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20BA" w14:textId="42E171AA" w:rsidR="00794193" w:rsidRDefault="00124049" w:rsidP="00794193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875DB">
        <w:rPr>
          <w:sz w:val="40"/>
          <w:szCs w:val="40"/>
        </w:rPr>
        <w:t>R</w:t>
      </w:r>
      <w:r w:rsidR="0072048A" w:rsidRPr="003D5083">
        <w:rPr>
          <w:sz w:val="40"/>
          <w:szCs w:val="40"/>
        </w:rPr>
        <w:t xml:space="preserve">-PLEX Human </w:t>
      </w:r>
      <w:r w:rsidR="007A5BD5">
        <w:rPr>
          <w:sz w:val="40"/>
          <w:szCs w:val="40"/>
        </w:rPr>
        <w:t>EGF</w:t>
      </w:r>
      <w:r w:rsidR="00DB0031" w:rsidRPr="003D5083">
        <w:rPr>
          <w:sz w:val="40"/>
          <w:szCs w:val="40"/>
        </w:rPr>
        <w:t xml:space="preserve"> </w:t>
      </w:r>
    </w:p>
    <w:p w14:paraId="46FFBCF8" w14:textId="350EA591" w:rsidR="00E74FDA" w:rsidRDefault="003D5083" w:rsidP="00E74FDA">
      <w:pPr>
        <w:pStyle w:val="Title"/>
        <w:jc w:val="center"/>
        <w:rPr>
          <w:sz w:val="40"/>
          <w:szCs w:val="40"/>
        </w:rPr>
      </w:pPr>
      <w:bookmarkStart w:id="0" w:name="_Hlk95894596"/>
      <w:r w:rsidRPr="00613791">
        <w:rPr>
          <w:sz w:val="40"/>
          <w:szCs w:val="40"/>
        </w:rPr>
        <w:t>Ran on</w:t>
      </w:r>
      <w:r w:rsidR="00794193" w:rsidRPr="00613791">
        <w:rPr>
          <w:sz w:val="40"/>
          <w:szCs w:val="40"/>
        </w:rPr>
        <w:t>:</w:t>
      </w:r>
      <w:r w:rsidRPr="00613791">
        <w:rPr>
          <w:sz w:val="40"/>
          <w:szCs w:val="40"/>
        </w:rPr>
        <w:t xml:space="preserve"> </w:t>
      </w:r>
      <w:bookmarkEnd w:id="0"/>
      <w:r w:rsidR="004330EA">
        <w:rPr>
          <w:sz w:val="40"/>
          <w:szCs w:val="40"/>
        </w:rPr>
        <w:t>5/16/23</w:t>
      </w:r>
    </w:p>
    <w:p w14:paraId="074558A2" w14:textId="3389C92D" w:rsidR="00E74FDA" w:rsidRPr="00380726" w:rsidRDefault="00E74FDA" w:rsidP="00E74FDA">
      <w:pPr>
        <w:pStyle w:val="Title"/>
        <w:jc w:val="center"/>
        <w:rPr>
          <w:sz w:val="38"/>
          <w:szCs w:val="40"/>
        </w:rPr>
      </w:pPr>
      <w:r w:rsidRPr="00613791">
        <w:rPr>
          <w:sz w:val="40"/>
          <w:szCs w:val="40"/>
        </w:rPr>
        <w:t xml:space="preserve">Ran </w:t>
      </w:r>
      <w:r>
        <w:rPr>
          <w:sz w:val="40"/>
          <w:szCs w:val="40"/>
        </w:rPr>
        <w:t>by</w:t>
      </w:r>
      <w:r w:rsidRPr="00613791">
        <w:rPr>
          <w:sz w:val="40"/>
          <w:szCs w:val="40"/>
        </w:rPr>
        <w:t xml:space="preserve">: </w:t>
      </w:r>
      <w:r w:rsidR="004330EA">
        <w:rPr>
          <w:sz w:val="40"/>
          <w:szCs w:val="40"/>
        </w:rPr>
        <w:t>Zoie Bailey</w:t>
      </w:r>
    </w:p>
    <w:p w14:paraId="3C8EF1CA" w14:textId="1937A86F" w:rsidR="006F26A5" w:rsidRPr="00E769A8" w:rsidRDefault="006F26A5" w:rsidP="00FA2A66">
      <w:pPr>
        <w:pStyle w:val="Heading1"/>
        <w:spacing w:before="0"/>
        <w:rPr>
          <w:sz w:val="32"/>
          <w:szCs w:val="32"/>
        </w:rPr>
      </w:pPr>
      <w:r w:rsidRPr="00E769A8">
        <w:rPr>
          <w:sz w:val="32"/>
          <w:szCs w:val="32"/>
        </w:rPr>
        <w:t>Purpose</w:t>
      </w:r>
    </w:p>
    <w:p w14:paraId="1134CFBD" w14:textId="352A6FDA" w:rsidR="006E1E69" w:rsidRDefault="00353E69" w:rsidP="00C135DE">
      <w:pPr>
        <w:spacing w:before="120" w:after="0"/>
        <w:rPr>
          <w:color w:val="365F91" w:themeColor="accent1" w:themeShade="BF"/>
          <w:sz w:val="22"/>
          <w:szCs w:val="22"/>
        </w:rPr>
      </w:pPr>
      <w:bookmarkStart w:id="1" w:name="_Hlk104213053"/>
      <w:r>
        <w:rPr>
          <w:color w:val="365F91" w:themeColor="accent1" w:themeShade="BF"/>
          <w:sz w:val="22"/>
          <w:szCs w:val="22"/>
        </w:rPr>
        <w:t>Run</w:t>
      </w:r>
      <w:r w:rsidR="00112131">
        <w:rPr>
          <w:b/>
          <w:color w:val="365F91" w:themeColor="accent1" w:themeShade="BF"/>
          <w:sz w:val="22"/>
          <w:szCs w:val="22"/>
        </w:rPr>
        <w:t xml:space="preserve"> </w:t>
      </w:r>
      <w:r w:rsidR="00E875DB">
        <w:rPr>
          <w:b/>
          <w:color w:val="365F91" w:themeColor="accent1" w:themeShade="BF"/>
          <w:sz w:val="22"/>
          <w:szCs w:val="22"/>
        </w:rPr>
        <w:t>KRI</w:t>
      </w:r>
      <w:r w:rsidR="00F53C95">
        <w:rPr>
          <w:b/>
          <w:color w:val="365F91" w:themeColor="accent1" w:themeShade="BF"/>
          <w:sz w:val="22"/>
          <w:szCs w:val="22"/>
        </w:rPr>
        <w:t xml:space="preserve"> Urine</w:t>
      </w:r>
      <w:r w:rsidR="0072048A" w:rsidRPr="00794193">
        <w:rPr>
          <w:b/>
          <w:color w:val="365F91" w:themeColor="accent1" w:themeShade="BF"/>
          <w:sz w:val="22"/>
          <w:szCs w:val="22"/>
        </w:rPr>
        <w:t xml:space="preserve"> samples</w:t>
      </w:r>
      <w:r w:rsidR="00C65D7F">
        <w:rPr>
          <w:color w:val="365F91" w:themeColor="accent1" w:themeShade="BF"/>
          <w:sz w:val="22"/>
          <w:szCs w:val="22"/>
        </w:rPr>
        <w:t xml:space="preserve"> </w:t>
      </w:r>
      <w:r w:rsidR="006F26A5" w:rsidRPr="00F67C06">
        <w:rPr>
          <w:color w:val="365F91" w:themeColor="accent1" w:themeShade="BF"/>
          <w:sz w:val="22"/>
          <w:szCs w:val="22"/>
        </w:rPr>
        <w:t xml:space="preserve">on </w:t>
      </w:r>
      <w:r w:rsidR="0021727C">
        <w:rPr>
          <w:color w:val="365F91" w:themeColor="accent1" w:themeShade="BF"/>
          <w:sz w:val="22"/>
          <w:szCs w:val="22"/>
        </w:rPr>
        <w:t xml:space="preserve">a </w:t>
      </w:r>
      <w:proofErr w:type="spellStart"/>
      <w:r w:rsidR="00E875DB">
        <w:rPr>
          <w:color w:val="365F91" w:themeColor="accent1" w:themeShade="BF"/>
          <w:sz w:val="22"/>
          <w:szCs w:val="22"/>
        </w:rPr>
        <w:t>Singleplex</w:t>
      </w:r>
      <w:proofErr w:type="spellEnd"/>
      <w:r w:rsidR="00E875DB">
        <w:rPr>
          <w:color w:val="365F91" w:themeColor="accent1" w:themeShade="BF"/>
          <w:sz w:val="22"/>
          <w:szCs w:val="22"/>
        </w:rPr>
        <w:t xml:space="preserve"> R-Plex</w:t>
      </w:r>
      <w:r w:rsidR="00170CEF">
        <w:rPr>
          <w:color w:val="365F91" w:themeColor="accent1" w:themeShade="BF"/>
          <w:sz w:val="22"/>
          <w:szCs w:val="22"/>
        </w:rPr>
        <w:t xml:space="preserve"> </w:t>
      </w:r>
      <w:r w:rsidR="007A5BD5">
        <w:rPr>
          <w:color w:val="365F91" w:themeColor="accent1" w:themeShade="BF"/>
          <w:sz w:val="22"/>
          <w:szCs w:val="22"/>
        </w:rPr>
        <w:t>EGF</w:t>
      </w:r>
      <w:r w:rsidR="006B4B06">
        <w:rPr>
          <w:color w:val="365F91" w:themeColor="accent1" w:themeShade="BF"/>
          <w:sz w:val="22"/>
          <w:szCs w:val="22"/>
        </w:rPr>
        <w:t xml:space="preserve"> plate</w:t>
      </w:r>
      <w:r w:rsidR="009230B7">
        <w:rPr>
          <w:color w:val="365F91" w:themeColor="accent1" w:themeShade="BF"/>
          <w:sz w:val="22"/>
          <w:szCs w:val="22"/>
        </w:rPr>
        <w:t xml:space="preserve"> to </w:t>
      </w:r>
      <w:r>
        <w:rPr>
          <w:color w:val="365F91" w:themeColor="accent1" w:themeShade="BF"/>
          <w:sz w:val="22"/>
          <w:szCs w:val="22"/>
        </w:rPr>
        <w:t>determine the concentrations</w:t>
      </w:r>
      <w:r w:rsidR="006B4B06">
        <w:rPr>
          <w:color w:val="365F91" w:themeColor="accent1" w:themeShade="BF"/>
          <w:sz w:val="22"/>
          <w:szCs w:val="22"/>
        </w:rPr>
        <w:t>:</w:t>
      </w:r>
    </w:p>
    <w:bookmarkEnd w:id="1"/>
    <w:p w14:paraId="439E9716" w14:textId="077AFCE4" w:rsidR="006B4B06" w:rsidRPr="00A74C0D" w:rsidRDefault="00DA3520" w:rsidP="00BD6B3A">
      <w:pPr>
        <w:pStyle w:val="ListParagraph"/>
        <w:numPr>
          <w:ilvl w:val="0"/>
          <w:numId w:val="18"/>
        </w:numPr>
        <w:spacing w:before="120" w:after="0"/>
        <w:rPr>
          <w:color w:val="365F91" w:themeColor="accent1" w:themeShade="BF"/>
          <w:sz w:val="22"/>
          <w:szCs w:val="22"/>
        </w:rPr>
      </w:pPr>
      <w:r w:rsidRPr="00A74C0D">
        <w:rPr>
          <w:b/>
          <w:color w:val="365F91" w:themeColor="accent1" w:themeShade="BF"/>
          <w:sz w:val="22"/>
          <w:szCs w:val="22"/>
        </w:rPr>
        <w:t xml:space="preserve">Dilutions: </w:t>
      </w:r>
      <w:r w:rsidR="00D73F2E" w:rsidRPr="00A74C0D">
        <w:rPr>
          <w:b/>
          <w:color w:val="365F91" w:themeColor="accent1" w:themeShade="BF"/>
          <w:sz w:val="22"/>
          <w:szCs w:val="22"/>
        </w:rPr>
        <w:t>1:</w:t>
      </w:r>
      <w:r w:rsidR="0021727C" w:rsidRPr="00A74C0D">
        <w:rPr>
          <w:b/>
          <w:color w:val="365F91" w:themeColor="accent1" w:themeShade="BF"/>
          <w:sz w:val="22"/>
          <w:szCs w:val="22"/>
        </w:rPr>
        <w:t>250</w:t>
      </w:r>
    </w:p>
    <w:p w14:paraId="36B743FA" w14:textId="20CD351B" w:rsidR="00864F13" w:rsidRDefault="00864F13" w:rsidP="00864F13">
      <w:pPr>
        <w:pStyle w:val="ListParagraph"/>
        <w:numPr>
          <w:ilvl w:val="0"/>
          <w:numId w:val="18"/>
        </w:numPr>
        <w:spacing w:after="0"/>
        <w:rPr>
          <w:color w:val="365F91" w:themeColor="accent1" w:themeShade="BF"/>
          <w:sz w:val="22"/>
          <w:szCs w:val="22"/>
        </w:rPr>
      </w:pPr>
      <w:bookmarkStart w:id="2" w:name="_Hlk104213106"/>
      <w:r>
        <w:rPr>
          <w:color w:val="365F91" w:themeColor="accent1" w:themeShade="BF"/>
          <w:sz w:val="22"/>
          <w:szCs w:val="22"/>
        </w:rPr>
        <w:t xml:space="preserve">Replicates: </w:t>
      </w:r>
      <w:r w:rsidR="00E875DB">
        <w:rPr>
          <w:color w:val="365F91" w:themeColor="accent1" w:themeShade="BF"/>
          <w:sz w:val="22"/>
          <w:szCs w:val="22"/>
        </w:rPr>
        <w:t>1</w:t>
      </w:r>
    </w:p>
    <w:p w14:paraId="5A16A1B0" w14:textId="3B9E0179" w:rsidR="00864F13" w:rsidRPr="00864F13" w:rsidRDefault="00864F13" w:rsidP="00864F13">
      <w:pPr>
        <w:pStyle w:val="ListParagraph"/>
        <w:numPr>
          <w:ilvl w:val="0"/>
          <w:numId w:val="18"/>
        </w:numPr>
        <w:spacing w:before="120" w:after="0"/>
        <w:rPr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2"/>
          <w:szCs w:val="22"/>
        </w:rPr>
        <w:t xml:space="preserve">Number of Plates: </w:t>
      </w:r>
      <w:r w:rsidR="00E875DB">
        <w:rPr>
          <w:color w:val="365F91" w:themeColor="accent1" w:themeShade="BF"/>
          <w:sz w:val="22"/>
          <w:szCs w:val="22"/>
        </w:rPr>
        <w:t>2</w:t>
      </w:r>
    </w:p>
    <w:bookmarkEnd w:id="2"/>
    <w:p w14:paraId="2B0942BE" w14:textId="445E2ECB" w:rsidR="006F26A5" w:rsidRPr="000012AD" w:rsidRDefault="006F26A5" w:rsidP="00C135DE">
      <w:pPr>
        <w:pStyle w:val="Heading1"/>
        <w:spacing w:before="240"/>
        <w:rPr>
          <w:sz w:val="32"/>
          <w:szCs w:val="32"/>
        </w:rPr>
      </w:pPr>
      <w:r w:rsidRPr="000012AD">
        <w:rPr>
          <w:sz w:val="32"/>
          <w:szCs w:val="32"/>
        </w:rPr>
        <w:t>Samples</w:t>
      </w:r>
    </w:p>
    <w:p w14:paraId="46BB3C75" w14:textId="15B8F50D" w:rsidR="001E572F" w:rsidRDefault="00E875DB" w:rsidP="003D5083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bookmarkStart w:id="3" w:name="_Hlk48832205"/>
      <w:r>
        <w:rPr>
          <w:b/>
          <w:color w:val="365F91" w:themeColor="accent1" w:themeShade="BF"/>
        </w:rPr>
        <w:t>KRI</w:t>
      </w:r>
      <w:r w:rsidR="00A36D29" w:rsidRPr="000012AD">
        <w:rPr>
          <w:b/>
          <w:color w:val="365F91" w:themeColor="accent1" w:themeShade="BF"/>
        </w:rPr>
        <w:t xml:space="preserve"> </w:t>
      </w:r>
      <w:r w:rsidR="001554D6" w:rsidRPr="000012AD">
        <w:rPr>
          <w:b/>
          <w:color w:val="365F91" w:themeColor="accent1" w:themeShade="BF"/>
        </w:rPr>
        <w:t>Urine</w:t>
      </w:r>
      <w:r w:rsidR="00A36D29" w:rsidRPr="000012AD">
        <w:rPr>
          <w:b/>
          <w:color w:val="365F91" w:themeColor="accent1" w:themeShade="BF"/>
        </w:rPr>
        <w:t xml:space="preserve"> </w:t>
      </w:r>
      <w:r w:rsidR="00A36D29" w:rsidRPr="000012AD">
        <w:rPr>
          <w:color w:val="365F91" w:themeColor="accent1" w:themeShade="BF"/>
        </w:rPr>
        <w:t>(</w:t>
      </w:r>
      <w:r>
        <w:rPr>
          <w:color w:val="365F91" w:themeColor="accent1" w:themeShade="BF"/>
        </w:rPr>
        <w:t>KRI</w:t>
      </w:r>
      <w:r w:rsidR="007A5BD5">
        <w:rPr>
          <w:color w:val="365F91" w:themeColor="accent1" w:themeShade="BF"/>
        </w:rPr>
        <w:t xml:space="preserve"> US</w:t>
      </w:r>
      <w:r w:rsidR="00A36D29" w:rsidRPr="000012AD">
        <w:rPr>
          <w:color w:val="365F91" w:themeColor="accent1" w:themeShade="BF"/>
        </w:rPr>
        <w:t>)</w:t>
      </w:r>
      <w:r w:rsidR="009230B7" w:rsidRPr="000012AD">
        <w:rPr>
          <w:b/>
          <w:color w:val="365F91" w:themeColor="accent1" w:themeShade="BF"/>
        </w:rPr>
        <w:t xml:space="preserve"> </w:t>
      </w:r>
      <w:r w:rsidR="003D5083" w:rsidRPr="000012AD">
        <w:rPr>
          <w:color w:val="365F91" w:themeColor="accent1" w:themeShade="BF"/>
        </w:rPr>
        <w:t>samples:</w:t>
      </w:r>
    </w:p>
    <w:p w14:paraId="3A4FACDE" w14:textId="7C51EBA6" w:rsidR="003D5083" w:rsidRPr="00087CE4" w:rsidRDefault="001E572F" w:rsidP="001E572F">
      <w:pPr>
        <w:pStyle w:val="ListParagraph"/>
        <w:ind w:left="360"/>
        <w:rPr>
          <w:color w:val="365F91" w:themeColor="accent1" w:themeShade="BF"/>
        </w:rPr>
      </w:pPr>
      <w:r w:rsidRPr="000012AD">
        <w:rPr>
          <w:b/>
          <w:color w:val="365F91" w:themeColor="accent1" w:themeShade="BF"/>
        </w:rPr>
        <w:t xml:space="preserve">- </w:t>
      </w:r>
      <w:r w:rsidR="00794193" w:rsidRPr="00087CE4">
        <w:rPr>
          <w:color w:val="365F91" w:themeColor="accent1" w:themeShade="BF"/>
        </w:rPr>
        <w:t xml:space="preserve">n = </w:t>
      </w:r>
      <w:r w:rsidR="00E875DB">
        <w:rPr>
          <w:color w:val="365F91" w:themeColor="accent1" w:themeShade="BF"/>
        </w:rPr>
        <w:t>118</w:t>
      </w:r>
    </w:p>
    <w:p w14:paraId="063C4D6C" w14:textId="7BE3E4C5" w:rsidR="001554D6" w:rsidRPr="00087CE4" w:rsidRDefault="003D5083" w:rsidP="003D5083">
      <w:pPr>
        <w:pStyle w:val="ListParagraph"/>
        <w:ind w:left="360"/>
        <w:rPr>
          <w:color w:val="365F91" w:themeColor="accent1" w:themeShade="BF"/>
        </w:rPr>
      </w:pPr>
      <w:r w:rsidRPr="00087CE4">
        <w:rPr>
          <w:color w:val="365F91" w:themeColor="accent1" w:themeShade="BF"/>
        </w:rPr>
        <w:t xml:space="preserve">- </w:t>
      </w:r>
      <w:proofErr w:type="spellStart"/>
      <w:r w:rsidRPr="00087CE4">
        <w:rPr>
          <w:color w:val="365F91" w:themeColor="accent1" w:themeShade="BF"/>
        </w:rPr>
        <w:t>SubAliquots</w:t>
      </w:r>
      <w:r w:rsidR="001E572F" w:rsidRPr="00087CE4">
        <w:rPr>
          <w:color w:val="365F91" w:themeColor="accent1" w:themeShade="BF"/>
        </w:rPr>
        <w:t>’</w:t>
      </w:r>
      <w:proofErr w:type="spellEnd"/>
      <w:r w:rsidRPr="00087CE4">
        <w:rPr>
          <w:color w:val="365F91" w:themeColor="accent1" w:themeShade="BF"/>
        </w:rPr>
        <w:t xml:space="preserve"> initial volume:</w:t>
      </w:r>
      <w:r w:rsidR="00E875DB">
        <w:rPr>
          <w:color w:val="365F91" w:themeColor="accent1" w:themeShade="BF"/>
        </w:rPr>
        <w:t xml:space="preserve"> 1mL-4mL</w:t>
      </w:r>
    </w:p>
    <w:p w14:paraId="2682D0BD" w14:textId="3FB07190" w:rsidR="00CB631D" w:rsidRDefault="003D5083" w:rsidP="00CB631D">
      <w:pPr>
        <w:pStyle w:val="ListParagraph"/>
        <w:ind w:left="360"/>
        <w:rPr>
          <w:color w:val="365F91" w:themeColor="accent1" w:themeShade="BF"/>
        </w:rPr>
      </w:pPr>
      <w:r w:rsidRPr="00087CE4">
        <w:rPr>
          <w:color w:val="365F91" w:themeColor="accent1" w:themeShade="BF"/>
        </w:rPr>
        <w:t>- Stored in a sterile, tightly cap-sealed, 96-well V-bottom plate at -80</w:t>
      </w:r>
      <w:r w:rsidRPr="00087CE4">
        <w:sym w:font="Symbol" w:char="F0B0"/>
      </w:r>
      <w:r w:rsidRPr="00087CE4">
        <w:rPr>
          <w:color w:val="365F91" w:themeColor="accent1" w:themeShade="BF"/>
        </w:rPr>
        <w:t>C</w:t>
      </w:r>
    </w:p>
    <w:p w14:paraId="6F0174EE" w14:textId="2E66CF79" w:rsidR="00CB631D" w:rsidRPr="00894663" w:rsidRDefault="00CB631D" w:rsidP="00894663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QC </w:t>
      </w:r>
      <w:r>
        <w:rPr>
          <w:color w:val="365F91" w:themeColor="accent1" w:themeShade="BF"/>
        </w:rPr>
        <w:t>Samples: CIT US V1 2/16/22</w:t>
      </w:r>
      <w:bookmarkStart w:id="4" w:name="_GoBack"/>
      <w:bookmarkEnd w:id="4"/>
    </w:p>
    <w:bookmarkEnd w:id="3"/>
    <w:p w14:paraId="0976A664" w14:textId="77777777" w:rsidR="00760B9D" w:rsidRPr="000012AD" w:rsidRDefault="00F67C06" w:rsidP="003D5083">
      <w:pPr>
        <w:pStyle w:val="Heading1"/>
        <w:spacing w:before="240" w:after="240"/>
        <w:rPr>
          <w:sz w:val="32"/>
          <w:szCs w:val="32"/>
        </w:rPr>
      </w:pPr>
      <w:r w:rsidRPr="000012AD">
        <w:rPr>
          <w:sz w:val="32"/>
          <w:szCs w:val="32"/>
        </w:rPr>
        <w:t>Procedure—run in one day</w:t>
      </w:r>
    </w:p>
    <w:p w14:paraId="27DA061F" w14:textId="77777777" w:rsidR="00032027" w:rsidRPr="000012AD" w:rsidRDefault="00032027" w:rsidP="00032027">
      <w:pPr>
        <w:pStyle w:val="ListParagraph"/>
        <w:numPr>
          <w:ilvl w:val="0"/>
          <w:numId w:val="12"/>
        </w:numPr>
        <w:rPr>
          <w:color w:val="365F91" w:themeColor="accent1" w:themeShade="BF"/>
          <w:sz w:val="28"/>
          <w:szCs w:val="28"/>
        </w:rPr>
      </w:pPr>
      <w:r w:rsidRPr="000012AD">
        <w:rPr>
          <w:color w:val="365F91" w:themeColor="accent1" w:themeShade="BF"/>
          <w:sz w:val="28"/>
          <w:szCs w:val="28"/>
        </w:rPr>
        <w:t>Prepare Samples, QC and Reagents</w:t>
      </w:r>
    </w:p>
    <w:p w14:paraId="7229AB26" w14:textId="77777777" w:rsidR="00C135DE" w:rsidRPr="000012AD" w:rsidRDefault="00C135DE" w:rsidP="00032027">
      <w:pPr>
        <w:pStyle w:val="ListParagraph"/>
        <w:numPr>
          <w:ilvl w:val="0"/>
          <w:numId w:val="3"/>
        </w:numPr>
        <w:ind w:left="720"/>
        <w:rPr>
          <w:b/>
          <w:color w:val="365F91" w:themeColor="accent1" w:themeShade="BF"/>
          <w:sz w:val="22"/>
          <w:szCs w:val="22"/>
          <w:u w:val="single"/>
        </w:rPr>
      </w:pPr>
      <w:r w:rsidRPr="000012AD">
        <w:rPr>
          <w:color w:val="365F91" w:themeColor="accent1" w:themeShade="BF"/>
          <w:sz w:val="22"/>
          <w:szCs w:val="22"/>
        </w:rPr>
        <w:t>Locate</w:t>
      </w:r>
      <w:r w:rsidR="006F26A5" w:rsidRPr="000012AD">
        <w:rPr>
          <w:color w:val="365F91" w:themeColor="accent1" w:themeShade="BF"/>
          <w:sz w:val="22"/>
          <w:szCs w:val="22"/>
        </w:rPr>
        <w:t xml:space="preserve"> </w:t>
      </w:r>
      <w:r w:rsidRPr="000012AD">
        <w:rPr>
          <w:color w:val="365F91" w:themeColor="accent1" w:themeShade="BF"/>
          <w:sz w:val="22"/>
          <w:szCs w:val="22"/>
        </w:rPr>
        <w:t xml:space="preserve">samples, QCs &amp; </w:t>
      </w:r>
      <w:r w:rsidR="006F26A5" w:rsidRPr="000012AD">
        <w:rPr>
          <w:color w:val="365F91" w:themeColor="accent1" w:themeShade="BF"/>
          <w:sz w:val="22"/>
          <w:szCs w:val="22"/>
        </w:rPr>
        <w:t>reagents</w:t>
      </w:r>
      <w:r w:rsidRPr="000012AD">
        <w:rPr>
          <w:color w:val="365F91" w:themeColor="accent1" w:themeShade="BF"/>
          <w:sz w:val="22"/>
          <w:szCs w:val="22"/>
        </w:rPr>
        <w:t>:</w:t>
      </w:r>
    </w:p>
    <w:p w14:paraId="498EEECA" w14:textId="1270C2D5" w:rsidR="00DA3520" w:rsidRPr="003B2A68" w:rsidRDefault="003D5083" w:rsidP="00032027">
      <w:pPr>
        <w:pStyle w:val="ListParagraph"/>
        <w:numPr>
          <w:ilvl w:val="0"/>
          <w:numId w:val="10"/>
        </w:numPr>
        <w:ind w:left="990" w:hanging="270"/>
        <w:rPr>
          <w:color w:val="365F91" w:themeColor="accent1" w:themeShade="BF"/>
          <w:sz w:val="22"/>
          <w:szCs w:val="22"/>
        </w:rPr>
      </w:pPr>
      <w:r w:rsidRPr="003B2A68">
        <w:rPr>
          <w:b/>
          <w:color w:val="365F91" w:themeColor="accent1" w:themeShade="BF"/>
          <w:sz w:val="22"/>
          <w:szCs w:val="22"/>
        </w:rPr>
        <w:t>S</w:t>
      </w:r>
      <w:r w:rsidR="00C135DE" w:rsidRPr="003B2A68">
        <w:rPr>
          <w:b/>
          <w:color w:val="365F91" w:themeColor="accent1" w:themeShade="BF"/>
          <w:sz w:val="22"/>
          <w:szCs w:val="22"/>
        </w:rPr>
        <w:t>amples</w:t>
      </w:r>
    </w:p>
    <w:p w14:paraId="3BCE5749" w14:textId="4866A25E" w:rsidR="00CB631D" w:rsidRPr="00CB631D" w:rsidRDefault="00F060BC" w:rsidP="00CB631D">
      <w:pPr>
        <w:pStyle w:val="ListParagraph"/>
        <w:numPr>
          <w:ilvl w:val="0"/>
          <w:numId w:val="35"/>
        </w:numPr>
        <w:rPr>
          <w:color w:val="365F91" w:themeColor="accent1" w:themeShade="BF"/>
          <w:sz w:val="22"/>
          <w:szCs w:val="22"/>
        </w:rPr>
      </w:pPr>
      <w:r w:rsidRPr="003B2A68">
        <w:rPr>
          <w:color w:val="365F91" w:themeColor="accent1" w:themeShade="BF"/>
          <w:sz w:val="22"/>
          <w:szCs w:val="22"/>
        </w:rPr>
        <w:t>Location</w:t>
      </w:r>
      <w:r w:rsidR="003B2A68" w:rsidRPr="003B2A68">
        <w:rPr>
          <w:color w:val="365F91" w:themeColor="accent1" w:themeShade="BF"/>
          <w:sz w:val="22"/>
          <w:szCs w:val="22"/>
        </w:rPr>
        <w:t xml:space="preserve">: </w:t>
      </w:r>
      <w:r w:rsidR="00E875DB">
        <w:rPr>
          <w:color w:val="365F91" w:themeColor="accent1" w:themeShade="BF"/>
          <w:sz w:val="22"/>
          <w:szCs w:val="22"/>
        </w:rPr>
        <w:t>Serena Williams, Shelf 1, Rack 6</w:t>
      </w:r>
    </w:p>
    <w:p w14:paraId="4FFB9677" w14:textId="01BA3B2F" w:rsidR="00CB631D" w:rsidRPr="00CB631D" w:rsidRDefault="00CB631D" w:rsidP="001E572F">
      <w:pPr>
        <w:pStyle w:val="ListParagraph"/>
        <w:numPr>
          <w:ilvl w:val="0"/>
          <w:numId w:val="10"/>
        </w:numPr>
        <w:ind w:left="990" w:hanging="270"/>
        <w:rPr>
          <w:b/>
          <w:color w:val="365F91" w:themeColor="accent1" w:themeShade="BF"/>
          <w:sz w:val="22"/>
          <w:szCs w:val="22"/>
        </w:rPr>
      </w:pPr>
      <w:r w:rsidRPr="00CB631D">
        <w:rPr>
          <w:b/>
          <w:color w:val="365F91" w:themeColor="accent1" w:themeShade="BF"/>
          <w:sz w:val="22"/>
          <w:szCs w:val="22"/>
        </w:rPr>
        <w:t>QC</w:t>
      </w:r>
    </w:p>
    <w:p w14:paraId="607D2E26" w14:textId="5325EC36" w:rsidR="00CB631D" w:rsidRPr="00CB631D" w:rsidRDefault="00CB631D" w:rsidP="00CB631D">
      <w:pPr>
        <w:pStyle w:val="ListParagraph"/>
        <w:numPr>
          <w:ilvl w:val="0"/>
          <w:numId w:val="35"/>
        </w:numPr>
        <w:rPr>
          <w:color w:val="365F91" w:themeColor="accent1" w:themeShade="BF"/>
          <w:sz w:val="22"/>
          <w:szCs w:val="22"/>
        </w:rPr>
      </w:pPr>
      <w:r w:rsidRPr="00CB631D">
        <w:rPr>
          <w:color w:val="365F91" w:themeColor="accent1" w:themeShade="BF"/>
          <w:sz w:val="22"/>
          <w:szCs w:val="22"/>
        </w:rPr>
        <w:t>Location: Road Runner,</w:t>
      </w:r>
      <w:r>
        <w:rPr>
          <w:color w:val="365F91" w:themeColor="accent1" w:themeShade="BF"/>
          <w:sz w:val="22"/>
          <w:szCs w:val="22"/>
        </w:rPr>
        <w:t xml:space="preserve"> Rack 81, Box Label: </w:t>
      </w:r>
      <w:r w:rsidRPr="00CB631D">
        <w:rPr>
          <w:i/>
          <w:color w:val="365F91" w:themeColor="accent1" w:themeShade="BF"/>
          <w:sz w:val="22"/>
          <w:szCs w:val="22"/>
        </w:rPr>
        <w:t>CIT US V1 QC 2/16/23</w:t>
      </w:r>
      <w:r w:rsidRPr="00CB631D">
        <w:rPr>
          <w:color w:val="365F91" w:themeColor="accent1" w:themeShade="BF"/>
          <w:sz w:val="22"/>
          <w:szCs w:val="22"/>
        </w:rPr>
        <w:t xml:space="preserve"> </w:t>
      </w:r>
    </w:p>
    <w:p w14:paraId="71766BA1" w14:textId="10D4F07A" w:rsidR="00CB631D" w:rsidRPr="00CB631D" w:rsidRDefault="001E572F" w:rsidP="00CB631D">
      <w:pPr>
        <w:pStyle w:val="ListParagraph"/>
        <w:numPr>
          <w:ilvl w:val="0"/>
          <w:numId w:val="10"/>
        </w:numPr>
        <w:ind w:left="990" w:hanging="270"/>
        <w:rPr>
          <w:b/>
          <w:color w:val="365F91" w:themeColor="accent1" w:themeShade="BF"/>
          <w:sz w:val="22"/>
          <w:szCs w:val="22"/>
          <w:u w:val="single"/>
        </w:rPr>
      </w:pPr>
      <w:r>
        <w:rPr>
          <w:b/>
          <w:color w:val="365F91" w:themeColor="accent1" w:themeShade="BF"/>
          <w:sz w:val="22"/>
          <w:szCs w:val="22"/>
        </w:rPr>
        <w:t>C</w:t>
      </w:r>
      <w:r w:rsidRPr="006B4B06">
        <w:rPr>
          <w:b/>
          <w:color w:val="365F91" w:themeColor="accent1" w:themeShade="BF"/>
          <w:sz w:val="22"/>
          <w:szCs w:val="22"/>
        </w:rPr>
        <w:t>alibrator</w:t>
      </w:r>
      <w:r w:rsidR="007A5BD5">
        <w:rPr>
          <w:b/>
          <w:color w:val="365F91" w:themeColor="accent1" w:themeShade="BF"/>
          <w:sz w:val="22"/>
          <w:szCs w:val="22"/>
        </w:rPr>
        <w:t>s</w:t>
      </w:r>
      <w:r>
        <w:rPr>
          <w:b/>
          <w:color w:val="365F91" w:themeColor="accent1" w:themeShade="BF"/>
          <w:sz w:val="22"/>
          <w:szCs w:val="22"/>
        </w:rPr>
        <w:t xml:space="preserve"> (20x)</w:t>
      </w:r>
      <w:r w:rsidRPr="006B4B06">
        <w:rPr>
          <w:color w:val="365F91" w:themeColor="accent1" w:themeShade="BF"/>
          <w:sz w:val="22"/>
          <w:szCs w:val="22"/>
        </w:rPr>
        <w:t xml:space="preserve">: </w:t>
      </w:r>
      <w:r w:rsidRPr="00290997">
        <w:rPr>
          <w:color w:val="365F91" w:themeColor="accent1" w:themeShade="BF"/>
          <w:sz w:val="22"/>
          <w:szCs w:val="22"/>
        </w:rPr>
        <w:t>-80</w:t>
      </w:r>
      <w:r w:rsidRPr="00290997">
        <w:rPr>
          <w:color w:val="365F91" w:themeColor="accent1" w:themeShade="BF"/>
          <w:sz w:val="22"/>
          <w:szCs w:val="22"/>
        </w:rPr>
        <w:sym w:font="Symbol" w:char="F0B0"/>
      </w:r>
      <w:r w:rsidRPr="00290997">
        <w:rPr>
          <w:color w:val="365F91" w:themeColor="accent1" w:themeShade="BF"/>
          <w:sz w:val="22"/>
          <w:szCs w:val="22"/>
        </w:rPr>
        <w:t>C</w:t>
      </w:r>
    </w:p>
    <w:p w14:paraId="048BEADC" w14:textId="6FC073AE" w:rsidR="007016C4" w:rsidRPr="003877E8" w:rsidRDefault="007016C4" w:rsidP="007016C4">
      <w:pPr>
        <w:pStyle w:val="ListParagraph"/>
        <w:numPr>
          <w:ilvl w:val="0"/>
          <w:numId w:val="10"/>
        </w:numPr>
        <w:ind w:left="990" w:hanging="270"/>
        <w:rPr>
          <w:b/>
          <w:color w:val="365F91" w:themeColor="accent1" w:themeShade="BF"/>
          <w:sz w:val="22"/>
          <w:szCs w:val="22"/>
          <w:u w:val="single"/>
        </w:rPr>
      </w:pPr>
      <w:r>
        <w:rPr>
          <w:b/>
          <w:color w:val="365F91" w:themeColor="accent1" w:themeShade="BF"/>
          <w:sz w:val="22"/>
          <w:szCs w:val="22"/>
        </w:rPr>
        <w:t>Diluent 100</w:t>
      </w:r>
      <w:r w:rsidRPr="006B4B06">
        <w:rPr>
          <w:color w:val="365F91" w:themeColor="accent1" w:themeShade="BF"/>
          <w:sz w:val="22"/>
          <w:szCs w:val="22"/>
        </w:rPr>
        <w:t>: 4</w:t>
      </w:r>
      <w:r w:rsidRPr="006B4B06">
        <w:rPr>
          <w:color w:val="365F91" w:themeColor="accent1" w:themeShade="BF"/>
          <w:sz w:val="22"/>
          <w:szCs w:val="22"/>
        </w:rPr>
        <w:sym w:font="Symbol" w:char="F0B0"/>
      </w:r>
      <w:r w:rsidRPr="006B4B06">
        <w:rPr>
          <w:color w:val="365F91" w:themeColor="accent1" w:themeShade="BF"/>
          <w:sz w:val="22"/>
          <w:szCs w:val="22"/>
        </w:rPr>
        <w:t>C</w:t>
      </w:r>
      <w:r w:rsidR="00E518C2">
        <w:rPr>
          <w:color w:val="365F91" w:themeColor="accent1" w:themeShade="BF"/>
          <w:sz w:val="22"/>
          <w:szCs w:val="22"/>
        </w:rPr>
        <w:t xml:space="preserve">. </w:t>
      </w:r>
    </w:p>
    <w:p w14:paraId="6FBBBF12" w14:textId="4D093986" w:rsidR="00A36D29" w:rsidRPr="00794193" w:rsidRDefault="00A36D29" w:rsidP="001E572F">
      <w:pPr>
        <w:pStyle w:val="ListParagraph"/>
        <w:numPr>
          <w:ilvl w:val="0"/>
          <w:numId w:val="10"/>
        </w:numPr>
        <w:ind w:left="990" w:hanging="270"/>
        <w:rPr>
          <w:b/>
          <w:color w:val="365F91" w:themeColor="accent1" w:themeShade="BF"/>
          <w:sz w:val="22"/>
          <w:szCs w:val="22"/>
          <w:u w:val="single"/>
        </w:rPr>
      </w:pPr>
      <w:r>
        <w:rPr>
          <w:b/>
          <w:color w:val="365F91" w:themeColor="accent1" w:themeShade="BF"/>
          <w:sz w:val="22"/>
          <w:szCs w:val="22"/>
        </w:rPr>
        <w:t xml:space="preserve">Diluent </w:t>
      </w:r>
      <w:r w:rsidR="003C2FFA">
        <w:rPr>
          <w:b/>
          <w:color w:val="365F91" w:themeColor="accent1" w:themeShade="BF"/>
          <w:sz w:val="22"/>
          <w:szCs w:val="22"/>
        </w:rPr>
        <w:t>3</w:t>
      </w:r>
      <w:r w:rsidR="007A5BD5">
        <w:rPr>
          <w:b/>
          <w:color w:val="365F91" w:themeColor="accent1" w:themeShade="BF"/>
          <w:sz w:val="22"/>
          <w:szCs w:val="22"/>
        </w:rPr>
        <w:t>7</w:t>
      </w:r>
      <w:r w:rsidRPr="00A36D29">
        <w:rPr>
          <w:b/>
          <w:color w:val="365F91" w:themeColor="accent1" w:themeShade="BF"/>
          <w:sz w:val="22"/>
          <w:szCs w:val="22"/>
        </w:rPr>
        <w:t xml:space="preserve">: </w:t>
      </w:r>
      <w:r w:rsidRPr="00794193">
        <w:rPr>
          <w:color w:val="365F91" w:themeColor="accent1" w:themeShade="BF"/>
          <w:sz w:val="22"/>
          <w:szCs w:val="22"/>
        </w:rPr>
        <w:t>-20</w:t>
      </w:r>
      <w:r w:rsidRPr="00794193">
        <w:rPr>
          <w:color w:val="365F91" w:themeColor="accent1" w:themeShade="BF"/>
          <w:sz w:val="22"/>
          <w:szCs w:val="22"/>
        </w:rPr>
        <w:sym w:font="Symbol" w:char="F0B0"/>
      </w:r>
      <w:r w:rsidRPr="00794193">
        <w:rPr>
          <w:color w:val="365F91" w:themeColor="accent1" w:themeShade="BF"/>
          <w:sz w:val="22"/>
          <w:szCs w:val="22"/>
        </w:rPr>
        <w:t>C</w:t>
      </w:r>
    </w:p>
    <w:p w14:paraId="560A9264" w14:textId="2EB85020" w:rsidR="00AE29C4" w:rsidRPr="003877E8" w:rsidRDefault="00E875DB" w:rsidP="00AE29C4">
      <w:pPr>
        <w:pStyle w:val="ListParagraph"/>
        <w:numPr>
          <w:ilvl w:val="0"/>
          <w:numId w:val="10"/>
        </w:numPr>
        <w:ind w:left="990" w:hanging="270"/>
        <w:rPr>
          <w:b/>
          <w:color w:val="365F91" w:themeColor="accent1" w:themeShade="BF"/>
          <w:sz w:val="22"/>
          <w:szCs w:val="22"/>
          <w:u w:val="single"/>
        </w:rPr>
      </w:pPr>
      <w:r>
        <w:rPr>
          <w:b/>
          <w:color w:val="365F91" w:themeColor="accent1" w:themeShade="BF"/>
          <w:sz w:val="22"/>
          <w:szCs w:val="22"/>
        </w:rPr>
        <w:t>MSD GOLD 96 Small Spot SA SECTOR Plate</w:t>
      </w:r>
      <w:r w:rsidR="00AE29C4" w:rsidRPr="006B4B06">
        <w:rPr>
          <w:color w:val="365F91" w:themeColor="accent1" w:themeShade="BF"/>
          <w:sz w:val="22"/>
          <w:szCs w:val="22"/>
        </w:rPr>
        <w:t>: 4</w:t>
      </w:r>
      <w:r w:rsidR="00AE29C4" w:rsidRPr="006B4B06">
        <w:rPr>
          <w:color w:val="365F91" w:themeColor="accent1" w:themeShade="BF"/>
          <w:sz w:val="22"/>
          <w:szCs w:val="22"/>
        </w:rPr>
        <w:sym w:font="Symbol" w:char="F0B0"/>
      </w:r>
      <w:r w:rsidR="00AE29C4" w:rsidRPr="006B4B06">
        <w:rPr>
          <w:color w:val="365F91" w:themeColor="accent1" w:themeShade="BF"/>
          <w:sz w:val="22"/>
          <w:szCs w:val="22"/>
        </w:rPr>
        <w:t>C</w:t>
      </w:r>
    </w:p>
    <w:p w14:paraId="148A8603" w14:textId="10258AF9" w:rsidR="009957EF" w:rsidRPr="00DA3520" w:rsidRDefault="00AD33FE" w:rsidP="00DA3520">
      <w:pPr>
        <w:pStyle w:val="ListParagraph"/>
        <w:numPr>
          <w:ilvl w:val="0"/>
          <w:numId w:val="3"/>
        </w:numPr>
        <w:ind w:left="720"/>
        <w:rPr>
          <w:color w:val="365F91" w:themeColor="accent1" w:themeShade="BF"/>
          <w:sz w:val="22"/>
          <w:szCs w:val="22"/>
        </w:rPr>
      </w:pPr>
      <w:r w:rsidRPr="006B4B06">
        <w:rPr>
          <w:color w:val="365F91" w:themeColor="accent1" w:themeShade="BF"/>
          <w:sz w:val="22"/>
          <w:szCs w:val="22"/>
        </w:rPr>
        <w:t>Thaw</w:t>
      </w:r>
      <w:r w:rsidR="00DA3520">
        <w:rPr>
          <w:color w:val="365F91" w:themeColor="accent1" w:themeShade="BF"/>
          <w:sz w:val="22"/>
          <w:szCs w:val="22"/>
        </w:rPr>
        <w:t xml:space="preserve"> on ice</w:t>
      </w:r>
      <w:r w:rsidR="009957EF">
        <w:rPr>
          <w:b/>
          <w:color w:val="365F91" w:themeColor="accent1" w:themeShade="BF"/>
          <w:sz w:val="22"/>
          <w:szCs w:val="22"/>
        </w:rPr>
        <w:t>:</w:t>
      </w:r>
    </w:p>
    <w:p w14:paraId="78D54774" w14:textId="10B3D88B" w:rsidR="00DA3520" w:rsidRDefault="00DA3520" w:rsidP="009957EF">
      <w:pPr>
        <w:pStyle w:val="ListParagraph"/>
        <w:numPr>
          <w:ilvl w:val="0"/>
          <w:numId w:val="13"/>
        </w:numPr>
        <w:rPr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2"/>
          <w:szCs w:val="22"/>
        </w:rPr>
        <w:t>S</w:t>
      </w:r>
      <w:r w:rsidRPr="00DA3520">
        <w:rPr>
          <w:color w:val="365F91" w:themeColor="accent1" w:themeShade="BF"/>
          <w:sz w:val="22"/>
          <w:szCs w:val="22"/>
        </w:rPr>
        <w:t>amples’</w:t>
      </w:r>
    </w:p>
    <w:p w14:paraId="36638FF2" w14:textId="2D20EB61" w:rsidR="00794193" w:rsidRDefault="006A2F9B" w:rsidP="00794193">
      <w:pPr>
        <w:pStyle w:val="ListParagraph"/>
        <w:numPr>
          <w:ilvl w:val="0"/>
          <w:numId w:val="13"/>
        </w:numPr>
        <w:rPr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2"/>
          <w:szCs w:val="22"/>
        </w:rPr>
        <w:t>Bring to RT</w:t>
      </w:r>
      <w:r w:rsidR="000D5433" w:rsidRPr="004C0C19">
        <w:rPr>
          <w:color w:val="365F91" w:themeColor="accent1" w:themeShade="BF"/>
          <w:sz w:val="22"/>
          <w:szCs w:val="22"/>
        </w:rPr>
        <w:t xml:space="preserve"> </w:t>
      </w:r>
      <w:r w:rsidR="006D665D">
        <w:rPr>
          <w:color w:val="365F91" w:themeColor="accent1" w:themeShade="BF"/>
          <w:sz w:val="22"/>
          <w:szCs w:val="22"/>
        </w:rPr>
        <w:t>30</w:t>
      </w:r>
      <w:r w:rsidR="000D5433" w:rsidRPr="004C0C19">
        <w:rPr>
          <w:color w:val="365F91" w:themeColor="accent1" w:themeShade="BF"/>
          <w:sz w:val="22"/>
          <w:szCs w:val="22"/>
        </w:rPr>
        <w:t xml:space="preserve"> min prior to use</w:t>
      </w:r>
    </w:p>
    <w:p w14:paraId="5A19D715" w14:textId="50B47CA3" w:rsidR="00DA3520" w:rsidRDefault="00794193" w:rsidP="00794193">
      <w:pPr>
        <w:pStyle w:val="ListParagraph"/>
        <w:numPr>
          <w:ilvl w:val="0"/>
          <w:numId w:val="3"/>
        </w:numPr>
        <w:ind w:left="720"/>
        <w:rPr>
          <w:color w:val="365F91" w:themeColor="accent1" w:themeShade="BF"/>
          <w:sz w:val="22"/>
          <w:szCs w:val="22"/>
        </w:rPr>
      </w:pPr>
      <w:r w:rsidRPr="00DA3520">
        <w:rPr>
          <w:color w:val="365F91" w:themeColor="accent1" w:themeShade="BF"/>
          <w:sz w:val="22"/>
          <w:szCs w:val="22"/>
        </w:rPr>
        <w:t xml:space="preserve">Thaw </w:t>
      </w:r>
      <w:r w:rsidRPr="00DA3520">
        <w:rPr>
          <w:b/>
          <w:color w:val="365F91" w:themeColor="accent1" w:themeShade="BF"/>
          <w:sz w:val="22"/>
          <w:szCs w:val="22"/>
        </w:rPr>
        <w:t xml:space="preserve">Diluent </w:t>
      </w:r>
      <w:r w:rsidR="00586CB3">
        <w:rPr>
          <w:b/>
          <w:color w:val="365F91" w:themeColor="accent1" w:themeShade="BF"/>
          <w:sz w:val="22"/>
          <w:szCs w:val="22"/>
        </w:rPr>
        <w:t>3</w:t>
      </w:r>
      <w:r w:rsidR="007A5BD5">
        <w:rPr>
          <w:b/>
          <w:color w:val="365F91" w:themeColor="accent1" w:themeShade="BF"/>
          <w:sz w:val="22"/>
          <w:szCs w:val="22"/>
        </w:rPr>
        <w:t>7</w:t>
      </w:r>
      <w:r w:rsidR="001E572F">
        <w:rPr>
          <w:b/>
          <w:color w:val="365F91" w:themeColor="accent1" w:themeShade="BF"/>
          <w:sz w:val="22"/>
          <w:szCs w:val="22"/>
        </w:rPr>
        <w:t xml:space="preserve"> </w:t>
      </w:r>
      <w:r w:rsidR="001E572F" w:rsidRPr="001E572F">
        <w:rPr>
          <w:color w:val="365F91" w:themeColor="accent1" w:themeShade="BF"/>
          <w:sz w:val="22"/>
          <w:szCs w:val="22"/>
        </w:rPr>
        <w:t>at room temperature (RT)</w:t>
      </w:r>
      <w:r w:rsidR="0010143A">
        <w:rPr>
          <w:color w:val="365F91" w:themeColor="accent1" w:themeShade="BF"/>
          <w:sz w:val="22"/>
          <w:szCs w:val="22"/>
        </w:rPr>
        <w:t xml:space="preserve">, bring </w:t>
      </w:r>
      <w:r w:rsidR="0010143A">
        <w:rPr>
          <w:b/>
          <w:color w:val="365F91" w:themeColor="accent1" w:themeShade="BF"/>
          <w:sz w:val="22"/>
          <w:szCs w:val="22"/>
        </w:rPr>
        <w:t>Diluent 100</w:t>
      </w:r>
      <w:r w:rsidR="0010143A">
        <w:rPr>
          <w:color w:val="365F91" w:themeColor="accent1" w:themeShade="BF"/>
          <w:sz w:val="22"/>
          <w:szCs w:val="22"/>
        </w:rPr>
        <w:t xml:space="preserve"> to RT.</w:t>
      </w:r>
    </w:p>
    <w:p w14:paraId="3565652D" w14:textId="0DE7472B" w:rsidR="0039475B" w:rsidRPr="008C59B9" w:rsidRDefault="0039475B" w:rsidP="0039475B">
      <w:pPr>
        <w:pStyle w:val="ListParagraph"/>
        <w:numPr>
          <w:ilvl w:val="0"/>
          <w:numId w:val="3"/>
        </w:numPr>
        <w:ind w:left="720"/>
        <w:rPr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2"/>
          <w:szCs w:val="22"/>
        </w:rPr>
        <w:t>Thaw calibrator on ice. Bring to RT 30 min prior to use</w:t>
      </w:r>
    </w:p>
    <w:p w14:paraId="68F9116B" w14:textId="77777777" w:rsidR="00D41F9D" w:rsidRPr="00246D69" w:rsidRDefault="00D41F9D" w:rsidP="00394207">
      <w:pPr>
        <w:pStyle w:val="ListParagraph"/>
        <w:numPr>
          <w:ilvl w:val="0"/>
          <w:numId w:val="3"/>
        </w:numPr>
        <w:ind w:left="720"/>
        <w:rPr>
          <w:color w:val="365F91" w:themeColor="accent1" w:themeShade="BF"/>
          <w:sz w:val="22"/>
          <w:szCs w:val="22"/>
        </w:rPr>
      </w:pPr>
      <w:r w:rsidRPr="00246D69">
        <w:rPr>
          <w:color w:val="365F91" w:themeColor="accent1" w:themeShade="BF"/>
          <w:sz w:val="22"/>
          <w:szCs w:val="22"/>
        </w:rPr>
        <w:t xml:space="preserve">Bring MSD plate </w:t>
      </w:r>
      <w:bookmarkStart w:id="5" w:name="_Hlk79751800"/>
      <w:r w:rsidRPr="00246D69">
        <w:rPr>
          <w:color w:val="365F91" w:themeColor="accent1" w:themeShade="BF"/>
          <w:sz w:val="22"/>
          <w:szCs w:val="22"/>
        </w:rPr>
        <w:t>and Capture Antibod</w:t>
      </w:r>
      <w:r>
        <w:rPr>
          <w:color w:val="365F91" w:themeColor="accent1" w:themeShade="BF"/>
          <w:sz w:val="22"/>
          <w:szCs w:val="22"/>
        </w:rPr>
        <w:t>ies</w:t>
      </w:r>
      <w:r w:rsidRPr="00246D69">
        <w:rPr>
          <w:color w:val="365F91" w:themeColor="accent1" w:themeShade="BF"/>
          <w:sz w:val="22"/>
          <w:szCs w:val="22"/>
        </w:rPr>
        <w:t xml:space="preserve"> from 4</w:t>
      </w:r>
      <w:r w:rsidRPr="002E5DE3">
        <w:sym w:font="Symbol" w:char="F0B0"/>
      </w:r>
      <w:r w:rsidRPr="00246D69">
        <w:rPr>
          <w:color w:val="365F91" w:themeColor="accent1" w:themeShade="BF"/>
          <w:sz w:val="22"/>
          <w:szCs w:val="22"/>
        </w:rPr>
        <w:t>C to RT</w:t>
      </w:r>
      <w:bookmarkEnd w:id="5"/>
      <w:r w:rsidRPr="00246D69">
        <w:rPr>
          <w:color w:val="365F91" w:themeColor="accent1" w:themeShade="BF"/>
          <w:sz w:val="22"/>
          <w:szCs w:val="22"/>
        </w:rPr>
        <w:t xml:space="preserve">. Just prior to use, remove </w:t>
      </w:r>
      <w:r>
        <w:rPr>
          <w:color w:val="365F91" w:themeColor="accent1" w:themeShade="BF"/>
          <w:sz w:val="22"/>
          <w:szCs w:val="22"/>
        </w:rPr>
        <w:t xml:space="preserve">plate </w:t>
      </w:r>
      <w:r w:rsidRPr="00246D69">
        <w:rPr>
          <w:color w:val="365F91" w:themeColor="accent1" w:themeShade="BF"/>
          <w:sz w:val="22"/>
          <w:szCs w:val="22"/>
        </w:rPr>
        <w:t>from pouch to prevent dryness</w:t>
      </w:r>
    </w:p>
    <w:p w14:paraId="7432F938" w14:textId="7D5CCF79" w:rsidR="00794193" w:rsidRDefault="003D5083" w:rsidP="00794193">
      <w:pPr>
        <w:pStyle w:val="ListParagraph"/>
        <w:numPr>
          <w:ilvl w:val="0"/>
          <w:numId w:val="3"/>
        </w:numPr>
        <w:ind w:left="720"/>
        <w:rPr>
          <w:color w:val="365F91" w:themeColor="accent1" w:themeShade="BF"/>
          <w:sz w:val="22"/>
          <w:szCs w:val="22"/>
        </w:rPr>
      </w:pPr>
      <w:r w:rsidRPr="00794193">
        <w:rPr>
          <w:color w:val="365F91" w:themeColor="accent1" w:themeShade="BF"/>
          <w:sz w:val="22"/>
          <w:szCs w:val="22"/>
        </w:rPr>
        <w:t xml:space="preserve">Print 96-well </w:t>
      </w:r>
      <w:r w:rsidR="00794193" w:rsidRPr="00794193">
        <w:rPr>
          <w:color w:val="365F91" w:themeColor="accent1" w:themeShade="BF"/>
          <w:sz w:val="22"/>
          <w:szCs w:val="22"/>
        </w:rPr>
        <w:t>MSD Plate layouts in color</w:t>
      </w:r>
      <w:r w:rsidR="001E572F">
        <w:rPr>
          <w:color w:val="365F91" w:themeColor="accent1" w:themeShade="BF"/>
          <w:sz w:val="22"/>
          <w:szCs w:val="22"/>
        </w:rPr>
        <w:t>:</w:t>
      </w:r>
    </w:p>
    <w:p w14:paraId="6C904FC3" w14:textId="4D31E94D" w:rsidR="00E875DB" w:rsidRDefault="00894663" w:rsidP="00E875DB">
      <w:pPr>
        <w:pStyle w:val="ListParagraph"/>
        <w:rPr>
          <w:color w:val="365F91" w:themeColor="accent1" w:themeShade="BF"/>
          <w:sz w:val="22"/>
          <w:szCs w:val="22"/>
        </w:rPr>
      </w:pPr>
      <w:hyperlink r:id="rId8" w:history="1">
        <w:r w:rsidR="00E875DB" w:rsidRPr="00E875DB">
          <w:rPr>
            <w:rStyle w:val="Hyperlink"/>
            <w:sz w:val="22"/>
            <w:szCs w:val="22"/>
          </w:rPr>
          <w:t>B:\KRI\ICICLE\ICICLE_Plate _Layout.xlsx</w:t>
        </w:r>
      </w:hyperlink>
    </w:p>
    <w:p w14:paraId="0ECFFC74" w14:textId="5C149A92" w:rsidR="00E875DB" w:rsidRDefault="00E875DB" w:rsidP="00E875DB">
      <w:pPr>
        <w:pStyle w:val="ListParagraph"/>
        <w:rPr>
          <w:color w:val="365F91" w:themeColor="accent1" w:themeShade="BF"/>
          <w:sz w:val="22"/>
          <w:szCs w:val="22"/>
        </w:rPr>
      </w:pPr>
    </w:p>
    <w:p w14:paraId="1D7AC83B" w14:textId="0A603636" w:rsidR="00E875DB" w:rsidRDefault="00E875DB" w:rsidP="00E875DB">
      <w:pPr>
        <w:pStyle w:val="ListParagraph"/>
        <w:rPr>
          <w:color w:val="365F91" w:themeColor="accent1" w:themeShade="BF"/>
          <w:sz w:val="22"/>
          <w:szCs w:val="22"/>
        </w:rPr>
      </w:pPr>
    </w:p>
    <w:p w14:paraId="280C60A1" w14:textId="7DE3BE00" w:rsidR="00E875DB" w:rsidRDefault="00E875DB" w:rsidP="00E875DB">
      <w:pPr>
        <w:pStyle w:val="ListParagraph"/>
        <w:rPr>
          <w:color w:val="365F91" w:themeColor="accent1" w:themeShade="BF"/>
          <w:sz w:val="22"/>
          <w:szCs w:val="22"/>
        </w:rPr>
      </w:pPr>
    </w:p>
    <w:p w14:paraId="24FD0B13" w14:textId="1A9EA229" w:rsidR="00E875DB" w:rsidRDefault="00E875DB" w:rsidP="00E875DB">
      <w:pPr>
        <w:pStyle w:val="ListParagraph"/>
        <w:rPr>
          <w:color w:val="365F91" w:themeColor="accent1" w:themeShade="BF"/>
          <w:sz w:val="22"/>
          <w:szCs w:val="22"/>
        </w:rPr>
      </w:pPr>
    </w:p>
    <w:p w14:paraId="52BFB298" w14:textId="77777777" w:rsidR="00E875DB" w:rsidRPr="00794193" w:rsidRDefault="00E875DB" w:rsidP="00E875DB">
      <w:pPr>
        <w:pStyle w:val="ListParagraph"/>
        <w:rPr>
          <w:color w:val="365F91" w:themeColor="accent1" w:themeShade="BF"/>
          <w:sz w:val="22"/>
          <w:szCs w:val="22"/>
        </w:rPr>
      </w:pPr>
    </w:p>
    <w:p w14:paraId="4728F8B3" w14:textId="6D2D6871" w:rsidR="00442869" w:rsidRPr="0039475B" w:rsidRDefault="00DB154A" w:rsidP="0039475B">
      <w:pPr>
        <w:pStyle w:val="ListParagraph"/>
        <w:numPr>
          <w:ilvl w:val="0"/>
          <w:numId w:val="12"/>
        </w:numPr>
        <w:rPr>
          <w:b/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8"/>
          <w:szCs w:val="28"/>
        </w:rPr>
        <w:t>Prepare</w:t>
      </w:r>
      <w:r w:rsidR="00442869" w:rsidRPr="0039475B">
        <w:rPr>
          <w:color w:val="365F91" w:themeColor="accent1" w:themeShade="BF"/>
          <w:sz w:val="28"/>
          <w:szCs w:val="28"/>
        </w:rPr>
        <w:t xml:space="preserve"> </w:t>
      </w:r>
      <w:r>
        <w:rPr>
          <w:color w:val="365F91" w:themeColor="accent1" w:themeShade="BF"/>
          <w:sz w:val="28"/>
          <w:szCs w:val="22"/>
        </w:rPr>
        <w:t>R</w:t>
      </w:r>
      <w:r w:rsidR="003877E8">
        <w:rPr>
          <w:color w:val="365F91" w:themeColor="accent1" w:themeShade="BF"/>
          <w:sz w:val="28"/>
          <w:szCs w:val="22"/>
        </w:rPr>
        <w:t>-Plex</w:t>
      </w:r>
      <w:r w:rsidR="00442869" w:rsidRPr="0039475B">
        <w:rPr>
          <w:color w:val="365F91" w:themeColor="accent1" w:themeShade="BF"/>
          <w:sz w:val="28"/>
          <w:szCs w:val="22"/>
        </w:rPr>
        <w:t xml:space="preserve"> </w:t>
      </w:r>
      <w:r w:rsidR="00442869" w:rsidRPr="0039475B">
        <w:rPr>
          <w:color w:val="365F91" w:themeColor="accent1" w:themeShade="BF"/>
          <w:sz w:val="28"/>
          <w:szCs w:val="28"/>
        </w:rPr>
        <w:t>MSD Plate</w:t>
      </w:r>
    </w:p>
    <w:p w14:paraId="30681DED" w14:textId="020CAB1E" w:rsidR="003877E8" w:rsidRPr="00225844" w:rsidRDefault="003877E8" w:rsidP="003877E8">
      <w:pPr>
        <w:spacing w:after="0" w:line="240" w:lineRule="auto"/>
        <w:ind w:left="720"/>
        <w:rPr>
          <w:b/>
          <w:color w:val="365F91" w:themeColor="accent1" w:themeShade="BF"/>
          <w:sz w:val="22"/>
          <w:szCs w:val="22"/>
        </w:rPr>
      </w:pPr>
      <w:r w:rsidRPr="00225844">
        <w:rPr>
          <w:b/>
          <w:color w:val="365F91" w:themeColor="accent1" w:themeShade="BF"/>
          <w:sz w:val="22"/>
          <w:szCs w:val="22"/>
        </w:rPr>
        <w:t xml:space="preserve">Step 1: </w:t>
      </w:r>
      <w:r w:rsidR="00DB154A">
        <w:rPr>
          <w:b/>
          <w:color w:val="365F91" w:themeColor="accent1" w:themeShade="BF"/>
          <w:sz w:val="22"/>
          <w:szCs w:val="22"/>
        </w:rPr>
        <w:t>Coat Plate</w:t>
      </w:r>
    </w:p>
    <w:p w14:paraId="2550CB97" w14:textId="180D1638" w:rsidR="003877E8" w:rsidRPr="00DB154A" w:rsidRDefault="003877E8" w:rsidP="003877E8">
      <w:pPr>
        <w:pStyle w:val="ListParagraph"/>
        <w:numPr>
          <w:ilvl w:val="0"/>
          <w:numId w:val="40"/>
        </w:numPr>
        <w:spacing w:before="120" w:after="100" w:afterAutospacing="1" w:line="240" w:lineRule="auto"/>
        <w:contextualSpacing w:val="0"/>
        <w:rPr>
          <w:color w:val="1F497D" w:themeColor="text2"/>
        </w:rPr>
      </w:pPr>
      <w:r w:rsidRPr="004B48A2">
        <w:rPr>
          <w:color w:val="1F497D" w:themeColor="text2"/>
          <w:sz w:val="22"/>
          <w:szCs w:val="22"/>
        </w:rPr>
        <w:t>A</w:t>
      </w:r>
      <w:r w:rsidR="00DB154A">
        <w:rPr>
          <w:color w:val="1F497D" w:themeColor="text2"/>
          <w:sz w:val="22"/>
          <w:szCs w:val="22"/>
        </w:rPr>
        <w:t>dd 200uL of biotinylated capture antibody to 3.3mL of coating diluent</w:t>
      </w:r>
      <w:r w:rsidR="00B160F7">
        <w:rPr>
          <w:color w:val="1F497D" w:themeColor="text2"/>
          <w:sz w:val="22"/>
          <w:szCs w:val="22"/>
        </w:rPr>
        <w:t xml:space="preserve"> (Diluent 100)</w:t>
      </w:r>
      <w:r w:rsidR="00DB154A">
        <w:rPr>
          <w:color w:val="1F497D" w:themeColor="text2"/>
          <w:sz w:val="22"/>
          <w:szCs w:val="22"/>
        </w:rPr>
        <w:t xml:space="preserve">. Mix by </w:t>
      </w:r>
      <w:proofErr w:type="spellStart"/>
      <w:r w:rsidR="00DB154A">
        <w:rPr>
          <w:color w:val="1F497D" w:themeColor="text2"/>
          <w:sz w:val="22"/>
          <w:szCs w:val="22"/>
        </w:rPr>
        <w:t>vortexing</w:t>
      </w:r>
      <w:proofErr w:type="spellEnd"/>
      <w:r w:rsidR="00DB154A">
        <w:rPr>
          <w:color w:val="1F497D" w:themeColor="text2"/>
          <w:sz w:val="22"/>
          <w:szCs w:val="22"/>
        </w:rPr>
        <w:t>.</w:t>
      </w:r>
    </w:p>
    <w:p w14:paraId="1CCE045A" w14:textId="63F60291" w:rsidR="00DB154A" w:rsidRDefault="00DB154A" w:rsidP="003877E8">
      <w:pPr>
        <w:pStyle w:val="ListParagraph"/>
        <w:numPr>
          <w:ilvl w:val="0"/>
          <w:numId w:val="40"/>
        </w:numPr>
        <w:spacing w:before="120" w:after="100" w:afterAutospacing="1" w:line="240" w:lineRule="auto"/>
        <w:contextualSpacing w:val="0"/>
        <w:rPr>
          <w:color w:val="1F497D" w:themeColor="text2"/>
          <w:sz w:val="22"/>
        </w:rPr>
      </w:pPr>
      <w:r w:rsidRPr="00DB154A">
        <w:rPr>
          <w:color w:val="1F497D" w:themeColor="text2"/>
          <w:sz w:val="22"/>
        </w:rPr>
        <w:t>Add 25uL</w:t>
      </w:r>
      <w:r>
        <w:rPr>
          <w:color w:val="1F497D" w:themeColor="text2"/>
          <w:sz w:val="22"/>
        </w:rPr>
        <w:t xml:space="preserve"> of the above solution to each well of the plate. Seal the plate and shake at RT for 1hour. </w:t>
      </w:r>
    </w:p>
    <w:p w14:paraId="6FCD5E8C" w14:textId="2D50471C" w:rsidR="00DB154A" w:rsidRPr="00DB154A" w:rsidRDefault="00DB154A" w:rsidP="003877E8">
      <w:pPr>
        <w:pStyle w:val="ListParagraph"/>
        <w:numPr>
          <w:ilvl w:val="0"/>
          <w:numId w:val="40"/>
        </w:numPr>
        <w:spacing w:before="120" w:after="100" w:afterAutospacing="1" w:line="240" w:lineRule="auto"/>
        <w:contextualSpacing w:val="0"/>
        <w:rPr>
          <w:color w:val="1F497D" w:themeColor="text2"/>
          <w:sz w:val="22"/>
        </w:rPr>
      </w:pPr>
      <w:r>
        <w:rPr>
          <w:color w:val="1F497D" w:themeColor="text2"/>
          <w:sz w:val="22"/>
        </w:rPr>
        <w:t xml:space="preserve">Wash the plate 3x with 200uL of Wash Buffer. </w:t>
      </w:r>
    </w:p>
    <w:p w14:paraId="292EE448" w14:textId="77777777" w:rsidR="003877E8" w:rsidRPr="00ED0F27" w:rsidRDefault="003877E8" w:rsidP="003877E8">
      <w:pPr>
        <w:spacing w:after="0" w:line="240" w:lineRule="auto"/>
        <w:ind w:left="720"/>
        <w:rPr>
          <w:i/>
          <w:color w:val="365F91" w:themeColor="accent1" w:themeShade="BF"/>
        </w:rPr>
      </w:pPr>
      <w:r w:rsidRPr="00ED0F27">
        <w:rPr>
          <w:i/>
          <w:color w:val="365F91" w:themeColor="accent1" w:themeShade="BF"/>
        </w:rPr>
        <w:t>Notes:</w:t>
      </w:r>
    </w:p>
    <w:p w14:paraId="65C07689" w14:textId="4AFB0486" w:rsidR="003877E8" w:rsidRPr="00DB154A" w:rsidRDefault="00DB154A" w:rsidP="00DB154A">
      <w:pPr>
        <w:pStyle w:val="ListParagraph"/>
        <w:numPr>
          <w:ilvl w:val="0"/>
          <w:numId w:val="41"/>
        </w:numPr>
        <w:spacing w:after="100" w:afterAutospacing="1" w:line="240" w:lineRule="auto"/>
        <w:rPr>
          <w:color w:val="365F91" w:themeColor="accent1" w:themeShade="BF"/>
          <w:sz w:val="16"/>
          <w:szCs w:val="16"/>
        </w:rPr>
      </w:pPr>
      <w:r>
        <w:rPr>
          <w:i/>
          <w:color w:val="365F91" w:themeColor="accent1" w:themeShade="BF"/>
          <w:sz w:val="16"/>
          <w:szCs w:val="16"/>
        </w:rPr>
        <w:t>Coating diluents can be simple diluents containing 0.5% BSA in PBS, or use 0.5% MSD Blocker A or MSD Diluent 100.</w:t>
      </w:r>
    </w:p>
    <w:p w14:paraId="1AE952F0" w14:textId="77777777" w:rsidR="00DB154A" w:rsidRPr="00DB154A" w:rsidRDefault="00DB154A" w:rsidP="00DB154A">
      <w:pPr>
        <w:pStyle w:val="ListParagraph"/>
        <w:spacing w:after="100" w:afterAutospacing="1" w:line="240" w:lineRule="auto"/>
        <w:ind w:left="1080"/>
        <w:rPr>
          <w:color w:val="365F91" w:themeColor="accent1" w:themeShade="BF"/>
          <w:sz w:val="16"/>
          <w:szCs w:val="16"/>
        </w:rPr>
      </w:pPr>
    </w:p>
    <w:p w14:paraId="2E405A5C" w14:textId="137C10F6" w:rsidR="00DA0EFF" w:rsidRPr="00B4403D" w:rsidRDefault="006F26A5" w:rsidP="003877E8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="Calibri" w:hAnsi="Calibri"/>
          <w:color w:val="365F91" w:themeColor="accent1" w:themeShade="BF"/>
          <w:sz w:val="28"/>
          <w:szCs w:val="28"/>
        </w:rPr>
      </w:pPr>
      <w:r w:rsidRPr="00B4403D">
        <w:rPr>
          <w:rFonts w:ascii="Calibri" w:hAnsi="Calibri"/>
          <w:color w:val="365F91" w:themeColor="accent1" w:themeShade="BF"/>
          <w:sz w:val="28"/>
          <w:szCs w:val="28"/>
        </w:rPr>
        <w:t xml:space="preserve">Prepare </w:t>
      </w:r>
      <w:r w:rsidR="00861FFC" w:rsidRPr="00B4403D">
        <w:rPr>
          <w:rFonts w:ascii="Calibri" w:hAnsi="Calibri"/>
          <w:color w:val="365F91" w:themeColor="accent1" w:themeShade="BF"/>
          <w:sz w:val="28"/>
          <w:szCs w:val="28"/>
        </w:rPr>
        <w:t>C</w:t>
      </w:r>
      <w:r w:rsidR="00C74AA7" w:rsidRPr="00B4403D">
        <w:rPr>
          <w:rFonts w:ascii="Calibri" w:hAnsi="Calibri"/>
          <w:color w:val="365F91" w:themeColor="accent1" w:themeShade="BF"/>
          <w:sz w:val="28"/>
          <w:szCs w:val="28"/>
        </w:rPr>
        <w:t xml:space="preserve">alibrator </w:t>
      </w:r>
      <w:r w:rsidR="00861FFC" w:rsidRPr="00B4403D">
        <w:rPr>
          <w:rFonts w:ascii="Calibri" w:hAnsi="Calibri"/>
          <w:color w:val="365F91" w:themeColor="accent1" w:themeShade="BF"/>
          <w:sz w:val="28"/>
          <w:szCs w:val="28"/>
        </w:rPr>
        <w:t>C</w:t>
      </w:r>
      <w:r w:rsidR="000D5433" w:rsidRPr="00B4403D">
        <w:rPr>
          <w:rFonts w:ascii="Calibri" w:hAnsi="Calibri"/>
          <w:color w:val="365F91" w:themeColor="accent1" w:themeShade="BF"/>
          <w:sz w:val="28"/>
          <w:szCs w:val="28"/>
        </w:rPr>
        <w:t>urve in Matrix tubes</w:t>
      </w:r>
    </w:p>
    <w:p w14:paraId="22CD2A76" w14:textId="7726F40F" w:rsidR="002640AE" w:rsidRPr="00B4403D" w:rsidRDefault="002640AE" w:rsidP="006A2F9B">
      <w:pPr>
        <w:pStyle w:val="ListParagraph"/>
        <w:numPr>
          <w:ilvl w:val="1"/>
          <w:numId w:val="12"/>
        </w:numPr>
        <w:spacing w:after="0" w:line="240" w:lineRule="auto"/>
        <w:ind w:left="720"/>
        <w:contextualSpacing w:val="0"/>
        <w:rPr>
          <w:rFonts w:ascii="Calibri" w:hAnsi="Calibri"/>
          <w:color w:val="365F91" w:themeColor="accent1" w:themeShade="BF"/>
          <w:sz w:val="22"/>
          <w:szCs w:val="22"/>
        </w:rPr>
      </w:pPr>
      <w:r w:rsidRPr="00B4403D">
        <w:rPr>
          <w:rFonts w:ascii="Calibri" w:hAnsi="Calibri"/>
          <w:color w:val="365F91" w:themeColor="accent1" w:themeShade="BF"/>
          <w:sz w:val="22"/>
          <w:szCs w:val="22"/>
        </w:rPr>
        <w:t>Thaw calibrator on ice</w:t>
      </w:r>
      <w:r w:rsidR="00290997">
        <w:rPr>
          <w:rFonts w:ascii="Calibri" w:hAnsi="Calibri"/>
          <w:color w:val="365F91" w:themeColor="accent1" w:themeShade="BF"/>
          <w:sz w:val="22"/>
          <w:szCs w:val="22"/>
        </w:rPr>
        <w:t>.</w:t>
      </w:r>
    </w:p>
    <w:p w14:paraId="67B3110A" w14:textId="5571A624" w:rsidR="006A2F9B" w:rsidRDefault="006A2F9B" w:rsidP="006A2F9B">
      <w:pPr>
        <w:pStyle w:val="ListParagraph"/>
        <w:numPr>
          <w:ilvl w:val="1"/>
          <w:numId w:val="12"/>
        </w:numPr>
        <w:spacing w:after="0" w:line="240" w:lineRule="auto"/>
        <w:ind w:left="720"/>
        <w:contextualSpacing w:val="0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 xml:space="preserve">Transfer </w:t>
      </w:r>
      <w:r w:rsidR="00DB4F92">
        <w:rPr>
          <w:rFonts w:ascii="Calibri" w:hAnsi="Calibri"/>
          <w:b/>
          <w:color w:val="365F91" w:themeColor="accent1" w:themeShade="BF"/>
          <w:sz w:val="22"/>
          <w:szCs w:val="22"/>
        </w:rPr>
        <w:t>285</w:t>
      </w:r>
      <w:r w:rsidR="00290997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  <w:r w:rsidR="00290997" w:rsidRPr="006A2F9B">
        <w:rPr>
          <w:b/>
          <w:color w:val="365F91" w:themeColor="accent1" w:themeShade="BF"/>
          <w:sz w:val="22"/>
          <w:szCs w:val="22"/>
        </w:rPr>
        <w:sym w:font="Symbol" w:char="F06D"/>
      </w:r>
      <w:r w:rsidR="00290997" w:rsidRPr="006A2F9B">
        <w:rPr>
          <w:b/>
          <w:color w:val="365F91" w:themeColor="accent1" w:themeShade="BF"/>
          <w:sz w:val="22"/>
          <w:szCs w:val="22"/>
        </w:rPr>
        <w:t>L</w:t>
      </w:r>
      <w:r>
        <w:rPr>
          <w:rFonts w:ascii="Calibri" w:hAnsi="Calibri"/>
          <w:color w:val="365F91" w:themeColor="accent1" w:themeShade="BF"/>
          <w:sz w:val="22"/>
          <w:szCs w:val="22"/>
        </w:rPr>
        <w:t xml:space="preserve"> of </w:t>
      </w:r>
      <w:r w:rsidRPr="00F70F04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Diluent </w:t>
      </w:r>
      <w:r w:rsidR="00290997">
        <w:rPr>
          <w:rFonts w:ascii="Calibri" w:hAnsi="Calibri"/>
          <w:b/>
          <w:color w:val="365F91" w:themeColor="accent1" w:themeShade="BF"/>
          <w:sz w:val="22"/>
          <w:szCs w:val="22"/>
        </w:rPr>
        <w:t>37</w:t>
      </w:r>
      <w:r>
        <w:rPr>
          <w:rFonts w:ascii="Calibri" w:hAnsi="Calibri"/>
          <w:color w:val="365F91" w:themeColor="accent1" w:themeShade="BF"/>
          <w:sz w:val="22"/>
          <w:szCs w:val="22"/>
        </w:rPr>
        <w:t xml:space="preserve"> into </w:t>
      </w:r>
      <w:r w:rsidR="00290997">
        <w:rPr>
          <w:rFonts w:ascii="Calibri" w:hAnsi="Calibri"/>
          <w:color w:val="365F91" w:themeColor="accent1" w:themeShade="BF"/>
          <w:sz w:val="22"/>
          <w:szCs w:val="22"/>
        </w:rPr>
        <w:t>1</w:t>
      </w:r>
      <w:r w:rsidR="00783ECC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  <w:proofErr w:type="spellStart"/>
      <w:r w:rsidR="00290997">
        <w:rPr>
          <w:rFonts w:ascii="Calibri" w:hAnsi="Calibri"/>
          <w:color w:val="365F91" w:themeColor="accent1" w:themeShade="BF"/>
          <w:sz w:val="22"/>
          <w:szCs w:val="22"/>
        </w:rPr>
        <w:t>eppendorf</w:t>
      </w:r>
      <w:proofErr w:type="spellEnd"/>
      <w:r w:rsidR="00290997">
        <w:rPr>
          <w:rFonts w:ascii="Calibri" w:hAnsi="Calibri"/>
          <w:color w:val="365F91" w:themeColor="accent1" w:themeShade="BF"/>
          <w:sz w:val="22"/>
          <w:szCs w:val="22"/>
        </w:rPr>
        <w:t xml:space="preserve"> tube, and</w:t>
      </w:r>
      <w:r w:rsidR="00783ECC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  <w:r w:rsidR="00ED0F27">
        <w:rPr>
          <w:rFonts w:ascii="Calibri" w:hAnsi="Calibri"/>
          <w:b/>
          <w:color w:val="365F91" w:themeColor="accent1" w:themeShade="BF"/>
          <w:sz w:val="22"/>
          <w:szCs w:val="22"/>
        </w:rPr>
        <w:t>30</w:t>
      </w:r>
      <w:r w:rsidR="00290997" w:rsidRPr="00290997">
        <w:rPr>
          <w:rFonts w:ascii="Calibri" w:hAnsi="Calibri"/>
          <w:b/>
          <w:color w:val="365F91" w:themeColor="accent1" w:themeShade="BF"/>
          <w:sz w:val="22"/>
          <w:szCs w:val="22"/>
        </w:rPr>
        <w:t>0</w:t>
      </w:r>
      <w:r w:rsidR="00290997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  <w:r w:rsidR="00290997" w:rsidRPr="006A2F9B">
        <w:rPr>
          <w:b/>
          <w:color w:val="365F91" w:themeColor="accent1" w:themeShade="BF"/>
          <w:sz w:val="22"/>
          <w:szCs w:val="22"/>
        </w:rPr>
        <w:sym w:font="Symbol" w:char="F06D"/>
      </w:r>
      <w:r w:rsidR="00290997">
        <w:rPr>
          <w:b/>
          <w:color w:val="365F91" w:themeColor="accent1" w:themeShade="BF"/>
          <w:sz w:val="22"/>
          <w:szCs w:val="22"/>
        </w:rPr>
        <w:t>L into the other 7 tubes.</w:t>
      </w:r>
    </w:p>
    <w:p w14:paraId="5F002D5D" w14:textId="0749C4B3" w:rsidR="006A2F9B" w:rsidRPr="00AE29C4" w:rsidRDefault="00F32D57" w:rsidP="006A2F9B">
      <w:pPr>
        <w:pStyle w:val="ListParagraph"/>
        <w:numPr>
          <w:ilvl w:val="1"/>
          <w:numId w:val="12"/>
        </w:numPr>
        <w:spacing w:after="0" w:line="240" w:lineRule="auto"/>
        <w:ind w:left="720"/>
        <w:contextualSpacing w:val="0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 xml:space="preserve">Gently vortex the </w:t>
      </w:r>
      <w:r w:rsidR="006A2F9B">
        <w:rPr>
          <w:rFonts w:ascii="Calibri" w:hAnsi="Calibri"/>
          <w:color w:val="365F91" w:themeColor="accent1" w:themeShade="BF"/>
          <w:sz w:val="22"/>
          <w:szCs w:val="22"/>
        </w:rPr>
        <w:t xml:space="preserve">calibrator stock </w:t>
      </w:r>
      <w:r w:rsidR="006A2F9B" w:rsidRPr="00F12562">
        <w:rPr>
          <w:rFonts w:ascii="Calibri" w:hAnsi="Calibri"/>
          <w:color w:val="365F91" w:themeColor="accent1" w:themeShade="BF"/>
          <w:sz w:val="22"/>
          <w:szCs w:val="22"/>
        </w:rPr>
        <w:t>vial (</w:t>
      </w:r>
      <w:r w:rsidR="006B7453" w:rsidRPr="00F12562">
        <w:rPr>
          <w:b/>
          <w:color w:val="365F91" w:themeColor="accent1" w:themeShade="BF"/>
          <w:sz w:val="22"/>
          <w:szCs w:val="22"/>
        </w:rPr>
        <w:t>20</w:t>
      </w:r>
      <w:r w:rsidR="009A180C" w:rsidRPr="00DB4F92">
        <w:rPr>
          <w:rFonts w:ascii="Calibri" w:hAnsi="Calibri"/>
          <w:b/>
          <w:color w:val="365F91" w:themeColor="accent1" w:themeShade="BF"/>
          <w:sz w:val="22"/>
          <w:szCs w:val="22"/>
        </w:rPr>
        <w:t>x</w:t>
      </w:r>
      <w:r w:rsidR="006A2F9B">
        <w:rPr>
          <w:rFonts w:ascii="Calibri" w:hAnsi="Calibri"/>
          <w:color w:val="365F91" w:themeColor="accent1" w:themeShade="BF"/>
          <w:sz w:val="22"/>
          <w:szCs w:val="22"/>
        </w:rPr>
        <w:t xml:space="preserve">), pipette </w:t>
      </w:r>
      <w:r w:rsidR="00290997">
        <w:rPr>
          <w:rFonts w:ascii="Calibri" w:hAnsi="Calibri"/>
          <w:b/>
          <w:color w:val="365F91" w:themeColor="accent1" w:themeShade="BF"/>
          <w:sz w:val="22"/>
          <w:szCs w:val="22"/>
        </w:rPr>
        <w:t>15</w:t>
      </w:r>
      <w:r w:rsidR="006A2F9B" w:rsidRPr="006A2F9B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 </w:t>
      </w:r>
      <w:r w:rsidR="006A2F9B" w:rsidRPr="006A2F9B">
        <w:rPr>
          <w:b/>
          <w:color w:val="365F91" w:themeColor="accent1" w:themeShade="BF"/>
          <w:sz w:val="22"/>
          <w:szCs w:val="22"/>
        </w:rPr>
        <w:sym w:font="Symbol" w:char="F06D"/>
      </w:r>
      <w:r w:rsidR="006A2F9B" w:rsidRPr="006A2F9B">
        <w:rPr>
          <w:b/>
          <w:color w:val="365F91" w:themeColor="accent1" w:themeShade="BF"/>
          <w:sz w:val="22"/>
          <w:szCs w:val="22"/>
        </w:rPr>
        <w:t>L</w:t>
      </w:r>
      <w:r w:rsidR="00AE29C4">
        <w:rPr>
          <w:b/>
          <w:color w:val="365F91" w:themeColor="accent1" w:themeShade="BF"/>
          <w:sz w:val="22"/>
          <w:szCs w:val="22"/>
        </w:rPr>
        <w:t xml:space="preserve"> </w:t>
      </w:r>
      <w:r w:rsidR="006A2F9B" w:rsidRPr="00F32D57">
        <w:rPr>
          <w:color w:val="365F91" w:themeColor="accent1" w:themeShade="BF"/>
          <w:sz w:val="22"/>
          <w:szCs w:val="22"/>
        </w:rPr>
        <w:t>into STD 1 tube.</w:t>
      </w:r>
      <w:r w:rsidR="006A2F9B">
        <w:rPr>
          <w:b/>
          <w:color w:val="365F91" w:themeColor="accent1" w:themeShade="BF"/>
          <w:sz w:val="22"/>
          <w:szCs w:val="22"/>
        </w:rPr>
        <w:t xml:space="preserve"> </w:t>
      </w:r>
      <w:r w:rsidR="00A36D29">
        <w:rPr>
          <w:color w:val="365F91" w:themeColor="accent1" w:themeShade="BF"/>
          <w:sz w:val="22"/>
          <w:szCs w:val="22"/>
        </w:rPr>
        <w:t>Vortex.</w:t>
      </w:r>
    </w:p>
    <w:p w14:paraId="308BA0A9" w14:textId="74FA5584" w:rsidR="00E64D95" w:rsidRPr="006A2F9B" w:rsidRDefault="00290997" w:rsidP="006A2F9B">
      <w:pPr>
        <w:pStyle w:val="ListParagraph"/>
        <w:numPr>
          <w:ilvl w:val="1"/>
          <w:numId w:val="12"/>
        </w:numPr>
        <w:spacing w:after="0" w:line="240" w:lineRule="auto"/>
        <w:ind w:left="720"/>
        <w:contextualSpacing w:val="0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 xml:space="preserve">Serially add </w:t>
      </w:r>
      <w:r w:rsidR="00ED0F27">
        <w:rPr>
          <w:rFonts w:ascii="Calibri" w:hAnsi="Calibri"/>
          <w:b/>
          <w:color w:val="365F91" w:themeColor="accent1" w:themeShade="BF"/>
          <w:sz w:val="22"/>
          <w:szCs w:val="22"/>
        </w:rPr>
        <w:t>10</w:t>
      </w:r>
      <w:r>
        <w:rPr>
          <w:rFonts w:ascii="Calibri" w:hAnsi="Calibri"/>
          <w:b/>
          <w:color w:val="365F91" w:themeColor="accent1" w:themeShade="BF"/>
          <w:sz w:val="22"/>
          <w:szCs w:val="22"/>
        </w:rPr>
        <w:t>0</w:t>
      </w:r>
      <w:r w:rsidRPr="00290997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 </w:t>
      </w:r>
      <w:r w:rsidRPr="006A2F9B">
        <w:rPr>
          <w:b/>
          <w:color w:val="365F91" w:themeColor="accent1" w:themeShade="BF"/>
          <w:sz w:val="22"/>
          <w:szCs w:val="22"/>
        </w:rPr>
        <w:sym w:font="Symbol" w:char="F06D"/>
      </w:r>
      <w:r w:rsidRPr="006A2F9B">
        <w:rPr>
          <w:b/>
          <w:color w:val="365F91" w:themeColor="accent1" w:themeShade="BF"/>
          <w:sz w:val="22"/>
          <w:szCs w:val="22"/>
        </w:rPr>
        <w:t>L</w:t>
      </w:r>
      <w:r>
        <w:rPr>
          <w:rFonts w:ascii="Calibri" w:hAnsi="Calibri"/>
          <w:color w:val="365F91" w:themeColor="accent1" w:themeShade="BF"/>
          <w:sz w:val="22"/>
          <w:szCs w:val="22"/>
        </w:rPr>
        <w:t xml:space="preserve"> of the prior standard to make each consecutive standard.</w:t>
      </w:r>
      <w:r w:rsidR="00ED0F27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</w:p>
    <w:p w14:paraId="1BAF767F" w14:textId="05214C49" w:rsidR="004D1F7E" w:rsidRPr="004D1F7E" w:rsidRDefault="006A0515" w:rsidP="004D1F7E">
      <w:pPr>
        <w:pStyle w:val="ListParagraph"/>
        <w:numPr>
          <w:ilvl w:val="1"/>
          <w:numId w:val="12"/>
        </w:numPr>
        <w:ind w:left="720"/>
      </w:pPr>
      <w:r w:rsidRPr="00BD6B3A">
        <w:rPr>
          <w:rFonts w:ascii="Calibri" w:hAnsi="Calibri"/>
          <w:color w:val="365F91" w:themeColor="accent1" w:themeShade="BF"/>
          <w:sz w:val="22"/>
          <w:szCs w:val="22"/>
        </w:rPr>
        <w:t xml:space="preserve">Use </w:t>
      </w:r>
      <w:r w:rsidR="00923A45">
        <w:rPr>
          <w:rFonts w:ascii="Calibri" w:hAnsi="Calibri"/>
          <w:color w:val="365F91" w:themeColor="accent1" w:themeShade="BF"/>
          <w:sz w:val="22"/>
          <w:szCs w:val="22"/>
        </w:rPr>
        <w:t>Diluent 37</w:t>
      </w:r>
      <w:r w:rsidRPr="00BD6B3A">
        <w:rPr>
          <w:rFonts w:ascii="Calibri" w:hAnsi="Calibri"/>
          <w:color w:val="365F91" w:themeColor="accent1" w:themeShade="BF"/>
          <w:sz w:val="22"/>
          <w:szCs w:val="22"/>
        </w:rPr>
        <w:t xml:space="preserve"> for STD 8</w:t>
      </w:r>
      <w:r w:rsidR="00AE29C4">
        <w:rPr>
          <w:rFonts w:ascii="Calibri" w:hAnsi="Calibri"/>
          <w:color w:val="365F91" w:themeColor="accent1" w:themeShade="BF"/>
          <w:sz w:val="22"/>
          <w:szCs w:val="22"/>
        </w:rPr>
        <w:t xml:space="preserve"> (</w:t>
      </w:r>
      <w:r w:rsidRPr="00BD6B3A">
        <w:rPr>
          <w:rFonts w:ascii="Calibri" w:hAnsi="Calibri"/>
          <w:color w:val="365F91" w:themeColor="accent1" w:themeShade="BF"/>
          <w:sz w:val="22"/>
          <w:szCs w:val="22"/>
        </w:rPr>
        <w:t>Blank</w:t>
      </w:r>
      <w:r w:rsidR="00AE29C4">
        <w:rPr>
          <w:rFonts w:ascii="Calibri" w:hAnsi="Calibri"/>
          <w:color w:val="365F91" w:themeColor="accent1" w:themeShade="BF"/>
          <w:sz w:val="22"/>
          <w:szCs w:val="22"/>
        </w:rPr>
        <w:t>)</w:t>
      </w:r>
    </w:p>
    <w:p w14:paraId="3DBC9266" w14:textId="498A2838" w:rsidR="004D1F7E" w:rsidRDefault="00DB4F92" w:rsidP="00F70F04">
      <w:pPr>
        <w:spacing w:after="0" w:line="240" w:lineRule="auto"/>
        <w:ind w:left="720"/>
        <w:rPr>
          <w:rFonts w:ascii="Calibri" w:hAnsi="Calibri"/>
          <w:i/>
          <w:color w:val="365F91" w:themeColor="accent1" w:themeShade="BF"/>
          <w:sz w:val="22"/>
          <w:szCs w:val="22"/>
        </w:rPr>
      </w:pPr>
      <w:r w:rsidRPr="00DB4F92">
        <w:rPr>
          <w:rFonts w:ascii="Calibri" w:hAnsi="Calibri"/>
          <w:i/>
          <w:noProof/>
          <w:color w:val="365F91" w:themeColor="accent1" w:themeShade="BF"/>
          <w:sz w:val="22"/>
          <w:szCs w:val="22"/>
        </w:rPr>
        <w:drawing>
          <wp:inline distT="0" distB="0" distL="0" distR="0" wp14:anchorId="249B7270" wp14:editId="5435C3DC">
            <wp:extent cx="6492240" cy="26200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8CAC" w14:textId="5C641FEC" w:rsidR="00005B0B" w:rsidRDefault="001C006A" w:rsidP="00F70F04">
      <w:pPr>
        <w:spacing w:after="0" w:line="240" w:lineRule="auto"/>
        <w:ind w:left="720"/>
        <w:rPr>
          <w:rFonts w:ascii="Calibri" w:hAnsi="Calibri"/>
          <w:color w:val="365F91" w:themeColor="accent1" w:themeShade="BF"/>
          <w:sz w:val="22"/>
          <w:szCs w:val="22"/>
        </w:rPr>
      </w:pPr>
      <w:r w:rsidRPr="001C006A">
        <w:rPr>
          <w:rFonts w:ascii="Calibri" w:hAnsi="Calibri"/>
          <w:i/>
          <w:color w:val="365F91" w:themeColor="accent1" w:themeShade="BF"/>
          <w:sz w:val="22"/>
          <w:szCs w:val="22"/>
        </w:rPr>
        <w:t xml:space="preserve">Dilution </w:t>
      </w:r>
      <w:r w:rsidR="00F70F04" w:rsidRPr="001C006A">
        <w:rPr>
          <w:rFonts w:ascii="Calibri" w:hAnsi="Calibri"/>
          <w:i/>
          <w:color w:val="365F91" w:themeColor="accent1" w:themeShade="BF"/>
          <w:sz w:val="22"/>
          <w:szCs w:val="22"/>
        </w:rPr>
        <w:t xml:space="preserve">Scheme </w:t>
      </w:r>
      <w:r w:rsidRPr="001C006A">
        <w:rPr>
          <w:rFonts w:ascii="Calibri" w:hAnsi="Calibri"/>
          <w:i/>
          <w:color w:val="365F91" w:themeColor="accent1" w:themeShade="BF"/>
          <w:sz w:val="22"/>
          <w:szCs w:val="22"/>
        </w:rPr>
        <w:t>for Standard</w:t>
      </w:r>
      <w:r w:rsidR="00290997">
        <w:rPr>
          <w:rFonts w:ascii="Calibri" w:hAnsi="Calibri"/>
          <w:i/>
          <w:color w:val="365F91" w:themeColor="accent1" w:themeShade="BF"/>
          <w:sz w:val="22"/>
          <w:szCs w:val="22"/>
        </w:rPr>
        <w:t>s</w:t>
      </w:r>
    </w:p>
    <w:p w14:paraId="5B1C69DE" w14:textId="7901EA11" w:rsidR="00F70F04" w:rsidRDefault="00F70F04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597D74E7" w14:textId="1FBBB072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7E6CD9B4" w14:textId="30E8DBDB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704737FF" w14:textId="773C30DD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5B2B789B" w14:textId="2DBEC8EC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0B2ECDD2" w14:textId="1D9A9ABA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4F2E9634" w14:textId="4945316A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7E859841" w14:textId="662EF344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32376912" w14:textId="12C6AA90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6A8A13AD" w14:textId="4E21CAFC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0174F80C" w14:textId="7F5C974F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1E259F53" w14:textId="245DE847" w:rsidR="00B160F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41A4BD51" w14:textId="77777777" w:rsidR="00B160F7" w:rsidRPr="007D0EE7" w:rsidRDefault="00B160F7" w:rsidP="006F26A5">
      <w:p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532C9F31" w14:textId="1741F859" w:rsidR="00502A37" w:rsidRDefault="000D5433" w:rsidP="005853DA">
      <w:pPr>
        <w:pStyle w:val="ListParagraph"/>
        <w:numPr>
          <w:ilvl w:val="0"/>
          <w:numId w:val="12"/>
        </w:numPr>
        <w:spacing w:line="240" w:lineRule="auto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Dilute Samples</w:t>
      </w:r>
      <w:r w:rsidR="00F32D57">
        <w:rPr>
          <w:color w:val="365F91" w:themeColor="accent1" w:themeShade="BF"/>
          <w:sz w:val="28"/>
          <w:szCs w:val="28"/>
        </w:rPr>
        <w:t xml:space="preserve"> and QCs</w:t>
      </w:r>
    </w:p>
    <w:p w14:paraId="58E12B3F" w14:textId="77777777" w:rsidR="005853DA" w:rsidRPr="005853DA" w:rsidRDefault="005853DA" w:rsidP="005853DA">
      <w:pPr>
        <w:pStyle w:val="ListParagraph"/>
        <w:spacing w:line="240" w:lineRule="auto"/>
        <w:ind w:left="360"/>
        <w:rPr>
          <w:color w:val="365F91" w:themeColor="accent1" w:themeShade="BF"/>
          <w:sz w:val="16"/>
          <w:szCs w:val="16"/>
        </w:rPr>
      </w:pPr>
    </w:p>
    <w:p w14:paraId="125622AC" w14:textId="51F292CB" w:rsidR="00014FB9" w:rsidRPr="000012AD" w:rsidRDefault="005853DA" w:rsidP="000012AD">
      <w:pPr>
        <w:pStyle w:val="ListParagraph"/>
        <w:spacing w:before="60" w:after="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 xml:space="preserve">30 min prior to use, bring </w:t>
      </w:r>
      <w:r w:rsidR="00152A66">
        <w:rPr>
          <w:rFonts w:ascii="Calibri" w:hAnsi="Calibri"/>
          <w:color w:val="365F91" w:themeColor="accent1" w:themeShade="BF"/>
          <w:sz w:val="22"/>
          <w:szCs w:val="22"/>
        </w:rPr>
        <w:t xml:space="preserve">the samples and QCs to RT. </w:t>
      </w:r>
      <w:r w:rsidR="00005B0B">
        <w:rPr>
          <w:rFonts w:ascii="Calibri" w:hAnsi="Calibri"/>
          <w:color w:val="365F91" w:themeColor="accent1" w:themeShade="BF"/>
          <w:sz w:val="22"/>
          <w:szCs w:val="22"/>
        </w:rPr>
        <w:t>Pipette up/down 3x, without making bubbles</w:t>
      </w:r>
      <w:r w:rsidR="00F32D57">
        <w:rPr>
          <w:rFonts w:ascii="Calibri" w:hAnsi="Calibri"/>
          <w:color w:val="365F91" w:themeColor="accent1" w:themeShade="BF"/>
          <w:sz w:val="22"/>
          <w:szCs w:val="22"/>
        </w:rPr>
        <w:t xml:space="preserve">. </w:t>
      </w:r>
    </w:p>
    <w:p w14:paraId="125B168E" w14:textId="26F70444" w:rsidR="00502A37" w:rsidRPr="00BD6B3A" w:rsidRDefault="004956DC" w:rsidP="00F32D57">
      <w:pPr>
        <w:pStyle w:val="ListParagraph"/>
        <w:numPr>
          <w:ilvl w:val="0"/>
          <w:numId w:val="7"/>
        </w:numPr>
        <w:spacing w:before="60" w:after="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b/>
          <w:color w:val="365F91" w:themeColor="accent1" w:themeShade="BF"/>
          <w:sz w:val="22"/>
          <w:szCs w:val="22"/>
        </w:rPr>
        <w:t>Dilution 1 = 1:</w:t>
      </w:r>
      <w:r w:rsidR="00853451">
        <w:rPr>
          <w:rFonts w:ascii="Calibri" w:hAnsi="Calibri"/>
          <w:b/>
          <w:color w:val="365F91" w:themeColor="accent1" w:themeShade="BF"/>
          <w:sz w:val="22"/>
          <w:szCs w:val="22"/>
        </w:rPr>
        <w:t>25</w:t>
      </w:r>
    </w:p>
    <w:p w14:paraId="51A204DE" w14:textId="2930ECB3" w:rsidR="00A36D29" w:rsidRDefault="00A36D29" w:rsidP="00A36D29">
      <w:pPr>
        <w:pStyle w:val="ListParagraph"/>
        <w:numPr>
          <w:ilvl w:val="0"/>
          <w:numId w:val="19"/>
        </w:numPr>
        <w:spacing w:before="60" w:after="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 xml:space="preserve">Add </w:t>
      </w:r>
      <w:r w:rsidR="00233101">
        <w:rPr>
          <w:rFonts w:ascii="Calibri" w:hAnsi="Calibri"/>
          <w:b/>
          <w:color w:val="365F91" w:themeColor="accent1" w:themeShade="BF"/>
          <w:sz w:val="22"/>
          <w:szCs w:val="22"/>
        </w:rPr>
        <w:t>120</w:t>
      </w:r>
      <w:r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 </w:t>
      </w:r>
      <w:r w:rsidRPr="00F32D57">
        <w:rPr>
          <w:b/>
          <w:color w:val="365F91" w:themeColor="accent1" w:themeShade="BF"/>
          <w:sz w:val="22"/>
          <w:szCs w:val="22"/>
        </w:rPr>
        <w:sym w:font="Symbol" w:char="F06D"/>
      </w:r>
      <w:r w:rsidRPr="00F32D57">
        <w:rPr>
          <w:b/>
          <w:color w:val="365F91" w:themeColor="accent1" w:themeShade="BF"/>
          <w:sz w:val="22"/>
          <w:szCs w:val="22"/>
        </w:rPr>
        <w:t xml:space="preserve">L </w:t>
      </w:r>
      <w:r w:rsidR="00923A45">
        <w:rPr>
          <w:b/>
          <w:color w:val="365F91" w:themeColor="accent1" w:themeShade="BF"/>
          <w:sz w:val="22"/>
          <w:szCs w:val="22"/>
        </w:rPr>
        <w:t xml:space="preserve">Diluent </w:t>
      </w:r>
      <w:r w:rsidR="00233101">
        <w:rPr>
          <w:b/>
          <w:color w:val="365F91" w:themeColor="accent1" w:themeShade="BF"/>
          <w:sz w:val="22"/>
          <w:szCs w:val="22"/>
        </w:rPr>
        <w:t>100</w:t>
      </w:r>
      <w:r>
        <w:rPr>
          <w:b/>
          <w:color w:val="365F91" w:themeColor="accent1" w:themeShade="BF"/>
          <w:sz w:val="22"/>
          <w:szCs w:val="22"/>
        </w:rPr>
        <w:t xml:space="preserve"> </w:t>
      </w:r>
      <w:r>
        <w:rPr>
          <w:color w:val="365F91" w:themeColor="accent1" w:themeShade="BF"/>
          <w:sz w:val="22"/>
          <w:szCs w:val="22"/>
        </w:rPr>
        <w:t>per well</w:t>
      </w:r>
    </w:p>
    <w:p w14:paraId="5FFBAAC8" w14:textId="6DD0ACDE" w:rsidR="00A36D29" w:rsidRPr="000012AD" w:rsidRDefault="00F32D57" w:rsidP="00A36D29">
      <w:pPr>
        <w:pStyle w:val="ListParagraph"/>
        <w:numPr>
          <w:ilvl w:val="0"/>
          <w:numId w:val="19"/>
        </w:numPr>
        <w:spacing w:before="60" w:after="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>Add</w:t>
      </w:r>
      <w:r w:rsidR="00783ECC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  <w:r w:rsidR="00233101">
        <w:rPr>
          <w:b/>
          <w:color w:val="365F91" w:themeColor="accent1" w:themeShade="BF"/>
          <w:sz w:val="22"/>
          <w:szCs w:val="22"/>
        </w:rPr>
        <w:t>5</w:t>
      </w:r>
      <w:r w:rsidR="00783ECC" w:rsidRPr="000012AD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 </w:t>
      </w:r>
      <w:r w:rsidR="00783ECC" w:rsidRPr="000012AD">
        <w:rPr>
          <w:b/>
          <w:color w:val="365F91" w:themeColor="accent1" w:themeShade="BF"/>
          <w:sz w:val="22"/>
          <w:szCs w:val="22"/>
        </w:rPr>
        <w:sym w:font="Symbol" w:char="F06D"/>
      </w:r>
      <w:r w:rsidR="00783ECC" w:rsidRPr="000012AD">
        <w:rPr>
          <w:b/>
          <w:color w:val="365F91" w:themeColor="accent1" w:themeShade="BF"/>
          <w:sz w:val="22"/>
          <w:szCs w:val="22"/>
        </w:rPr>
        <w:t>L sample</w:t>
      </w:r>
      <w:r w:rsidR="00A36D29" w:rsidRPr="000012AD">
        <w:rPr>
          <w:b/>
          <w:color w:val="365F91" w:themeColor="accent1" w:themeShade="BF"/>
          <w:sz w:val="22"/>
          <w:szCs w:val="22"/>
        </w:rPr>
        <w:t xml:space="preserve"> </w:t>
      </w:r>
      <w:r w:rsidR="00A36D29" w:rsidRPr="000012AD">
        <w:rPr>
          <w:color w:val="365F91" w:themeColor="accent1" w:themeShade="BF"/>
          <w:sz w:val="22"/>
          <w:szCs w:val="22"/>
        </w:rPr>
        <w:t>into diluent wells</w:t>
      </w:r>
    </w:p>
    <w:p w14:paraId="247F673C" w14:textId="234F3B4B" w:rsidR="00FA2A66" w:rsidRDefault="00F32D57" w:rsidP="00FA2A66">
      <w:pPr>
        <w:pStyle w:val="ListParagraph"/>
        <w:numPr>
          <w:ilvl w:val="0"/>
          <w:numId w:val="19"/>
        </w:numPr>
        <w:spacing w:before="60" w:after="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0012AD">
        <w:rPr>
          <w:rFonts w:ascii="Calibri" w:hAnsi="Calibri"/>
          <w:color w:val="365F91" w:themeColor="accent1" w:themeShade="BF"/>
          <w:sz w:val="22"/>
          <w:szCs w:val="22"/>
        </w:rPr>
        <w:t>Pipette up/down 3x</w:t>
      </w:r>
    </w:p>
    <w:p w14:paraId="42A88F8B" w14:textId="26EB5AD8" w:rsidR="00017635" w:rsidRPr="007E2420" w:rsidRDefault="00017635" w:rsidP="00017635">
      <w:pPr>
        <w:pStyle w:val="ListParagraph"/>
        <w:numPr>
          <w:ilvl w:val="0"/>
          <w:numId w:val="7"/>
        </w:numPr>
        <w:spacing w:before="60" w:after="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7E2420">
        <w:rPr>
          <w:rFonts w:ascii="Calibri" w:hAnsi="Calibri"/>
          <w:b/>
          <w:color w:val="365F91" w:themeColor="accent1" w:themeShade="BF"/>
          <w:sz w:val="22"/>
          <w:szCs w:val="22"/>
        </w:rPr>
        <w:t>Dilution 2 = 1:250</w:t>
      </w:r>
    </w:p>
    <w:p w14:paraId="5797A96D" w14:textId="0E872B95" w:rsidR="00017635" w:rsidRPr="007E2420" w:rsidRDefault="00017635" w:rsidP="00017635">
      <w:pPr>
        <w:pStyle w:val="ListParagraph"/>
        <w:numPr>
          <w:ilvl w:val="0"/>
          <w:numId w:val="19"/>
        </w:numPr>
        <w:spacing w:before="60" w:after="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7E2420">
        <w:rPr>
          <w:rFonts w:ascii="Calibri" w:hAnsi="Calibri"/>
          <w:color w:val="365F91" w:themeColor="accent1" w:themeShade="BF"/>
          <w:sz w:val="22"/>
          <w:szCs w:val="22"/>
        </w:rPr>
        <w:t xml:space="preserve">Add </w:t>
      </w:r>
      <w:r w:rsidR="007E2420" w:rsidRPr="007E2420">
        <w:rPr>
          <w:rFonts w:ascii="Calibri" w:hAnsi="Calibri"/>
          <w:b/>
          <w:color w:val="365F91" w:themeColor="accent1" w:themeShade="BF"/>
          <w:sz w:val="22"/>
          <w:szCs w:val="22"/>
        </w:rPr>
        <w:t>9</w:t>
      </w:r>
      <w:r w:rsidRPr="007E2420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0 </w:t>
      </w:r>
      <w:r w:rsidRPr="007E2420">
        <w:rPr>
          <w:b/>
          <w:color w:val="365F91" w:themeColor="accent1" w:themeShade="BF"/>
          <w:sz w:val="22"/>
          <w:szCs w:val="22"/>
        </w:rPr>
        <w:sym w:font="Symbol" w:char="F06D"/>
      </w:r>
      <w:r w:rsidRPr="007E2420">
        <w:rPr>
          <w:b/>
          <w:color w:val="365F91" w:themeColor="accent1" w:themeShade="BF"/>
          <w:sz w:val="22"/>
          <w:szCs w:val="22"/>
        </w:rPr>
        <w:t xml:space="preserve">L </w:t>
      </w:r>
      <w:r w:rsidR="00923A45" w:rsidRPr="007E2420">
        <w:rPr>
          <w:b/>
          <w:color w:val="365F91" w:themeColor="accent1" w:themeShade="BF"/>
          <w:sz w:val="22"/>
          <w:szCs w:val="22"/>
        </w:rPr>
        <w:t xml:space="preserve">Diluent </w:t>
      </w:r>
      <w:r w:rsidR="00233101" w:rsidRPr="007E2420">
        <w:rPr>
          <w:b/>
          <w:color w:val="365F91" w:themeColor="accent1" w:themeShade="BF"/>
          <w:sz w:val="22"/>
          <w:szCs w:val="22"/>
        </w:rPr>
        <w:t>37</w:t>
      </w:r>
      <w:r w:rsidRPr="007E2420">
        <w:rPr>
          <w:b/>
          <w:color w:val="365F91" w:themeColor="accent1" w:themeShade="BF"/>
          <w:sz w:val="22"/>
          <w:szCs w:val="22"/>
        </w:rPr>
        <w:t xml:space="preserve"> </w:t>
      </w:r>
      <w:r w:rsidRPr="007E2420">
        <w:rPr>
          <w:color w:val="365F91" w:themeColor="accent1" w:themeShade="BF"/>
          <w:sz w:val="22"/>
          <w:szCs w:val="22"/>
        </w:rPr>
        <w:t>per well</w:t>
      </w:r>
    </w:p>
    <w:p w14:paraId="704BA3F2" w14:textId="6E1FD751" w:rsidR="00017635" w:rsidRPr="007E2420" w:rsidRDefault="00017635" w:rsidP="00017635">
      <w:pPr>
        <w:pStyle w:val="ListParagraph"/>
        <w:numPr>
          <w:ilvl w:val="0"/>
          <w:numId w:val="19"/>
        </w:numPr>
        <w:spacing w:before="60" w:after="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7E2420">
        <w:rPr>
          <w:rFonts w:ascii="Calibri" w:hAnsi="Calibri"/>
          <w:color w:val="365F91" w:themeColor="accent1" w:themeShade="BF"/>
          <w:sz w:val="22"/>
          <w:szCs w:val="22"/>
        </w:rPr>
        <w:t xml:space="preserve">Add </w:t>
      </w:r>
      <w:r w:rsidR="007E2420" w:rsidRPr="007E2420">
        <w:rPr>
          <w:b/>
          <w:color w:val="365F91" w:themeColor="accent1" w:themeShade="BF"/>
          <w:sz w:val="22"/>
          <w:szCs w:val="22"/>
        </w:rPr>
        <w:t>1</w:t>
      </w:r>
      <w:r w:rsidRPr="007E2420">
        <w:rPr>
          <w:b/>
          <w:color w:val="365F91" w:themeColor="accent1" w:themeShade="BF"/>
          <w:sz w:val="22"/>
          <w:szCs w:val="22"/>
        </w:rPr>
        <w:t>0</w:t>
      </w:r>
      <w:r w:rsidRPr="007E2420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 </w:t>
      </w:r>
      <w:r w:rsidRPr="007E2420">
        <w:rPr>
          <w:b/>
          <w:color w:val="365F91" w:themeColor="accent1" w:themeShade="BF"/>
          <w:sz w:val="22"/>
          <w:szCs w:val="22"/>
        </w:rPr>
        <w:sym w:font="Symbol" w:char="F06D"/>
      </w:r>
      <w:r w:rsidRPr="007E2420">
        <w:rPr>
          <w:b/>
          <w:color w:val="365F91" w:themeColor="accent1" w:themeShade="BF"/>
          <w:sz w:val="22"/>
          <w:szCs w:val="22"/>
        </w:rPr>
        <w:t xml:space="preserve">L sample </w:t>
      </w:r>
      <w:r w:rsidRPr="007E2420">
        <w:rPr>
          <w:color w:val="365F91" w:themeColor="accent1" w:themeShade="BF"/>
          <w:sz w:val="22"/>
          <w:szCs w:val="22"/>
        </w:rPr>
        <w:t>into diluent wells</w:t>
      </w:r>
    </w:p>
    <w:p w14:paraId="6A981248" w14:textId="77777777" w:rsidR="004330EA" w:rsidRDefault="00017635" w:rsidP="004330EA">
      <w:pPr>
        <w:pStyle w:val="ListParagraph"/>
        <w:numPr>
          <w:ilvl w:val="0"/>
          <w:numId w:val="19"/>
        </w:numPr>
        <w:spacing w:before="60" w:after="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0012AD">
        <w:rPr>
          <w:rFonts w:ascii="Calibri" w:hAnsi="Calibri"/>
          <w:color w:val="365F91" w:themeColor="accent1" w:themeShade="BF"/>
          <w:sz w:val="22"/>
          <w:szCs w:val="22"/>
        </w:rPr>
        <w:t>Pipette up/down 3x</w:t>
      </w:r>
    </w:p>
    <w:p w14:paraId="24927B01" w14:textId="026EAAB8" w:rsidR="00AE29C4" w:rsidRPr="004330EA" w:rsidRDefault="004330EA" w:rsidP="004330EA">
      <w:pPr>
        <w:pStyle w:val="ListParagraph"/>
        <w:spacing w:before="60" w:after="0" w:line="276" w:lineRule="auto"/>
        <w:ind w:left="1080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8745E" wp14:editId="77BDD608">
                <wp:simplePos x="0" y="0"/>
                <wp:positionH relativeFrom="margin">
                  <wp:posOffset>2164715</wp:posOffset>
                </wp:positionH>
                <wp:positionV relativeFrom="paragraph">
                  <wp:posOffset>8890</wp:posOffset>
                </wp:positionV>
                <wp:extent cx="941705" cy="321945"/>
                <wp:effectExtent l="0" t="0" r="10795" b="20955"/>
                <wp:wrapNone/>
                <wp:docPr id="14" name="Arrow: Curved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219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4F52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4" o:spid="_x0000_s1026" type="#_x0000_t105" style="position:absolute;margin-left:170.45pt;margin-top:.7pt;width:74.1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" adj="17908,20677,16200" fillcolor="#4f81bd [3204]" strokecolor="#243f60 [1604]" strokeweight="2pt">
                <w10:wrap anchorx="margin"/>
              </v:shape>
            </w:pict>
          </mc:Fallback>
        </mc:AlternateContent>
      </w:r>
      <w:r w:rsidRPr="002331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768E66" wp14:editId="1253ACC9">
                <wp:simplePos x="0" y="0"/>
                <wp:positionH relativeFrom="margin">
                  <wp:posOffset>3917950</wp:posOffset>
                </wp:positionH>
                <wp:positionV relativeFrom="paragraph">
                  <wp:posOffset>137160</wp:posOffset>
                </wp:positionV>
                <wp:extent cx="941705" cy="321945"/>
                <wp:effectExtent l="0" t="0" r="10795" b="20955"/>
                <wp:wrapNone/>
                <wp:docPr id="53" name="Arrow: Curved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219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D21D" id="Arrow: Curved Down 53" o:spid="_x0000_s1026" type="#_x0000_t105" style="position:absolute;margin-left:308.5pt;margin-top:10.8pt;width:74.15pt;height:25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" adj="17908,20677,16200" fillcolor="#4f81bd [3204]" strokecolor="#243f60 [1604]" strokeweight="2pt">
                <w10:wrap anchorx="margin"/>
              </v:shape>
            </w:pict>
          </mc:Fallback>
        </mc:AlternateContent>
      </w:r>
    </w:p>
    <w:p w14:paraId="563E861B" w14:textId="01141E80" w:rsidR="00AE29C4" w:rsidRDefault="00AE29C4" w:rsidP="005C3E62">
      <w:pPr>
        <w:pStyle w:val="ListParagraph"/>
        <w:spacing w:before="60" w:after="36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</w:p>
    <w:p w14:paraId="5D8A9E02" w14:textId="5CC38780" w:rsidR="00AE29C4" w:rsidRDefault="004330EA" w:rsidP="005C3E62">
      <w:pPr>
        <w:pStyle w:val="ListParagraph"/>
        <w:spacing w:before="60" w:after="36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D4CCE4" wp14:editId="19752B0D">
                <wp:simplePos x="0" y="0"/>
                <wp:positionH relativeFrom="column">
                  <wp:posOffset>1087120</wp:posOffset>
                </wp:positionH>
                <wp:positionV relativeFrom="paragraph">
                  <wp:posOffset>153670</wp:posOffset>
                </wp:positionV>
                <wp:extent cx="4558665" cy="110998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665" cy="1109980"/>
                          <a:chOff x="-1737305" y="387503"/>
                          <a:chExt cx="4607986" cy="1236057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-1737305" y="1321089"/>
                            <a:ext cx="1725944" cy="3024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852F8C" w14:textId="0CDC1698" w:rsidR="00AE29C4" w:rsidRPr="00F40936" w:rsidRDefault="00233101" w:rsidP="00AE29C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>50</w:t>
                              </w:r>
                              <w:r w:rsidR="00F40936" w:rsidRPr="00F125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AE29C4" w:rsidRPr="00F4093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>µL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>/well</w:t>
                              </w:r>
                              <w:r w:rsidR="00AE29C4" w:rsidRPr="00F4093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0936" w:rsidRPr="00F4093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>Subaliquots</w:t>
                              </w:r>
                              <w:r w:rsidR="00AE29C4" w:rsidRPr="00F4093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330E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0"/>
                                  <w:szCs w:val="20"/>
                                </w:rPr>
                                <w:t>Vials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1628847" y="977842"/>
                            <a:ext cx="1241834" cy="266378"/>
                            <a:chOff x="1859597" y="1264075"/>
                            <a:chExt cx="1342352" cy="273222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 flipV="1">
                              <a:off x="1859597" y="1297089"/>
                              <a:ext cx="237483" cy="228644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TextBox 24"/>
                          <wps:cNvSpPr txBox="1"/>
                          <wps:spPr>
                            <a:xfrm>
                              <a:off x="2096766" y="1264075"/>
                              <a:ext cx="1105183" cy="27322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7DD545" w14:textId="275B452E" w:rsidR="00AE29C4" w:rsidRPr="00AE29C4" w:rsidRDefault="00AE29C4" w:rsidP="00AE29C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E29C4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Dilution </w:t>
                                </w:r>
                                <w:r w:rsidR="00233101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="00F4093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F40936" w:rsidRPr="004150B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1:</w:t>
                                </w:r>
                                <w:r w:rsidR="00923A45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250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543050" y="387503"/>
                            <a:ext cx="1052661" cy="582117"/>
                            <a:chOff x="1447800" y="57303"/>
                            <a:chExt cx="1052661" cy="582117"/>
                          </a:xfrm>
                        </wpg:grpSpPr>
                        <wps:wsp>
                          <wps:cNvPr id="45" name="Flowchart: Magnetic Disk 45"/>
                          <wps:cNvSpPr/>
                          <wps:spPr>
                            <a:xfrm>
                              <a:off x="1447800" y="57303"/>
                              <a:ext cx="981468" cy="553830"/>
                            </a:xfrm>
                            <a:prstGeom prst="flowChartMagneticDisk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447801" y="201348"/>
                              <a:ext cx="1052660" cy="43807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6E17670" w14:textId="137E9AD6" w:rsidR="00F40936" w:rsidRPr="00AE29C4" w:rsidRDefault="000012AD" w:rsidP="00F40936">
                                <w:pPr>
                                  <w:spacing w:after="0" w:line="240" w:lineRule="auto"/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9</w:t>
                                </w:r>
                                <w:r w:rsidR="00FA2120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="00F40936" w:rsidRPr="00AE29C4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µL Diluent </w:t>
                                </w:r>
                                <w:r w:rsidR="00233101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37</w:t>
                                </w:r>
                              </w:p>
                              <w:p w14:paraId="15DA8838" w14:textId="7F823043" w:rsidR="00AE29C4" w:rsidRPr="00AE29C4" w:rsidRDefault="00923A45" w:rsidP="00AE29C4">
                                <w:pPr>
                                  <w:spacing w:after="0" w:line="240" w:lineRule="auto"/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0012AD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="00AE29C4" w:rsidRPr="00AE29C4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µL samples</w:t>
                                </w:r>
                                <w:r w:rsidR="006E083C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4CCE4" id="Group 28" o:spid="_x0000_s1026" style="position:absolute;left:0;text-align:left;margin-left:85.6pt;margin-top:12.1pt;width:358.95pt;height:87.4pt;z-index:251659264;mso-width-relative:margin;mso-height-relative:margin" coordorigin="-17373,3875" coordsize="46079,1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">
                <v:rect id="Rectangle 34" o:spid="_x0000_s1027" style="position:absolute;left:-17373;top:13210;width:17260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14:paraId="2F852F8C" w14:textId="0CDC1698" w:rsidR="00AE29C4" w:rsidRPr="00F40936" w:rsidRDefault="00233101" w:rsidP="00AE29C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>50</w:t>
                        </w:r>
                        <w:r w:rsidR="00F40936" w:rsidRPr="00F12562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 w:rsidR="00AE29C4" w:rsidRPr="00F40936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>µL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>/well</w:t>
                        </w:r>
                        <w:r w:rsidR="00AE29C4" w:rsidRPr="00F40936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="00F40936" w:rsidRPr="00F40936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>Subaliquots</w:t>
                        </w:r>
                        <w:r w:rsidR="00AE29C4" w:rsidRPr="00F40936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="004330EA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0"/>
                            <w:szCs w:val="20"/>
                          </w:rPr>
                          <w:t>Vials</w:t>
                        </w:r>
                      </w:p>
                    </w:txbxContent>
                  </v:textbox>
                </v:rect>
                <v:group id="Group 35" o:spid="_x0000_s1028" style="position:absolute;left:16288;top:9778;width:12418;height:2664" coordorigin="18595,12640" coordsize="13423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29" style="position:absolute;left:18595;top:12970;width:2375;height:228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" fillcolor="#b6dde8 [1304]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20967;top:12640;width:11052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237DD545" w14:textId="275B452E" w:rsidR="00AE29C4" w:rsidRPr="00AE29C4" w:rsidRDefault="00AE29C4" w:rsidP="00AE29C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AE29C4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Dilution </w:t>
                          </w:r>
                          <w:r w:rsidR="00233101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  <w:r w:rsidR="00F4093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, </w:t>
                          </w:r>
                          <w:r w:rsidR="00F40936" w:rsidRPr="004150B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1:</w:t>
                          </w:r>
                          <w:r w:rsidR="00923A45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250</w:t>
                          </w:r>
                        </w:p>
                      </w:txbxContent>
                    </v:textbox>
                  </v:shape>
                </v:group>
                <v:group id="Group 42" o:spid="_x0000_s1031" style="position:absolute;left:15430;top:3875;width:10527;height:5821" coordorigin="14478,573" coordsize="10526,5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45" o:spid="_x0000_s1032" type="#_x0000_t132" style="position:absolute;left:14478;top:573;width:9814;height:5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" fillcolor="#b6dde8 [1304]" strokecolor="black [3213]" strokeweight="2pt"/>
                  <v:rect id="Rectangle 47" o:spid="_x0000_s1033" style="position:absolute;left:14478;top:2013;width:10526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>
                    <v:textbox>
                      <w:txbxContent>
                        <w:p w14:paraId="36E17670" w14:textId="137E9AD6" w:rsidR="00F40936" w:rsidRPr="00AE29C4" w:rsidRDefault="000012AD" w:rsidP="00F40936">
                          <w:pPr>
                            <w:spacing w:after="0" w:line="240" w:lineRule="auto"/>
                            <w:rPr>
                              <w:rFonts w:eastAsia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9</w:t>
                          </w:r>
                          <w:r w:rsidR="00FA2120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0</w:t>
                          </w:r>
                          <w:r w:rsidR="00F40936" w:rsidRPr="00AE29C4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µL Diluent </w:t>
                          </w:r>
                          <w:r w:rsidR="00233101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37</w:t>
                          </w:r>
                        </w:p>
                        <w:p w14:paraId="15DA8838" w14:textId="7F823043" w:rsidR="00AE29C4" w:rsidRPr="00AE29C4" w:rsidRDefault="00923A45" w:rsidP="00AE29C4">
                          <w:pPr>
                            <w:spacing w:after="0" w:line="240" w:lineRule="auto"/>
                            <w:rPr>
                              <w:rFonts w:eastAsia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 w:rsidR="000012AD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0</w:t>
                          </w:r>
                          <w:r w:rsidR="00AE29C4" w:rsidRPr="00AE29C4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µL samples</w:t>
                          </w:r>
                          <w:r w:rsidR="006E083C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Calibri" w:hAnsi="Calibri"/>
          <w:noProof/>
          <w:color w:val="365F91" w:themeColor="accent1" w:themeShade="BF"/>
          <w:sz w:val="22"/>
          <w:szCs w:val="22"/>
        </w:rPr>
        <w:drawing>
          <wp:anchor distT="0" distB="0" distL="114300" distR="114300" simplePos="0" relativeHeight="251686912" behindDoc="1" locked="0" layoutInCell="1" allowOverlap="1" wp14:anchorId="359DBC59" wp14:editId="54322792">
            <wp:simplePos x="0" y="0"/>
            <wp:positionH relativeFrom="column">
              <wp:posOffset>1255395</wp:posOffset>
            </wp:positionH>
            <wp:positionV relativeFrom="paragraph">
              <wp:posOffset>41910</wp:posOffset>
            </wp:positionV>
            <wp:extent cx="1280681" cy="8843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681" cy="88432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54942" w14:textId="723DB07E" w:rsidR="00AE29C4" w:rsidRDefault="004330EA" w:rsidP="005C3E62">
      <w:pPr>
        <w:pStyle w:val="ListParagraph"/>
        <w:spacing w:before="60" w:after="36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233101">
        <w:rPr>
          <w:rFonts w:ascii="Calibri" w:hAnsi="Calibri"/>
          <w:noProof/>
          <w:color w:val="365F91" w:themeColor="accent1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25B657" wp14:editId="54F1E408">
                <wp:simplePos x="0" y="0"/>
                <wp:positionH relativeFrom="column">
                  <wp:posOffset>3105150</wp:posOffset>
                </wp:positionH>
                <wp:positionV relativeFrom="paragraph">
                  <wp:posOffset>159385</wp:posOffset>
                </wp:positionV>
                <wp:extent cx="1041400" cy="39306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42C0D3" w14:textId="77777777" w:rsidR="00233101" w:rsidRPr="00AE29C4" w:rsidRDefault="00233101" w:rsidP="00233101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120</w:t>
                            </w:r>
                            <w:r w:rsidRPr="00AE29C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µL Diluent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  <w:p w14:paraId="0BEC3559" w14:textId="77777777" w:rsidR="00233101" w:rsidRPr="00AE29C4" w:rsidRDefault="00233101" w:rsidP="00233101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5</w:t>
                            </w:r>
                            <w:r w:rsidRPr="00AE29C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µL samples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5B657" id="Rectangle 11" o:spid="_x0000_s1034" style="position:absolute;left:0;text-align:left;margin-left:244.5pt;margin-top:12.55pt;width:82pt;height:3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" filled="f" stroked="f">
                <v:textbox>
                  <w:txbxContent>
                    <w:p w14:paraId="3042C0D3" w14:textId="77777777" w:rsidR="00233101" w:rsidRPr="00AE29C4" w:rsidRDefault="00233101" w:rsidP="00233101">
                      <w:pPr>
                        <w:spacing w:after="0" w:line="240" w:lineRule="auto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120</w:t>
                      </w:r>
                      <w:r w:rsidRPr="00AE29C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µL Diluent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100</w:t>
                      </w:r>
                    </w:p>
                    <w:p w14:paraId="0BEC3559" w14:textId="77777777" w:rsidR="00233101" w:rsidRPr="00AE29C4" w:rsidRDefault="00233101" w:rsidP="00233101">
                      <w:pPr>
                        <w:spacing w:after="0" w:line="240" w:lineRule="auto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5</w:t>
                      </w:r>
                      <w:r w:rsidRPr="00AE29C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µL samples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233101">
        <w:rPr>
          <w:rFonts w:ascii="Calibri" w:hAnsi="Calibri"/>
          <w:noProof/>
          <w:color w:val="365F91" w:themeColor="accent1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8A9EF" wp14:editId="395A4591">
                <wp:simplePos x="0" y="0"/>
                <wp:positionH relativeFrom="column">
                  <wp:posOffset>3107055</wp:posOffset>
                </wp:positionH>
                <wp:positionV relativeFrom="paragraph">
                  <wp:posOffset>14064</wp:posOffset>
                </wp:positionV>
                <wp:extent cx="970915" cy="497205"/>
                <wp:effectExtent l="0" t="0" r="19685" b="1714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497205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0BCAD" id="Flowchart: Magnetic Disk 8" o:spid="_x0000_s1026" type="#_x0000_t132" style="position:absolute;margin-left:244.65pt;margin-top:1.1pt;width:76.45pt;height:3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" fillcolor="#d6e3bc [1302]" strokecolor="black [3213]" strokeweight="2pt"/>
            </w:pict>
          </mc:Fallback>
        </mc:AlternateContent>
      </w:r>
    </w:p>
    <w:p w14:paraId="30DE3AD0" w14:textId="4175F664" w:rsidR="00F40936" w:rsidRPr="00F40936" w:rsidRDefault="004330EA" w:rsidP="00F40936">
      <w:pPr>
        <w:spacing w:before="60"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43DF2" wp14:editId="3A5FD809">
                <wp:simplePos x="0" y="0"/>
                <wp:positionH relativeFrom="column">
                  <wp:posOffset>3317875</wp:posOffset>
                </wp:positionH>
                <wp:positionV relativeFrom="paragraph">
                  <wp:posOffset>148590</wp:posOffset>
                </wp:positionV>
                <wp:extent cx="1010920" cy="238760"/>
                <wp:effectExtent l="0" t="0" r="0" b="0"/>
                <wp:wrapNone/>
                <wp:docPr id="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38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3D3405" w14:textId="2D6AFC7C" w:rsidR="00233101" w:rsidRPr="00AE29C4" w:rsidRDefault="00233101" w:rsidP="0023310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AE29C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Dilution </w:t>
                            </w:r>
                            <w:r w:rsidR="00F060B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15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1: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43DF2" id="TextBox 24" o:spid="_x0000_s1035" type="#_x0000_t202" style="position:absolute;margin-left:261.25pt;margin-top:11.7pt;width:79.6pt;height:1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" filled="f" stroked="f">
                <v:textbox>
                  <w:txbxContent>
                    <w:p w14:paraId="0B3D3405" w14:textId="2D6AFC7C" w:rsidR="00233101" w:rsidRPr="00AE29C4" w:rsidRDefault="00233101" w:rsidP="0023310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AE29C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Dilution </w:t>
                      </w:r>
                      <w:r w:rsidR="00F060B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4150B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1: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F19CA" wp14:editId="6546D9D5">
                <wp:simplePos x="0" y="0"/>
                <wp:positionH relativeFrom="column">
                  <wp:posOffset>3096895</wp:posOffset>
                </wp:positionH>
                <wp:positionV relativeFrom="paragraph">
                  <wp:posOffset>152779</wp:posOffset>
                </wp:positionV>
                <wp:extent cx="217359" cy="200237"/>
                <wp:effectExtent l="0" t="0" r="1143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359" cy="20023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813509B" id="Rectangle 13" o:spid="_x0000_s1026" style="position:absolute;margin-left:243.85pt;margin-top:12.05pt;width:17.1pt;height:15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" fillcolor="#d6e3bc [1302]" strokecolor="#9bbb59 [3206]" strokeweight="2pt"/>
            </w:pict>
          </mc:Fallback>
        </mc:AlternateContent>
      </w:r>
    </w:p>
    <w:p w14:paraId="58CE41FB" w14:textId="28063F98" w:rsidR="00233101" w:rsidRDefault="00233101" w:rsidP="00494F55">
      <w:pPr>
        <w:pStyle w:val="ListParagraph"/>
        <w:spacing w:before="60" w:after="360" w:line="240" w:lineRule="auto"/>
        <w:ind w:left="0"/>
        <w:rPr>
          <w:rFonts w:ascii="Calibri" w:hAnsi="Calibri"/>
          <w:b/>
          <w:i/>
          <w:color w:val="365F91" w:themeColor="accent1" w:themeShade="BF"/>
          <w:sz w:val="22"/>
          <w:szCs w:val="22"/>
        </w:rPr>
      </w:pPr>
    </w:p>
    <w:p w14:paraId="4C3C2B26" w14:textId="67025243" w:rsidR="008E0693" w:rsidRDefault="008E0693">
      <w:pPr>
        <w:spacing w:after="200" w:line="276" w:lineRule="auto"/>
        <w:rPr>
          <w:rFonts w:ascii="Calibri" w:hAnsi="Calibri"/>
          <w:b/>
          <w:i/>
          <w:color w:val="365F91" w:themeColor="accent1" w:themeShade="BF"/>
          <w:sz w:val="22"/>
          <w:szCs w:val="22"/>
        </w:rPr>
      </w:pPr>
    </w:p>
    <w:p w14:paraId="704A6D96" w14:textId="16C6306B" w:rsidR="00AE29C4" w:rsidRDefault="00B61DE5" w:rsidP="00494F55">
      <w:pPr>
        <w:pStyle w:val="ListParagraph"/>
        <w:spacing w:before="60" w:after="360" w:line="240" w:lineRule="auto"/>
        <w:ind w:left="0"/>
        <w:rPr>
          <w:rFonts w:ascii="Calibri" w:hAnsi="Calibri"/>
          <w:color w:val="365F91" w:themeColor="accent1" w:themeShade="BF"/>
          <w:sz w:val="22"/>
          <w:szCs w:val="22"/>
        </w:rPr>
      </w:pPr>
      <w:r w:rsidRPr="00563D10">
        <w:rPr>
          <w:rFonts w:ascii="Calibri" w:hAnsi="Calibri"/>
          <w:b/>
          <w:i/>
          <w:color w:val="365F91" w:themeColor="accent1" w:themeShade="BF"/>
          <w:sz w:val="22"/>
          <w:szCs w:val="22"/>
        </w:rPr>
        <w:t xml:space="preserve">Dilution </w:t>
      </w:r>
      <w:r w:rsidR="00F40936">
        <w:rPr>
          <w:rFonts w:ascii="Calibri" w:hAnsi="Calibri"/>
          <w:b/>
          <w:i/>
          <w:color w:val="365F91" w:themeColor="accent1" w:themeShade="BF"/>
          <w:sz w:val="22"/>
          <w:szCs w:val="22"/>
        </w:rPr>
        <w:t>Plate Layout</w:t>
      </w:r>
    </w:p>
    <w:p w14:paraId="39D7C45E" w14:textId="31DE86F0" w:rsidR="00F40936" w:rsidRDefault="00786D21" w:rsidP="00494F55">
      <w:pPr>
        <w:pStyle w:val="ListParagraph"/>
        <w:spacing w:before="60" w:after="480" w:line="240" w:lineRule="auto"/>
        <w:ind w:left="0"/>
        <w:rPr>
          <w:rFonts w:ascii="Calibri" w:hAnsi="Calibri"/>
          <w:b/>
          <w:i/>
          <w:color w:val="365F91" w:themeColor="accent1" w:themeShade="BF"/>
          <w:sz w:val="22"/>
          <w:szCs w:val="22"/>
        </w:rPr>
      </w:pPr>
      <w:r w:rsidRPr="00786D21">
        <w:rPr>
          <w:noProof/>
        </w:rPr>
        <w:drawing>
          <wp:inline distT="0" distB="0" distL="0" distR="0" wp14:anchorId="31AE6B58" wp14:editId="6AB043C9">
            <wp:extent cx="6492240" cy="25383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53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FA4A" w14:textId="5F1AB9B7" w:rsidR="00F40936" w:rsidRPr="004330EA" w:rsidRDefault="0082628B" w:rsidP="00494F55">
      <w:pPr>
        <w:pStyle w:val="ListParagraph"/>
        <w:spacing w:before="60" w:after="480" w:line="240" w:lineRule="auto"/>
        <w:ind w:left="0"/>
        <w:rPr>
          <w:rFonts w:ascii="Calibri" w:hAnsi="Calibri"/>
          <w:b/>
          <w:i/>
          <w:color w:val="365F91" w:themeColor="accent1" w:themeShade="BF"/>
          <w:sz w:val="22"/>
          <w:szCs w:val="22"/>
        </w:rPr>
      </w:pPr>
      <w:r>
        <w:rPr>
          <w:rFonts w:ascii="Calibri" w:hAnsi="Calibri"/>
          <w:b/>
          <w:i/>
          <w:color w:val="365F91" w:themeColor="accent1" w:themeShade="BF"/>
          <w:sz w:val="22"/>
          <w:szCs w:val="22"/>
        </w:rPr>
        <w:t>MSD</w:t>
      </w:r>
      <w:r w:rsidR="00F40936" w:rsidRPr="00563D10">
        <w:rPr>
          <w:rFonts w:ascii="Calibri" w:hAnsi="Calibri"/>
          <w:b/>
          <w:i/>
          <w:color w:val="365F91" w:themeColor="accent1" w:themeShade="BF"/>
          <w:sz w:val="22"/>
          <w:szCs w:val="22"/>
        </w:rPr>
        <w:t xml:space="preserve"> </w:t>
      </w:r>
      <w:r w:rsidR="00F40936">
        <w:rPr>
          <w:rFonts w:ascii="Calibri" w:hAnsi="Calibri"/>
          <w:b/>
          <w:i/>
          <w:color w:val="365F91" w:themeColor="accent1" w:themeShade="BF"/>
          <w:sz w:val="22"/>
          <w:szCs w:val="22"/>
        </w:rPr>
        <w:t>Plate Layout</w:t>
      </w:r>
    </w:p>
    <w:p w14:paraId="24401308" w14:textId="10FD1A9E" w:rsidR="0082628B" w:rsidRDefault="00B14DFF" w:rsidP="0082628B">
      <w:pPr>
        <w:pStyle w:val="ListParagraph"/>
        <w:numPr>
          <w:ilvl w:val="0"/>
          <w:numId w:val="12"/>
        </w:numPr>
        <w:spacing w:before="120" w:after="240" w:line="240" w:lineRule="auto"/>
        <w:rPr>
          <w:rFonts w:ascii="Calibri" w:hAnsi="Calibri"/>
          <w:color w:val="365F91" w:themeColor="accent1" w:themeShade="BF"/>
          <w:sz w:val="28"/>
          <w:szCs w:val="28"/>
        </w:rPr>
      </w:pPr>
      <w:r>
        <w:rPr>
          <w:rFonts w:ascii="Calibri" w:hAnsi="Calibri"/>
          <w:color w:val="365F91" w:themeColor="accent1" w:themeShade="BF"/>
          <w:sz w:val="28"/>
          <w:szCs w:val="28"/>
        </w:rPr>
        <w:t>Incubate Samples</w:t>
      </w:r>
      <w:r w:rsidR="00923A45">
        <w:rPr>
          <w:rFonts w:ascii="Calibri" w:hAnsi="Calibri"/>
          <w:color w:val="365F91" w:themeColor="accent1" w:themeShade="BF"/>
          <w:sz w:val="28"/>
          <w:szCs w:val="28"/>
        </w:rPr>
        <w:t xml:space="preserve"> </w:t>
      </w:r>
      <w:r>
        <w:rPr>
          <w:rFonts w:ascii="Calibri" w:hAnsi="Calibri"/>
          <w:color w:val="365F91" w:themeColor="accent1" w:themeShade="BF"/>
          <w:sz w:val="28"/>
          <w:szCs w:val="28"/>
        </w:rPr>
        <w:t>and Standards with Capture Antibody</w:t>
      </w:r>
    </w:p>
    <w:p w14:paraId="36490DCC" w14:textId="77777777" w:rsidR="0082628B" w:rsidRPr="0082628B" w:rsidRDefault="0082628B" w:rsidP="0082628B">
      <w:pPr>
        <w:pStyle w:val="ListParagraph"/>
        <w:spacing w:before="120" w:after="240" w:line="240" w:lineRule="auto"/>
        <w:ind w:left="360"/>
        <w:rPr>
          <w:rFonts w:ascii="Calibri" w:hAnsi="Calibri"/>
          <w:color w:val="365F91" w:themeColor="accent1" w:themeShade="BF"/>
          <w:sz w:val="16"/>
          <w:szCs w:val="16"/>
        </w:rPr>
      </w:pPr>
    </w:p>
    <w:p w14:paraId="1A725A8B" w14:textId="131D8C71" w:rsidR="005C3E62" w:rsidRPr="005C3E62" w:rsidRDefault="00C22097" w:rsidP="0082628B">
      <w:pPr>
        <w:pStyle w:val="ListParagraph"/>
        <w:numPr>
          <w:ilvl w:val="0"/>
          <w:numId w:val="14"/>
        </w:numPr>
        <w:spacing w:before="24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>W</w:t>
      </w:r>
      <w:r w:rsidR="005C3E62">
        <w:rPr>
          <w:rFonts w:ascii="Calibri" w:hAnsi="Calibri"/>
          <w:color w:val="365F91" w:themeColor="accent1" w:themeShade="BF"/>
          <w:sz w:val="22"/>
          <w:szCs w:val="22"/>
        </w:rPr>
        <w:t xml:space="preserve">ash the plate </w:t>
      </w:r>
      <w:r w:rsidR="005C3E62" w:rsidRPr="005C3E62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3x </w:t>
      </w:r>
      <w:r w:rsidR="005C3E62">
        <w:rPr>
          <w:rFonts w:ascii="Calibri" w:hAnsi="Calibri"/>
          <w:color w:val="365F91" w:themeColor="accent1" w:themeShade="BF"/>
          <w:sz w:val="22"/>
          <w:szCs w:val="22"/>
        </w:rPr>
        <w:t xml:space="preserve">with </w:t>
      </w:r>
      <w:r w:rsidR="0082628B">
        <w:rPr>
          <w:rFonts w:ascii="Calibri" w:hAnsi="Calibri"/>
          <w:b/>
          <w:color w:val="365F91" w:themeColor="accent1" w:themeShade="BF"/>
          <w:sz w:val="22"/>
          <w:szCs w:val="22"/>
        </w:rPr>
        <w:t>200</w:t>
      </w:r>
      <w:r w:rsidR="005C3E62" w:rsidRPr="005C3E62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 </w:t>
      </w:r>
      <w:r w:rsidR="005C3E62" w:rsidRPr="005C3E62">
        <w:rPr>
          <w:b/>
          <w:color w:val="365F91" w:themeColor="accent1" w:themeShade="BF"/>
          <w:sz w:val="22"/>
          <w:szCs w:val="22"/>
        </w:rPr>
        <w:sym w:font="Symbol" w:char="F06D"/>
      </w:r>
      <w:r w:rsidR="005C3E62" w:rsidRPr="005C3E62">
        <w:rPr>
          <w:b/>
          <w:color w:val="365F91" w:themeColor="accent1" w:themeShade="BF"/>
          <w:sz w:val="22"/>
          <w:szCs w:val="22"/>
        </w:rPr>
        <w:t xml:space="preserve">L/well </w:t>
      </w:r>
      <w:r w:rsidR="005C3E62" w:rsidRPr="0082628B">
        <w:rPr>
          <w:color w:val="365F91" w:themeColor="accent1" w:themeShade="BF"/>
          <w:sz w:val="22"/>
          <w:szCs w:val="22"/>
        </w:rPr>
        <w:t>Wash Buffer</w:t>
      </w:r>
    </w:p>
    <w:p w14:paraId="71A9BCAF" w14:textId="3E35CB81" w:rsidR="005853DA" w:rsidRPr="005853DA" w:rsidRDefault="005853DA" w:rsidP="0082628B">
      <w:pPr>
        <w:pStyle w:val="ListParagraph"/>
        <w:numPr>
          <w:ilvl w:val="0"/>
          <w:numId w:val="14"/>
        </w:numPr>
        <w:spacing w:before="24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2"/>
          <w:szCs w:val="22"/>
        </w:rPr>
        <w:t xml:space="preserve">Add </w:t>
      </w:r>
      <w:r>
        <w:rPr>
          <w:b/>
          <w:color w:val="365F91" w:themeColor="accent1" w:themeShade="BF"/>
          <w:sz w:val="22"/>
          <w:szCs w:val="22"/>
        </w:rPr>
        <w:t>25</w:t>
      </w:r>
      <w:r w:rsidRPr="00B14DFF">
        <w:rPr>
          <w:b/>
          <w:color w:val="365F91" w:themeColor="accent1" w:themeShade="BF"/>
          <w:sz w:val="22"/>
          <w:szCs w:val="22"/>
        </w:rPr>
        <w:t xml:space="preserve"> </w:t>
      </w:r>
      <w:r w:rsidRPr="00B14DFF">
        <w:rPr>
          <w:b/>
          <w:color w:val="365F91" w:themeColor="accent1" w:themeShade="BF"/>
          <w:sz w:val="22"/>
          <w:szCs w:val="22"/>
        </w:rPr>
        <w:sym w:font="Symbol" w:char="F06D"/>
      </w:r>
      <w:r w:rsidRPr="00B14DFF">
        <w:rPr>
          <w:b/>
          <w:color w:val="365F91" w:themeColor="accent1" w:themeShade="BF"/>
          <w:sz w:val="22"/>
          <w:szCs w:val="22"/>
        </w:rPr>
        <w:t>L/well</w:t>
      </w:r>
      <w:r>
        <w:rPr>
          <w:b/>
          <w:color w:val="365F91" w:themeColor="accent1" w:themeShade="BF"/>
          <w:sz w:val="22"/>
          <w:szCs w:val="22"/>
        </w:rPr>
        <w:t xml:space="preserve"> </w:t>
      </w:r>
      <w:r w:rsidR="00923A45">
        <w:rPr>
          <w:b/>
          <w:color w:val="365F91" w:themeColor="accent1" w:themeShade="BF"/>
          <w:sz w:val="22"/>
          <w:szCs w:val="22"/>
        </w:rPr>
        <w:t>Diluent 37</w:t>
      </w:r>
      <w:r>
        <w:rPr>
          <w:b/>
          <w:color w:val="365F91" w:themeColor="accent1" w:themeShade="BF"/>
          <w:sz w:val="22"/>
          <w:szCs w:val="22"/>
        </w:rPr>
        <w:t xml:space="preserve"> </w:t>
      </w:r>
      <w:r w:rsidRPr="005853DA">
        <w:rPr>
          <w:color w:val="365F91" w:themeColor="accent1" w:themeShade="BF"/>
          <w:sz w:val="22"/>
          <w:szCs w:val="22"/>
        </w:rPr>
        <w:t>in all wells</w:t>
      </w:r>
    </w:p>
    <w:p w14:paraId="657A09D2" w14:textId="64B34DBD" w:rsidR="00B14DFF" w:rsidRPr="006F5DB1" w:rsidRDefault="00B14DFF" w:rsidP="0082628B">
      <w:pPr>
        <w:pStyle w:val="ListParagraph"/>
        <w:numPr>
          <w:ilvl w:val="0"/>
          <w:numId w:val="14"/>
        </w:numPr>
        <w:spacing w:before="240"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2"/>
          <w:szCs w:val="22"/>
        </w:rPr>
        <w:lastRenderedPageBreak/>
        <w:t xml:space="preserve">Add </w:t>
      </w:r>
      <w:r w:rsidR="00C22097">
        <w:rPr>
          <w:b/>
          <w:color w:val="365F91" w:themeColor="accent1" w:themeShade="BF"/>
          <w:sz w:val="22"/>
          <w:szCs w:val="22"/>
        </w:rPr>
        <w:t>25</w:t>
      </w:r>
      <w:r w:rsidRPr="00B14DFF">
        <w:rPr>
          <w:b/>
          <w:color w:val="365F91" w:themeColor="accent1" w:themeShade="BF"/>
          <w:sz w:val="22"/>
          <w:szCs w:val="22"/>
        </w:rPr>
        <w:t xml:space="preserve"> </w:t>
      </w:r>
      <w:r w:rsidRPr="00B14DFF">
        <w:rPr>
          <w:b/>
          <w:color w:val="365F91" w:themeColor="accent1" w:themeShade="BF"/>
          <w:sz w:val="22"/>
          <w:szCs w:val="22"/>
        </w:rPr>
        <w:sym w:font="Symbol" w:char="F06D"/>
      </w:r>
      <w:r w:rsidRPr="00B14DFF">
        <w:rPr>
          <w:b/>
          <w:color w:val="365F91" w:themeColor="accent1" w:themeShade="BF"/>
          <w:sz w:val="22"/>
          <w:szCs w:val="22"/>
        </w:rPr>
        <w:t>L/well</w:t>
      </w:r>
      <w:r>
        <w:rPr>
          <w:b/>
          <w:color w:val="365F91" w:themeColor="accent1" w:themeShade="BF"/>
          <w:sz w:val="22"/>
          <w:szCs w:val="22"/>
        </w:rPr>
        <w:t xml:space="preserve"> STD</w:t>
      </w:r>
      <w:r w:rsidR="00923A45">
        <w:rPr>
          <w:b/>
          <w:color w:val="365F91" w:themeColor="accent1" w:themeShade="BF"/>
          <w:sz w:val="22"/>
          <w:szCs w:val="22"/>
        </w:rPr>
        <w:t xml:space="preserve"> and </w:t>
      </w:r>
      <w:r w:rsidR="0082628B">
        <w:rPr>
          <w:b/>
          <w:color w:val="365F91" w:themeColor="accent1" w:themeShade="BF"/>
          <w:sz w:val="22"/>
          <w:szCs w:val="22"/>
        </w:rPr>
        <w:t xml:space="preserve">diluted </w:t>
      </w:r>
      <w:r>
        <w:rPr>
          <w:b/>
          <w:color w:val="365F91" w:themeColor="accent1" w:themeShade="BF"/>
          <w:sz w:val="22"/>
          <w:szCs w:val="22"/>
        </w:rPr>
        <w:t>samples</w:t>
      </w:r>
      <w:r w:rsidR="006F5DB1" w:rsidRPr="006F5DB1">
        <w:rPr>
          <w:color w:val="365F91" w:themeColor="accent1" w:themeShade="BF"/>
          <w:sz w:val="22"/>
          <w:szCs w:val="22"/>
        </w:rPr>
        <w:t xml:space="preserve"> in duplicate.</w:t>
      </w:r>
      <w:r w:rsidR="00893F86">
        <w:rPr>
          <w:color w:val="365F91" w:themeColor="accent1" w:themeShade="BF"/>
          <w:sz w:val="22"/>
          <w:szCs w:val="22"/>
        </w:rPr>
        <w:t xml:space="preserve"> </w:t>
      </w:r>
    </w:p>
    <w:p w14:paraId="5D0CD64B" w14:textId="17210C17" w:rsidR="00042774" w:rsidRPr="004330EA" w:rsidRDefault="006F5DB1" w:rsidP="004330EA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2"/>
          <w:szCs w:val="22"/>
        </w:rPr>
        <w:t>Seal the plate</w:t>
      </w:r>
      <w:r w:rsidR="003D40F2">
        <w:rPr>
          <w:color w:val="365F91" w:themeColor="accent1" w:themeShade="BF"/>
          <w:sz w:val="22"/>
          <w:szCs w:val="22"/>
        </w:rPr>
        <w:t xml:space="preserve"> with foil</w:t>
      </w:r>
      <w:r>
        <w:rPr>
          <w:color w:val="365F91" w:themeColor="accent1" w:themeShade="BF"/>
          <w:sz w:val="22"/>
          <w:szCs w:val="22"/>
        </w:rPr>
        <w:t xml:space="preserve">. </w:t>
      </w:r>
      <w:r w:rsidRPr="006F5DB1">
        <w:rPr>
          <w:b/>
          <w:color w:val="365F91" w:themeColor="accent1" w:themeShade="BF"/>
          <w:sz w:val="22"/>
          <w:szCs w:val="22"/>
        </w:rPr>
        <w:t xml:space="preserve">Shake for </w:t>
      </w:r>
      <w:r w:rsidR="006B0EA9">
        <w:rPr>
          <w:b/>
          <w:color w:val="365F91" w:themeColor="accent1" w:themeShade="BF"/>
          <w:sz w:val="22"/>
          <w:szCs w:val="22"/>
        </w:rPr>
        <w:t xml:space="preserve">1 </w:t>
      </w:r>
      <w:proofErr w:type="spellStart"/>
      <w:r w:rsidR="006B0EA9">
        <w:rPr>
          <w:b/>
          <w:color w:val="365F91" w:themeColor="accent1" w:themeShade="BF"/>
          <w:sz w:val="22"/>
          <w:szCs w:val="22"/>
        </w:rPr>
        <w:t>hr</w:t>
      </w:r>
      <w:proofErr w:type="spellEnd"/>
      <w:r w:rsidR="001543B2">
        <w:rPr>
          <w:b/>
          <w:color w:val="365F91" w:themeColor="accent1" w:themeShade="BF"/>
          <w:sz w:val="22"/>
          <w:szCs w:val="22"/>
        </w:rPr>
        <w:t xml:space="preserve"> </w:t>
      </w:r>
      <w:r w:rsidRPr="006F5DB1">
        <w:rPr>
          <w:b/>
          <w:color w:val="365F91" w:themeColor="accent1" w:themeShade="BF"/>
          <w:sz w:val="22"/>
          <w:szCs w:val="22"/>
        </w:rPr>
        <w:t>at RT</w:t>
      </w:r>
      <w:r w:rsidR="005C3E62">
        <w:rPr>
          <w:b/>
          <w:color w:val="365F91" w:themeColor="accent1" w:themeShade="BF"/>
          <w:sz w:val="22"/>
          <w:szCs w:val="22"/>
        </w:rPr>
        <w:t xml:space="preserve"> at 700 rpm. </w:t>
      </w:r>
      <w:r w:rsidR="006B0EA9" w:rsidRPr="00C727AF">
        <w:rPr>
          <w:color w:val="365F91" w:themeColor="accent1" w:themeShade="BF"/>
          <w:sz w:val="22"/>
          <w:szCs w:val="22"/>
        </w:rPr>
        <w:t xml:space="preserve">After </w:t>
      </w:r>
      <w:r w:rsidR="006B0EA9">
        <w:rPr>
          <w:color w:val="365F91" w:themeColor="accent1" w:themeShade="BF"/>
          <w:sz w:val="22"/>
          <w:szCs w:val="22"/>
        </w:rPr>
        <w:t>the 1</w:t>
      </w:r>
      <w:r w:rsidR="006B0EA9" w:rsidRPr="00C727AF">
        <w:rPr>
          <w:color w:val="365F91" w:themeColor="accent1" w:themeShade="BF"/>
          <w:sz w:val="22"/>
          <w:szCs w:val="22"/>
          <w:vertAlign w:val="superscript"/>
        </w:rPr>
        <w:t>st</w:t>
      </w:r>
      <w:r w:rsidR="006B0EA9">
        <w:rPr>
          <w:color w:val="365F91" w:themeColor="accent1" w:themeShade="BF"/>
          <w:sz w:val="22"/>
          <w:szCs w:val="22"/>
        </w:rPr>
        <w:t xml:space="preserve"> 30 min</w:t>
      </w:r>
      <w:r w:rsidR="006B0EA9" w:rsidRPr="00C727AF">
        <w:rPr>
          <w:color w:val="365F91" w:themeColor="accent1" w:themeShade="BF"/>
          <w:sz w:val="22"/>
          <w:szCs w:val="22"/>
        </w:rPr>
        <w:t xml:space="preserve">, </w:t>
      </w:r>
      <w:r w:rsidR="006B0EA9">
        <w:rPr>
          <w:rFonts w:ascii="Calibri" w:hAnsi="Calibri"/>
          <w:color w:val="365F91" w:themeColor="accent1" w:themeShade="BF"/>
          <w:sz w:val="22"/>
          <w:szCs w:val="22"/>
        </w:rPr>
        <w:t>rotate the plate 180</w:t>
      </w:r>
      <w:r w:rsidR="006B0EA9">
        <w:rPr>
          <w:rFonts w:ascii="Calibri" w:hAnsi="Calibri"/>
          <w:color w:val="365F91" w:themeColor="accent1" w:themeShade="BF"/>
          <w:sz w:val="22"/>
          <w:szCs w:val="22"/>
        </w:rPr>
        <w:sym w:font="Symbol" w:char="F0B0"/>
      </w:r>
      <w:r w:rsidR="006B0EA9">
        <w:rPr>
          <w:rFonts w:ascii="Calibri" w:hAnsi="Calibri"/>
          <w:color w:val="365F91" w:themeColor="accent1" w:themeShade="BF"/>
          <w:sz w:val="22"/>
          <w:szCs w:val="22"/>
        </w:rPr>
        <w:t>C</w:t>
      </w:r>
    </w:p>
    <w:p w14:paraId="324ECC64" w14:textId="58DE7C3A" w:rsidR="006F5DB1" w:rsidRPr="0082628B" w:rsidRDefault="006F5DB1" w:rsidP="0082628B">
      <w:pPr>
        <w:pStyle w:val="ListParagraph"/>
        <w:numPr>
          <w:ilvl w:val="0"/>
          <w:numId w:val="12"/>
        </w:numPr>
        <w:spacing w:before="240" w:line="240" w:lineRule="auto"/>
        <w:rPr>
          <w:rFonts w:ascii="Calibri" w:hAnsi="Calibri"/>
          <w:color w:val="FF0000"/>
          <w:sz w:val="16"/>
          <w:szCs w:val="16"/>
        </w:rPr>
      </w:pPr>
      <w:r w:rsidRPr="0063303E">
        <w:rPr>
          <w:rFonts w:ascii="Calibri" w:hAnsi="Calibri"/>
          <w:color w:val="365F91" w:themeColor="accent1" w:themeShade="BF"/>
          <w:sz w:val="28"/>
          <w:szCs w:val="28"/>
        </w:rPr>
        <w:t>Incubate with Detection Antibody</w:t>
      </w:r>
    </w:p>
    <w:p w14:paraId="6EF030AE" w14:textId="77777777" w:rsidR="0082628B" w:rsidRPr="0063303E" w:rsidRDefault="0082628B" w:rsidP="0082628B">
      <w:pPr>
        <w:pStyle w:val="ListParagraph"/>
        <w:spacing w:before="240" w:line="240" w:lineRule="auto"/>
        <w:ind w:left="360"/>
        <w:rPr>
          <w:rFonts w:ascii="Calibri" w:hAnsi="Calibri"/>
          <w:color w:val="FF0000"/>
          <w:sz w:val="16"/>
          <w:szCs w:val="16"/>
        </w:rPr>
      </w:pPr>
    </w:p>
    <w:p w14:paraId="1403D88B" w14:textId="3B188B18" w:rsidR="006F5DB1" w:rsidRPr="006F5DB1" w:rsidRDefault="006F5DB1" w:rsidP="0082628B">
      <w:pPr>
        <w:pStyle w:val="ListParagraph"/>
        <w:numPr>
          <w:ilvl w:val="1"/>
          <w:numId w:val="12"/>
        </w:numPr>
        <w:spacing w:after="0" w:line="276" w:lineRule="auto"/>
        <w:ind w:left="630" w:hanging="270"/>
        <w:rPr>
          <w:rFonts w:ascii="Calibri" w:hAnsi="Calibri"/>
          <w:color w:val="365F91" w:themeColor="accent1" w:themeShade="BF"/>
          <w:sz w:val="22"/>
          <w:szCs w:val="22"/>
        </w:rPr>
      </w:pPr>
      <w:r w:rsidRPr="006F5DB1">
        <w:rPr>
          <w:rFonts w:ascii="Calibri" w:hAnsi="Calibri"/>
          <w:color w:val="365F91" w:themeColor="accent1" w:themeShade="BF"/>
          <w:sz w:val="22"/>
          <w:szCs w:val="22"/>
        </w:rPr>
        <w:t>Prepare detection Ab solution:</w:t>
      </w:r>
    </w:p>
    <w:p w14:paraId="7FDF7977" w14:textId="6F15D2C0" w:rsidR="00394207" w:rsidRPr="00E518C2" w:rsidRDefault="006F5DB1" w:rsidP="00394207">
      <w:pPr>
        <w:pStyle w:val="ListParagraph"/>
        <w:numPr>
          <w:ilvl w:val="0"/>
          <w:numId w:val="15"/>
        </w:numPr>
        <w:spacing w:after="0" w:line="276" w:lineRule="auto"/>
        <w:ind w:left="990"/>
        <w:rPr>
          <w:rFonts w:ascii="Calibri" w:hAnsi="Calibri"/>
          <w:color w:val="365F91" w:themeColor="accent1" w:themeShade="BF"/>
          <w:sz w:val="22"/>
          <w:szCs w:val="22"/>
        </w:rPr>
      </w:pPr>
      <w:r w:rsidRPr="00E518C2">
        <w:rPr>
          <w:rFonts w:ascii="Calibri" w:hAnsi="Calibri"/>
          <w:b/>
          <w:color w:val="365F91" w:themeColor="accent1" w:themeShade="BF"/>
          <w:sz w:val="22"/>
          <w:szCs w:val="22"/>
        </w:rPr>
        <w:t>I</w:t>
      </w:r>
      <w:r w:rsidR="00B14DFF" w:rsidRPr="00E518C2">
        <w:rPr>
          <w:rFonts w:ascii="Calibri" w:hAnsi="Calibri"/>
          <w:b/>
          <w:color w:val="365F91" w:themeColor="accent1" w:themeShade="BF"/>
          <w:sz w:val="22"/>
          <w:szCs w:val="22"/>
        </w:rPr>
        <w:t>mmediately prior to use</w:t>
      </w:r>
      <w:r w:rsidR="00B14DFF" w:rsidRPr="00E518C2">
        <w:rPr>
          <w:rFonts w:ascii="Calibri" w:hAnsi="Calibri"/>
          <w:color w:val="365F91" w:themeColor="accent1" w:themeShade="BF"/>
          <w:sz w:val="22"/>
          <w:szCs w:val="22"/>
        </w:rPr>
        <w:t xml:space="preserve">, </w:t>
      </w:r>
      <w:r w:rsidR="00394207" w:rsidRPr="00E518C2">
        <w:rPr>
          <w:rFonts w:ascii="Calibri" w:hAnsi="Calibri"/>
          <w:color w:val="365F91" w:themeColor="accent1" w:themeShade="BF"/>
          <w:sz w:val="22"/>
          <w:szCs w:val="22"/>
        </w:rPr>
        <w:t xml:space="preserve">transfer </w:t>
      </w:r>
      <w:r w:rsidR="004330EA">
        <w:rPr>
          <w:rFonts w:ascii="Calibri" w:hAnsi="Calibri"/>
          <w:b/>
          <w:color w:val="365F91" w:themeColor="accent1" w:themeShade="BF"/>
          <w:sz w:val="22"/>
          <w:szCs w:val="22"/>
        </w:rPr>
        <w:t>5,940</w:t>
      </w:r>
      <w:r w:rsidR="00B55C15" w:rsidRPr="00E518C2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 </w:t>
      </w:r>
      <w:r w:rsidR="00B55C15" w:rsidRPr="00E518C2">
        <w:rPr>
          <w:b/>
          <w:color w:val="365F91" w:themeColor="accent1" w:themeShade="BF"/>
        </w:rPr>
        <w:sym w:font="Symbol" w:char="F06D"/>
      </w:r>
      <w:r w:rsidR="00B55C15" w:rsidRPr="00E518C2">
        <w:rPr>
          <w:b/>
          <w:color w:val="365F91" w:themeColor="accent1" w:themeShade="BF"/>
          <w:sz w:val="22"/>
          <w:szCs w:val="22"/>
        </w:rPr>
        <w:t xml:space="preserve">L Diluent </w:t>
      </w:r>
      <w:r w:rsidR="006E3130" w:rsidRPr="00E518C2">
        <w:rPr>
          <w:b/>
          <w:color w:val="365F91" w:themeColor="accent1" w:themeShade="BF"/>
          <w:sz w:val="22"/>
          <w:szCs w:val="22"/>
        </w:rPr>
        <w:t>3</w:t>
      </w:r>
      <w:r w:rsidR="00E518C2" w:rsidRPr="00E518C2">
        <w:rPr>
          <w:b/>
          <w:color w:val="365F91" w:themeColor="accent1" w:themeShade="BF"/>
          <w:sz w:val="22"/>
          <w:szCs w:val="22"/>
        </w:rPr>
        <w:t>7</w:t>
      </w:r>
      <w:r w:rsidR="00394207" w:rsidRPr="00E518C2">
        <w:rPr>
          <w:b/>
          <w:color w:val="365F91" w:themeColor="accent1" w:themeShade="BF"/>
          <w:sz w:val="22"/>
          <w:szCs w:val="22"/>
        </w:rPr>
        <w:t xml:space="preserve"> </w:t>
      </w:r>
      <w:r w:rsidR="00394207" w:rsidRPr="00E518C2">
        <w:rPr>
          <w:color w:val="365F91" w:themeColor="accent1" w:themeShade="BF"/>
          <w:sz w:val="22"/>
          <w:szCs w:val="22"/>
        </w:rPr>
        <w:t>to a 15-ml sterile conical tube at RT</w:t>
      </w:r>
    </w:p>
    <w:p w14:paraId="72971985" w14:textId="14155B88" w:rsidR="006F5DB1" w:rsidRPr="00E518C2" w:rsidRDefault="00394207" w:rsidP="0082628B">
      <w:pPr>
        <w:pStyle w:val="ListParagraph"/>
        <w:numPr>
          <w:ilvl w:val="0"/>
          <w:numId w:val="15"/>
        </w:numPr>
        <w:spacing w:after="0" w:line="276" w:lineRule="auto"/>
        <w:ind w:left="990"/>
        <w:rPr>
          <w:rFonts w:ascii="Calibri" w:hAnsi="Calibri"/>
          <w:color w:val="365F91" w:themeColor="accent1" w:themeShade="BF"/>
          <w:sz w:val="22"/>
          <w:szCs w:val="22"/>
        </w:rPr>
      </w:pPr>
      <w:r w:rsidRPr="00E518C2">
        <w:rPr>
          <w:rFonts w:ascii="Calibri" w:hAnsi="Calibri"/>
          <w:color w:val="365F91" w:themeColor="accent1" w:themeShade="BF"/>
          <w:sz w:val="22"/>
          <w:szCs w:val="22"/>
        </w:rPr>
        <w:t>T</w:t>
      </w:r>
      <w:r w:rsidR="00C154A8" w:rsidRPr="00E518C2">
        <w:rPr>
          <w:rFonts w:ascii="Calibri" w:hAnsi="Calibri"/>
          <w:color w:val="365F91" w:themeColor="accent1" w:themeShade="BF"/>
          <w:sz w:val="22"/>
          <w:szCs w:val="22"/>
        </w:rPr>
        <w:t xml:space="preserve">ransfer </w:t>
      </w:r>
      <w:r w:rsidR="004330EA">
        <w:rPr>
          <w:rFonts w:ascii="Calibri" w:hAnsi="Calibri"/>
          <w:b/>
          <w:color w:val="365F91" w:themeColor="accent1" w:themeShade="BF"/>
          <w:sz w:val="22"/>
          <w:szCs w:val="22"/>
        </w:rPr>
        <w:t>60</w:t>
      </w:r>
      <w:r w:rsidR="00B55C15" w:rsidRPr="00E518C2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 </w:t>
      </w:r>
      <w:r w:rsidR="00B55C15" w:rsidRPr="00E518C2">
        <w:rPr>
          <w:b/>
          <w:color w:val="365F91" w:themeColor="accent1" w:themeShade="BF"/>
        </w:rPr>
        <w:sym w:font="Symbol" w:char="F06D"/>
      </w:r>
      <w:r w:rsidR="00B55C15" w:rsidRPr="00E518C2">
        <w:rPr>
          <w:b/>
          <w:color w:val="365F91" w:themeColor="accent1" w:themeShade="BF"/>
          <w:sz w:val="22"/>
          <w:szCs w:val="22"/>
        </w:rPr>
        <w:t>L</w:t>
      </w:r>
      <w:r w:rsidR="00B55C15" w:rsidRPr="00E518C2">
        <w:rPr>
          <w:color w:val="365F91" w:themeColor="accent1" w:themeShade="BF"/>
          <w:sz w:val="22"/>
          <w:szCs w:val="22"/>
        </w:rPr>
        <w:t xml:space="preserve"> </w:t>
      </w:r>
      <w:r w:rsidR="00923A45" w:rsidRPr="00E518C2">
        <w:rPr>
          <w:color w:val="365F91" w:themeColor="accent1" w:themeShade="BF"/>
          <w:sz w:val="22"/>
          <w:szCs w:val="22"/>
        </w:rPr>
        <w:t xml:space="preserve">of both </w:t>
      </w:r>
      <w:r w:rsidR="006B0EA9" w:rsidRPr="00E518C2">
        <w:rPr>
          <w:color w:val="365F91" w:themeColor="accent1" w:themeShade="BF"/>
          <w:sz w:val="22"/>
          <w:szCs w:val="22"/>
        </w:rPr>
        <w:t>100</w:t>
      </w:r>
      <w:r w:rsidR="00C154A8" w:rsidRPr="00E518C2">
        <w:rPr>
          <w:color w:val="365F91" w:themeColor="accent1" w:themeShade="BF"/>
          <w:sz w:val="22"/>
          <w:szCs w:val="22"/>
        </w:rPr>
        <w:t>x detection antibod</w:t>
      </w:r>
      <w:r w:rsidR="00923A45" w:rsidRPr="00E518C2">
        <w:rPr>
          <w:color w:val="365F91" w:themeColor="accent1" w:themeShade="BF"/>
          <w:sz w:val="22"/>
          <w:szCs w:val="22"/>
        </w:rPr>
        <w:t>ies.</w:t>
      </w:r>
    </w:p>
    <w:p w14:paraId="15FF787B" w14:textId="5CAB633E" w:rsidR="006F5DB1" w:rsidRPr="00E518C2" w:rsidRDefault="001543B2" w:rsidP="0082628B">
      <w:pPr>
        <w:pStyle w:val="ListParagraph"/>
        <w:numPr>
          <w:ilvl w:val="0"/>
          <w:numId w:val="15"/>
        </w:numPr>
        <w:spacing w:after="0" w:line="276" w:lineRule="auto"/>
        <w:ind w:left="990"/>
        <w:rPr>
          <w:rFonts w:ascii="Calibri" w:hAnsi="Calibri"/>
          <w:color w:val="365F91" w:themeColor="accent1" w:themeShade="BF"/>
          <w:sz w:val="22"/>
          <w:szCs w:val="22"/>
        </w:rPr>
      </w:pPr>
      <w:r w:rsidRPr="00E518C2">
        <w:rPr>
          <w:color w:val="365F91" w:themeColor="accent1" w:themeShade="BF"/>
          <w:sz w:val="22"/>
          <w:szCs w:val="22"/>
        </w:rPr>
        <w:t>Invert tube 5x</w:t>
      </w:r>
    </w:p>
    <w:p w14:paraId="04BDC2B5" w14:textId="6306108E" w:rsidR="006F5DB1" w:rsidRPr="00E518C2" w:rsidRDefault="006F5DB1" w:rsidP="0082628B">
      <w:pPr>
        <w:pStyle w:val="ListParagraph"/>
        <w:numPr>
          <w:ilvl w:val="1"/>
          <w:numId w:val="12"/>
        </w:numPr>
        <w:spacing w:after="0" w:line="276" w:lineRule="auto"/>
        <w:ind w:left="630" w:hanging="270"/>
        <w:rPr>
          <w:rFonts w:ascii="Calibri" w:hAnsi="Calibri"/>
          <w:color w:val="365F91" w:themeColor="accent1" w:themeShade="BF"/>
          <w:sz w:val="22"/>
          <w:szCs w:val="22"/>
        </w:rPr>
      </w:pPr>
      <w:r w:rsidRPr="00E518C2">
        <w:rPr>
          <w:rFonts w:ascii="Calibri" w:hAnsi="Calibri"/>
          <w:color w:val="365F91" w:themeColor="accent1" w:themeShade="BF"/>
          <w:sz w:val="22"/>
          <w:szCs w:val="22"/>
        </w:rPr>
        <w:t xml:space="preserve">Wash the plate 3x with </w:t>
      </w:r>
      <w:r w:rsidR="0082628B" w:rsidRPr="00E518C2">
        <w:rPr>
          <w:rFonts w:ascii="Calibri" w:hAnsi="Calibri"/>
          <w:b/>
          <w:color w:val="365F91" w:themeColor="accent1" w:themeShade="BF"/>
          <w:sz w:val="22"/>
          <w:szCs w:val="22"/>
        </w:rPr>
        <w:t>20</w:t>
      </w:r>
      <w:r w:rsidR="006B0EA9" w:rsidRPr="00E518C2">
        <w:rPr>
          <w:rFonts w:ascii="Calibri" w:hAnsi="Calibri"/>
          <w:b/>
          <w:color w:val="365F91" w:themeColor="accent1" w:themeShade="BF"/>
          <w:sz w:val="22"/>
          <w:szCs w:val="22"/>
        </w:rPr>
        <w:t>0</w:t>
      </w:r>
      <w:r w:rsidRPr="00E518C2">
        <w:rPr>
          <w:rFonts w:ascii="Calibri" w:hAnsi="Calibri"/>
          <w:b/>
          <w:color w:val="365F91" w:themeColor="accent1" w:themeShade="BF"/>
          <w:sz w:val="22"/>
          <w:szCs w:val="22"/>
        </w:rPr>
        <w:t xml:space="preserve"> </w:t>
      </w:r>
      <w:r w:rsidRPr="00E518C2">
        <w:rPr>
          <w:b/>
          <w:color w:val="365F91" w:themeColor="accent1" w:themeShade="BF"/>
        </w:rPr>
        <w:sym w:font="Symbol" w:char="F06D"/>
      </w:r>
      <w:r w:rsidRPr="00E518C2">
        <w:rPr>
          <w:b/>
          <w:color w:val="365F91" w:themeColor="accent1" w:themeShade="BF"/>
          <w:sz w:val="22"/>
          <w:szCs w:val="22"/>
        </w:rPr>
        <w:t>L/well</w:t>
      </w:r>
      <w:r w:rsidRPr="00E518C2">
        <w:rPr>
          <w:color w:val="365F91" w:themeColor="accent1" w:themeShade="BF"/>
          <w:sz w:val="22"/>
          <w:szCs w:val="22"/>
        </w:rPr>
        <w:t xml:space="preserve"> 1x Wash Buffer. Do not let the wells dry</w:t>
      </w:r>
    </w:p>
    <w:p w14:paraId="7EE339D2" w14:textId="1A6E5002" w:rsidR="006F5DB1" w:rsidRPr="00E518C2" w:rsidRDefault="006F5DB1" w:rsidP="0082628B">
      <w:pPr>
        <w:pStyle w:val="ListParagraph"/>
        <w:numPr>
          <w:ilvl w:val="1"/>
          <w:numId w:val="12"/>
        </w:numPr>
        <w:spacing w:after="0" w:line="276" w:lineRule="auto"/>
        <w:ind w:left="630" w:hanging="270"/>
        <w:rPr>
          <w:rFonts w:ascii="Calibri" w:hAnsi="Calibri"/>
          <w:color w:val="365F91" w:themeColor="accent1" w:themeShade="BF"/>
          <w:sz w:val="22"/>
          <w:szCs w:val="22"/>
        </w:rPr>
      </w:pPr>
      <w:r w:rsidRPr="00E518C2">
        <w:rPr>
          <w:color w:val="365F91" w:themeColor="accent1" w:themeShade="BF"/>
          <w:sz w:val="22"/>
          <w:szCs w:val="22"/>
        </w:rPr>
        <w:t xml:space="preserve">Add </w:t>
      </w:r>
      <w:r w:rsidR="006B0EA9" w:rsidRPr="00E518C2">
        <w:rPr>
          <w:b/>
          <w:color w:val="365F91" w:themeColor="accent1" w:themeShade="BF"/>
          <w:sz w:val="22"/>
          <w:szCs w:val="22"/>
        </w:rPr>
        <w:t>50</w:t>
      </w:r>
      <w:r w:rsidRPr="00E518C2">
        <w:rPr>
          <w:b/>
          <w:color w:val="365F91" w:themeColor="accent1" w:themeShade="BF"/>
          <w:sz w:val="22"/>
          <w:szCs w:val="22"/>
        </w:rPr>
        <w:t xml:space="preserve"> </w:t>
      </w:r>
      <w:r w:rsidRPr="00E518C2">
        <w:rPr>
          <w:b/>
          <w:color w:val="365F91" w:themeColor="accent1" w:themeShade="BF"/>
        </w:rPr>
        <w:sym w:font="Symbol" w:char="F06D"/>
      </w:r>
      <w:r w:rsidRPr="00E518C2">
        <w:rPr>
          <w:b/>
          <w:color w:val="365F91" w:themeColor="accent1" w:themeShade="BF"/>
          <w:sz w:val="22"/>
          <w:szCs w:val="22"/>
        </w:rPr>
        <w:t xml:space="preserve">L/well </w:t>
      </w:r>
      <w:r w:rsidRPr="00E518C2">
        <w:rPr>
          <w:color w:val="365F91" w:themeColor="accent1" w:themeShade="BF"/>
          <w:sz w:val="22"/>
          <w:szCs w:val="22"/>
        </w:rPr>
        <w:t>detection Ab solution</w:t>
      </w:r>
    </w:p>
    <w:p w14:paraId="6E2E2399" w14:textId="3F08AFB6" w:rsidR="006F5DB1" w:rsidRPr="00BD6B3A" w:rsidRDefault="006F5DB1" w:rsidP="0082628B">
      <w:pPr>
        <w:pStyle w:val="ListParagraph"/>
        <w:numPr>
          <w:ilvl w:val="1"/>
          <w:numId w:val="12"/>
        </w:numPr>
        <w:spacing w:after="0" w:line="276" w:lineRule="auto"/>
        <w:ind w:left="630" w:hanging="270"/>
        <w:rPr>
          <w:rFonts w:ascii="Calibri" w:hAnsi="Calibri"/>
          <w:color w:val="365F91" w:themeColor="accent1" w:themeShade="BF"/>
          <w:sz w:val="22"/>
          <w:szCs w:val="22"/>
        </w:rPr>
      </w:pPr>
      <w:r w:rsidRPr="00E518C2">
        <w:rPr>
          <w:color w:val="365F91" w:themeColor="accent1" w:themeShade="BF"/>
          <w:sz w:val="22"/>
          <w:szCs w:val="22"/>
        </w:rPr>
        <w:t xml:space="preserve">Seal the plate. </w:t>
      </w:r>
      <w:r w:rsidRPr="00E518C2">
        <w:rPr>
          <w:b/>
          <w:color w:val="365F91" w:themeColor="accent1" w:themeShade="BF"/>
          <w:sz w:val="22"/>
          <w:szCs w:val="22"/>
        </w:rPr>
        <w:t xml:space="preserve">Shake for </w:t>
      </w:r>
      <w:r w:rsidR="00C22097" w:rsidRPr="00E518C2">
        <w:rPr>
          <w:b/>
          <w:color w:val="365F91" w:themeColor="accent1" w:themeShade="BF"/>
          <w:sz w:val="22"/>
          <w:szCs w:val="22"/>
        </w:rPr>
        <w:t>1</w:t>
      </w:r>
      <w:r w:rsidRPr="00E518C2">
        <w:rPr>
          <w:b/>
          <w:color w:val="365F91" w:themeColor="accent1" w:themeShade="BF"/>
          <w:sz w:val="22"/>
          <w:szCs w:val="22"/>
        </w:rPr>
        <w:t xml:space="preserve"> </w:t>
      </w:r>
      <w:proofErr w:type="spellStart"/>
      <w:r w:rsidRPr="00E518C2">
        <w:rPr>
          <w:b/>
          <w:color w:val="365F91" w:themeColor="accent1" w:themeShade="BF"/>
          <w:sz w:val="22"/>
          <w:szCs w:val="22"/>
        </w:rPr>
        <w:t>hr</w:t>
      </w:r>
      <w:proofErr w:type="spellEnd"/>
      <w:r w:rsidRPr="00E518C2">
        <w:rPr>
          <w:b/>
          <w:color w:val="365F91" w:themeColor="accent1" w:themeShade="BF"/>
          <w:sz w:val="22"/>
          <w:szCs w:val="22"/>
        </w:rPr>
        <w:t xml:space="preserve"> at</w:t>
      </w:r>
      <w:r w:rsidRPr="006F5DB1">
        <w:rPr>
          <w:b/>
          <w:color w:val="365F91" w:themeColor="accent1" w:themeShade="BF"/>
          <w:sz w:val="22"/>
          <w:szCs w:val="22"/>
        </w:rPr>
        <w:t xml:space="preserve"> RT</w:t>
      </w:r>
      <w:r w:rsidR="00C727AF">
        <w:rPr>
          <w:b/>
          <w:color w:val="365F91" w:themeColor="accent1" w:themeShade="BF"/>
          <w:sz w:val="22"/>
          <w:szCs w:val="22"/>
        </w:rPr>
        <w:t xml:space="preserve"> at 700 rpm. </w:t>
      </w:r>
      <w:r w:rsidR="00C727AF" w:rsidRPr="00C727AF">
        <w:rPr>
          <w:color w:val="365F91" w:themeColor="accent1" w:themeShade="BF"/>
          <w:sz w:val="22"/>
          <w:szCs w:val="22"/>
        </w:rPr>
        <w:t xml:space="preserve">After </w:t>
      </w:r>
      <w:r w:rsidR="00C727AF">
        <w:rPr>
          <w:color w:val="365F91" w:themeColor="accent1" w:themeShade="BF"/>
          <w:sz w:val="22"/>
          <w:szCs w:val="22"/>
        </w:rPr>
        <w:t>the 1</w:t>
      </w:r>
      <w:r w:rsidR="00C727AF" w:rsidRPr="00C727AF">
        <w:rPr>
          <w:color w:val="365F91" w:themeColor="accent1" w:themeShade="BF"/>
          <w:sz w:val="22"/>
          <w:szCs w:val="22"/>
          <w:vertAlign w:val="superscript"/>
        </w:rPr>
        <w:t>st</w:t>
      </w:r>
      <w:r w:rsidR="00C727AF">
        <w:rPr>
          <w:color w:val="365F91" w:themeColor="accent1" w:themeShade="BF"/>
          <w:sz w:val="22"/>
          <w:szCs w:val="22"/>
        </w:rPr>
        <w:t xml:space="preserve"> </w:t>
      </w:r>
      <w:r w:rsidR="00C22097">
        <w:rPr>
          <w:color w:val="365F91" w:themeColor="accent1" w:themeShade="BF"/>
          <w:sz w:val="22"/>
          <w:szCs w:val="22"/>
        </w:rPr>
        <w:t>30 min</w:t>
      </w:r>
      <w:r w:rsidR="00C727AF" w:rsidRPr="00C727AF">
        <w:rPr>
          <w:color w:val="365F91" w:themeColor="accent1" w:themeShade="BF"/>
          <w:sz w:val="22"/>
          <w:szCs w:val="22"/>
        </w:rPr>
        <w:t xml:space="preserve">, </w:t>
      </w:r>
      <w:r w:rsidR="00C727AF">
        <w:rPr>
          <w:rFonts w:ascii="Calibri" w:hAnsi="Calibri"/>
          <w:color w:val="365F91" w:themeColor="accent1" w:themeShade="BF"/>
          <w:sz w:val="22"/>
          <w:szCs w:val="22"/>
        </w:rPr>
        <w:t>rotate the plate 180</w:t>
      </w:r>
      <w:r w:rsidR="00C727AF">
        <w:rPr>
          <w:rFonts w:ascii="Calibri" w:hAnsi="Calibri"/>
          <w:color w:val="365F91" w:themeColor="accent1" w:themeShade="BF"/>
          <w:sz w:val="22"/>
          <w:szCs w:val="22"/>
        </w:rPr>
        <w:sym w:font="Symbol" w:char="F0B0"/>
      </w:r>
      <w:r w:rsidR="00C727AF">
        <w:rPr>
          <w:rFonts w:ascii="Calibri" w:hAnsi="Calibri"/>
          <w:color w:val="365F91" w:themeColor="accent1" w:themeShade="BF"/>
          <w:sz w:val="22"/>
          <w:szCs w:val="22"/>
        </w:rPr>
        <w:t>C.</w:t>
      </w:r>
    </w:p>
    <w:p w14:paraId="55701F51" w14:textId="77777777" w:rsidR="00213C81" w:rsidRPr="006F5DB1" w:rsidRDefault="00213C81" w:rsidP="00BD6B3A">
      <w:pPr>
        <w:pStyle w:val="ListParagraph"/>
        <w:spacing w:after="0" w:line="240" w:lineRule="auto"/>
        <w:ind w:left="630"/>
        <w:rPr>
          <w:rFonts w:ascii="Calibri" w:hAnsi="Calibri"/>
          <w:color w:val="365F91" w:themeColor="accent1" w:themeShade="BF"/>
          <w:sz w:val="22"/>
          <w:szCs w:val="22"/>
        </w:rPr>
      </w:pPr>
    </w:p>
    <w:p w14:paraId="7A62912E" w14:textId="7135C127" w:rsidR="004D0704" w:rsidRPr="00380726" w:rsidRDefault="00042774" w:rsidP="00D45746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/>
          <w:color w:val="365F91" w:themeColor="accent1" w:themeShade="BF"/>
          <w:sz w:val="16"/>
          <w:szCs w:val="16"/>
        </w:rPr>
      </w:pPr>
      <w:r w:rsidRPr="00380726">
        <w:rPr>
          <w:rFonts w:ascii="Calibri" w:hAnsi="Calibri"/>
          <w:color w:val="365F91" w:themeColor="accent1" w:themeShade="BF"/>
          <w:sz w:val="28"/>
          <w:szCs w:val="28"/>
        </w:rPr>
        <w:t xml:space="preserve">Read the Plate: </w:t>
      </w:r>
      <w:r w:rsidR="00923A45" w:rsidRPr="00380726">
        <w:rPr>
          <w:rFonts w:ascii="Calibri" w:hAnsi="Calibri"/>
          <w:color w:val="365F91" w:themeColor="accent1" w:themeShade="BF"/>
          <w:sz w:val="28"/>
          <w:szCs w:val="28"/>
        </w:rPr>
        <w:t>R&amp;T 613</w:t>
      </w:r>
    </w:p>
    <w:p w14:paraId="55174BC3" w14:textId="6100C7E1" w:rsidR="0082628B" w:rsidRPr="006F5DB1" w:rsidRDefault="00394207" w:rsidP="0082628B">
      <w:pPr>
        <w:pStyle w:val="ListParagraph"/>
        <w:numPr>
          <w:ilvl w:val="1"/>
          <w:numId w:val="12"/>
        </w:numPr>
        <w:spacing w:after="0" w:line="240" w:lineRule="auto"/>
        <w:ind w:left="630" w:hanging="270"/>
        <w:rPr>
          <w:rFonts w:ascii="Calibri" w:hAnsi="Calibri"/>
          <w:color w:val="365F91" w:themeColor="accent1" w:themeShade="BF"/>
          <w:sz w:val="22"/>
          <w:szCs w:val="22"/>
        </w:rPr>
      </w:pPr>
      <w:r w:rsidRPr="00394207">
        <w:rPr>
          <w:rFonts w:ascii="Calibri" w:hAnsi="Calibri"/>
          <w:color w:val="365F91" w:themeColor="accent1" w:themeShade="BF"/>
          <w:sz w:val="22"/>
          <w:szCs w:val="22"/>
        </w:rPr>
        <w:t>W</w:t>
      </w:r>
      <w:r w:rsidR="0082628B" w:rsidRPr="00394207">
        <w:rPr>
          <w:rFonts w:ascii="Calibri" w:hAnsi="Calibri"/>
          <w:color w:val="365F91" w:themeColor="accent1" w:themeShade="BF"/>
          <w:sz w:val="22"/>
          <w:szCs w:val="22"/>
        </w:rPr>
        <w:t>a</w:t>
      </w:r>
      <w:r w:rsidR="0082628B">
        <w:rPr>
          <w:rFonts w:ascii="Calibri" w:hAnsi="Calibri"/>
          <w:color w:val="365F91" w:themeColor="accent1" w:themeShade="BF"/>
          <w:sz w:val="22"/>
          <w:szCs w:val="22"/>
        </w:rPr>
        <w:t xml:space="preserve">sh 3x with </w:t>
      </w:r>
      <w:r w:rsidR="00923A45">
        <w:rPr>
          <w:rFonts w:ascii="Calibri" w:hAnsi="Calibri"/>
          <w:color w:val="365F91" w:themeColor="accent1" w:themeShade="BF"/>
          <w:sz w:val="22"/>
          <w:szCs w:val="22"/>
        </w:rPr>
        <w:t>20</w:t>
      </w:r>
      <w:r w:rsidR="0082628B" w:rsidRPr="006F5DB1">
        <w:rPr>
          <w:rFonts w:ascii="Calibri" w:hAnsi="Calibri"/>
          <w:color w:val="365F91" w:themeColor="accent1" w:themeShade="BF"/>
          <w:sz w:val="22"/>
          <w:szCs w:val="22"/>
        </w:rPr>
        <w:t xml:space="preserve">0 </w:t>
      </w:r>
      <w:r w:rsidR="0082628B" w:rsidRPr="006F5DB1">
        <w:rPr>
          <w:color w:val="365F91" w:themeColor="accent1" w:themeShade="BF"/>
        </w:rPr>
        <w:sym w:font="Symbol" w:char="F06D"/>
      </w:r>
      <w:r w:rsidR="0082628B" w:rsidRPr="006F5DB1">
        <w:rPr>
          <w:color w:val="365F91" w:themeColor="accent1" w:themeShade="BF"/>
          <w:sz w:val="22"/>
          <w:szCs w:val="22"/>
        </w:rPr>
        <w:t>L</w:t>
      </w:r>
      <w:r w:rsidR="0082628B">
        <w:rPr>
          <w:color w:val="365F91" w:themeColor="accent1" w:themeShade="BF"/>
          <w:sz w:val="22"/>
          <w:szCs w:val="22"/>
        </w:rPr>
        <w:t>/well 1x Wash Buffer. Do not let the wells dry</w:t>
      </w:r>
    </w:p>
    <w:p w14:paraId="79C25DF7" w14:textId="5D3A6AAE" w:rsidR="0082628B" w:rsidRPr="004D0704" w:rsidRDefault="0082628B" w:rsidP="0082628B">
      <w:pPr>
        <w:pStyle w:val="ListParagraph"/>
        <w:numPr>
          <w:ilvl w:val="1"/>
          <w:numId w:val="12"/>
        </w:numPr>
        <w:spacing w:after="0" w:line="240" w:lineRule="auto"/>
        <w:ind w:left="630" w:hanging="270"/>
        <w:rPr>
          <w:rFonts w:ascii="Calibri" w:hAnsi="Calibri"/>
          <w:color w:val="365F91" w:themeColor="accent1" w:themeShade="BF"/>
          <w:sz w:val="22"/>
          <w:szCs w:val="22"/>
        </w:rPr>
      </w:pPr>
      <w:r w:rsidRPr="004D0704">
        <w:rPr>
          <w:rFonts w:ascii="Calibri" w:hAnsi="Calibri"/>
          <w:color w:val="365F91" w:themeColor="accent1" w:themeShade="BF"/>
          <w:sz w:val="22"/>
          <w:szCs w:val="22"/>
        </w:rPr>
        <w:t xml:space="preserve">Add </w:t>
      </w:r>
      <w:r w:rsidRPr="00A13A08">
        <w:rPr>
          <w:rFonts w:ascii="Calibri" w:hAnsi="Calibri"/>
          <w:color w:val="365F91" w:themeColor="accent1" w:themeShade="BF"/>
          <w:sz w:val="22"/>
          <w:szCs w:val="22"/>
        </w:rPr>
        <w:t>1</w:t>
      </w:r>
      <w:r w:rsidRPr="00A13A08">
        <w:rPr>
          <w:color w:val="365F91" w:themeColor="accent1" w:themeShade="BF"/>
          <w:sz w:val="22"/>
          <w:szCs w:val="22"/>
        </w:rPr>
        <w:t xml:space="preserve">50 </w:t>
      </w:r>
      <w:r w:rsidRPr="00A13A08">
        <w:rPr>
          <w:color w:val="365F91" w:themeColor="accent1" w:themeShade="BF"/>
        </w:rPr>
        <w:sym w:font="Symbol" w:char="F06D"/>
      </w:r>
      <w:r w:rsidRPr="00A13A08">
        <w:rPr>
          <w:color w:val="365F91" w:themeColor="accent1" w:themeShade="BF"/>
          <w:sz w:val="22"/>
          <w:szCs w:val="22"/>
        </w:rPr>
        <w:t xml:space="preserve">L/well </w:t>
      </w:r>
      <w:r w:rsidR="009A180C">
        <w:rPr>
          <w:color w:val="365F91" w:themeColor="accent1" w:themeShade="BF"/>
          <w:sz w:val="22"/>
          <w:szCs w:val="22"/>
        </w:rPr>
        <w:t xml:space="preserve">MSD Gold </w:t>
      </w:r>
      <w:r w:rsidRPr="00A13A08">
        <w:rPr>
          <w:color w:val="365F91" w:themeColor="accent1" w:themeShade="BF"/>
          <w:sz w:val="22"/>
          <w:szCs w:val="22"/>
        </w:rPr>
        <w:t>Read Buffer</w:t>
      </w:r>
      <w:r w:rsidR="009A180C">
        <w:rPr>
          <w:color w:val="365F91" w:themeColor="accent1" w:themeShade="BF"/>
          <w:sz w:val="22"/>
          <w:szCs w:val="22"/>
        </w:rPr>
        <w:t xml:space="preserve"> B</w:t>
      </w:r>
    </w:p>
    <w:p w14:paraId="2A1C8B45" w14:textId="7FC93C25" w:rsidR="004D0704" w:rsidRPr="00595DE0" w:rsidRDefault="00042774" w:rsidP="004D0704">
      <w:pPr>
        <w:pStyle w:val="ListParagraph"/>
        <w:numPr>
          <w:ilvl w:val="1"/>
          <w:numId w:val="12"/>
        </w:numPr>
        <w:spacing w:after="0" w:line="240" w:lineRule="auto"/>
        <w:ind w:left="630" w:hanging="270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color w:val="365F91" w:themeColor="accent1" w:themeShade="BF"/>
          <w:sz w:val="22"/>
          <w:szCs w:val="22"/>
        </w:rPr>
        <w:t xml:space="preserve">Read the plate immediately </w:t>
      </w:r>
      <w:r w:rsidR="0082628B" w:rsidRPr="000065D6">
        <w:rPr>
          <w:color w:val="365F91" w:themeColor="accent1" w:themeShade="BF"/>
          <w:sz w:val="22"/>
          <w:szCs w:val="22"/>
        </w:rPr>
        <w:t>on MSD Instrument</w:t>
      </w:r>
    </w:p>
    <w:p w14:paraId="5971C2D3" w14:textId="1ECE3226" w:rsidR="00213C81" w:rsidRPr="004330EA" w:rsidRDefault="00213C81" w:rsidP="00F060BC">
      <w:pPr>
        <w:pStyle w:val="Heading1"/>
        <w:spacing w:before="240" w:after="0"/>
        <w:rPr>
          <w:color w:val="FF0000"/>
          <w:sz w:val="32"/>
          <w:szCs w:val="32"/>
        </w:rPr>
      </w:pPr>
      <w:r w:rsidRPr="004330EA">
        <w:rPr>
          <w:color w:val="FF0000"/>
          <w:sz w:val="32"/>
          <w:szCs w:val="32"/>
        </w:rPr>
        <w:t>Material</w:t>
      </w:r>
    </w:p>
    <w:p w14:paraId="370A60EF" w14:textId="4DC502A4" w:rsidR="00213C81" w:rsidRDefault="00832B8B" w:rsidP="00042774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color w:val="365F91" w:themeColor="accent1" w:themeShade="BF"/>
          <w:sz w:val="28"/>
          <w:szCs w:val="28"/>
        </w:rPr>
      </w:pPr>
      <w:r w:rsidRPr="00BD6B3A">
        <w:rPr>
          <w:rFonts w:ascii="Calibri" w:hAnsi="Calibri"/>
          <w:color w:val="365F91" w:themeColor="accent1" w:themeShade="BF"/>
          <w:sz w:val="28"/>
          <w:szCs w:val="28"/>
        </w:rPr>
        <w:t>MSD Reagents:</w:t>
      </w:r>
      <w:r w:rsidR="00042774">
        <w:rPr>
          <w:rFonts w:ascii="Calibri" w:hAnsi="Calibri"/>
          <w:color w:val="365F91" w:themeColor="accent1" w:themeShade="BF"/>
          <w:sz w:val="28"/>
          <w:szCs w:val="28"/>
        </w:rPr>
        <w:t xml:space="preserve"> </w:t>
      </w:r>
    </w:p>
    <w:p w14:paraId="709F0F21" w14:textId="735CEF5B" w:rsidR="00291BA0" w:rsidRPr="008A77A0" w:rsidRDefault="001407E6" w:rsidP="00291BA0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>U-Plex 2-Assay</w:t>
      </w:r>
      <w:r w:rsidR="00291BA0" w:rsidRPr="008A77A0">
        <w:rPr>
          <w:rFonts w:ascii="Calibri" w:hAnsi="Calibri"/>
          <w:color w:val="365F91" w:themeColor="accent1" w:themeShade="BF"/>
          <w:sz w:val="22"/>
          <w:szCs w:val="22"/>
        </w:rPr>
        <w:t xml:space="preserve"> Plate: Cat#</w:t>
      </w:r>
      <w:r w:rsidR="00CB631D">
        <w:rPr>
          <w:rFonts w:ascii="Calibri" w:hAnsi="Calibri"/>
          <w:color w:val="365F91" w:themeColor="accent1" w:themeShade="BF"/>
          <w:sz w:val="22"/>
          <w:szCs w:val="22"/>
        </w:rPr>
        <w:t>L45SA-1</w:t>
      </w:r>
      <w:r w:rsidR="00291BA0">
        <w:rPr>
          <w:rFonts w:ascii="Calibri" w:hAnsi="Calibri"/>
          <w:color w:val="365F91" w:themeColor="accent1" w:themeShade="BF"/>
          <w:sz w:val="22"/>
          <w:szCs w:val="22"/>
        </w:rPr>
        <w:t>;</w:t>
      </w:r>
      <w:r w:rsidR="00291BA0" w:rsidRPr="008A77A0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  <w:r w:rsidR="00291BA0">
        <w:rPr>
          <w:rFonts w:ascii="Calibri" w:hAnsi="Calibri"/>
          <w:color w:val="365F91" w:themeColor="accent1" w:themeShade="BF"/>
          <w:sz w:val="22"/>
          <w:szCs w:val="22"/>
        </w:rPr>
        <w:t xml:space="preserve">Lot: </w:t>
      </w:r>
      <w:r w:rsidR="00CB631D">
        <w:rPr>
          <w:rFonts w:ascii="Calibri" w:hAnsi="Calibri"/>
          <w:color w:val="365F91" w:themeColor="accent1" w:themeShade="BF"/>
          <w:sz w:val="22"/>
          <w:szCs w:val="22"/>
        </w:rPr>
        <w:t>Z0022072</w:t>
      </w:r>
    </w:p>
    <w:p w14:paraId="211461AC" w14:textId="6D702F4C" w:rsidR="00291BA0" w:rsidRDefault="00291BA0" w:rsidP="00291BA0">
      <w:pPr>
        <w:pStyle w:val="ListParagraph"/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3F1A5B">
        <w:rPr>
          <w:rFonts w:ascii="Calibri" w:hAnsi="Calibri"/>
          <w:i/>
          <w:color w:val="365F91" w:themeColor="accent1" w:themeShade="BF"/>
          <w:sz w:val="22"/>
          <w:szCs w:val="22"/>
        </w:rPr>
        <w:t>Plate Barcodes</w:t>
      </w:r>
      <w:r w:rsidRPr="00C514CC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  <w:r>
        <w:rPr>
          <w:rFonts w:ascii="Calibri" w:hAnsi="Calibri"/>
          <w:color w:val="365F91" w:themeColor="accent1" w:themeShade="BF"/>
          <w:sz w:val="22"/>
          <w:szCs w:val="22"/>
        </w:rPr>
        <w:tab/>
      </w:r>
      <w:r w:rsidR="00A74C0D">
        <w:rPr>
          <w:rFonts w:ascii="Calibri" w:hAnsi="Calibri"/>
          <w:color w:val="365F91" w:themeColor="accent1" w:themeShade="BF"/>
          <w:sz w:val="22"/>
          <w:szCs w:val="22"/>
        </w:rPr>
        <w:t>1:</w:t>
      </w:r>
      <w:r w:rsidR="001D0D73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  <w:r w:rsidR="00CB631D" w:rsidRPr="00CB631D">
        <w:rPr>
          <w:rFonts w:ascii="Calibri" w:hAnsi="Calibri"/>
          <w:color w:val="365F91" w:themeColor="accent1" w:themeShade="BF"/>
          <w:sz w:val="22"/>
          <w:szCs w:val="22"/>
        </w:rPr>
        <w:t>23M2JAH772</w:t>
      </w:r>
    </w:p>
    <w:p w14:paraId="771ECACE" w14:textId="541FF082" w:rsidR="00A74C0D" w:rsidRPr="00CB631D" w:rsidRDefault="00A74C0D" w:rsidP="00CB631D">
      <w:pPr>
        <w:pStyle w:val="ListParagraph"/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i/>
          <w:color w:val="365F91" w:themeColor="accent1" w:themeShade="BF"/>
          <w:sz w:val="22"/>
          <w:szCs w:val="22"/>
        </w:rPr>
        <w:tab/>
      </w:r>
      <w:r>
        <w:rPr>
          <w:rFonts w:ascii="Calibri" w:hAnsi="Calibri"/>
          <w:i/>
          <w:color w:val="365F91" w:themeColor="accent1" w:themeShade="BF"/>
          <w:sz w:val="22"/>
          <w:szCs w:val="22"/>
        </w:rPr>
        <w:tab/>
      </w:r>
      <w:r>
        <w:rPr>
          <w:rFonts w:ascii="Calibri" w:hAnsi="Calibri"/>
          <w:color w:val="365F91" w:themeColor="accent1" w:themeShade="BF"/>
          <w:sz w:val="22"/>
          <w:szCs w:val="22"/>
        </w:rPr>
        <w:t>2</w:t>
      </w:r>
      <w:r w:rsidRPr="00A74C0D">
        <w:rPr>
          <w:rFonts w:ascii="Calibri" w:hAnsi="Calibri"/>
          <w:color w:val="365F91" w:themeColor="accent1" w:themeShade="BF"/>
          <w:sz w:val="22"/>
          <w:szCs w:val="22"/>
        </w:rPr>
        <w:t>:</w:t>
      </w:r>
      <w:r w:rsidR="001D0D73" w:rsidRPr="001D0D73">
        <w:rPr>
          <w:rFonts w:ascii="Calibri" w:hAnsi="Calibri"/>
          <w:color w:val="365F91" w:themeColor="accent1" w:themeShade="BF"/>
          <w:sz w:val="22"/>
          <w:szCs w:val="22"/>
        </w:rPr>
        <w:t xml:space="preserve"> </w:t>
      </w:r>
      <w:r w:rsidR="00CB631D" w:rsidRPr="00CB631D">
        <w:rPr>
          <w:rFonts w:ascii="Calibri" w:hAnsi="Calibri"/>
          <w:color w:val="365F91" w:themeColor="accent1" w:themeShade="BF"/>
          <w:sz w:val="22"/>
          <w:szCs w:val="22"/>
        </w:rPr>
        <w:t>23M2JA4819</w:t>
      </w:r>
    </w:p>
    <w:p w14:paraId="7EAE89C5" w14:textId="4216F891" w:rsidR="00291BA0" w:rsidRPr="00CB631D" w:rsidRDefault="00923A45" w:rsidP="00291BA0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CB631D">
        <w:rPr>
          <w:rFonts w:ascii="Calibri" w:hAnsi="Calibri"/>
          <w:color w:val="365F91" w:themeColor="accent1" w:themeShade="BF"/>
          <w:sz w:val="22"/>
          <w:szCs w:val="22"/>
        </w:rPr>
        <w:t>Diluent 37</w:t>
      </w:r>
      <w:r w:rsidR="00291BA0" w:rsidRPr="00CB631D">
        <w:rPr>
          <w:rFonts w:ascii="Calibri" w:hAnsi="Calibri"/>
          <w:color w:val="365F91" w:themeColor="accent1" w:themeShade="BF"/>
          <w:sz w:val="22"/>
          <w:szCs w:val="22"/>
        </w:rPr>
        <w:t>: Cat# R50A</w:t>
      </w:r>
      <w:r w:rsidRPr="00CB631D">
        <w:rPr>
          <w:rFonts w:ascii="Calibri" w:hAnsi="Calibri"/>
          <w:color w:val="365F91" w:themeColor="accent1" w:themeShade="BF"/>
          <w:sz w:val="22"/>
          <w:szCs w:val="22"/>
        </w:rPr>
        <w:t>F</w:t>
      </w:r>
      <w:r w:rsidR="00291BA0" w:rsidRPr="00CB631D">
        <w:rPr>
          <w:rFonts w:ascii="Calibri" w:hAnsi="Calibri"/>
          <w:color w:val="365F91" w:themeColor="accent1" w:themeShade="BF"/>
          <w:sz w:val="22"/>
          <w:szCs w:val="22"/>
        </w:rPr>
        <w:t>-</w:t>
      </w:r>
      <w:r w:rsidR="00CB631D" w:rsidRPr="00CB631D">
        <w:rPr>
          <w:rFonts w:ascii="Calibri" w:hAnsi="Calibri"/>
          <w:color w:val="365F91" w:themeColor="accent1" w:themeShade="BF"/>
          <w:sz w:val="22"/>
          <w:szCs w:val="22"/>
        </w:rPr>
        <w:t>6</w:t>
      </w:r>
      <w:r w:rsidR="00291BA0" w:rsidRPr="00CB631D">
        <w:rPr>
          <w:rFonts w:ascii="Calibri" w:hAnsi="Calibri"/>
          <w:color w:val="365F91" w:themeColor="accent1" w:themeShade="BF"/>
          <w:sz w:val="22"/>
          <w:szCs w:val="22"/>
        </w:rPr>
        <w:t xml:space="preserve">; Lot: </w:t>
      </w:r>
      <w:r w:rsidR="001407E6" w:rsidRPr="00CB631D">
        <w:rPr>
          <w:rFonts w:ascii="Calibri" w:hAnsi="Calibri"/>
          <w:color w:val="365F91" w:themeColor="accent1" w:themeShade="BF"/>
          <w:sz w:val="22"/>
          <w:szCs w:val="22"/>
        </w:rPr>
        <w:t>M037003</w:t>
      </w:r>
      <w:r w:rsidR="00CB631D" w:rsidRPr="00CB631D">
        <w:rPr>
          <w:rFonts w:ascii="Calibri" w:hAnsi="Calibri"/>
          <w:color w:val="365F91" w:themeColor="accent1" w:themeShade="BF"/>
          <w:sz w:val="22"/>
          <w:szCs w:val="22"/>
        </w:rPr>
        <w:t>7</w:t>
      </w:r>
    </w:p>
    <w:p w14:paraId="6691A4BF" w14:textId="42797420" w:rsidR="00852619" w:rsidRPr="00CB631D" w:rsidRDefault="00852619" w:rsidP="00852619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CB631D">
        <w:rPr>
          <w:rFonts w:ascii="Calibri" w:hAnsi="Calibri"/>
          <w:color w:val="365F91" w:themeColor="accent1" w:themeShade="BF"/>
          <w:sz w:val="22"/>
          <w:szCs w:val="22"/>
        </w:rPr>
        <w:t xml:space="preserve">Diluent 100: Cat# R50AA-4; Lot: </w:t>
      </w:r>
      <w:r w:rsidR="001407E6" w:rsidRPr="00CB631D">
        <w:rPr>
          <w:rFonts w:ascii="Calibri" w:hAnsi="Calibri"/>
          <w:color w:val="365F91" w:themeColor="accent1" w:themeShade="BF"/>
          <w:sz w:val="22"/>
          <w:szCs w:val="22"/>
        </w:rPr>
        <w:t>Y0270</w:t>
      </w:r>
      <w:r w:rsidR="00CB631D" w:rsidRPr="00CB631D">
        <w:rPr>
          <w:rFonts w:ascii="Calibri" w:hAnsi="Calibri"/>
          <w:color w:val="365F91" w:themeColor="accent1" w:themeShade="BF"/>
          <w:sz w:val="22"/>
          <w:szCs w:val="22"/>
        </w:rPr>
        <w:t>325</w:t>
      </w:r>
    </w:p>
    <w:p w14:paraId="462C6D0C" w14:textId="6DA993DD" w:rsidR="00852619" w:rsidRPr="003D40F2" w:rsidRDefault="00852619" w:rsidP="00852619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3D40F2">
        <w:rPr>
          <w:rFonts w:ascii="Calibri" w:hAnsi="Calibri"/>
          <w:color w:val="365F91" w:themeColor="accent1" w:themeShade="BF"/>
          <w:sz w:val="22"/>
          <w:szCs w:val="22"/>
        </w:rPr>
        <w:t xml:space="preserve">EGF Calibrator: Cat# </w:t>
      </w:r>
      <w:r w:rsidR="00F04AF4" w:rsidRPr="003D40F2">
        <w:rPr>
          <w:rFonts w:ascii="Calibri" w:hAnsi="Calibri"/>
          <w:color w:val="365F91" w:themeColor="accent1" w:themeShade="BF"/>
          <w:sz w:val="22"/>
          <w:szCs w:val="22"/>
        </w:rPr>
        <w:t>C015F-2</w:t>
      </w:r>
      <w:r w:rsidRPr="003D40F2">
        <w:rPr>
          <w:rFonts w:ascii="Calibri" w:hAnsi="Calibri"/>
          <w:color w:val="365F91" w:themeColor="accent1" w:themeShade="BF"/>
          <w:sz w:val="22"/>
          <w:szCs w:val="22"/>
        </w:rPr>
        <w:t>; Lot:</w:t>
      </w:r>
      <w:r w:rsidR="001407E6" w:rsidRPr="003D40F2">
        <w:rPr>
          <w:rFonts w:ascii="Calibri" w:hAnsi="Calibri"/>
          <w:color w:val="365F91" w:themeColor="accent1" w:themeShade="BF"/>
          <w:sz w:val="22"/>
          <w:szCs w:val="22"/>
        </w:rPr>
        <w:t xml:space="preserve"> A00R</w:t>
      </w:r>
      <w:r w:rsidR="00F04AF4" w:rsidRPr="003D40F2">
        <w:rPr>
          <w:rFonts w:ascii="Calibri" w:hAnsi="Calibri"/>
          <w:color w:val="365F91" w:themeColor="accent1" w:themeShade="BF"/>
          <w:sz w:val="22"/>
          <w:szCs w:val="22"/>
        </w:rPr>
        <w:t>1001</w:t>
      </w:r>
    </w:p>
    <w:p w14:paraId="64C33BA9" w14:textId="641AFFE7" w:rsidR="00852619" w:rsidRPr="00CB631D" w:rsidRDefault="00852619" w:rsidP="00852619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CB631D">
        <w:rPr>
          <w:rFonts w:ascii="Calibri" w:hAnsi="Calibri"/>
          <w:color w:val="365F91" w:themeColor="accent1" w:themeShade="BF"/>
          <w:sz w:val="22"/>
          <w:szCs w:val="22"/>
        </w:rPr>
        <w:t xml:space="preserve">EGF Antibody Set: Cat# </w:t>
      </w:r>
      <w:r w:rsidR="001407E6" w:rsidRPr="00CB631D">
        <w:rPr>
          <w:rFonts w:ascii="Calibri" w:hAnsi="Calibri"/>
          <w:color w:val="365F91" w:themeColor="accent1" w:themeShade="BF"/>
          <w:sz w:val="22"/>
          <w:szCs w:val="22"/>
        </w:rPr>
        <w:t>B</w:t>
      </w:r>
      <w:r w:rsidRPr="00CB631D">
        <w:rPr>
          <w:rFonts w:ascii="Calibri" w:hAnsi="Calibri"/>
          <w:color w:val="365F91" w:themeColor="accent1" w:themeShade="BF"/>
          <w:sz w:val="22"/>
          <w:szCs w:val="22"/>
        </w:rPr>
        <w:t xml:space="preserve">215F-3; Lot: </w:t>
      </w:r>
      <w:r w:rsidR="001407E6" w:rsidRPr="00CB631D">
        <w:rPr>
          <w:rFonts w:ascii="Calibri" w:hAnsi="Calibri"/>
          <w:color w:val="365F91" w:themeColor="accent1" w:themeShade="BF"/>
          <w:sz w:val="22"/>
          <w:szCs w:val="22"/>
        </w:rPr>
        <w:t>RSET00830</w:t>
      </w:r>
    </w:p>
    <w:p w14:paraId="269B3DEE" w14:textId="77777777" w:rsidR="00291BA0" w:rsidRPr="00B44CD0" w:rsidRDefault="00291BA0" w:rsidP="00291BA0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B44CD0">
        <w:rPr>
          <w:rFonts w:ascii="Calibri" w:hAnsi="Calibri"/>
          <w:color w:val="365F91" w:themeColor="accent1" w:themeShade="BF"/>
          <w:sz w:val="22"/>
          <w:szCs w:val="22"/>
        </w:rPr>
        <w:t>Wash Buffer:</w:t>
      </w:r>
    </w:p>
    <w:p w14:paraId="2CA394E0" w14:textId="77777777" w:rsidR="00291BA0" w:rsidRPr="00B44CD0" w:rsidRDefault="00291BA0" w:rsidP="00291BA0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B44CD0">
        <w:rPr>
          <w:rFonts w:ascii="Calibri" w:hAnsi="Calibri"/>
          <w:color w:val="365F91" w:themeColor="accent1" w:themeShade="BF"/>
          <w:sz w:val="22"/>
          <w:szCs w:val="22"/>
        </w:rPr>
        <w:t>PBS 1x</w:t>
      </w:r>
      <w:r>
        <w:rPr>
          <w:rFonts w:ascii="Calibri" w:hAnsi="Calibri"/>
          <w:color w:val="365F91" w:themeColor="accent1" w:themeShade="BF"/>
          <w:sz w:val="22"/>
          <w:szCs w:val="22"/>
        </w:rPr>
        <w:t>: Gibco (-) Ca</w:t>
      </w:r>
      <w:r w:rsidRPr="00B44CD0">
        <w:rPr>
          <w:rFonts w:ascii="Calibri" w:hAnsi="Calibri"/>
          <w:color w:val="365F91" w:themeColor="accent1" w:themeShade="BF"/>
          <w:sz w:val="22"/>
          <w:szCs w:val="22"/>
          <w:vertAlign w:val="superscript"/>
        </w:rPr>
        <w:t>2+</w:t>
      </w:r>
      <w:r>
        <w:rPr>
          <w:rFonts w:ascii="Calibri" w:hAnsi="Calibri"/>
          <w:color w:val="365F91" w:themeColor="accent1" w:themeShade="BF"/>
          <w:sz w:val="22"/>
          <w:szCs w:val="22"/>
        </w:rPr>
        <w:t>, (-) Mg</w:t>
      </w:r>
      <w:r w:rsidRPr="00853F5B">
        <w:rPr>
          <w:rFonts w:ascii="Calibri" w:hAnsi="Calibri"/>
          <w:color w:val="365F91" w:themeColor="accent1" w:themeShade="BF"/>
          <w:sz w:val="22"/>
          <w:szCs w:val="22"/>
          <w:vertAlign w:val="superscript"/>
        </w:rPr>
        <w:t>2+</w:t>
      </w:r>
      <w:r>
        <w:rPr>
          <w:rFonts w:ascii="Calibri" w:hAnsi="Calibri"/>
          <w:color w:val="365F91" w:themeColor="accent1" w:themeShade="BF"/>
          <w:sz w:val="22"/>
          <w:szCs w:val="22"/>
        </w:rPr>
        <w:t xml:space="preserve"> Cat# 10010-023</w:t>
      </w:r>
      <w:r w:rsidRPr="008A77A0">
        <w:rPr>
          <w:rFonts w:ascii="Calibri" w:hAnsi="Calibri"/>
          <w:color w:val="365F91" w:themeColor="accent1" w:themeShade="BF"/>
          <w:sz w:val="22"/>
          <w:szCs w:val="22"/>
        </w:rPr>
        <w:t xml:space="preserve">, Lot </w:t>
      </w:r>
    </w:p>
    <w:p w14:paraId="1A931ECF" w14:textId="77777777" w:rsidR="00291BA0" w:rsidRDefault="00291BA0" w:rsidP="00291BA0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B44CD0">
        <w:rPr>
          <w:rFonts w:ascii="Calibri" w:hAnsi="Calibri"/>
          <w:color w:val="365F91" w:themeColor="accent1" w:themeShade="BF"/>
          <w:sz w:val="22"/>
          <w:szCs w:val="22"/>
        </w:rPr>
        <w:t>Tween-20</w:t>
      </w:r>
    </w:p>
    <w:p w14:paraId="19119EFA" w14:textId="77777777" w:rsidR="00291BA0" w:rsidRPr="003B3841" w:rsidRDefault="00291BA0" w:rsidP="00291BA0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 xml:space="preserve">Pipette slowly 250 </w:t>
      </w:r>
      <w:r>
        <w:rPr>
          <w:color w:val="365F91" w:themeColor="accent1" w:themeShade="BF"/>
        </w:rPr>
        <w:sym w:font="Symbol" w:char="F06D"/>
      </w:r>
      <w:r>
        <w:rPr>
          <w:color w:val="365F91" w:themeColor="accent1" w:themeShade="BF"/>
          <w:sz w:val="22"/>
          <w:szCs w:val="22"/>
        </w:rPr>
        <w:t xml:space="preserve">L Tween-20. Dispense in 500 ml 1x PBS. Rinse tips multiple time with PBS until tip becomes completely clear </w:t>
      </w:r>
      <w:r>
        <w:rPr>
          <w:color w:val="365F91" w:themeColor="accent1" w:themeShade="BF"/>
          <w:sz w:val="22"/>
          <w:szCs w:val="22"/>
        </w:rPr>
        <w:sym w:font="Symbol" w:char="F0AE"/>
      </w:r>
      <w:r>
        <w:rPr>
          <w:color w:val="365F91" w:themeColor="accent1" w:themeShade="BF"/>
          <w:sz w:val="22"/>
          <w:szCs w:val="22"/>
        </w:rPr>
        <w:t xml:space="preserve"> 0.05% Tween-20/PBS</w:t>
      </w:r>
    </w:p>
    <w:p w14:paraId="540CA400" w14:textId="77777777" w:rsidR="00291BA0" w:rsidRPr="00B44CD0" w:rsidRDefault="00291BA0" w:rsidP="00291BA0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>
        <w:rPr>
          <w:rFonts w:ascii="Calibri" w:hAnsi="Calibri"/>
          <w:color w:val="365F91" w:themeColor="accent1" w:themeShade="BF"/>
          <w:sz w:val="22"/>
          <w:szCs w:val="22"/>
        </w:rPr>
        <w:t xml:space="preserve">MSD Gold </w:t>
      </w:r>
      <w:r w:rsidRPr="00B44CD0">
        <w:rPr>
          <w:rFonts w:ascii="Calibri" w:hAnsi="Calibri"/>
          <w:color w:val="365F91" w:themeColor="accent1" w:themeShade="BF"/>
          <w:sz w:val="22"/>
          <w:szCs w:val="22"/>
        </w:rPr>
        <w:t xml:space="preserve">Read Buffer </w:t>
      </w:r>
      <w:r>
        <w:rPr>
          <w:rFonts w:ascii="Calibri" w:hAnsi="Calibri"/>
          <w:color w:val="365F91" w:themeColor="accent1" w:themeShade="BF"/>
          <w:sz w:val="22"/>
          <w:szCs w:val="22"/>
        </w:rPr>
        <w:t>B</w:t>
      </w:r>
      <w:r w:rsidRPr="00B44CD0">
        <w:rPr>
          <w:rFonts w:ascii="Calibri" w:hAnsi="Calibri"/>
          <w:color w:val="365F91" w:themeColor="accent1" w:themeShade="BF"/>
          <w:sz w:val="22"/>
          <w:szCs w:val="22"/>
        </w:rPr>
        <w:t>:</w:t>
      </w:r>
    </w:p>
    <w:p w14:paraId="44D4FD72" w14:textId="4DCD92BC" w:rsidR="008E0693" w:rsidRPr="003D40F2" w:rsidRDefault="00291BA0" w:rsidP="003D40F2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/>
          <w:color w:val="365F91" w:themeColor="accent1" w:themeShade="BF"/>
          <w:sz w:val="22"/>
          <w:szCs w:val="22"/>
        </w:rPr>
      </w:pPr>
      <w:r w:rsidRPr="00B44CD0">
        <w:rPr>
          <w:rFonts w:ascii="Calibri" w:hAnsi="Calibri"/>
          <w:color w:val="365F91" w:themeColor="accent1" w:themeShade="BF"/>
          <w:sz w:val="22"/>
          <w:szCs w:val="22"/>
        </w:rPr>
        <w:t xml:space="preserve">Cat# </w:t>
      </w:r>
      <w:r>
        <w:rPr>
          <w:rFonts w:ascii="Calibri" w:hAnsi="Calibri"/>
          <w:color w:val="365F91" w:themeColor="accent1" w:themeShade="BF"/>
          <w:sz w:val="22"/>
          <w:szCs w:val="22"/>
        </w:rPr>
        <w:t>R60AM-2</w:t>
      </w:r>
      <w:r w:rsidRPr="00B44CD0">
        <w:rPr>
          <w:rFonts w:ascii="Calibri" w:hAnsi="Calibri"/>
          <w:color w:val="365F91" w:themeColor="accent1" w:themeShade="BF"/>
          <w:sz w:val="22"/>
          <w:szCs w:val="22"/>
        </w:rPr>
        <w:t>; Lot</w:t>
      </w:r>
      <w:r>
        <w:rPr>
          <w:rFonts w:ascii="Calibri" w:hAnsi="Calibri"/>
          <w:color w:val="365F91" w:themeColor="accent1" w:themeShade="BF"/>
          <w:sz w:val="22"/>
          <w:szCs w:val="22"/>
        </w:rPr>
        <w:t xml:space="preserve"> Y08000</w:t>
      </w:r>
      <w:r w:rsidR="00CB631D">
        <w:rPr>
          <w:rFonts w:ascii="Calibri" w:hAnsi="Calibri"/>
          <w:color w:val="365F91" w:themeColor="accent1" w:themeShade="BF"/>
          <w:sz w:val="22"/>
          <w:szCs w:val="22"/>
        </w:rPr>
        <w:t>33</w:t>
      </w:r>
      <w:r w:rsidRPr="00B44CD0">
        <w:rPr>
          <w:rFonts w:ascii="Calibri" w:hAnsi="Calibri"/>
          <w:color w:val="365F91" w:themeColor="accent1" w:themeShade="BF"/>
          <w:sz w:val="22"/>
          <w:szCs w:val="22"/>
        </w:rPr>
        <w:t xml:space="preserve">. </w:t>
      </w:r>
      <w:r w:rsidR="00CB631D">
        <w:rPr>
          <w:rFonts w:ascii="Calibri" w:hAnsi="Calibri"/>
          <w:color w:val="365F91" w:themeColor="accent1" w:themeShade="BF"/>
          <w:sz w:val="22"/>
          <w:szCs w:val="22"/>
        </w:rPr>
        <w:t>9</w:t>
      </w:r>
      <w:r>
        <w:rPr>
          <w:rFonts w:ascii="Calibri" w:hAnsi="Calibri"/>
          <w:color w:val="365F91" w:themeColor="accent1" w:themeShade="BF"/>
          <w:sz w:val="22"/>
          <w:szCs w:val="22"/>
        </w:rPr>
        <w:t xml:space="preserve">0 ml. </w:t>
      </w:r>
      <w:r w:rsidRPr="00B44CD0">
        <w:rPr>
          <w:rFonts w:ascii="Calibri" w:hAnsi="Calibri"/>
          <w:color w:val="365F91" w:themeColor="accent1" w:themeShade="BF"/>
          <w:sz w:val="22"/>
          <w:szCs w:val="22"/>
        </w:rPr>
        <w:t xml:space="preserve">Store at RT. </w:t>
      </w:r>
    </w:p>
    <w:p w14:paraId="401C5BBF" w14:textId="5C25EE37" w:rsidR="00394207" w:rsidRPr="00F060BC" w:rsidRDefault="00BE5C89" w:rsidP="00F060BC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/>
          <w:color w:val="365F91" w:themeColor="accent1" w:themeShade="BF"/>
          <w:sz w:val="28"/>
          <w:szCs w:val="28"/>
        </w:rPr>
      </w:pPr>
      <w:r>
        <w:rPr>
          <w:rFonts w:ascii="Calibri" w:hAnsi="Calibri"/>
          <w:color w:val="365F91" w:themeColor="accent1" w:themeShade="BF"/>
          <w:sz w:val="28"/>
          <w:szCs w:val="28"/>
        </w:rPr>
        <w:t>Supplies</w:t>
      </w:r>
      <w:r w:rsidRPr="00BD6B3A">
        <w:rPr>
          <w:rFonts w:ascii="Calibri" w:hAnsi="Calibri"/>
          <w:color w:val="365F91" w:themeColor="accent1" w:themeShade="BF"/>
          <w:sz w:val="28"/>
          <w:szCs w:val="28"/>
        </w:rPr>
        <w:t>:</w:t>
      </w:r>
    </w:p>
    <w:p w14:paraId="60650C8E" w14:textId="362460EE" w:rsidR="00394207" w:rsidRPr="00394207" w:rsidRDefault="00394207" w:rsidP="00F060BC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394207">
        <w:rPr>
          <w:color w:val="365F91" w:themeColor="accent1" w:themeShade="BF"/>
          <w:sz w:val="22"/>
          <w:szCs w:val="22"/>
        </w:rPr>
        <w:t>96-well Plate Caps</w:t>
      </w:r>
    </w:p>
    <w:p w14:paraId="1F9F92EF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U-bottom 96-well plates (dilution plates)</w:t>
      </w:r>
    </w:p>
    <w:p w14:paraId="47D48B27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Plate seals</w:t>
      </w:r>
    </w:p>
    <w:p w14:paraId="3FEB3714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Matrix tubes</w:t>
      </w:r>
    </w:p>
    <w:p w14:paraId="3DACC0EC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Matrix rack</w:t>
      </w:r>
    </w:p>
    <w:p w14:paraId="27720297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 xml:space="preserve">1000 </w:t>
      </w:r>
      <w:proofErr w:type="spellStart"/>
      <w:r w:rsidRPr="00054EFB">
        <w:rPr>
          <w:color w:val="365F91" w:themeColor="accent1" w:themeShade="BF"/>
          <w:sz w:val="22"/>
          <w:szCs w:val="22"/>
        </w:rPr>
        <w:t>uL</w:t>
      </w:r>
      <w:proofErr w:type="spellEnd"/>
      <w:r w:rsidRPr="00054EFB">
        <w:rPr>
          <w:color w:val="365F91" w:themeColor="accent1" w:themeShade="BF"/>
          <w:sz w:val="22"/>
          <w:szCs w:val="22"/>
        </w:rPr>
        <w:t xml:space="preserve">, 200 </w:t>
      </w:r>
      <w:proofErr w:type="spellStart"/>
      <w:r w:rsidRPr="00054EFB">
        <w:rPr>
          <w:color w:val="365F91" w:themeColor="accent1" w:themeShade="BF"/>
          <w:sz w:val="22"/>
          <w:szCs w:val="22"/>
        </w:rPr>
        <w:t>uL</w:t>
      </w:r>
      <w:proofErr w:type="spellEnd"/>
      <w:r w:rsidRPr="00054EFB">
        <w:rPr>
          <w:color w:val="365F91" w:themeColor="accent1" w:themeShade="BF"/>
          <w:sz w:val="22"/>
          <w:szCs w:val="22"/>
        </w:rPr>
        <w:t xml:space="preserve"> and 20 </w:t>
      </w:r>
      <w:proofErr w:type="spellStart"/>
      <w:r w:rsidRPr="00054EFB">
        <w:rPr>
          <w:color w:val="365F91" w:themeColor="accent1" w:themeShade="BF"/>
          <w:sz w:val="22"/>
          <w:szCs w:val="22"/>
        </w:rPr>
        <w:t>uL</w:t>
      </w:r>
      <w:proofErr w:type="spellEnd"/>
      <w:r w:rsidRPr="00054EFB">
        <w:rPr>
          <w:color w:val="365F91" w:themeColor="accent1" w:themeShade="BF"/>
          <w:sz w:val="22"/>
          <w:szCs w:val="22"/>
        </w:rPr>
        <w:t xml:space="preserve"> sterile filter tips</w:t>
      </w:r>
    </w:p>
    <w:p w14:paraId="5BDA2110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Manual Pipettes: P1000, P200, P20, 8-channel</w:t>
      </w:r>
    </w:p>
    <w:p w14:paraId="5A334438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8-channel Electric Repeater (for washes)</w:t>
      </w:r>
    </w:p>
    <w:p w14:paraId="7BCCF746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Plastic reservoirs: thin groove and large V bottom</w:t>
      </w:r>
    </w:p>
    <w:p w14:paraId="01373DF5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Sterile 15-ml conical tubes</w:t>
      </w:r>
    </w:p>
    <w:p w14:paraId="3F50877E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lastRenderedPageBreak/>
        <w:t>Shaker</w:t>
      </w:r>
    </w:p>
    <w:p w14:paraId="0F6ABC0D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Ice bucket + ice</w:t>
      </w:r>
    </w:p>
    <w:p w14:paraId="0CBD0469" w14:textId="77777777" w:rsidR="00394207" w:rsidRPr="00054EFB" w:rsidRDefault="00394207" w:rsidP="00394207">
      <w:pPr>
        <w:pStyle w:val="ListParagraph"/>
        <w:numPr>
          <w:ilvl w:val="0"/>
          <w:numId w:val="39"/>
        </w:numPr>
        <w:ind w:left="0"/>
        <w:rPr>
          <w:color w:val="365F91" w:themeColor="accent1" w:themeShade="BF"/>
          <w:sz w:val="22"/>
          <w:szCs w:val="22"/>
        </w:rPr>
      </w:pPr>
      <w:r w:rsidRPr="00054EFB">
        <w:rPr>
          <w:color w:val="365F91" w:themeColor="accent1" w:themeShade="BF"/>
          <w:sz w:val="22"/>
          <w:szCs w:val="22"/>
        </w:rPr>
        <w:t>Room temperature water bath</w:t>
      </w:r>
    </w:p>
    <w:p w14:paraId="24D897A3" w14:textId="4DE835CE" w:rsidR="004E56BA" w:rsidRPr="00394207" w:rsidRDefault="004E56BA" w:rsidP="00394207">
      <w:pPr>
        <w:ind w:left="-720"/>
        <w:rPr>
          <w:color w:val="365F91" w:themeColor="accent1" w:themeShade="BF"/>
          <w:sz w:val="22"/>
          <w:szCs w:val="22"/>
        </w:rPr>
      </w:pPr>
    </w:p>
    <w:sectPr w:rsidR="004E56BA" w:rsidRPr="00394207" w:rsidSect="00032027">
      <w:footerReference w:type="default" r:id="rId12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32752" w14:textId="77777777" w:rsidR="007E42FB" w:rsidRDefault="007E42FB">
      <w:pPr>
        <w:spacing w:after="0" w:line="240" w:lineRule="auto"/>
      </w:pPr>
      <w:r>
        <w:separator/>
      </w:r>
    </w:p>
  </w:endnote>
  <w:endnote w:type="continuationSeparator" w:id="0">
    <w:p w14:paraId="0976F116" w14:textId="77777777" w:rsidR="007E42FB" w:rsidRDefault="007E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FD051" w14:textId="0BFBBCD3" w:rsidR="00BA37E2" w:rsidRPr="003D7DFB" w:rsidRDefault="00C74AA7" w:rsidP="004330EA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BF71C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</w:p>
  <w:p w14:paraId="5297A71D" w14:textId="49EC5EC0" w:rsidR="00BA37E2" w:rsidRPr="003D7DFB" w:rsidRDefault="00BA37E2" w:rsidP="00864F13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985D4" w14:textId="77777777" w:rsidR="007E42FB" w:rsidRDefault="007E42FB">
      <w:pPr>
        <w:spacing w:after="0" w:line="240" w:lineRule="auto"/>
      </w:pPr>
      <w:r>
        <w:separator/>
      </w:r>
    </w:p>
  </w:footnote>
  <w:footnote w:type="continuationSeparator" w:id="0">
    <w:p w14:paraId="29ED9D9B" w14:textId="77777777" w:rsidR="007E42FB" w:rsidRDefault="007E4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5A9"/>
    <w:multiLevelType w:val="hybridMultilevel"/>
    <w:tmpl w:val="E4FAF5E4"/>
    <w:lvl w:ilvl="0" w:tplc="F906E48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00E4F"/>
    <w:multiLevelType w:val="hybridMultilevel"/>
    <w:tmpl w:val="2B2EFBE0"/>
    <w:lvl w:ilvl="0" w:tplc="55AAF6E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9C5049CE">
      <w:start w:val="1"/>
      <w:numFmt w:val="decimal"/>
      <w:lvlText w:val="%6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7380F"/>
    <w:multiLevelType w:val="hybridMultilevel"/>
    <w:tmpl w:val="B810C442"/>
    <w:lvl w:ilvl="0" w:tplc="6CB4A44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86942"/>
    <w:multiLevelType w:val="hybridMultilevel"/>
    <w:tmpl w:val="6128921A"/>
    <w:lvl w:ilvl="0" w:tplc="C18C88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C1A1B"/>
    <w:multiLevelType w:val="hybridMultilevel"/>
    <w:tmpl w:val="4CA4B9A8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03A71"/>
    <w:multiLevelType w:val="hybridMultilevel"/>
    <w:tmpl w:val="ED6038A2"/>
    <w:lvl w:ilvl="0" w:tplc="BB680F18">
      <w:start w:val="1"/>
      <w:numFmt w:val="lowerLetter"/>
      <w:lvlText w:val="%1."/>
      <w:lvlJc w:val="left"/>
      <w:pPr>
        <w:ind w:left="720" w:hanging="360"/>
      </w:pPr>
      <w:rPr>
        <w:rFonts w:ascii="Calibri" w:eastAsiaTheme="minorEastAsia" w:hAnsi="Calibri" w:cstheme="minorBidi"/>
        <w:b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53DCC"/>
    <w:multiLevelType w:val="hybridMultilevel"/>
    <w:tmpl w:val="DB7A8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9E119C"/>
    <w:multiLevelType w:val="hybridMultilevel"/>
    <w:tmpl w:val="A10E25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85A11"/>
    <w:multiLevelType w:val="hybridMultilevel"/>
    <w:tmpl w:val="EA08DF64"/>
    <w:lvl w:ilvl="0" w:tplc="BC14E59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EB46ADD"/>
    <w:multiLevelType w:val="hybridMultilevel"/>
    <w:tmpl w:val="BEE62E8C"/>
    <w:lvl w:ilvl="0" w:tplc="BB680F18">
      <w:start w:val="1"/>
      <w:numFmt w:val="lowerLetter"/>
      <w:lvlText w:val="%1."/>
      <w:lvlJc w:val="left"/>
      <w:pPr>
        <w:ind w:left="1080" w:hanging="360"/>
      </w:pPr>
      <w:rPr>
        <w:rFonts w:ascii="Calibri" w:eastAsiaTheme="minorEastAsia" w:hAnsi="Calibri" w:cstheme="minorBidi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590932"/>
    <w:multiLevelType w:val="hybridMultilevel"/>
    <w:tmpl w:val="03D69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DB6802"/>
    <w:multiLevelType w:val="hybridMultilevel"/>
    <w:tmpl w:val="F81E4CAC"/>
    <w:lvl w:ilvl="0" w:tplc="BCEE89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83BEA"/>
    <w:multiLevelType w:val="hybridMultilevel"/>
    <w:tmpl w:val="016286CC"/>
    <w:lvl w:ilvl="0" w:tplc="F906E48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67532"/>
    <w:multiLevelType w:val="hybridMultilevel"/>
    <w:tmpl w:val="84B82736"/>
    <w:lvl w:ilvl="0" w:tplc="557CDBB6">
      <w:start w:val="1"/>
      <w:numFmt w:val="decimal"/>
      <w:lvlText w:val="%1."/>
      <w:lvlJc w:val="left"/>
      <w:pPr>
        <w:ind w:left="360" w:hanging="360"/>
      </w:pPr>
      <w:rPr>
        <w:rFonts w:hint="default"/>
        <w:color w:val="365F91" w:themeColor="accent1" w:themeShade="BF"/>
        <w:sz w:val="28"/>
        <w:szCs w:val="28"/>
      </w:rPr>
    </w:lvl>
    <w:lvl w:ilvl="1" w:tplc="AFBAE322">
      <w:start w:val="1"/>
      <w:numFmt w:val="lowerLetter"/>
      <w:lvlText w:val="%2."/>
      <w:lvlJc w:val="left"/>
      <w:pPr>
        <w:ind w:left="1080" w:hanging="360"/>
      </w:pPr>
      <w:rPr>
        <w:b w:val="0"/>
        <w:color w:val="365F91" w:themeColor="accent1" w:themeShade="BF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AA2B63"/>
    <w:multiLevelType w:val="hybridMultilevel"/>
    <w:tmpl w:val="EE2A4E3C"/>
    <w:lvl w:ilvl="0" w:tplc="CD5A824A">
      <w:start w:val="1"/>
      <w:numFmt w:val="upperLetter"/>
      <w:lvlText w:val="%1."/>
      <w:lvlJc w:val="left"/>
      <w:pPr>
        <w:ind w:left="360" w:hanging="360"/>
      </w:pPr>
      <w:rPr>
        <w:rFonts w:ascii="Calibri" w:eastAsiaTheme="minorEastAsia" w:hAnsi="Calibri" w:cstheme="minorBidi"/>
      </w:rPr>
    </w:lvl>
    <w:lvl w:ilvl="1" w:tplc="C8F84B6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752484"/>
    <w:multiLevelType w:val="hybridMultilevel"/>
    <w:tmpl w:val="0898262A"/>
    <w:lvl w:ilvl="0" w:tplc="7CC65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4EF1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50B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5A49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CB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647E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C88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87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0E66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81B66"/>
    <w:multiLevelType w:val="hybridMultilevel"/>
    <w:tmpl w:val="12AC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F65E1"/>
    <w:multiLevelType w:val="hybridMultilevel"/>
    <w:tmpl w:val="25047D96"/>
    <w:lvl w:ilvl="0" w:tplc="D0642F48"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3FE04376"/>
    <w:multiLevelType w:val="hybridMultilevel"/>
    <w:tmpl w:val="D44642AC"/>
    <w:lvl w:ilvl="0" w:tplc="F906E48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C78F0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51902"/>
    <w:multiLevelType w:val="hybridMultilevel"/>
    <w:tmpl w:val="3D2E88EE"/>
    <w:lvl w:ilvl="0" w:tplc="BB680F18">
      <w:start w:val="1"/>
      <w:numFmt w:val="lowerLetter"/>
      <w:lvlText w:val="%1."/>
      <w:lvlJc w:val="left"/>
      <w:pPr>
        <w:ind w:left="1080" w:hanging="360"/>
      </w:pPr>
      <w:rPr>
        <w:rFonts w:ascii="Calibri" w:eastAsiaTheme="minorEastAsia" w:hAnsi="Calibri" w:cstheme="minorBidi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B04DD9"/>
    <w:multiLevelType w:val="hybridMultilevel"/>
    <w:tmpl w:val="84C4C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9C5049CE">
      <w:start w:val="1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97A64"/>
    <w:multiLevelType w:val="hybridMultilevel"/>
    <w:tmpl w:val="6EDA2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36EB0"/>
    <w:multiLevelType w:val="hybridMultilevel"/>
    <w:tmpl w:val="84C4C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9C5049CE">
      <w:start w:val="1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D5CF6"/>
    <w:multiLevelType w:val="hybridMultilevel"/>
    <w:tmpl w:val="246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2525"/>
    <w:multiLevelType w:val="hybridMultilevel"/>
    <w:tmpl w:val="5FBAF3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551DF9"/>
    <w:multiLevelType w:val="hybridMultilevel"/>
    <w:tmpl w:val="86F02A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792AFA"/>
    <w:multiLevelType w:val="hybridMultilevel"/>
    <w:tmpl w:val="EAAEAB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5302B7"/>
    <w:multiLevelType w:val="hybridMultilevel"/>
    <w:tmpl w:val="65B2D5C8"/>
    <w:lvl w:ilvl="0" w:tplc="5B0C324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2B70E2"/>
    <w:multiLevelType w:val="hybridMultilevel"/>
    <w:tmpl w:val="A16C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14EC3"/>
    <w:multiLevelType w:val="hybridMultilevel"/>
    <w:tmpl w:val="B4AA6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376670"/>
    <w:multiLevelType w:val="hybridMultilevel"/>
    <w:tmpl w:val="6A245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0E284E"/>
    <w:multiLevelType w:val="hybridMultilevel"/>
    <w:tmpl w:val="F0F81F3E"/>
    <w:lvl w:ilvl="0" w:tplc="0FC2D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4E6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AB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7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40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7EF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7CD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4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E2B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40415"/>
    <w:multiLevelType w:val="hybridMultilevel"/>
    <w:tmpl w:val="F65A7C96"/>
    <w:lvl w:ilvl="0" w:tplc="F7E24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C2969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4685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663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2E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2F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D67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DA10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F232CD"/>
    <w:multiLevelType w:val="hybridMultilevel"/>
    <w:tmpl w:val="DB7A8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B94710"/>
    <w:multiLevelType w:val="hybridMultilevel"/>
    <w:tmpl w:val="6976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14A30"/>
    <w:multiLevelType w:val="hybridMultilevel"/>
    <w:tmpl w:val="F7AC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80002"/>
    <w:multiLevelType w:val="hybridMultilevel"/>
    <w:tmpl w:val="0A70C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096170"/>
    <w:multiLevelType w:val="hybridMultilevel"/>
    <w:tmpl w:val="B3EA9C44"/>
    <w:lvl w:ilvl="0" w:tplc="83FA8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29A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1E6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6CBF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C26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B8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A2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5C6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3C3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4C2993"/>
    <w:multiLevelType w:val="hybridMultilevel"/>
    <w:tmpl w:val="CDBA118A"/>
    <w:lvl w:ilvl="0" w:tplc="8474D25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EB54AD"/>
    <w:multiLevelType w:val="hybridMultilevel"/>
    <w:tmpl w:val="57945B8C"/>
    <w:lvl w:ilvl="0" w:tplc="A0045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A83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0CF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30F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60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21E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869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3E07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524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C7253"/>
    <w:multiLevelType w:val="hybridMultilevel"/>
    <w:tmpl w:val="3ECC92CC"/>
    <w:lvl w:ilvl="0" w:tplc="1FEAA51C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0"/>
  </w:num>
  <w:num w:numId="3">
    <w:abstractNumId w:val="12"/>
  </w:num>
  <w:num w:numId="4">
    <w:abstractNumId w:val="22"/>
  </w:num>
  <w:num w:numId="5">
    <w:abstractNumId w:val="20"/>
  </w:num>
  <w:num w:numId="6">
    <w:abstractNumId w:val="25"/>
  </w:num>
  <w:num w:numId="7">
    <w:abstractNumId w:val="18"/>
  </w:num>
  <w:num w:numId="8">
    <w:abstractNumId w:val="24"/>
  </w:num>
  <w:num w:numId="9">
    <w:abstractNumId w:val="1"/>
  </w:num>
  <w:num w:numId="10">
    <w:abstractNumId w:val="4"/>
  </w:num>
  <w:num w:numId="11">
    <w:abstractNumId w:val="21"/>
  </w:num>
  <w:num w:numId="12">
    <w:abstractNumId w:val="13"/>
  </w:num>
  <w:num w:numId="13">
    <w:abstractNumId w:val="33"/>
  </w:num>
  <w:num w:numId="14">
    <w:abstractNumId w:val="5"/>
  </w:num>
  <w:num w:numId="15">
    <w:abstractNumId w:val="40"/>
  </w:num>
  <w:num w:numId="16">
    <w:abstractNumId w:val="3"/>
  </w:num>
  <w:num w:numId="17">
    <w:abstractNumId w:val="34"/>
  </w:num>
  <w:num w:numId="18">
    <w:abstractNumId w:val="23"/>
  </w:num>
  <w:num w:numId="19">
    <w:abstractNumId w:val="27"/>
  </w:num>
  <w:num w:numId="20">
    <w:abstractNumId w:val="39"/>
  </w:num>
  <w:num w:numId="21">
    <w:abstractNumId w:val="31"/>
  </w:num>
  <w:num w:numId="22">
    <w:abstractNumId w:val="37"/>
  </w:num>
  <w:num w:numId="23">
    <w:abstractNumId w:val="32"/>
  </w:num>
  <w:num w:numId="24">
    <w:abstractNumId w:val="14"/>
  </w:num>
  <w:num w:numId="25">
    <w:abstractNumId w:val="35"/>
  </w:num>
  <w:num w:numId="26">
    <w:abstractNumId w:val="15"/>
  </w:num>
  <w:num w:numId="27">
    <w:abstractNumId w:val="28"/>
  </w:num>
  <w:num w:numId="28">
    <w:abstractNumId w:val="26"/>
  </w:num>
  <w:num w:numId="29">
    <w:abstractNumId w:val="3"/>
  </w:num>
  <w:num w:numId="30">
    <w:abstractNumId w:val="10"/>
  </w:num>
  <w:num w:numId="31">
    <w:abstractNumId w:val="36"/>
  </w:num>
  <w:num w:numId="32">
    <w:abstractNumId w:val="0"/>
  </w:num>
  <w:num w:numId="33">
    <w:abstractNumId w:val="9"/>
  </w:num>
  <w:num w:numId="34">
    <w:abstractNumId w:val="19"/>
  </w:num>
  <w:num w:numId="35">
    <w:abstractNumId w:val="17"/>
  </w:num>
  <w:num w:numId="36">
    <w:abstractNumId w:val="11"/>
  </w:num>
  <w:num w:numId="37">
    <w:abstractNumId w:val="29"/>
  </w:num>
  <w:num w:numId="38">
    <w:abstractNumId w:val="6"/>
  </w:num>
  <w:num w:numId="39">
    <w:abstractNumId w:val="7"/>
  </w:num>
  <w:num w:numId="40">
    <w:abstractNumId w:val="38"/>
  </w:num>
  <w:num w:numId="41">
    <w:abstractNumId w:val="2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39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A5"/>
    <w:rsid w:val="000012AD"/>
    <w:rsid w:val="00005B0B"/>
    <w:rsid w:val="00014FB9"/>
    <w:rsid w:val="00017635"/>
    <w:rsid w:val="00032027"/>
    <w:rsid w:val="000325DF"/>
    <w:rsid w:val="00042774"/>
    <w:rsid w:val="00046DCA"/>
    <w:rsid w:val="000553D7"/>
    <w:rsid w:val="00082666"/>
    <w:rsid w:val="00087CE4"/>
    <w:rsid w:val="00091308"/>
    <w:rsid w:val="000A0FBE"/>
    <w:rsid w:val="000B1F83"/>
    <w:rsid w:val="000D42FE"/>
    <w:rsid w:val="000D5433"/>
    <w:rsid w:val="000E0A08"/>
    <w:rsid w:val="000E5CAF"/>
    <w:rsid w:val="00100357"/>
    <w:rsid w:val="0010143A"/>
    <w:rsid w:val="00103D07"/>
    <w:rsid w:val="00112131"/>
    <w:rsid w:val="00124049"/>
    <w:rsid w:val="001258FC"/>
    <w:rsid w:val="001260E2"/>
    <w:rsid w:val="001319BF"/>
    <w:rsid w:val="001407E6"/>
    <w:rsid w:val="00152A66"/>
    <w:rsid w:val="001543B2"/>
    <w:rsid w:val="001554D6"/>
    <w:rsid w:val="00170CEF"/>
    <w:rsid w:val="001C006A"/>
    <w:rsid w:val="001C2B90"/>
    <w:rsid w:val="001D0D73"/>
    <w:rsid w:val="001D57E2"/>
    <w:rsid w:val="001E093C"/>
    <w:rsid w:val="001E572F"/>
    <w:rsid w:val="001F71FF"/>
    <w:rsid w:val="002079B6"/>
    <w:rsid w:val="00213C81"/>
    <w:rsid w:val="0021727C"/>
    <w:rsid w:val="00220AC7"/>
    <w:rsid w:val="00230FFB"/>
    <w:rsid w:val="00233101"/>
    <w:rsid w:val="00250921"/>
    <w:rsid w:val="00250A6D"/>
    <w:rsid w:val="002640AE"/>
    <w:rsid w:val="00264403"/>
    <w:rsid w:val="00265E21"/>
    <w:rsid w:val="002751CB"/>
    <w:rsid w:val="00290997"/>
    <w:rsid w:val="00291BA0"/>
    <w:rsid w:val="002A144F"/>
    <w:rsid w:val="002C0E1D"/>
    <w:rsid w:val="002D080A"/>
    <w:rsid w:val="002D22A0"/>
    <w:rsid w:val="002E77A8"/>
    <w:rsid w:val="00300B74"/>
    <w:rsid w:val="003016BF"/>
    <w:rsid w:val="00305270"/>
    <w:rsid w:val="00311D73"/>
    <w:rsid w:val="0034049E"/>
    <w:rsid w:val="00353E69"/>
    <w:rsid w:val="003565C3"/>
    <w:rsid w:val="0036598C"/>
    <w:rsid w:val="00370428"/>
    <w:rsid w:val="0037598C"/>
    <w:rsid w:val="00380726"/>
    <w:rsid w:val="00385569"/>
    <w:rsid w:val="003877E8"/>
    <w:rsid w:val="00394207"/>
    <w:rsid w:val="0039475B"/>
    <w:rsid w:val="003B2A68"/>
    <w:rsid w:val="003C29C7"/>
    <w:rsid w:val="003C2FFA"/>
    <w:rsid w:val="003C521C"/>
    <w:rsid w:val="003D2561"/>
    <w:rsid w:val="003D40F2"/>
    <w:rsid w:val="003D5083"/>
    <w:rsid w:val="00400982"/>
    <w:rsid w:val="004150BA"/>
    <w:rsid w:val="00417A58"/>
    <w:rsid w:val="00425D85"/>
    <w:rsid w:val="00427010"/>
    <w:rsid w:val="004330EA"/>
    <w:rsid w:val="00442869"/>
    <w:rsid w:val="00475264"/>
    <w:rsid w:val="00494F55"/>
    <w:rsid w:val="004956DC"/>
    <w:rsid w:val="004A55C9"/>
    <w:rsid w:val="004B079C"/>
    <w:rsid w:val="004B2AFE"/>
    <w:rsid w:val="004C0C19"/>
    <w:rsid w:val="004D0704"/>
    <w:rsid w:val="004D07F9"/>
    <w:rsid w:val="004D1F7E"/>
    <w:rsid w:val="004D761A"/>
    <w:rsid w:val="004E56BA"/>
    <w:rsid w:val="004F0AA9"/>
    <w:rsid w:val="004F177A"/>
    <w:rsid w:val="00502A37"/>
    <w:rsid w:val="00506438"/>
    <w:rsid w:val="005102DD"/>
    <w:rsid w:val="0051513E"/>
    <w:rsid w:val="005301D0"/>
    <w:rsid w:val="005419D8"/>
    <w:rsid w:val="00577BD5"/>
    <w:rsid w:val="005853DA"/>
    <w:rsid w:val="00586CB3"/>
    <w:rsid w:val="00587A0B"/>
    <w:rsid w:val="00595DE0"/>
    <w:rsid w:val="005C3E62"/>
    <w:rsid w:val="005E78EB"/>
    <w:rsid w:val="005F265D"/>
    <w:rsid w:val="006043D1"/>
    <w:rsid w:val="00607641"/>
    <w:rsid w:val="00613791"/>
    <w:rsid w:val="0063303E"/>
    <w:rsid w:val="00633541"/>
    <w:rsid w:val="00642376"/>
    <w:rsid w:val="00646BBB"/>
    <w:rsid w:val="00654485"/>
    <w:rsid w:val="00657EA7"/>
    <w:rsid w:val="006614C1"/>
    <w:rsid w:val="00691BB9"/>
    <w:rsid w:val="006940BB"/>
    <w:rsid w:val="006A0515"/>
    <w:rsid w:val="006A2F9B"/>
    <w:rsid w:val="006A335B"/>
    <w:rsid w:val="006A48E4"/>
    <w:rsid w:val="006B0EA9"/>
    <w:rsid w:val="006B4B06"/>
    <w:rsid w:val="006B7453"/>
    <w:rsid w:val="006C613E"/>
    <w:rsid w:val="006D240B"/>
    <w:rsid w:val="006D665D"/>
    <w:rsid w:val="006D7174"/>
    <w:rsid w:val="006E083C"/>
    <w:rsid w:val="006E1E69"/>
    <w:rsid w:val="006E307F"/>
    <w:rsid w:val="006E3130"/>
    <w:rsid w:val="006E60FC"/>
    <w:rsid w:val="006F26A5"/>
    <w:rsid w:val="006F5DB1"/>
    <w:rsid w:val="007016C4"/>
    <w:rsid w:val="0072048A"/>
    <w:rsid w:val="007218D1"/>
    <w:rsid w:val="00760B9D"/>
    <w:rsid w:val="00770BAC"/>
    <w:rsid w:val="00783ECC"/>
    <w:rsid w:val="00786D21"/>
    <w:rsid w:val="0079079B"/>
    <w:rsid w:val="00794193"/>
    <w:rsid w:val="00796E65"/>
    <w:rsid w:val="007A5BD5"/>
    <w:rsid w:val="007B62EC"/>
    <w:rsid w:val="007D0EE7"/>
    <w:rsid w:val="007E2420"/>
    <w:rsid w:val="007E41FD"/>
    <w:rsid w:val="007E42FB"/>
    <w:rsid w:val="007E4DE2"/>
    <w:rsid w:val="00812E16"/>
    <w:rsid w:val="00817711"/>
    <w:rsid w:val="0082628B"/>
    <w:rsid w:val="00832B8B"/>
    <w:rsid w:val="008401F9"/>
    <w:rsid w:val="00852619"/>
    <w:rsid w:val="00853451"/>
    <w:rsid w:val="00861FFC"/>
    <w:rsid w:val="00862831"/>
    <w:rsid w:val="00864F13"/>
    <w:rsid w:val="00883FCF"/>
    <w:rsid w:val="008921AA"/>
    <w:rsid w:val="00893F86"/>
    <w:rsid w:val="00894663"/>
    <w:rsid w:val="008A033B"/>
    <w:rsid w:val="008A26B5"/>
    <w:rsid w:val="008A77A0"/>
    <w:rsid w:val="008B22BB"/>
    <w:rsid w:val="008C3A01"/>
    <w:rsid w:val="008C4F28"/>
    <w:rsid w:val="008D1BB7"/>
    <w:rsid w:val="008D3674"/>
    <w:rsid w:val="008E0693"/>
    <w:rsid w:val="008E5415"/>
    <w:rsid w:val="00901E2D"/>
    <w:rsid w:val="009230B7"/>
    <w:rsid w:val="00923A45"/>
    <w:rsid w:val="00927EDF"/>
    <w:rsid w:val="00933C91"/>
    <w:rsid w:val="00943BEB"/>
    <w:rsid w:val="00950FE4"/>
    <w:rsid w:val="00963650"/>
    <w:rsid w:val="009642E0"/>
    <w:rsid w:val="0096445B"/>
    <w:rsid w:val="00967C57"/>
    <w:rsid w:val="009735E5"/>
    <w:rsid w:val="00977F82"/>
    <w:rsid w:val="009957EF"/>
    <w:rsid w:val="009A180C"/>
    <w:rsid w:val="009A23BA"/>
    <w:rsid w:val="00A36D29"/>
    <w:rsid w:val="00A46169"/>
    <w:rsid w:val="00A57B37"/>
    <w:rsid w:val="00A74C0D"/>
    <w:rsid w:val="00AA37C4"/>
    <w:rsid w:val="00AD33FE"/>
    <w:rsid w:val="00AE29C4"/>
    <w:rsid w:val="00AE377D"/>
    <w:rsid w:val="00AF5F1D"/>
    <w:rsid w:val="00B04C49"/>
    <w:rsid w:val="00B0557F"/>
    <w:rsid w:val="00B14DFF"/>
    <w:rsid w:val="00B160F7"/>
    <w:rsid w:val="00B25C10"/>
    <w:rsid w:val="00B30DB5"/>
    <w:rsid w:val="00B31F58"/>
    <w:rsid w:val="00B34624"/>
    <w:rsid w:val="00B40335"/>
    <w:rsid w:val="00B4403D"/>
    <w:rsid w:val="00B55C15"/>
    <w:rsid w:val="00B61DE5"/>
    <w:rsid w:val="00B6715F"/>
    <w:rsid w:val="00B86D90"/>
    <w:rsid w:val="00B95653"/>
    <w:rsid w:val="00BA37E2"/>
    <w:rsid w:val="00BA7D69"/>
    <w:rsid w:val="00BD3602"/>
    <w:rsid w:val="00BD6B3A"/>
    <w:rsid w:val="00BE5C89"/>
    <w:rsid w:val="00BE7D38"/>
    <w:rsid w:val="00BF71C1"/>
    <w:rsid w:val="00C02294"/>
    <w:rsid w:val="00C1322A"/>
    <w:rsid w:val="00C135DE"/>
    <w:rsid w:val="00C154A8"/>
    <w:rsid w:val="00C179D3"/>
    <w:rsid w:val="00C22097"/>
    <w:rsid w:val="00C25EC2"/>
    <w:rsid w:val="00C361BE"/>
    <w:rsid w:val="00C4410F"/>
    <w:rsid w:val="00C514CC"/>
    <w:rsid w:val="00C57DB8"/>
    <w:rsid w:val="00C65D7F"/>
    <w:rsid w:val="00C727AF"/>
    <w:rsid w:val="00C74621"/>
    <w:rsid w:val="00C74710"/>
    <w:rsid w:val="00C74AA7"/>
    <w:rsid w:val="00C74F83"/>
    <w:rsid w:val="00CB631D"/>
    <w:rsid w:val="00CC46D8"/>
    <w:rsid w:val="00CD1661"/>
    <w:rsid w:val="00CD2CA0"/>
    <w:rsid w:val="00CE2944"/>
    <w:rsid w:val="00CF29F3"/>
    <w:rsid w:val="00CF324A"/>
    <w:rsid w:val="00D032D3"/>
    <w:rsid w:val="00D11036"/>
    <w:rsid w:val="00D32166"/>
    <w:rsid w:val="00D34725"/>
    <w:rsid w:val="00D40730"/>
    <w:rsid w:val="00D41F9D"/>
    <w:rsid w:val="00D42A3B"/>
    <w:rsid w:val="00D61B10"/>
    <w:rsid w:val="00D67C43"/>
    <w:rsid w:val="00D707DF"/>
    <w:rsid w:val="00D73F2E"/>
    <w:rsid w:val="00DA0EFF"/>
    <w:rsid w:val="00DA3520"/>
    <w:rsid w:val="00DB0031"/>
    <w:rsid w:val="00DB154A"/>
    <w:rsid w:val="00DB4F92"/>
    <w:rsid w:val="00DB7447"/>
    <w:rsid w:val="00DD64DE"/>
    <w:rsid w:val="00DE2037"/>
    <w:rsid w:val="00E000CF"/>
    <w:rsid w:val="00E23393"/>
    <w:rsid w:val="00E518C2"/>
    <w:rsid w:val="00E52631"/>
    <w:rsid w:val="00E5724A"/>
    <w:rsid w:val="00E64D95"/>
    <w:rsid w:val="00E65790"/>
    <w:rsid w:val="00E74FDA"/>
    <w:rsid w:val="00E769A8"/>
    <w:rsid w:val="00E875DB"/>
    <w:rsid w:val="00EA627F"/>
    <w:rsid w:val="00EC3405"/>
    <w:rsid w:val="00ED03D3"/>
    <w:rsid w:val="00ED0F27"/>
    <w:rsid w:val="00EE6A42"/>
    <w:rsid w:val="00EF0514"/>
    <w:rsid w:val="00F04AF4"/>
    <w:rsid w:val="00F060BC"/>
    <w:rsid w:val="00F12562"/>
    <w:rsid w:val="00F16E5B"/>
    <w:rsid w:val="00F255D3"/>
    <w:rsid w:val="00F3150A"/>
    <w:rsid w:val="00F32D57"/>
    <w:rsid w:val="00F36F6C"/>
    <w:rsid w:val="00F40936"/>
    <w:rsid w:val="00F53C95"/>
    <w:rsid w:val="00F561CB"/>
    <w:rsid w:val="00F56785"/>
    <w:rsid w:val="00F67C06"/>
    <w:rsid w:val="00F70F04"/>
    <w:rsid w:val="00FA2120"/>
    <w:rsid w:val="00FA2A66"/>
    <w:rsid w:val="00FA688A"/>
    <w:rsid w:val="00FD5D0D"/>
    <w:rsid w:val="00FE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5"/>
    <o:shapelayout v:ext="edit">
      <o:idmap v:ext="edit" data="1"/>
    </o:shapelayout>
  </w:shapeDefaults>
  <w:decimalSymbol w:val="."/>
  <w:listSeparator w:val=","/>
  <w14:docId w14:val="21273D85"/>
  <w15:docId w15:val="{5AC92121-F08F-4020-8A1C-8279E47C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6A5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6A5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6A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A5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26A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26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F26A5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Footer">
    <w:name w:val="footer"/>
    <w:basedOn w:val="Normal"/>
    <w:link w:val="FooterChar"/>
    <w:uiPriority w:val="99"/>
    <w:unhideWhenUsed/>
    <w:rsid w:val="006F2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A5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6F2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A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B9D"/>
    <w:rPr>
      <w:rFonts w:eastAsiaTheme="minorEastAsia"/>
      <w:sz w:val="21"/>
      <w:szCs w:val="21"/>
    </w:rPr>
  </w:style>
  <w:style w:type="paragraph" w:styleId="NormalWeb">
    <w:name w:val="Normal (Web)"/>
    <w:basedOn w:val="Normal"/>
    <w:uiPriority w:val="99"/>
    <w:unhideWhenUsed/>
    <w:rsid w:val="0096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7C5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75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1C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1CB"/>
    <w:rPr>
      <w:rFonts w:eastAsiaTheme="minorEastAs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4F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A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B:\KRI\ICICLE\ICICLE_Plate%20_Layout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ED457-5296-4CF0-A6E5-403B3F3E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Chai, Eliza</dc:creator>
  <cp:keywords/>
  <dc:description/>
  <cp:lastModifiedBy>Bailey, Zoie</cp:lastModifiedBy>
  <cp:revision>17</cp:revision>
  <cp:lastPrinted>2023-05-16T15:53:00Z</cp:lastPrinted>
  <dcterms:created xsi:type="dcterms:W3CDTF">2022-05-31T20:47:00Z</dcterms:created>
  <dcterms:modified xsi:type="dcterms:W3CDTF">2023-05-16T22:43:00Z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4a6790a9d948b8f86de58c256f0b70bf786c6bc33ba44d46f3fec0b9cf52e3ef</vt:lpwstr>
  </property>
</Properties>
</file>