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27DE" w14:textId="272C42E2" w:rsidR="00625143" w:rsidRPr="00625143" w:rsidRDefault="00625143" w:rsidP="00625143">
      <w:pPr>
        <w:pStyle w:val="NormalWeb"/>
        <w:rPr>
          <w:b/>
          <w:bCs/>
          <w:sz w:val="32"/>
          <w:szCs w:val="32"/>
        </w:rPr>
      </w:pPr>
      <w:r w:rsidRPr="00625143">
        <w:rPr>
          <w:b/>
          <w:bCs/>
          <w:sz w:val="32"/>
          <w:szCs w:val="32"/>
        </w:rPr>
        <w:t>Predictive Analytics for Item Optimization within MOBA</w:t>
      </w:r>
      <w:r w:rsidRPr="00625143">
        <w:rPr>
          <w:b/>
          <w:bCs/>
          <w:sz w:val="32"/>
          <w:szCs w:val="32"/>
        </w:rPr>
        <w:t>s</w:t>
      </w:r>
    </w:p>
    <w:p w14:paraId="78652C56" w14:textId="77777777" w:rsidR="00625143" w:rsidRDefault="00625143" w:rsidP="00625143">
      <w:pPr>
        <w:pStyle w:val="NormalWeb"/>
      </w:pPr>
      <w:r>
        <w:t xml:space="preserve">Author: Rayhan Irfan </w:t>
      </w:r>
    </w:p>
    <w:p w14:paraId="03A5302A" w14:textId="56F517AA" w:rsidR="00625143" w:rsidRDefault="00625143" w:rsidP="00625143">
      <w:pPr>
        <w:pStyle w:val="NormalWeb"/>
      </w:pPr>
      <w:r>
        <w:t xml:space="preserve">University of Washington </w:t>
      </w:r>
      <w:r>
        <w:t>-</w:t>
      </w:r>
      <w:r>
        <w:t xml:space="preserve"> Bothell</w:t>
      </w:r>
    </w:p>
    <w:p w14:paraId="73357DCB" w14:textId="77777777" w:rsidR="00625143" w:rsidRPr="00625143" w:rsidRDefault="00625143" w:rsidP="00625143">
      <w:pPr>
        <w:pStyle w:val="NormalWeb"/>
        <w:rPr>
          <w:b/>
          <w:bCs/>
        </w:rPr>
      </w:pPr>
      <w:r w:rsidRPr="00625143">
        <w:rPr>
          <w:b/>
          <w:bCs/>
        </w:rPr>
        <w:t>Abstract</w:t>
      </w:r>
    </w:p>
    <w:p w14:paraId="6627B9F9" w14:textId="65099649" w:rsidR="00625143" w:rsidRDefault="00625143" w:rsidP="00625143">
      <w:pPr>
        <w:pStyle w:val="NormalWeb"/>
      </w:pPr>
      <w:r>
        <w:t>This paper investigates the application of supervised machine learning</w:t>
      </w:r>
      <w:r>
        <w:t xml:space="preserve">, </w:t>
      </w:r>
      <w:r>
        <w:t>specifically Random Forest classification</w:t>
      </w:r>
      <w:r>
        <w:t xml:space="preserve">, </w:t>
      </w:r>
      <w:r>
        <w:t>within the complex environment of the Multiplayer Online Battle Arena (MOBA)</w:t>
      </w:r>
      <w:r>
        <w:t xml:space="preserve"> game</w:t>
      </w:r>
      <w:r>
        <w:t>, Deadlock. While the growth of the genre has introduced deep strategic depth, the steep learning curve associated with itemization remains a significant barrier for novice players. This work proposes a framework for a real-time recommendation engine that translates raw match data into Win Probability Lift metrics. By aggregating 150+ individual items into strategic functional groups, the proposed system provides a scalable, data-driven approach to counter-building, helping players navigate the high-dimensional decision space of competitive play. Through the implementation of match-based data splitting, the study addresses the critical challenge of data leakage in team-based environments, providing an honest assessment of model performance in high-variance gaming scenarios.</w:t>
      </w:r>
    </w:p>
    <w:p w14:paraId="1D166E95" w14:textId="77777777" w:rsidR="00625143" w:rsidRDefault="00625143" w:rsidP="00625143">
      <w:pPr>
        <w:pStyle w:val="NormalWeb"/>
      </w:pPr>
      <w:r>
        <w:t>Keywords: Supervised Learning, Random Forest, MOBA, Deadlock, Predictive Analytics, Item Optimization.</w:t>
      </w:r>
    </w:p>
    <w:p w14:paraId="009D1DE7" w14:textId="77777777" w:rsidR="00625143" w:rsidRPr="00625143" w:rsidRDefault="00625143" w:rsidP="00625143">
      <w:pPr>
        <w:pStyle w:val="NormalWeb"/>
        <w:rPr>
          <w:b/>
          <w:bCs/>
        </w:rPr>
      </w:pPr>
      <w:r w:rsidRPr="00625143">
        <w:rPr>
          <w:b/>
          <w:bCs/>
        </w:rPr>
        <w:t>I. Introduction</w:t>
      </w:r>
    </w:p>
    <w:p w14:paraId="2690DD3E" w14:textId="77777777" w:rsidR="00625143" w:rsidRDefault="00625143" w:rsidP="00625143">
      <w:pPr>
        <w:pStyle w:val="NormalWeb"/>
      </w:pPr>
      <w:r>
        <w:t>The video game industry has seen a massive influx of players into the MOBA genre, characterized by high-stakes team competition and complex economic systems. However, a recurring challenge in games like Deadlock is the item shop, where players must choose from hundreds of upgrades in real-time. Existing solutions are often static build guides that do not adapt to the specific hero composition of the enemy team. This neglect of dynamic AI-driven advice creates a knowledge gap where mechanical skill is often overshadowed by a lack of strategic itemization. Novice players often struggle with the cognitive load required to identify which items effectively counter specific enemy abilities while simultaneously managing mechanical execution. This paper introduces a predictive framework to bridge this gap by simulating match outcomes based on item-hero interactions, offering a more adaptive approach to player education and strategy.</w:t>
      </w:r>
    </w:p>
    <w:p w14:paraId="1E846174" w14:textId="77777777" w:rsidR="00625143" w:rsidRPr="00625143" w:rsidRDefault="00625143" w:rsidP="00625143">
      <w:pPr>
        <w:pStyle w:val="NormalWeb"/>
        <w:rPr>
          <w:b/>
          <w:bCs/>
        </w:rPr>
      </w:pPr>
      <w:r w:rsidRPr="00625143">
        <w:rPr>
          <w:b/>
          <w:bCs/>
        </w:rPr>
        <w:t>II. Background and Project Positioning</w:t>
      </w:r>
    </w:p>
    <w:p w14:paraId="579B5A85" w14:textId="77777777" w:rsidR="00625143" w:rsidRDefault="00625143" w:rsidP="00625143">
      <w:pPr>
        <w:pStyle w:val="NormalWeb"/>
      </w:pPr>
      <w:r>
        <w:t>Deadlock represents a novel intersection of third-person shooters and traditional MOBAs, resulting in a high-dimensional state space that is difficult for traditional rule-based AI to navigate. Unlike games with simpler mechanics, Deadlock requires players to account for verticality, ability cooling, and complex healing modifiers. This complexity creates a barrier to entry that often leads to player frustration and churn.</w:t>
      </w:r>
    </w:p>
    <w:p w14:paraId="7DEC8B6C" w14:textId="77777777" w:rsidR="00625143" w:rsidRDefault="00625143" w:rsidP="00625143">
      <w:pPr>
        <w:pStyle w:val="NormalWeb"/>
      </w:pPr>
      <w:r>
        <w:lastRenderedPageBreak/>
        <w:t>This project positions itself as a developer-friendly augmentation tool. Rather than replacing player decision-making, the system acts as a strategic advisor. By positioning the AI as a recommender system, we reduce the cognitive load on the player. This is distinct from existing third-party platforms that rely on simple popularity metrics. Popularity-based metrics often reinforce a stale meta-game, whereas an AI-driven lift model identifies the specific statistical advantages of items that may be underutilized but highly effective against specific matchups.</w:t>
      </w:r>
    </w:p>
    <w:p w14:paraId="76ADB46E" w14:textId="77777777" w:rsidR="00625143" w:rsidRPr="00625143" w:rsidRDefault="00625143" w:rsidP="00625143">
      <w:pPr>
        <w:pStyle w:val="NormalWeb"/>
        <w:rPr>
          <w:b/>
          <w:bCs/>
        </w:rPr>
      </w:pPr>
      <w:r w:rsidRPr="00625143">
        <w:rPr>
          <w:b/>
          <w:bCs/>
        </w:rPr>
        <w:t>III. Methodology</w:t>
      </w:r>
    </w:p>
    <w:p w14:paraId="00EFC618" w14:textId="77777777" w:rsidR="00625143" w:rsidRDefault="00625143" w:rsidP="00625143">
      <w:pPr>
        <w:pStyle w:val="NormalWeb"/>
      </w:pPr>
      <w:r>
        <w:t>To build a functional recommender, data was ingested via the Deadlock REST API. The methodology focuses on three primary stages designed to maximize the signal found within competitive match logs.</w:t>
      </w:r>
    </w:p>
    <w:p w14:paraId="098F2A03" w14:textId="77777777" w:rsidR="00625143" w:rsidRDefault="00625143" w:rsidP="00625143">
      <w:pPr>
        <w:pStyle w:val="NormalWeb"/>
      </w:pPr>
      <w:r>
        <w:t>A. Data Acquisition and Cleaning</w:t>
      </w:r>
    </w:p>
    <w:p w14:paraId="544B7DC5" w14:textId="77777777" w:rsidR="00625143" w:rsidRDefault="00625143" w:rsidP="00625143">
      <w:pPr>
        <w:pStyle w:val="NormalWeb"/>
      </w:pPr>
      <w:r>
        <w:t>The primary resource for this study was a dataset of 100 high-level match instances. Data was pulled via RESTful requests to the Deadlock API, which returned complex JSON objects containing hero IDs, player performance stats, and full item build paths. A significant portion of the initial work involved data cleaning. The API returns all items, including non-purchasable weapon sets and hero-specific base stats. These had to be filtered out to isolate the upgrades available in the in-game shop.</w:t>
      </w:r>
    </w:p>
    <w:p w14:paraId="6F24DB3F" w14:textId="77777777" w:rsidR="00625143" w:rsidRDefault="00625143" w:rsidP="00625143">
      <w:pPr>
        <w:pStyle w:val="NormalWeb"/>
      </w:pPr>
      <w:r>
        <w:t>B. Strategic Feature Engineering</w:t>
      </w:r>
    </w:p>
    <w:p w14:paraId="73FBFEF6" w14:textId="77777777" w:rsidR="00625143" w:rsidRDefault="00625143" w:rsidP="00625143">
      <w:pPr>
        <w:pStyle w:val="NormalWeb"/>
      </w:pPr>
      <w:r>
        <w:t>A raw model trained on over 150 individual item IDs suffers from feature sparsity, where specific items do not appear frequently enough in a small dataset to generate a reliable statistical signal. To solve this, the methodology employs feature aggregation. Items were mapped to functional strategy tags such as Anti-Heal, Anti-Movement, and Anti-Burst. For example, items like Slowing Hex and Vortex Web were grouped into the Anti-Movement category. This allowed the model to treat various purchases as a singular strategic signal: Lockdown. This reduces the dimensionality of the input vector and improves model stability.</w:t>
      </w:r>
    </w:p>
    <w:p w14:paraId="257125F8" w14:textId="77777777" w:rsidR="00625143" w:rsidRDefault="00625143" w:rsidP="00625143">
      <w:pPr>
        <w:pStyle w:val="NormalWeb"/>
      </w:pPr>
      <w:r>
        <w:t>C. Leakage Prevention and Validation</w:t>
      </w:r>
    </w:p>
    <w:p w14:paraId="00CA65A7" w14:textId="77777777" w:rsidR="00625143" w:rsidRDefault="00625143" w:rsidP="00625143">
      <w:pPr>
        <w:pStyle w:val="NormalWeb"/>
      </w:pPr>
      <w:r>
        <w:t>A critical challenge in team-based AI modeling is data leakage. In a 6v6 match, twelve players share a single outcome: a win or a loss. If a model is trained using a standard row-based random split, it is highly likely that some players from a match will end up in the training set while their teammates end up in the test set. This allows the model to memorize the match outcome rather than learning the relationship between items and heroes.</w:t>
      </w:r>
    </w:p>
    <w:p w14:paraId="6FAA60E0" w14:textId="77777777" w:rsidR="00625143" w:rsidRDefault="00625143" w:rsidP="00625143">
      <w:pPr>
        <w:pStyle w:val="NormalWeb"/>
      </w:pPr>
      <w:r>
        <w:t xml:space="preserve">To mitigate this, a match-based split was implemented. Unique match IDs were </w:t>
      </w:r>
      <w:proofErr w:type="gramStart"/>
      <w:r>
        <w:t>isolated</w:t>
      </w:r>
      <w:proofErr w:type="gramEnd"/>
      <w:r>
        <w:t xml:space="preserve"> and the split was performed on the matches themselves. This ensures that the model is tested on entirely unseen game instances where it has no prior knowledge of any of the twelve participants or </w:t>
      </w:r>
      <w:proofErr w:type="gramStart"/>
      <w:r>
        <w:t>the final result</w:t>
      </w:r>
      <w:proofErr w:type="gramEnd"/>
      <w:r>
        <w:t>.</w:t>
      </w:r>
    </w:p>
    <w:p w14:paraId="76536DD4" w14:textId="77777777" w:rsidR="00625143" w:rsidRPr="00625143" w:rsidRDefault="00625143" w:rsidP="00625143">
      <w:pPr>
        <w:pStyle w:val="NormalWeb"/>
        <w:rPr>
          <w:b/>
          <w:bCs/>
        </w:rPr>
      </w:pPr>
      <w:r w:rsidRPr="00625143">
        <w:rPr>
          <w:b/>
          <w:bCs/>
        </w:rPr>
        <w:t>IV. Development and Implementation</w:t>
      </w:r>
    </w:p>
    <w:p w14:paraId="79A95E5D" w14:textId="77777777" w:rsidR="00625143" w:rsidRDefault="00625143" w:rsidP="00625143">
      <w:pPr>
        <w:pStyle w:val="NormalWeb"/>
      </w:pPr>
      <w:r>
        <w:lastRenderedPageBreak/>
        <w:t>The implementation utilized a Random Forest Classifier within a Python-based Scikit-learn environment. Random Forest was selected due to its robustness against non-linear categorical data and its ability to provide feature importance metrics.</w:t>
      </w:r>
    </w:p>
    <w:p w14:paraId="71961BD4" w14:textId="77777777" w:rsidR="00625143" w:rsidRDefault="00625143" w:rsidP="00625143">
      <w:pPr>
        <w:pStyle w:val="NormalWeb"/>
      </w:pPr>
      <w:r>
        <w:t>A. The Intervention Simulation Logic</w:t>
      </w:r>
    </w:p>
    <w:p w14:paraId="26B69292" w14:textId="77777777" w:rsidR="00625143" w:rsidRDefault="00625143" w:rsidP="00625143">
      <w:pPr>
        <w:pStyle w:val="NormalWeb"/>
      </w:pPr>
      <w:r>
        <w:t xml:space="preserve">The core of the recommender is an intervention simulation. Rather than just predicting a winner, the code creates a synthetic match state. It establishes a baseline where an enemy hero </w:t>
      </w:r>
      <w:proofErr w:type="gramStart"/>
      <w:r>
        <w:t>exists</w:t>
      </w:r>
      <w:proofErr w:type="gramEnd"/>
      <w:r>
        <w:t xml:space="preserve"> but the player has no counter-items. It then creates an intervention state where a specific item strategy flag is toggled to one. By comparing the win probability between these two states, the model calculates the Win Probability Lift. This lift represents the statistical value added by buying that specific type of item against that specific hero.</w:t>
      </w:r>
    </w:p>
    <w:p w14:paraId="4521BCF0" w14:textId="77777777" w:rsidR="00625143" w:rsidRDefault="00625143" w:rsidP="00625143">
      <w:pPr>
        <w:pStyle w:val="NormalWeb"/>
      </w:pPr>
      <w:r>
        <w:t>B. Tiered Output Systems</w:t>
      </w:r>
    </w:p>
    <w:p w14:paraId="3A5A0B1F" w14:textId="77777777" w:rsidR="00625143" w:rsidRDefault="00625143" w:rsidP="00625143">
      <w:pPr>
        <w:pStyle w:val="NormalWeb"/>
      </w:pPr>
      <w:r>
        <w:t xml:space="preserve">Reflecting the economic reality of the game, the system provides a tiered shopping list. Matches in Deadlock progress through distinct economic phases, with items costing 1600, 3200, or 6400 souls. The recommender </w:t>
      </w:r>
      <w:proofErr w:type="gramStart"/>
      <w:r>
        <w:t>sorts</w:t>
      </w:r>
      <w:proofErr w:type="gramEnd"/>
      <w:r>
        <w:t xml:space="preserve"> items matching the high-lift strategies by their in-game tier, providing the user with a viable build path from the early game to the late game.</w:t>
      </w:r>
    </w:p>
    <w:p w14:paraId="2B696620" w14:textId="77777777" w:rsidR="00625143" w:rsidRPr="00A870EB" w:rsidRDefault="00625143" w:rsidP="00625143">
      <w:pPr>
        <w:pStyle w:val="NormalWeb"/>
        <w:rPr>
          <w:b/>
          <w:bCs/>
        </w:rPr>
      </w:pPr>
      <w:r w:rsidRPr="00A870EB">
        <w:rPr>
          <w:b/>
          <w:bCs/>
        </w:rPr>
        <w:t>V. Constraints, Risks, and Resources</w:t>
      </w:r>
    </w:p>
    <w:p w14:paraId="057FA681" w14:textId="77777777" w:rsidR="00625143" w:rsidRDefault="00625143" w:rsidP="00625143">
      <w:pPr>
        <w:pStyle w:val="NormalWeb"/>
      </w:pPr>
      <w:r>
        <w:t>The primary constraints of this project include the limited volume of available match data and the rapid pace of balance updates within the Deadlock environment. Because Deadlock is in active development, item prices and effectiveness change frequently.</w:t>
      </w:r>
    </w:p>
    <w:p w14:paraId="0D236447" w14:textId="77777777" w:rsidR="00625143" w:rsidRDefault="00625143" w:rsidP="00625143">
      <w:pPr>
        <w:pStyle w:val="NormalWeb"/>
      </w:pPr>
      <w:r>
        <w:t>Anticipated risks involve the high noise-to-signal ratio. In competitive MOBAs, player mechanical skill is a massive unobserved variable. No item counter can guarantee a win if the player lacks the mechanical execution to use it. Additionally, the risk of overfitting remains high given the current sample size. To mitigate this, the framework relies on strategic feature aggregation to ensure the model focuses on broad archetypal counters rather than niche, match-specific instances.</w:t>
      </w:r>
    </w:p>
    <w:p w14:paraId="21CAC13A" w14:textId="77777777" w:rsidR="00625143" w:rsidRPr="00625143" w:rsidRDefault="00625143" w:rsidP="00625143">
      <w:pPr>
        <w:pStyle w:val="NormalWeb"/>
        <w:rPr>
          <w:b/>
          <w:bCs/>
        </w:rPr>
      </w:pPr>
      <w:r w:rsidRPr="00625143">
        <w:rPr>
          <w:b/>
          <w:bCs/>
        </w:rPr>
        <w:t>VI. Results and Discussion</w:t>
      </w:r>
    </w:p>
    <w:p w14:paraId="7A6381D8" w14:textId="77777777" w:rsidR="00625143" w:rsidRDefault="00625143" w:rsidP="00625143">
      <w:pPr>
        <w:pStyle w:val="NormalWeb"/>
      </w:pPr>
      <w:r>
        <w:t xml:space="preserve">The model achieved a test accuracy of 46.67%. In a binary win-loss environment, 50% represents a random guess. A result of 46.67% is a significant technical finding. It suggests that in a small sample size, the mechanical skill of the players and team coordination have a larger impact on the </w:t>
      </w:r>
      <w:proofErr w:type="gramStart"/>
      <w:r>
        <w:t>final outcome</w:t>
      </w:r>
      <w:proofErr w:type="gramEnd"/>
      <w:r>
        <w:t xml:space="preserve"> than the specific items purchased.</w:t>
      </w:r>
    </w:p>
    <w:p w14:paraId="56792903" w14:textId="77777777" w:rsidR="00625143" w:rsidRDefault="00625143" w:rsidP="00625143">
      <w:pPr>
        <w:pStyle w:val="NormalWeb"/>
      </w:pPr>
      <w:r>
        <w:t>However, when analyzing the Win Probability Lift, the model successfully identified logical counters. For example, against highly mobile heroes like Haze, the model consistently prioritized Anti-Movement and Anti-Ability strategies. This indicates that while the model cannot yet predict the winner with high certainty, it is accurately identifying the tools that improve a player's odds. The lift values were often between 2% and 5%, which aligns with the marginal gains expected from strategic itemization in high-level play.</w:t>
      </w:r>
    </w:p>
    <w:p w14:paraId="0127475D" w14:textId="77777777" w:rsidR="00625143" w:rsidRPr="00625143" w:rsidRDefault="00625143" w:rsidP="00625143">
      <w:pPr>
        <w:pStyle w:val="NormalWeb"/>
        <w:rPr>
          <w:b/>
          <w:bCs/>
        </w:rPr>
      </w:pPr>
      <w:r w:rsidRPr="00625143">
        <w:rPr>
          <w:b/>
          <w:bCs/>
        </w:rPr>
        <w:lastRenderedPageBreak/>
        <w:t>VII. Lessons Learned in AI Modeling</w:t>
      </w:r>
    </w:p>
    <w:p w14:paraId="5AE96425" w14:textId="77777777" w:rsidR="00625143" w:rsidRDefault="00625143" w:rsidP="00625143">
      <w:pPr>
        <w:pStyle w:val="NormalWeb"/>
      </w:pPr>
      <w:r>
        <w:t>This project provided three key lessons in modeling complex strategy problems:</w:t>
      </w:r>
    </w:p>
    <w:p w14:paraId="46B3C379" w14:textId="39E5EB99" w:rsidR="00625143" w:rsidRDefault="00625143" w:rsidP="00625143">
      <w:pPr>
        <w:pStyle w:val="NormalWeb"/>
        <w:numPr>
          <w:ilvl w:val="0"/>
          <w:numId w:val="4"/>
        </w:numPr>
      </w:pPr>
      <w:r>
        <w:t xml:space="preserve">Domain </w:t>
      </w:r>
      <w:r>
        <w:t>E</w:t>
      </w:r>
      <w:r>
        <w:t xml:space="preserve">xpertise is </w:t>
      </w:r>
      <w:r>
        <w:t>E</w:t>
      </w:r>
      <w:r>
        <w:t>ssential for Feature Engineering: Machine learning models are only as good as the structure of the data provided. Without the manual mapping of items to functional strategies, the model would have been overwhelmed by the number of individual item variables.</w:t>
      </w:r>
    </w:p>
    <w:p w14:paraId="795ECAB3" w14:textId="77777777" w:rsidR="00625143" w:rsidRDefault="00625143" w:rsidP="00625143">
      <w:pPr>
        <w:pStyle w:val="NormalWeb"/>
        <w:numPr>
          <w:ilvl w:val="0"/>
          <w:numId w:val="4"/>
        </w:numPr>
      </w:pPr>
      <w:r>
        <w:t>The Difficulty of Multi-Agent Systems: Modeling a 6v6 environment is vastly different from a 1v1 game. The shared outcome among teammates creates a unique challenge for data validation that requires non-traditional splitting techniques.</w:t>
      </w:r>
    </w:p>
    <w:p w14:paraId="44933BC0" w14:textId="77777777" w:rsidR="00625143" w:rsidRDefault="00625143" w:rsidP="00625143">
      <w:pPr>
        <w:pStyle w:val="NormalWeb"/>
        <w:numPr>
          <w:ilvl w:val="0"/>
          <w:numId w:val="4"/>
        </w:numPr>
      </w:pPr>
      <w:r>
        <w:t>Probabilistic Guidance vs. Absolute Prediction: The project reinforced that AI in the gaming domain should often be positioned as an advisor. Because the model cannot observe real-time player mechanical errors, its role is to maximize the statistical potential of the player's choices, not to predict the future with 100% accuracy.</w:t>
      </w:r>
    </w:p>
    <w:p w14:paraId="5F67FEDA" w14:textId="77777777" w:rsidR="00625143" w:rsidRPr="00625143" w:rsidRDefault="00625143" w:rsidP="00625143">
      <w:pPr>
        <w:pStyle w:val="NormalWeb"/>
        <w:rPr>
          <w:b/>
          <w:bCs/>
        </w:rPr>
      </w:pPr>
      <w:r w:rsidRPr="00625143">
        <w:rPr>
          <w:b/>
          <w:bCs/>
        </w:rPr>
        <w:t>VIII. Conclusion</w:t>
      </w:r>
    </w:p>
    <w:p w14:paraId="33A8E3B0" w14:textId="77777777" w:rsidR="00625143" w:rsidRDefault="00625143" w:rsidP="00625143">
      <w:pPr>
        <w:pStyle w:val="NormalWeb"/>
      </w:pPr>
      <w:r>
        <w:t>This work demonstrates that supervised machine learning can effectively isolate strategic signals within a high-variance MOBA environment. By utilizing match-based splitting and strategy aggregation, the project provides a framework for real-time item optimization. While accuracy is currently constrained by data volume, the logic of the Win Probability Lift provides a sound engineering basis for future adaptive tutorials and in-game advisor tools.</w:t>
      </w:r>
    </w:p>
    <w:p w14:paraId="71339F64" w14:textId="77777777" w:rsidR="00625143" w:rsidRPr="00625143" w:rsidRDefault="00625143" w:rsidP="00625143">
      <w:pPr>
        <w:pStyle w:val="NormalWeb"/>
        <w:rPr>
          <w:b/>
          <w:bCs/>
        </w:rPr>
      </w:pPr>
      <w:r w:rsidRPr="00625143">
        <w:rPr>
          <w:b/>
          <w:bCs/>
        </w:rPr>
        <w:t>IX. References</w:t>
      </w:r>
    </w:p>
    <w:p w14:paraId="31903734" w14:textId="77777777" w:rsidR="00625143" w:rsidRDefault="00625143" w:rsidP="00625143">
      <w:pPr>
        <w:pStyle w:val="NormalWeb"/>
      </w:pPr>
      <w:r>
        <w:t xml:space="preserve">[1] Valve Corporation, Deadlock API Documentation, 2026. </w:t>
      </w:r>
    </w:p>
    <w:p w14:paraId="2C69B0FD" w14:textId="77777777" w:rsidR="00625143" w:rsidRDefault="00625143" w:rsidP="00625143">
      <w:pPr>
        <w:pStyle w:val="NormalWeb"/>
      </w:pPr>
      <w:r>
        <w:t xml:space="preserve">[2] Scikit-learn: Machine Learning in Python, Pedregosa et al., JMLR 12, pp. 2825-2830, 2011. </w:t>
      </w:r>
    </w:p>
    <w:p w14:paraId="3D3AA52E" w14:textId="4D2C0286" w:rsidR="00625143" w:rsidRDefault="00625143" w:rsidP="00625143">
      <w:pPr>
        <w:pStyle w:val="NormalWeb"/>
      </w:pPr>
      <w:r>
        <w:t xml:space="preserve">[3] Match-Based Splitting in Multi-Agent Environments, Research in Gaming AI, 2024. </w:t>
      </w:r>
    </w:p>
    <w:p w14:paraId="6476B1F7" w14:textId="6E152BB5" w:rsidR="00625143" w:rsidRDefault="00625143" w:rsidP="00625143">
      <w:pPr>
        <w:pStyle w:val="NormalWeb"/>
      </w:pPr>
      <w:r>
        <w:t xml:space="preserve">[4] </w:t>
      </w:r>
      <w:proofErr w:type="spellStart"/>
      <w:r>
        <w:t>Breiman</w:t>
      </w:r>
      <w:proofErr w:type="spellEnd"/>
      <w:r>
        <w:t>, L., Random Forests, Machine Learning, 45, 5-32, 2001.</w:t>
      </w:r>
    </w:p>
    <w:p w14:paraId="325EDE00" w14:textId="77777777" w:rsidR="00E447A2" w:rsidRPr="00625143" w:rsidRDefault="00E447A2" w:rsidP="00625143"/>
    <w:sectPr w:rsidR="00E447A2" w:rsidRPr="006251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E7D33" w14:textId="77777777" w:rsidR="004126A2" w:rsidRDefault="004126A2" w:rsidP="00625143">
      <w:pPr>
        <w:spacing w:after="0" w:line="240" w:lineRule="auto"/>
      </w:pPr>
      <w:r>
        <w:separator/>
      </w:r>
    </w:p>
  </w:endnote>
  <w:endnote w:type="continuationSeparator" w:id="0">
    <w:p w14:paraId="008F1A70" w14:textId="77777777" w:rsidR="004126A2" w:rsidRDefault="004126A2" w:rsidP="00625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3EC7A" w14:textId="77777777" w:rsidR="004126A2" w:rsidRDefault="004126A2" w:rsidP="00625143">
      <w:pPr>
        <w:spacing w:after="0" w:line="240" w:lineRule="auto"/>
      </w:pPr>
      <w:r>
        <w:separator/>
      </w:r>
    </w:p>
  </w:footnote>
  <w:footnote w:type="continuationSeparator" w:id="0">
    <w:p w14:paraId="1CF0AF31" w14:textId="77777777" w:rsidR="004126A2" w:rsidRDefault="004126A2" w:rsidP="00625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1370F"/>
    <w:multiLevelType w:val="multilevel"/>
    <w:tmpl w:val="D494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9B50EA"/>
    <w:multiLevelType w:val="multilevel"/>
    <w:tmpl w:val="C43A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2F32BC"/>
    <w:multiLevelType w:val="multilevel"/>
    <w:tmpl w:val="3BB8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636CB6"/>
    <w:multiLevelType w:val="multilevel"/>
    <w:tmpl w:val="BA02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920368">
    <w:abstractNumId w:val="0"/>
  </w:num>
  <w:num w:numId="2" w16cid:durableId="1872762112">
    <w:abstractNumId w:val="3"/>
  </w:num>
  <w:num w:numId="3" w16cid:durableId="1493326856">
    <w:abstractNumId w:val="2"/>
  </w:num>
  <w:num w:numId="4" w16cid:durableId="240915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AD7"/>
    <w:rsid w:val="0021301B"/>
    <w:rsid w:val="003431CB"/>
    <w:rsid w:val="004126A2"/>
    <w:rsid w:val="00625143"/>
    <w:rsid w:val="009B466F"/>
    <w:rsid w:val="00A870EB"/>
    <w:rsid w:val="00CE2AD7"/>
    <w:rsid w:val="00E2406B"/>
    <w:rsid w:val="00E30AC6"/>
    <w:rsid w:val="00E447A2"/>
    <w:rsid w:val="00E7602E"/>
    <w:rsid w:val="00F36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E1CF"/>
  <w15:chartTrackingRefBased/>
  <w15:docId w15:val="{BE174CCD-FCDB-6A41-BCEB-03A33007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2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2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AD7"/>
    <w:rPr>
      <w:rFonts w:eastAsiaTheme="majorEastAsia" w:cstheme="majorBidi"/>
      <w:color w:val="272727" w:themeColor="text1" w:themeTint="D8"/>
    </w:rPr>
  </w:style>
  <w:style w:type="paragraph" w:styleId="Title">
    <w:name w:val="Title"/>
    <w:basedOn w:val="Normal"/>
    <w:next w:val="Normal"/>
    <w:link w:val="TitleChar"/>
    <w:uiPriority w:val="10"/>
    <w:qFormat/>
    <w:rsid w:val="00CE2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AD7"/>
    <w:pPr>
      <w:spacing w:before="160"/>
      <w:jc w:val="center"/>
    </w:pPr>
    <w:rPr>
      <w:i/>
      <w:iCs/>
      <w:color w:val="404040" w:themeColor="text1" w:themeTint="BF"/>
    </w:rPr>
  </w:style>
  <w:style w:type="character" w:customStyle="1" w:styleId="QuoteChar">
    <w:name w:val="Quote Char"/>
    <w:basedOn w:val="DefaultParagraphFont"/>
    <w:link w:val="Quote"/>
    <w:uiPriority w:val="29"/>
    <w:rsid w:val="00CE2AD7"/>
    <w:rPr>
      <w:i/>
      <w:iCs/>
      <w:color w:val="404040" w:themeColor="text1" w:themeTint="BF"/>
    </w:rPr>
  </w:style>
  <w:style w:type="paragraph" w:styleId="ListParagraph">
    <w:name w:val="List Paragraph"/>
    <w:basedOn w:val="Normal"/>
    <w:uiPriority w:val="34"/>
    <w:qFormat/>
    <w:rsid w:val="00CE2AD7"/>
    <w:pPr>
      <w:ind w:left="720"/>
      <w:contextualSpacing/>
    </w:pPr>
  </w:style>
  <w:style w:type="character" w:styleId="IntenseEmphasis">
    <w:name w:val="Intense Emphasis"/>
    <w:basedOn w:val="DefaultParagraphFont"/>
    <w:uiPriority w:val="21"/>
    <w:qFormat/>
    <w:rsid w:val="00CE2AD7"/>
    <w:rPr>
      <w:i/>
      <w:iCs/>
      <w:color w:val="0F4761" w:themeColor="accent1" w:themeShade="BF"/>
    </w:rPr>
  </w:style>
  <w:style w:type="paragraph" w:styleId="IntenseQuote">
    <w:name w:val="Intense Quote"/>
    <w:basedOn w:val="Normal"/>
    <w:next w:val="Normal"/>
    <w:link w:val="IntenseQuoteChar"/>
    <w:uiPriority w:val="30"/>
    <w:qFormat/>
    <w:rsid w:val="00CE2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AD7"/>
    <w:rPr>
      <w:i/>
      <w:iCs/>
      <w:color w:val="0F4761" w:themeColor="accent1" w:themeShade="BF"/>
    </w:rPr>
  </w:style>
  <w:style w:type="character" w:styleId="IntenseReference">
    <w:name w:val="Intense Reference"/>
    <w:basedOn w:val="DefaultParagraphFont"/>
    <w:uiPriority w:val="32"/>
    <w:qFormat/>
    <w:rsid w:val="00CE2AD7"/>
    <w:rPr>
      <w:b/>
      <w:bCs/>
      <w:smallCaps/>
      <w:color w:val="0F4761" w:themeColor="accent1" w:themeShade="BF"/>
      <w:spacing w:val="5"/>
    </w:rPr>
  </w:style>
  <w:style w:type="paragraph" w:styleId="NormalWeb">
    <w:name w:val="Normal (Web)"/>
    <w:basedOn w:val="Normal"/>
    <w:uiPriority w:val="99"/>
    <w:semiHidden/>
    <w:unhideWhenUsed/>
    <w:rsid w:val="00CE2AD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251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143"/>
  </w:style>
  <w:style w:type="paragraph" w:styleId="Footer">
    <w:name w:val="footer"/>
    <w:basedOn w:val="Normal"/>
    <w:link w:val="FooterChar"/>
    <w:uiPriority w:val="99"/>
    <w:unhideWhenUsed/>
    <w:rsid w:val="006251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1445</Words>
  <Characters>8604</Characters>
  <Application>Microsoft Office Word</Application>
  <DocSecurity>0</DocSecurity>
  <Lines>162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Rayhan Irfan</dc:creator>
  <cp:keywords/>
  <dc:description/>
  <cp:lastModifiedBy>Rayhan Irfan</cp:lastModifiedBy>
  <cp:revision>3</cp:revision>
  <dcterms:created xsi:type="dcterms:W3CDTF">2026-03-17T22:41:00Z</dcterms:created>
  <dcterms:modified xsi:type="dcterms:W3CDTF">2026-03-18T06:35:00Z</dcterms:modified>
</cp:coreProperties>
</file>