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B7BA0A">
      <w:pPr>
        <w:pStyle w:val="845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0F2D3FA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064B6A88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EA21410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1CBF00C8">
      <w:pPr>
        <w:pStyle w:val="909"/>
        <w:pBdr/>
        <w:spacing/>
        <w:ind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  <w:lang w:eastAsia="ru-RU" w:bidi="ar-SA"/>
        </w:rPr>
        <w:t xml:space="preserve">Кафедра МО ЭВМ</w:t>
      </w:r>
      <w:r>
        <w:rPr>
          <w:b/>
          <w:color w:val="000000" w:themeColor="text1"/>
          <w:szCs w:val="28"/>
        </w:rPr>
      </w:r>
      <w:r>
        <w:rPr>
          <w:b/>
          <w:color w:val="000000" w:themeColor="text1"/>
          <w:szCs w:val="28"/>
        </w:rPr>
      </w:r>
    </w:p>
    <w:p w14:paraId="20E5ED85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41E9690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FE17376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665411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7BB4F1C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E2982FF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676379F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7004CBE">
      <w:pPr>
        <w:pStyle w:val="910"/>
        <w:pBdr/>
        <w:spacing w:line="360" w:lineRule="auto"/>
        <w:ind w:firstLine="737"/>
        <w:jc w:val="center"/>
        <w:rPr>
          <w:b/>
          <w:bCs/>
          <w:i w:val="0"/>
          <w:color w:val="000000" w:themeColor="text1"/>
        </w:rPr>
      </w:pPr>
      <w:r>
        <w:rPr>
          <w:rStyle w:val="878"/>
          <w:b/>
          <w:bCs/>
          <w:i w:val="0"/>
          <w:iCs w:val="0"/>
          <w:caps/>
          <w:color w:val="000000" w:themeColor="text1"/>
          <w:szCs w:val="28"/>
        </w:rPr>
        <w:t xml:space="preserve">отчет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90DD1B0">
      <w:pPr>
        <w:pStyle w:val="90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 №1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48F4346D">
      <w:pPr>
        <w:pStyle w:val="90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Построение и анализ алгоритмов»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590C5311">
      <w:pPr>
        <w:pStyle w:val="90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rStyle w:val="878"/>
          <w:b/>
          <w:bCs/>
          <w:i w:val="0"/>
          <w:iCs w:val="0"/>
          <w:smallCaps w:val="0"/>
          <w:color w:val="000000" w:themeColor="text1"/>
          <w:szCs w:val="28"/>
          <w:lang w:eastAsia="ru-RU" w:bidi="ar-SA"/>
        </w:rPr>
        <w:t xml:space="preserve">Тема: </w:t>
      </w:r>
      <w:r>
        <w:rPr>
          <w:b/>
          <w:bCs/>
          <w:i w:val="0"/>
          <w:iCs w:val="0"/>
          <w:color w:val="000000" w:themeColor="text1"/>
        </w:rPr>
        <w:t xml:space="preserve">Поиск с возвратом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2D78806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361D41F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5B0E59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B0B36D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5144DE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81A9580">
      <w:pPr>
        <w:pStyle w:val="909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3DC8DF">
      <w:pPr>
        <w:pStyle w:val="909"/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108" w:type="dxa"/>
        <w:tblW w:w="9854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11B3CD6E">
            <w:pPr>
              <w:pStyle w:val="909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Студент</w:t>
            </w:r>
            <w:r>
              <w:rPr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 xml:space="preserve">гр. </w:t>
            </w:r>
            <w:r>
              <w:rPr>
                <w:color w:val="000000" w:themeColor="text1"/>
              </w:rPr>
              <w:t xml:space="preserve">4343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4CBAD2F">
            <w:pPr>
              <w:pStyle w:val="90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5F5B81A3">
            <w:pPr>
              <w:pStyle w:val="90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Васильев А. С.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  <w:tr>
        <w:trPr>
          <w:trHeight w:val="608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51012054">
            <w:pPr>
              <w:pStyle w:val="909"/>
              <w:pBdr/>
              <w:spacing/>
              <w:ind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859DCBF">
            <w:pPr>
              <w:pStyle w:val="90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349BD1DD">
            <w:pPr>
              <w:pStyle w:val="90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Жангиров Т. Р.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</w:tbl>
    <w:p w14:paraId="07E8B9C2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0A1B3C72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1C99AC22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Санкт-Петербург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485101BD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20</w:t>
      </w:r>
      <w:r>
        <w:rPr>
          <w:bCs/>
          <w:color w:val="000000" w:themeColor="text1"/>
          <w:szCs w:val="28"/>
          <w:lang w:eastAsia="ru-RU" w:bidi="ar-SA"/>
        </w:rPr>
        <w:t xml:space="preserve">26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72B93632">
      <w:pPr>
        <w:pStyle w:val="845"/>
        <w:pBdr/>
        <w:spacing/>
        <w:ind/>
        <w:rPr/>
      </w:pPr>
      <w:r>
        <w:t xml:space="preserve">Це</w:t>
      </w:r>
      <w:r>
        <w:rPr>
          <w:lang w:val="ru-RU"/>
        </w:rPr>
        <w:t xml:space="preserve">ль работы</w:t>
      </w:r>
      <w:r/>
    </w:p>
    <w:p w14:paraId="017F740E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Изучение итеративного алгоритма поиска с возвратом и </w:t>
      </w:r>
      <w:r>
        <w:rPr>
          <w:highlight w:val="none"/>
          <w:lang w:val="ru-RU"/>
        </w:rPr>
        <w:t xml:space="preserve">реализация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алгоритма разбиения квадрата на минимальное число меньших квадратов.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046939CB">
      <w:pPr>
        <w:pStyle w:val="845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Вариант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5D0510A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Работа выполнена в соответствии с вариантом 2и.</w:t>
      </w:r>
      <w:r>
        <w:rPr>
          <w:highlight w:val="none"/>
          <w:lang w:val="ru-RU"/>
        </w:rPr>
        <w:t xml:space="preserve"> Итеративный бэктрекинг. Исследование времени выполнения от </w:t>
      </w:r>
      <w:r>
        <w:rPr>
          <w:highlight w:val="none"/>
          <w:lang w:val="ru-RU"/>
        </w:rPr>
        <w:t xml:space="preserve">размера квадрата.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A14C4B5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Задание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AA28F2F">
      <w:pPr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У Вовы много квадратных обрезков доски. Их стороны (размер) изменяются от 1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 w:bidi="en-US"/>
        </w:rPr>
        <w:t xml:space="preserve">до N−1, и у него есть неограниченное число обрезков любого размера. Но ему очень хочется получить большую столешницу - квадрат размера </w:t>
      </w:r>
      <w:r>
        <w:rPr>
          <w:highlight w:val="none"/>
          <w:lang w:val="en-US" w:bidi="en-US"/>
        </w:rPr>
        <w:t xml:space="preserve">N. Он может получить ее, собрав из уже и</w:t>
      </w:r>
      <w:r>
        <w:rPr>
          <w:highlight w:val="none"/>
          <w:lang w:val="en-US" w:bidi="en-US"/>
        </w:rPr>
        <w:t xml:space="preserve">меющихся обрезков(квадратов).</w:t>
      </w:r>
      <w:r>
        <w:rPr>
          <w14:ligatures w14:val="none"/>
        </w:rPr>
      </w:r>
      <w:r>
        <w:rPr>
          <w14:ligatures w14:val="none"/>
        </w:rPr>
      </w:r>
    </w:p>
    <w:p w14:paraId="766293EE">
      <w:pPr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   Например, столешница размера 7×7 может быть построена из 9 обрезков</w:t>
      </w:r>
      <w:r>
        <w:rPr>
          <w:highlight w:val="none"/>
          <w:lang w:val="ru-RU"/>
        </w:rPr>
        <w:t xml:space="preserve"> (Рисунок 1).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1C3ACA34">
      <w:pPr>
        <w:pBdr/>
        <w:shd w:val="nil" w:color="auto"/>
        <w:spacing/>
        <w:ind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3895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965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33824" cy="3895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75pt;height:306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  <w:br/>
      </w:r>
      <w:r>
        <w:rPr>
          <w:highlight w:val="none"/>
          <w:lang w:val="ru-RU"/>
        </w:rPr>
        <w:t xml:space="preserve">Рисунок 1 – Столешница размера </w:t>
      </w:r>
      <w:r>
        <w:rPr>
          <w:highlight w:val="none"/>
          <w:lang w:val="en-US" w:bidi="en-US"/>
        </w:rPr>
        <w:t xml:space="preserve">7×7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AE1067">
      <w:pPr>
        <w:pBdr/>
        <w:spacing/>
        <w:ind/>
        <w:rPr/>
      </w:pPr>
      <w:r>
        <w:rPr>
          <w:highlight w:val="none"/>
          <w:lang w:val="ru-RU"/>
        </w:rPr>
        <w:t xml:space="preserve">   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/>
    </w:p>
    <w:p w14:paraId="067181C0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ru-RU"/>
        </w:rPr>
        <w:t xml:space="preserve">Входные данные</w:t>
      </w:r>
      <w:r>
        <w:rPr>
          <w:b/>
          <w:bCs/>
        </w:rPr>
      </w:r>
      <w:r>
        <w:rPr>
          <w:b/>
          <w:bCs/>
        </w:rPr>
      </w:r>
    </w:p>
    <w:p w14:paraId="41345685">
      <w:pPr>
        <w:pBdr/>
        <w:spacing/>
        <w:ind/>
        <w:rPr/>
      </w:pPr>
      <w:r>
        <w:rPr>
          <w:highlight w:val="none"/>
          <w:lang w:val="ru-RU"/>
        </w:rPr>
        <w:t xml:space="preserve">   Размер столешницы - одно целое число   N  (2 ≤ N ≤ 20).</w:t>
      </w:r>
      <w:r/>
    </w:p>
    <w:p w14:paraId="7164DD6C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ru-RU"/>
        </w:rPr>
        <w:t xml:space="preserve">Выходные данные</w:t>
      </w:r>
      <w:r>
        <w:rPr>
          <w:b/>
          <w:bCs/>
        </w:rPr>
      </w:r>
      <w:r>
        <w:rPr>
          <w:b/>
          <w:bCs/>
        </w:rPr>
      </w:r>
    </w:p>
    <w:p w14:paraId="0344D866">
      <w:pPr>
        <w:pBdr/>
        <w:spacing/>
        <w:ind/>
        <w:rPr/>
      </w:pPr>
      <w:r>
        <w:rPr>
          <w:highlight w:val="none"/>
          <w:lang w:val="ru-RU"/>
        </w:rPr>
        <w:t xml:space="preserve">   Одно число K, задающее минимальное количество обрезков(квадратов), из которых можно построить</w:t>
      </w:r>
      <w:r/>
    </w:p>
    <w:p w14:paraId="6385B2C1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столешницу(квадрат) заданного размера N. Далее должны идти K строк, каждая из которых должна содержать три целых числа x,y и w, задающие координаты левого верхнего угла (1 ≤ x,y ≤ N) и длину стороны соответствующего обрезка(квадрата).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ADFEC2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Теоретический минимум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5DAF8A1">
      <w:pPr>
        <w:pBdr/>
        <w:spacing/>
        <w:ind/>
        <w:rPr/>
      </w:pP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эктрекинг — это метод перебора, при котором решение строится по шагам. Если на каком-то шаге становится ясно, что получить правильный или лучший ответ уже нельзя, алгоритм возвращается назад и пробует другой вариант. Такой подход позволяет не перебирать вс</w:t>
      </w:r>
      <w:r>
        <w:rPr>
          <w:highlight w:val="none"/>
          <w:lang w:val="ru-RU"/>
        </w:rPr>
        <w:t xml:space="preserve">е варианты полностью, а отсекать бесперспективные ветви раньше.</w:t>
      </w:r>
      <w:r>
        <w:rPr>
          <w:highlight w:val="none"/>
          <w:lang w:val="ru-RU"/>
        </w:rPr>
      </w:r>
      <w:r/>
    </w:p>
    <w:p w14:paraId="648AD16B">
      <w:pPr>
        <w:pBdr/>
        <w:spacing/>
        <w:ind/>
        <w:rPr/>
      </w:pP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бычно бэктрекинг используют в задачах, где нужно выбрать один из многих вариантов и при этом соблюдать ограничения. На каждом шаге строится частичное решение, затем проверяется, допустимо ли оно. Если ограничение нарушено, дальнейший поиск по этой ветви пр</w:t>
      </w:r>
      <w:r>
        <w:rPr>
          <w:highlight w:val="none"/>
          <w:lang w:val="ru-RU"/>
        </w:rPr>
        <w:t xml:space="preserve">екращается.</w:t>
      </w:r>
      <w:r>
        <w:rPr>
          <w:highlight w:val="none"/>
          <w:lang w:val="ru-RU"/>
        </w:rPr>
      </w:r>
      <w:r/>
    </w:p>
    <w:p w14:paraId="6745AE1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Э</w:t>
      </w:r>
      <w:r>
        <w:rPr>
          <w:highlight w:val="none"/>
          <w:lang w:val="ru-RU"/>
        </w:rPr>
        <w:t xml:space="preserve">ффективность бэктрекинга сильно зависит от оптимизаций. Чем раньше удаётся обнаружить бесперспективную ветвь, тем меньше состояний придётся рассмотреть. Поэтому в таких алгоритмах часто применяют отсечения, жадные начальные оценки, уменьшение числа симметр</w:t>
      </w:r>
      <w:r>
        <w:rPr>
          <w:highlight w:val="none"/>
          <w:lang w:val="ru-RU"/>
        </w:rPr>
        <w:t xml:space="preserve">ичных вариантов и более удобные структуры хранения состояния.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76894F0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Описание алгоритма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04CFEC9">
      <w:pPr>
        <w:pBdr/>
        <w:spacing/>
        <w:ind/>
        <w:rPr/>
      </w:pP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ля решения задачи использован итеративный бэктрекинг. Поле N × N хранится в одномерном массиве, где каждая клетка содержит признак занятости. Частичное решение представляется вектором уже поставленных квадратов, а лучшее найденное решение хранится отдельно</w:t>
      </w:r>
      <w:r>
        <w:rPr>
          <w:highlight w:val="none"/>
          <w:lang w:val="ru-RU"/>
        </w:rPr>
        <w:t xml:space="preserve">.</w:t>
      </w:r>
      <w:r/>
    </w:p>
    <w:p w14:paraId="2FEC5CBA">
      <w:pPr>
        <w:pBdr/>
        <w:spacing/>
        <w:ind/>
        <w:rPr/>
      </w:pP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ля реализации поиска без рекурсии используется стек кадров. Каждый кадр содержит координаты первой свободной клетки, текущий размер квадрата для перебора, строку начала поиска следующей свободной клетки и информацию о квадрате, которым был выполнен переход</w:t>
      </w:r>
      <w:r>
        <w:rPr>
          <w:highlight w:val="none"/>
          <w:lang w:val="ru-RU"/>
        </w:rPr>
        <w:t xml:space="preserve"> на данный уровень.</w:t>
      </w:r>
      <w:r/>
    </w:p>
    <w:p w14:paraId="5C8EB0F5">
      <w:pPr>
        <w:pBdr/>
        <w:spacing/>
        <w:ind/>
        <w:rPr/>
      </w:pP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начала строится жадное допустимое решение, которое задаёт начальную верхнюю границу. Для чётных N используется отдельный специальный случай: квадрат сразу делится на 4 равных части. Для нечётных N первый квадрат фиксируется в левом верхнем углу, а его разм</w:t>
      </w:r>
      <w:r>
        <w:rPr>
          <w:highlight w:val="none"/>
          <w:lang w:val="ru-RU"/>
        </w:rPr>
        <w:t xml:space="preserve">ер перебирается от N - 1 до (N + 1) / 2.</w:t>
      </w:r>
      <w:r/>
    </w:p>
    <w:p w14:paraId="5C374DB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основном цикле алгоритм выбирает очередной размер квадрата, проверяет возможность его постановки, выполняет постановку и применяет отсечения. Если ветвь бесперспективна, происходит откат. Если найдено полное покрытие с меньшим числом квадратов, лучшее реш</w:t>
      </w:r>
      <w:r>
        <w:rPr>
          <w:highlight w:val="none"/>
          <w:lang w:val="ru-RU"/>
        </w:rPr>
        <w:t xml:space="preserve">ение обновляется. По завершении работы алгоритма получается минимальное разбиение квадрата.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056E123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Оценка сложности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6F66FEA">
      <w:pPr>
        <w:pBdr/>
        <w:spacing/>
        <w:ind/>
        <w:rPr/>
      </w:pP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ременная сложность алгоритма в худшем случае является экспоненциальной, так как задача решается методом перебора с возвратом, и число рассматриваемых состояний быстро растёт при увеличении размера квадрата. Дополнительные оптимизации уменьшают число реальн</w:t>
      </w:r>
      <w:r>
        <w:rPr>
          <w:highlight w:val="none"/>
          <w:lang w:val="ru-RU"/>
        </w:rPr>
        <w:t xml:space="preserve">о просматриваемых ветвей, но не изменяют экспоненциальный характер сложности.</w:t>
      </w:r>
      <w:r/>
    </w:p>
    <w:p w14:paraId="23DCCFF5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Затраты памяти состоят из хранения поля размером N × N, текущего частичного решения, лучшего найденного решения и стека кадров для итеративного бэктрекинга. Поэтому пространственная сложность </w:t>
      </w:r>
      <w:r>
        <w:rPr>
          <w:highlight w:val="none"/>
          <w:lang w:val="en-US"/>
        </w:rPr>
        <w:t xml:space="preserve">O(N</w:t>
      </w:r>
      <w:r>
        <w:rPr>
          <w:highlight w:val="none"/>
          <w:vertAlign w:val="superscript"/>
          <w:lang w:val="en-US"/>
        </w:rPr>
        <w:t xml:space="preserve">2</w:t>
      </w:r>
      <w:r>
        <w:rPr>
          <w:highlight w:val="none"/>
          <w:vertAlign w:val="baseline"/>
          <w:lang w:val="en-US"/>
        </w:rPr>
        <w:t xml:space="preserve"> + k)</w:t>
      </w:r>
      <w:r>
        <w:rPr>
          <w:highlight w:val="none"/>
          <w:lang w:val="ru-RU"/>
        </w:rPr>
        <w:t xml:space="preserve">, где </w:t>
      </w:r>
      <w:r>
        <w:rPr>
          <w:highlight w:val="none"/>
          <w:lang w:val="en-US"/>
        </w:rPr>
        <w:t xml:space="preserve">k – </w:t>
      </w:r>
      <w:r>
        <w:rPr>
          <w:highlight w:val="none"/>
          <w:lang w:val="ru-RU"/>
        </w:rPr>
        <w:t xml:space="preserve">количество квадратов в текущем решении.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8FA379D">
      <w:pPr>
        <w:pBdr/>
        <w:shd w:val="nil" w:color="auto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8F234E4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Способ хранения частичных решений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B92B00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 программе частичное решение хранится как набор уже размещенных на поле квадратов. Для этого используется структура </w:t>
      </w:r>
      <w:r>
        <w:rPr>
          <w:highlight w:val="none"/>
          <w:lang w:val="en-US"/>
        </w:rPr>
        <w:t xml:space="preserve">Square</w:t>
      </w:r>
      <w:r>
        <w:rPr>
          <w:highlight w:val="none"/>
          <w:lang w:val="ru-RU"/>
        </w:rPr>
        <w:t xml:space="preserve"> с полями </w:t>
      </w:r>
      <w:r>
        <w:rPr>
          <w:highlight w:val="none"/>
          <w:lang w:val="en-US"/>
        </w:rPr>
        <w:t xml:space="preserve">x, y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w </w:t>
      </w:r>
      <w:r>
        <w:rPr>
          <w:highlight w:val="none"/>
          <w:lang w:val="ru-RU"/>
        </w:rPr>
        <w:t xml:space="preserve">типа </w:t>
      </w:r>
      <w:r>
        <w:rPr>
          <w:highlight w:val="none"/>
          <w:lang w:val="en-US"/>
        </w:rPr>
        <w:t xml:space="preserve">int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где </w:t>
      </w:r>
      <w:r>
        <w:rPr>
          <w:highlight w:val="none"/>
          <w:lang w:val="en-US"/>
        </w:rPr>
        <w:t xml:space="preserve">x – </w:t>
      </w:r>
      <w:r>
        <w:rPr>
          <w:highlight w:val="none"/>
          <w:lang w:val="ru-RU"/>
        </w:rPr>
        <w:t xml:space="preserve">координата левого верхнего угла квадрата по оси </w:t>
      </w:r>
      <w:r>
        <w:rPr>
          <w:highlight w:val="none"/>
          <w:lang w:val="en-US"/>
        </w:rPr>
        <w:t xml:space="preserve">X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en-US"/>
        </w:rPr>
        <w:t xml:space="preserve">y – </w:t>
      </w:r>
      <w:r>
        <w:rPr>
          <w:highlight w:val="none"/>
          <w:lang w:val="ru-RU"/>
        </w:rPr>
        <w:t xml:space="preserve">координата левого верхнего угла по оси </w:t>
      </w:r>
      <w:r>
        <w:rPr>
          <w:highlight w:val="none"/>
          <w:lang w:val="en-US"/>
        </w:rPr>
        <w:t xml:space="preserve">Y, </w:t>
      </w:r>
      <w:r>
        <w:rPr>
          <w:highlight w:val="none"/>
          <w:lang w:val="ru-RU"/>
        </w:rPr>
        <w:t xml:space="preserve">а </w:t>
      </w:r>
      <w:r>
        <w:rPr>
          <w:highlight w:val="none"/>
          <w:lang w:val="en-US"/>
        </w:rPr>
        <w:t xml:space="preserve">w – </w:t>
      </w:r>
      <w:r>
        <w:rPr>
          <w:highlight w:val="none"/>
          <w:lang w:val="ru-RU"/>
        </w:rPr>
        <w:t xml:space="preserve">длина стороны квадрата.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68336C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Текущее частичное решение хранится в векторе </w:t>
      </w:r>
      <w:r>
        <w:rPr>
          <w:highlight w:val="none"/>
          <w:lang w:val="en-US"/>
        </w:rPr>
        <w:t xml:space="preserve">currentSolution. </w:t>
      </w:r>
      <w:r>
        <w:rPr>
          <w:highlight w:val="none"/>
          <w:lang w:val="ru-RU"/>
        </w:rPr>
        <w:t xml:space="preserve">При постановке нового квадрата он добавляется в конец этого вектора, а при откате удаляется. Таким образом, </w:t>
      </w:r>
      <w:r>
        <w:rPr>
          <w:highlight w:val="none"/>
          <w:lang w:val="en-US"/>
        </w:rPr>
        <w:t xml:space="preserve">currentSolution </w:t>
      </w:r>
      <w:r>
        <w:rPr>
          <w:highlight w:val="none"/>
          <w:lang w:val="ru-RU"/>
        </w:rPr>
        <w:t xml:space="preserve">всегда содержит текущее состояние рассматриваемой ветви поиска.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1225EF8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Лучшее найденное решение хранится отдельно в векторе </w:t>
      </w:r>
      <w:r>
        <w:rPr>
          <w:highlight w:val="none"/>
          <w:lang w:val="en-US"/>
        </w:rPr>
        <w:t xml:space="preserve">bestSolution. </w:t>
      </w:r>
      <w:r>
        <w:rPr>
          <w:highlight w:val="none"/>
          <w:lang w:val="ru-RU"/>
        </w:rPr>
        <w:t xml:space="preserve">Если найдено полное покрытие квадрата меньшим числом элементов, чем ранее, то текущее решение копируется в </w:t>
      </w:r>
      <w:r>
        <w:rPr>
          <w:highlight w:val="none"/>
          <w:lang w:val="en-US"/>
        </w:rPr>
        <w:t xml:space="preserve">bestSolution.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9F734DC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Состояние поля хранится в одномерном массиве </w:t>
      </w:r>
      <w:r>
        <w:rPr>
          <w:highlight w:val="none"/>
          <w:lang w:val="en-US"/>
        </w:rPr>
        <w:t xml:space="preserve">field</w:t>
      </w:r>
      <w:r>
        <w:rPr>
          <w:highlight w:val="none"/>
          <w:lang w:val="ru-RU"/>
        </w:rPr>
        <w:t xml:space="preserve">, где каждая клетка принимает одно из двух значений: 0 – клетка свободна и 1 – клетка занята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8255841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Одномерное хранение выбрано для уменьшения накладных расходов по памяти и ускорения доступа к клеткам. Для обращения к клетке с координатами </w:t>
      </w:r>
      <w:r>
        <w:rPr>
          <w:highlight w:val="none"/>
          <w:lang w:val="en-US"/>
        </w:rPr>
        <w:t xml:space="preserve">(x, y) </w:t>
      </w:r>
      <w:r>
        <w:rPr>
          <w:highlight w:val="none"/>
          <w:lang w:val="ru-RU"/>
        </w:rPr>
        <w:t xml:space="preserve">используется формула </w:t>
      </w:r>
      <w:r>
        <w:rPr>
          <w:highlight w:val="none"/>
          <w:lang w:val="en-US"/>
        </w:rPr>
        <w:t xml:space="preserve">y * N + x.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81C52D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Так как в работе реализован итеративный бэктрекинг, для хранения промежуточных состояний используется стек </w:t>
      </w:r>
      <w:r>
        <w:rPr>
          <w:highlight w:val="none"/>
          <w:lang w:val="en-US"/>
        </w:rPr>
        <w:t xml:space="preserve">stackFrames. </w:t>
      </w:r>
      <w:r>
        <w:rPr>
          <w:highlight w:val="none"/>
          <w:lang w:val="ru-RU"/>
        </w:rPr>
        <w:t xml:space="preserve">Каждый элемент стека – кадр поиска, содержащий: координаты первой</w:t>
      </w:r>
      <w:r>
        <w:rPr>
          <w:highlight w:val="none"/>
          <w:lang w:val="ru-RU"/>
        </w:rPr>
        <w:t xml:space="preserve"> свободной клетки на текущем уровне, следующий размер квадрата, который требуется проверить, строку, начиная с которой выполняется поиск следующей свободной клетки, квадрат, который был выполнен переход на данный уровень и признак наличия такого квадрата.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AABC655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Таким образом, частичное решение в программе задается сразу несколькими структурами: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8A9C694">
      <w:pPr>
        <w:pStyle w:val="908"/>
        <w:numPr>
          <w:ilvl w:val="0"/>
          <w:numId w:val="2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field – </w:t>
      </w:r>
      <w:r>
        <w:rPr>
          <w:highlight w:val="none"/>
          <w:lang w:val="ru-RU"/>
        </w:rPr>
        <w:t xml:space="preserve">текущее заполнение большого квадрата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AF98CF">
      <w:pPr>
        <w:pStyle w:val="908"/>
        <w:numPr>
          <w:ilvl w:val="0"/>
          <w:numId w:val="2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currentSolution – </w:t>
      </w:r>
      <w:r>
        <w:rPr>
          <w:highlight w:val="none"/>
          <w:lang w:val="ru-RU"/>
        </w:rPr>
        <w:t xml:space="preserve">список квадратов текущей ветви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425B5F6">
      <w:pPr>
        <w:pStyle w:val="908"/>
        <w:numPr>
          <w:ilvl w:val="0"/>
          <w:numId w:val="2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stackFrames </w:t>
      </w:r>
      <w:r>
        <w:rPr>
          <w:highlight w:val="none"/>
          <w:lang w:val="ru-RU"/>
        </w:rPr>
        <w:t xml:space="preserve">– стек </w:t>
      </w:r>
      <w:r>
        <w:rPr>
          <w:highlight w:val="none"/>
          <w:lang w:val="ru-RU"/>
        </w:rPr>
        <w:t xml:space="preserve">состояний для итеративного поиска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BC6B7D2">
      <w:pPr>
        <w:pStyle w:val="908"/>
        <w:numPr>
          <w:ilvl w:val="0"/>
          <w:numId w:val="2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bestSolution – </w:t>
      </w:r>
      <w:r>
        <w:rPr>
          <w:highlight w:val="none"/>
          <w:lang w:val="ru-RU"/>
        </w:rPr>
        <w:t xml:space="preserve">лучшее найденное решение</w:t>
      </w: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D72B350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Использованные оптимизации алгоритма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51ECFFC">
      <w:pPr>
        <w:pStyle w:val="908"/>
        <w:numPr>
          <w:ilvl w:val="0"/>
          <w:numId w:val="3"/>
        </w:num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Специальный случай для четных </w:t>
      </w:r>
      <w:r>
        <w:rPr>
          <w:highlight w:val="none"/>
          <w:lang w:val="en-US"/>
        </w:rPr>
        <w:t xml:space="preserve">N</w:t>
        <w:br/>
      </w:r>
      <w:r>
        <w:rPr>
          <w:highlight w:val="none"/>
          <w:lang w:val="ru-RU"/>
        </w:rPr>
        <w:t xml:space="preserve">Если размер исходного квадрата четный, то квадрат разбивается на 4 одинаковых квадрата размера </w:t>
      </w:r>
      <w:r>
        <w:rPr>
          <w:highlight w:val="none"/>
          <w:lang w:val="en-US"/>
        </w:rPr>
        <w:t xml:space="preserve">N/2 </w:t>
      </w:r>
      <w:r>
        <w:rPr>
          <w:highlight w:val="none"/>
          <w:lang w:val="en-US" w:bidi="en-US"/>
        </w:rPr>
        <w:t xml:space="preserve">×</w:t>
      </w:r>
      <w:r>
        <w:rPr>
          <w:highlight w:val="none"/>
          <w:lang w:val="en-US"/>
        </w:rPr>
        <w:t xml:space="preserve"> N/2.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517F5F8">
      <w:pPr>
        <w:pStyle w:val="908"/>
        <w:numPr>
          <w:ilvl w:val="0"/>
          <w:numId w:val="3"/>
        </w:numPr>
        <w:pBdr/>
        <w:spacing/>
        <w:ind/>
        <w:jc w:val="left"/>
        <w:rPr>
          <w:lang w:val="ru-RU"/>
        </w:rPr>
      </w:pPr>
      <w:r>
        <w:rPr>
          <w:highlight w:val="none"/>
          <w:lang w:val="ru-RU" w:bidi="ru-RU"/>
        </w:rPr>
        <w:t xml:space="preserve">Фиксация первого квадрата </w:t>
        <w:br/>
      </w:r>
      <w:r>
        <w:rPr>
          <w:highlight w:val="none"/>
          <w:lang w:val="ru-RU"/>
        </w:rPr>
        <w:t xml:space="preserve">Для нечетных </w:t>
      </w:r>
      <w:r>
        <w:rPr>
          <w:highlight w:val="none"/>
          <w:lang w:val="en-US"/>
        </w:rPr>
        <w:t xml:space="preserve">N </w:t>
      </w:r>
      <w:r>
        <w:rPr>
          <w:highlight w:val="none"/>
          <w:lang w:val="ru-RU"/>
        </w:rPr>
        <w:t xml:space="preserve">первый квадрат всегда ставится в левый верхний угол. Это уменьшает число симметричных вариантов разбиения и сокращает дерево поиска.</w:t>
      </w:r>
      <w:r>
        <w:rPr>
          <w:lang w:val="ru-RU"/>
        </w:rPr>
      </w:r>
      <w:r>
        <w:rPr>
          <w:lang w:val="ru-RU"/>
        </w:rPr>
      </w:r>
    </w:p>
    <w:p w14:paraId="1CB5A04B">
      <w:pPr>
        <w:pStyle w:val="908"/>
        <w:numPr>
          <w:ilvl w:val="0"/>
          <w:numId w:val="3"/>
        </w:numPr>
        <w:pBdr/>
        <w:spacing/>
        <w:ind/>
        <w:jc w:val="left"/>
        <w:rPr>
          <w:lang w:val="ru-RU"/>
        </w:rPr>
      </w:pPr>
      <w:r>
        <w:rPr>
          <w:highlight w:val="none"/>
          <w:lang w:val="ru-RU" w:bidi="ru-RU"/>
        </w:rPr>
        <w:t xml:space="preserve">Ограничение размера первого квадрата</w:t>
        <w:br/>
      </w:r>
      <w:r>
        <w:rPr>
          <w:highlight w:val="none"/>
          <w:lang w:val="ru-RU" w:bidi="ru-RU"/>
        </w:rPr>
        <w:t xml:space="preserve">Для корневого состояния перебираются размеры квадрата от </w:t>
      </w:r>
      <w:r>
        <w:rPr>
          <w:highlight w:val="none"/>
          <w:lang w:val="en-US"/>
        </w:rPr>
        <w:t xml:space="preserve">N - 1 </w:t>
      </w:r>
      <w:r>
        <w:rPr>
          <w:highlight w:val="none"/>
          <w:lang w:val="ru-RU"/>
        </w:rPr>
        <w:t xml:space="preserve">до </w:t>
      </w:r>
      <w:r>
        <w:rPr>
          <w:highlight w:val="none"/>
          <w:lang w:val="en-US"/>
        </w:rPr>
        <w:t xml:space="preserve">(N + 1)/2. </w:t>
      </w:r>
      <w:r>
        <w:rPr>
          <w:highlight w:val="none"/>
          <w:lang w:val="ru-RU"/>
        </w:rPr>
        <w:t xml:space="preserve">Это позволяет исключить заведомо невыгодные варианты с слишком маленьким первым квадратом.</w:t>
      </w:r>
      <w:r>
        <w:rPr>
          <w:lang w:val="ru-RU"/>
        </w:rPr>
      </w:r>
      <w:r>
        <w:rPr>
          <w:lang w:val="ru-RU"/>
        </w:rPr>
      </w:r>
    </w:p>
    <w:p w14:paraId="6DFDFB62">
      <w:pPr>
        <w:pStyle w:val="908"/>
        <w:numPr>
          <w:ilvl w:val="0"/>
          <w:numId w:val="3"/>
        </w:numPr>
        <w:pBdr/>
        <w:spacing/>
        <w:ind/>
        <w:jc w:val="left"/>
        <w:rPr>
          <w:lang w:val="ru-RU"/>
        </w:rPr>
      </w:pPr>
      <w:r>
        <w:rPr>
          <w:highlight w:val="none"/>
          <w:lang w:val="ru-RU" w:bidi="ru-RU"/>
        </w:rPr>
        <w:t xml:space="preserve">Построение жадной верхней границы</w:t>
        <w:br/>
        <w:t xml:space="preserve">Перед запуском полного перебора строится первое допустимое решение жадным способом: в первую свободную клетку ставится максимально возможный квадрат. Полученное решение задаёт начальную верхнюю границу </w:t>
      </w:r>
      <w:r>
        <w:rPr>
          <w:highlight w:val="none"/>
          <w:lang w:val="en-US"/>
        </w:rPr>
        <w:t xml:space="preserve">bestCount, </w:t>
      </w:r>
      <w:r>
        <w:rPr>
          <w:highlight w:val="none"/>
          <w:lang w:val="ru-RU"/>
        </w:rPr>
        <w:t xml:space="preserve">что позволяет раньше отсекать бесперспективные пути.</w:t>
      </w:r>
      <w:r>
        <w:rPr>
          <w:lang w:val="ru-RU"/>
        </w:rPr>
      </w:r>
      <w:r>
        <w:rPr>
          <w:lang w:val="ru-RU"/>
        </w:rPr>
      </w:r>
    </w:p>
    <w:p w14:paraId="6FB40411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/>
        </w:rPr>
        <w:t xml:space="preserve">Тестирование и граничные случаи</w:t>
      </w:r>
      <w:r>
        <w:rPr>
          <w:lang w:val="ru-RU"/>
        </w:rPr>
      </w:r>
      <w:r>
        <w:rPr>
          <w:lang w:val="ru-RU"/>
        </w:rPr>
      </w:r>
    </w:p>
    <w:p w14:paraId="729B04A3">
      <w:pPr>
        <w:pStyle w:val="908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Вход: 2</w:t>
      </w:r>
      <w:r>
        <w:rPr>
          <w:lang w:val="ru-RU"/>
        </w:rPr>
      </w:r>
      <w:r>
        <w:rPr>
          <w:lang w:val="ru-RU"/>
        </w:rPr>
      </w:r>
    </w:p>
    <w:p w14:paraId="063CE591">
      <w:pPr>
        <w:pBdr/>
        <w:spacing/>
        <w:ind w:firstLine="0" w:left="1418"/>
        <w:rPr>
          <w:lang w:val="ru-RU"/>
        </w:rPr>
      </w:pPr>
      <w:r>
        <w:rPr>
          <w:lang w:val="ru-RU"/>
        </w:rPr>
      </w:r>
      <w:r>
        <w:rPr>
          <w:highlight w:val="none"/>
          <w:lang w:val="ru-RU" w:bidi="ru-RU"/>
        </w:rPr>
        <w:t xml:space="preserve">Результат: квадрат разбивается на 4 квадрата</w:t>
      </w:r>
      <w:r>
        <w:rPr>
          <w:lang w:val="ru-RU"/>
        </w:rPr>
      </w:r>
      <w:r>
        <w:rPr>
          <w:lang w:val="ru-RU"/>
        </w:rPr>
      </w:r>
    </w:p>
    <w:p w14:paraId="11B6A398">
      <w:pPr>
        <w:pStyle w:val="908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Вход: 3</w:t>
      </w:r>
      <w:r>
        <w:rPr>
          <w:lang w:val="ru-RU"/>
        </w:rPr>
      </w:r>
      <w:r>
        <w:rPr>
          <w:lang w:val="ru-RU"/>
        </w:rPr>
      </w:r>
    </w:p>
    <w:p w14:paraId="3286A54A">
      <w:pPr>
        <w:pBdr/>
        <w:spacing/>
        <w:ind w:firstLine="0" w:left="1418"/>
        <w:rPr>
          <w:lang w:val="ru-RU"/>
        </w:rPr>
      </w:pPr>
      <w:r>
        <w:rPr>
          <w:highlight w:val="none"/>
          <w:lang w:val="ru-RU" w:bidi="ru-RU"/>
        </w:rPr>
        <w:t xml:space="preserve">Результат: найдено минимальное разбиение на 6 квадратов</w:t>
      </w:r>
      <w:r>
        <w:rPr>
          <w:lang w:val="ru-RU"/>
        </w:rPr>
      </w:r>
      <w:r>
        <w:rPr>
          <w:lang w:val="ru-RU"/>
        </w:rPr>
      </w:r>
    </w:p>
    <w:p w14:paraId="2D89F1A1">
      <w:pPr>
        <w:pStyle w:val="908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Вход: 4</w:t>
      </w:r>
      <w:r>
        <w:rPr>
          <w:lang w:val="ru-RU"/>
        </w:rPr>
      </w:r>
      <w:r>
        <w:rPr>
          <w:lang w:val="ru-RU"/>
        </w:rPr>
      </w:r>
    </w:p>
    <w:p w14:paraId="5C3EBB7C">
      <w:pPr>
        <w:pBdr/>
        <w:spacing/>
        <w:ind w:firstLine="0" w:left="1418"/>
        <w:rPr>
          <w:lang w:val="ru-RU"/>
        </w:rPr>
      </w:pPr>
      <w:r>
        <w:rPr>
          <w:highlight w:val="none"/>
          <w:lang w:val="ru-RU" w:bidi="ru-RU"/>
        </w:rPr>
        <w:t xml:space="preserve">Результат: квадрат разбивается на 4 квадрата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4FC6EDD9">
      <w:pPr>
        <w:pStyle w:val="908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Вход: 5</w:t>
      </w:r>
      <w:r>
        <w:rPr>
          <w:lang w:val="ru-RU"/>
        </w:rPr>
      </w:r>
      <w:r>
        <w:rPr>
          <w:lang w:val="ru-RU"/>
        </w:rPr>
      </w:r>
    </w:p>
    <w:p w14:paraId="36BAF88E">
      <w:pPr>
        <w:pBdr/>
        <w:spacing/>
        <w:ind w:firstLine="0" w:left="1418"/>
        <w:rPr>
          <w:lang w:val="ru-RU"/>
        </w:rPr>
      </w:pPr>
      <w:r>
        <w:rPr>
          <w:highlight w:val="none"/>
          <w:lang w:val="ru-RU" w:bidi="ru-RU"/>
        </w:rPr>
        <w:t xml:space="preserve">Результат: найдено минимальное разбиение на </w:t>
      </w:r>
      <w:r>
        <w:rPr>
          <w:highlight w:val="none"/>
          <w:lang w:val="ru-RU" w:bidi="ru-RU"/>
        </w:rPr>
        <w:t xml:space="preserve">8 квадратов</w:t>
      </w:r>
      <w:r>
        <w:rPr>
          <w:lang w:val="ru-RU"/>
        </w:rPr>
      </w:r>
      <w:r>
        <w:rPr>
          <w:lang w:val="ru-RU"/>
        </w:rPr>
      </w:r>
    </w:p>
    <w:p w14:paraId="4AB01240">
      <w:pPr>
        <w:pStyle w:val="908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Вход:</w:t>
      </w:r>
      <w:r>
        <w:rPr>
          <w:highlight w:val="none"/>
          <w:lang w:val="ru-RU" w:bidi="ru-RU"/>
        </w:rPr>
        <w:t xml:space="preserve"> 19</w:t>
      </w:r>
      <w:r>
        <w:rPr>
          <w:lang w:val="ru-RU"/>
        </w:rPr>
      </w:r>
      <w:r>
        <w:rPr>
          <w:lang w:val="ru-RU"/>
        </w:rPr>
      </w:r>
    </w:p>
    <w:p w14:paraId="371C0E96">
      <w:pPr>
        <w:pBdr/>
        <w:spacing/>
        <w:ind w:firstLine="0" w:left="1418"/>
        <w:rPr>
          <w:lang w:val="ru-RU"/>
        </w:rPr>
      </w:pPr>
      <w:r>
        <w:rPr>
          <w:highlight w:val="none"/>
          <w:lang w:val="ru-RU" w:bidi="ru-RU"/>
        </w:rPr>
        <w:t xml:space="preserve">Результат: найдено минимальное разбиение на 13 квадратов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49AE93E1">
      <w:pPr>
        <w:pBdr/>
        <w:shd w:val="nil" w:color="auto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D349601">
      <w:pPr>
        <w:pStyle w:val="845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Исследование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2540B3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ходе исследования была получена зависимость времени выполнения алгоритма от размера исходного квадрата </w:t>
      </w:r>
      <w:r>
        <w:rPr>
          <w:highlight w:val="none"/>
          <w:lang w:val="en-US"/>
        </w:rPr>
        <w:t xml:space="preserve">N</w:t>
      </w:r>
      <w:r>
        <w:rPr>
          <w:highlight w:val="none"/>
          <w:lang w:val="ru-RU"/>
        </w:rPr>
        <w:t xml:space="preserve">, представленная на рисунке 2.</w:t>
      </w:r>
      <w:r>
        <w:rPr>
          <w:lang w:val="ru-RU" w:bidi="ru-RU"/>
        </w:rPr>
      </w:r>
      <w:r>
        <w:rPr>
          <w:highlight w:val="none"/>
          <w:lang w:val="ru-RU"/>
        </w:rPr>
      </w:r>
    </w:p>
    <w:p w14:paraId="3656F2DB">
      <w:pPr>
        <w:pBdr/>
        <w:spacing w:line="240" w:lineRule="auto"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606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2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ru-RU" w:bidi="ru-RU"/>
        </w:rPr>
      </w:r>
      <w:r>
        <w:rPr>
          <w:highlight w:val="none"/>
          <w:lang w:val="ru-RU" w:bidi="ru-RU"/>
        </w:rPr>
      </w:r>
    </w:p>
    <w:p w14:paraId="5BF38043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Рисунок 2 – Зависимость времени выполнения от размера квадрата</w:t>
      </w:r>
      <w:r>
        <w:rPr>
          <w:lang w:val="ru-RU" w:bidi="ru-RU"/>
        </w:rPr>
      </w:r>
      <w:r>
        <w:rPr>
          <w:highlight w:val="none"/>
          <w:lang w:val="ru-RU" w:bidi="ru-RU"/>
        </w:rPr>
      </w:r>
    </w:p>
    <w:p w14:paraId="50C0727E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По результатам исследования видно, что время выполнения сильно зависит от размера </w:t>
      </w:r>
      <w:r>
        <w:rPr>
          <w:highlight w:val="none"/>
          <w:lang w:val="en-US"/>
        </w:rPr>
        <w:t xml:space="preserve">N. </w:t>
      </w:r>
      <w:r>
        <w:rPr>
          <w:highlight w:val="none"/>
          <w:lang w:val="ru-RU"/>
        </w:rPr>
        <w:t xml:space="preserve">Для чётных значений время выполнения минимально за счет применения оптимизации. Для нечетных значений время работы заметно выше, так как в этих случаях используется итеративный бэктрекинг. </w:t>
      </w:r>
      <w:r>
        <w:rPr>
          <w:lang w:val="ru-RU" w:bidi="ru-RU"/>
        </w:rPr>
      </w:r>
      <w:r>
        <w:rPr>
          <w:highlight w:val="none"/>
          <w:lang w:val="ru-RU"/>
          <w14:ligatures w14:val="none"/>
        </w:rPr>
      </w:r>
    </w:p>
    <w:p w14:paraId="73F0BE25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Таким образом, проведенное иссл</w:t>
      </w:r>
      <w:r>
        <w:rPr>
          <w:highlight w:val="none"/>
          <w:lang w:val="ru-RU" w:bidi="ru-RU"/>
        </w:rPr>
        <w:t xml:space="preserve">едование показывает, что практическая скорость работы алгоритма сильно зависит от четности размера квадрата. Использованные оптимизации позволяют существенно сократить время работы, однако алгоритм сохраняет экспоненциальный характер роста в худшем случае.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</w:p>
    <w:p w14:paraId="466B1E59">
      <w:pPr>
        <w:pBdr/>
        <w:shd w:val="nil" w:color="auto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</w:p>
    <w:p w14:paraId="133A9832">
      <w:pPr>
        <w:pStyle w:val="845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Вывод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</w:p>
    <w:p w14:paraId="135CA38C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ходе выполнения лабораторной работы был изучен метод поиска с возвратом и реализован алгоритм разбиения квадрата на минимальное число меньших квадратов.</w:t>
      </w:r>
      <w:r>
        <w:rPr>
          <w:lang w:val="ru-RU" w:bidi="ru-RU"/>
        </w:rPr>
      </w:r>
      <w:r>
        <w:rPr>
          <w:highlight w:val="none"/>
          <w:lang w:val="ru-RU" w:bidi="ru-RU"/>
        </w:rPr>
      </w:r>
    </w:p>
    <w:p w14:paraId="0EB0FFB7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программе были реализованы структуры для хранения частичных решений, а также применены оптимизации, уменьшающие время работы алгоритма. Проведённое тестирование показало корректность работы программы на различных входных данных.</w:t>
      </w:r>
      <w:r>
        <w:rPr>
          <w:lang w:val="ru-RU" w:bidi="ru-RU"/>
        </w:rPr>
      </w:r>
      <w:r>
        <w:rPr>
          <w:highlight w:val="none"/>
          <w:lang w:val="ru-RU" w:bidi="ru-RU"/>
        </w:rPr>
      </w:r>
    </w:p>
    <w:p w14:paraId="1250D91F">
      <w:p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В рамках исследования была изучена зависимость времени выполнения алгоритма от размера квадрата. По результатам эксперимента установлено, что для четных значений </w:t>
      </w:r>
      <w:r>
        <w:rPr>
          <w:highlight w:val="none"/>
          <w:lang w:val="en-US"/>
        </w:rPr>
        <w:t xml:space="preserve">N </w:t>
      </w:r>
      <w:r>
        <w:rPr>
          <w:highlight w:val="none"/>
          <w:lang w:val="ru-RU"/>
        </w:rPr>
        <w:t xml:space="preserve">задача решается значительно быстрее, а для нечетных значений время работы возрастает существенно сильнее. Это подтверждает, что практическая эффективность бэктрекинга во многом зависит от используемых оптимизаций.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80AEAF">
    <w:pPr>
      <w:pStyle w:val="87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896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A1611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62CCA3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2373DCE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suppressLineNumbers w:val="false"/>
      <w:pBdr/>
      <w:tabs>
        <w:tab w:val="left" w:leader="none" w:pos="2291"/>
      </w:tabs>
      <w:spacing w:line="360" w:lineRule="auto"/>
      <w:ind w:firstLine="709"/>
      <w:jc w:val="both"/>
    </w:pPr>
    <w:rPr>
      <w:b/>
      <w:bCs/>
      <w:lang w:val="ru-RU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  <w:rPr>
      <w:b/>
      <w:bCs/>
      <w:lang w:val="ru-RU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suppressLineNumbers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 w:bidi="ru-RU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09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10" w:customStyle="1">
    <w:name w:val="Times14_РИО2"/>
    <w:basedOn w:val="90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2026-03-16T20:12:31Z</dcterms:modified>
</cp:coreProperties>
</file>