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4"/>
          <w:szCs w:val="22"/>
          <w:lang w:val="en-GB"/>
        </w:rPr>
        <w:id w:val="-1778714073"/>
        <w:docPartObj>
          <w:docPartGallery w:val="Table of Contents"/>
          <w:docPartUnique/>
        </w:docPartObj>
      </w:sdtPr>
      <w:sdtEndPr>
        <w:rPr>
          <w:b/>
          <w:bCs/>
          <w:noProof/>
        </w:rPr>
      </w:sdtEndPr>
      <w:sdtContent>
        <w:p w14:paraId="6005D0DD" w14:textId="3772D261" w:rsidR="0093132E" w:rsidRPr="00492108" w:rsidRDefault="0093132E">
          <w:pPr>
            <w:pStyle w:val="TOCHeading"/>
            <w:pBdr>
              <w:bottom w:val="single" w:sz="12" w:space="1" w:color="auto"/>
            </w:pBdr>
            <w:rPr>
              <w:rFonts w:ascii="Times New Roman" w:hAnsi="Times New Roman" w:cs="Times New Roman"/>
            </w:rPr>
          </w:pPr>
          <w:r w:rsidRPr="00492108">
            <w:rPr>
              <w:rFonts w:ascii="Times New Roman" w:hAnsi="Times New Roman" w:cs="Times New Roman"/>
            </w:rPr>
            <w:t>Table of Contents</w:t>
          </w:r>
        </w:p>
        <w:p w14:paraId="26968DA7" w14:textId="77777777" w:rsidR="0093132E" w:rsidRPr="0093132E" w:rsidRDefault="0093132E" w:rsidP="0093132E">
          <w:pPr>
            <w:rPr>
              <w:lang w:val="en-US"/>
            </w:rPr>
          </w:pPr>
        </w:p>
        <w:p w14:paraId="25E82081" w14:textId="1F3CFF81" w:rsidR="00107F09" w:rsidRDefault="0093132E">
          <w:pPr>
            <w:pStyle w:val="TOC1"/>
            <w:tabs>
              <w:tab w:val="left" w:pos="440"/>
              <w:tab w:val="right" w:leader="dot" w:pos="9350"/>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11668513" w:history="1">
            <w:r w:rsidR="00107F09" w:rsidRPr="00297A52">
              <w:rPr>
                <w:rStyle w:val="Hyperlink"/>
                <w:noProof/>
                <w:lang w:val="en-US"/>
              </w:rPr>
              <w:t>1</w:t>
            </w:r>
            <w:r w:rsidR="00107F09">
              <w:rPr>
                <w:rFonts w:asciiTheme="minorHAnsi" w:eastAsiaTheme="minorEastAsia" w:hAnsiTheme="minorHAnsi"/>
                <w:noProof/>
                <w:sz w:val="22"/>
                <w:lang w:eastAsia="en-GB"/>
              </w:rPr>
              <w:tab/>
            </w:r>
            <w:r w:rsidR="00107F09" w:rsidRPr="00297A52">
              <w:rPr>
                <w:rStyle w:val="Hyperlink"/>
                <w:noProof/>
                <w:lang w:val="en-US"/>
              </w:rPr>
              <w:t>Domain Description</w:t>
            </w:r>
            <w:r w:rsidR="00107F09">
              <w:rPr>
                <w:noProof/>
                <w:webHidden/>
              </w:rPr>
              <w:tab/>
            </w:r>
            <w:r w:rsidR="00107F09">
              <w:rPr>
                <w:noProof/>
                <w:webHidden/>
              </w:rPr>
              <w:fldChar w:fldCharType="begin"/>
            </w:r>
            <w:r w:rsidR="00107F09">
              <w:rPr>
                <w:noProof/>
                <w:webHidden/>
              </w:rPr>
              <w:instrText xml:space="preserve"> PAGEREF _Toc111668513 \h </w:instrText>
            </w:r>
            <w:r w:rsidR="00107F09">
              <w:rPr>
                <w:noProof/>
                <w:webHidden/>
              </w:rPr>
            </w:r>
            <w:r w:rsidR="00107F09">
              <w:rPr>
                <w:noProof/>
                <w:webHidden/>
              </w:rPr>
              <w:fldChar w:fldCharType="separate"/>
            </w:r>
            <w:r w:rsidR="002E512B">
              <w:rPr>
                <w:noProof/>
                <w:webHidden/>
              </w:rPr>
              <w:t>1</w:t>
            </w:r>
            <w:r w:rsidR="00107F09">
              <w:rPr>
                <w:noProof/>
                <w:webHidden/>
              </w:rPr>
              <w:fldChar w:fldCharType="end"/>
            </w:r>
          </w:hyperlink>
        </w:p>
        <w:p w14:paraId="5533ABB6" w14:textId="07432DA8"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14" w:history="1">
            <w:r w:rsidR="00107F09" w:rsidRPr="00297A52">
              <w:rPr>
                <w:rStyle w:val="Hyperlink"/>
                <w:noProof/>
                <w:lang w:val="en-US"/>
              </w:rPr>
              <w:t>2</w:t>
            </w:r>
            <w:r w:rsidR="00107F09">
              <w:rPr>
                <w:rFonts w:asciiTheme="minorHAnsi" w:eastAsiaTheme="minorEastAsia" w:hAnsiTheme="minorHAnsi"/>
                <w:noProof/>
                <w:sz w:val="22"/>
                <w:lang w:eastAsia="en-GB"/>
              </w:rPr>
              <w:tab/>
            </w:r>
            <w:r w:rsidR="00107F09" w:rsidRPr="00297A52">
              <w:rPr>
                <w:rStyle w:val="Hyperlink"/>
                <w:noProof/>
                <w:lang w:val="en-US"/>
              </w:rPr>
              <w:t>Problem Definition</w:t>
            </w:r>
            <w:r w:rsidR="00107F09">
              <w:rPr>
                <w:noProof/>
                <w:webHidden/>
              </w:rPr>
              <w:tab/>
            </w:r>
            <w:r w:rsidR="00107F09">
              <w:rPr>
                <w:noProof/>
                <w:webHidden/>
              </w:rPr>
              <w:fldChar w:fldCharType="begin"/>
            </w:r>
            <w:r w:rsidR="00107F09">
              <w:rPr>
                <w:noProof/>
                <w:webHidden/>
              </w:rPr>
              <w:instrText xml:space="preserve"> PAGEREF _Toc111668514 \h </w:instrText>
            </w:r>
            <w:r w:rsidR="00107F09">
              <w:rPr>
                <w:noProof/>
                <w:webHidden/>
              </w:rPr>
            </w:r>
            <w:r w:rsidR="00107F09">
              <w:rPr>
                <w:noProof/>
                <w:webHidden/>
              </w:rPr>
              <w:fldChar w:fldCharType="separate"/>
            </w:r>
            <w:r w:rsidR="002E512B">
              <w:rPr>
                <w:noProof/>
                <w:webHidden/>
              </w:rPr>
              <w:t>1</w:t>
            </w:r>
            <w:r w:rsidR="00107F09">
              <w:rPr>
                <w:noProof/>
                <w:webHidden/>
              </w:rPr>
              <w:fldChar w:fldCharType="end"/>
            </w:r>
          </w:hyperlink>
        </w:p>
        <w:p w14:paraId="3A4F3D75" w14:textId="741A58EA"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15" w:history="1">
            <w:r w:rsidR="00107F09" w:rsidRPr="00297A52">
              <w:rPr>
                <w:rStyle w:val="Hyperlink"/>
                <w:noProof/>
                <w:lang w:val="en-US"/>
              </w:rPr>
              <w:t>3</w:t>
            </w:r>
            <w:r w:rsidR="00107F09">
              <w:rPr>
                <w:rFonts w:asciiTheme="minorHAnsi" w:eastAsiaTheme="minorEastAsia" w:hAnsiTheme="minorHAnsi"/>
                <w:noProof/>
                <w:sz w:val="22"/>
                <w:lang w:eastAsia="en-GB"/>
              </w:rPr>
              <w:tab/>
            </w:r>
            <w:r w:rsidR="00107F09" w:rsidRPr="00297A52">
              <w:rPr>
                <w:rStyle w:val="Hyperlink"/>
                <w:noProof/>
                <w:lang w:val="en-US"/>
              </w:rPr>
              <w:t>Literature Review</w:t>
            </w:r>
            <w:r w:rsidR="00107F09">
              <w:rPr>
                <w:noProof/>
                <w:webHidden/>
              </w:rPr>
              <w:tab/>
            </w:r>
            <w:r w:rsidR="00107F09">
              <w:rPr>
                <w:noProof/>
                <w:webHidden/>
              </w:rPr>
              <w:fldChar w:fldCharType="begin"/>
            </w:r>
            <w:r w:rsidR="00107F09">
              <w:rPr>
                <w:noProof/>
                <w:webHidden/>
              </w:rPr>
              <w:instrText xml:space="preserve"> PAGEREF _Toc111668515 \h </w:instrText>
            </w:r>
            <w:r w:rsidR="00107F09">
              <w:rPr>
                <w:noProof/>
                <w:webHidden/>
              </w:rPr>
            </w:r>
            <w:r w:rsidR="00107F09">
              <w:rPr>
                <w:noProof/>
                <w:webHidden/>
              </w:rPr>
              <w:fldChar w:fldCharType="separate"/>
            </w:r>
            <w:r w:rsidR="002E512B">
              <w:rPr>
                <w:noProof/>
                <w:webHidden/>
              </w:rPr>
              <w:t>2</w:t>
            </w:r>
            <w:r w:rsidR="00107F09">
              <w:rPr>
                <w:noProof/>
                <w:webHidden/>
              </w:rPr>
              <w:fldChar w:fldCharType="end"/>
            </w:r>
          </w:hyperlink>
        </w:p>
        <w:p w14:paraId="0CF59144" w14:textId="6259271F"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16" w:history="1">
            <w:r w:rsidR="00107F09" w:rsidRPr="00297A52">
              <w:rPr>
                <w:rStyle w:val="Hyperlink"/>
                <w:noProof/>
                <w:lang w:val="en-US"/>
              </w:rPr>
              <w:t>4</w:t>
            </w:r>
            <w:r w:rsidR="00107F09">
              <w:rPr>
                <w:rFonts w:asciiTheme="minorHAnsi" w:eastAsiaTheme="minorEastAsia" w:hAnsiTheme="minorHAnsi"/>
                <w:noProof/>
                <w:sz w:val="22"/>
                <w:lang w:eastAsia="en-GB"/>
              </w:rPr>
              <w:tab/>
            </w:r>
            <w:r w:rsidR="00107F09" w:rsidRPr="00297A52">
              <w:rPr>
                <w:rStyle w:val="Hyperlink"/>
                <w:noProof/>
                <w:lang w:val="en-US"/>
              </w:rPr>
              <w:t>Dataset Description</w:t>
            </w:r>
            <w:r w:rsidR="00107F09">
              <w:rPr>
                <w:noProof/>
                <w:webHidden/>
              </w:rPr>
              <w:tab/>
            </w:r>
            <w:r w:rsidR="00107F09">
              <w:rPr>
                <w:noProof/>
                <w:webHidden/>
              </w:rPr>
              <w:fldChar w:fldCharType="begin"/>
            </w:r>
            <w:r w:rsidR="00107F09">
              <w:rPr>
                <w:noProof/>
                <w:webHidden/>
              </w:rPr>
              <w:instrText xml:space="preserve"> PAGEREF _Toc111668516 \h </w:instrText>
            </w:r>
            <w:r w:rsidR="00107F09">
              <w:rPr>
                <w:noProof/>
                <w:webHidden/>
              </w:rPr>
            </w:r>
            <w:r w:rsidR="00107F09">
              <w:rPr>
                <w:noProof/>
                <w:webHidden/>
              </w:rPr>
              <w:fldChar w:fldCharType="separate"/>
            </w:r>
            <w:r w:rsidR="002E512B">
              <w:rPr>
                <w:noProof/>
                <w:webHidden/>
              </w:rPr>
              <w:t>3</w:t>
            </w:r>
            <w:r w:rsidR="00107F09">
              <w:rPr>
                <w:noProof/>
                <w:webHidden/>
              </w:rPr>
              <w:fldChar w:fldCharType="end"/>
            </w:r>
          </w:hyperlink>
        </w:p>
        <w:p w14:paraId="43D2966D" w14:textId="2CF38EE7"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17" w:history="1">
            <w:r w:rsidR="00107F09" w:rsidRPr="00297A52">
              <w:rPr>
                <w:rStyle w:val="Hyperlink"/>
                <w:noProof/>
                <w:lang w:val="en-US"/>
              </w:rPr>
              <w:t>5</w:t>
            </w:r>
            <w:r w:rsidR="00107F09">
              <w:rPr>
                <w:rFonts w:asciiTheme="minorHAnsi" w:eastAsiaTheme="minorEastAsia" w:hAnsiTheme="minorHAnsi"/>
                <w:noProof/>
                <w:sz w:val="22"/>
                <w:lang w:eastAsia="en-GB"/>
              </w:rPr>
              <w:tab/>
            </w:r>
            <w:r w:rsidR="00107F09" w:rsidRPr="00297A52">
              <w:rPr>
                <w:rStyle w:val="Hyperlink"/>
                <w:noProof/>
                <w:lang w:val="en-US"/>
              </w:rPr>
              <w:t>Dataset Pre-processing</w:t>
            </w:r>
            <w:r w:rsidR="00107F09">
              <w:rPr>
                <w:noProof/>
                <w:webHidden/>
              </w:rPr>
              <w:tab/>
            </w:r>
            <w:r w:rsidR="00107F09">
              <w:rPr>
                <w:noProof/>
                <w:webHidden/>
              </w:rPr>
              <w:fldChar w:fldCharType="begin"/>
            </w:r>
            <w:r w:rsidR="00107F09">
              <w:rPr>
                <w:noProof/>
                <w:webHidden/>
              </w:rPr>
              <w:instrText xml:space="preserve"> PAGEREF _Toc111668517 \h </w:instrText>
            </w:r>
            <w:r w:rsidR="00107F09">
              <w:rPr>
                <w:noProof/>
                <w:webHidden/>
              </w:rPr>
            </w:r>
            <w:r w:rsidR="00107F09">
              <w:rPr>
                <w:noProof/>
                <w:webHidden/>
              </w:rPr>
              <w:fldChar w:fldCharType="separate"/>
            </w:r>
            <w:r w:rsidR="002E512B">
              <w:rPr>
                <w:noProof/>
                <w:webHidden/>
              </w:rPr>
              <w:t>4</w:t>
            </w:r>
            <w:r w:rsidR="00107F09">
              <w:rPr>
                <w:noProof/>
                <w:webHidden/>
              </w:rPr>
              <w:fldChar w:fldCharType="end"/>
            </w:r>
          </w:hyperlink>
        </w:p>
        <w:p w14:paraId="00E19A56" w14:textId="11459E21"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18" w:history="1">
            <w:r w:rsidR="00107F09" w:rsidRPr="00297A52">
              <w:rPr>
                <w:rStyle w:val="Hyperlink"/>
                <w:noProof/>
                <w:lang w:val="en-US"/>
              </w:rPr>
              <w:t>6</w:t>
            </w:r>
            <w:r w:rsidR="00107F09">
              <w:rPr>
                <w:rFonts w:asciiTheme="minorHAnsi" w:eastAsiaTheme="minorEastAsia" w:hAnsiTheme="minorHAnsi"/>
                <w:noProof/>
                <w:sz w:val="22"/>
                <w:lang w:eastAsia="en-GB"/>
              </w:rPr>
              <w:tab/>
            </w:r>
            <w:r w:rsidR="00107F09" w:rsidRPr="00297A52">
              <w:rPr>
                <w:rStyle w:val="Hyperlink"/>
                <w:noProof/>
                <w:lang w:val="en-US"/>
              </w:rPr>
              <w:t>Experiments</w:t>
            </w:r>
            <w:r w:rsidR="00107F09">
              <w:rPr>
                <w:noProof/>
                <w:webHidden/>
              </w:rPr>
              <w:tab/>
            </w:r>
            <w:r w:rsidR="00107F09">
              <w:rPr>
                <w:noProof/>
                <w:webHidden/>
              </w:rPr>
              <w:fldChar w:fldCharType="begin"/>
            </w:r>
            <w:r w:rsidR="00107F09">
              <w:rPr>
                <w:noProof/>
                <w:webHidden/>
              </w:rPr>
              <w:instrText xml:space="preserve"> PAGEREF _Toc111668518 \h </w:instrText>
            </w:r>
            <w:r w:rsidR="00107F09">
              <w:rPr>
                <w:noProof/>
                <w:webHidden/>
              </w:rPr>
            </w:r>
            <w:r w:rsidR="00107F09">
              <w:rPr>
                <w:noProof/>
                <w:webHidden/>
              </w:rPr>
              <w:fldChar w:fldCharType="separate"/>
            </w:r>
            <w:r w:rsidR="002E512B">
              <w:rPr>
                <w:noProof/>
                <w:webHidden/>
              </w:rPr>
              <w:t>13</w:t>
            </w:r>
            <w:r w:rsidR="00107F09">
              <w:rPr>
                <w:noProof/>
                <w:webHidden/>
              </w:rPr>
              <w:fldChar w:fldCharType="end"/>
            </w:r>
          </w:hyperlink>
        </w:p>
        <w:p w14:paraId="69EA7456" w14:textId="68852CAE" w:rsidR="00107F09" w:rsidRDefault="00492108">
          <w:pPr>
            <w:pStyle w:val="TOC2"/>
            <w:tabs>
              <w:tab w:val="left" w:pos="880"/>
              <w:tab w:val="right" w:leader="dot" w:pos="9350"/>
            </w:tabs>
            <w:rPr>
              <w:rFonts w:asciiTheme="minorHAnsi" w:eastAsiaTheme="minorEastAsia" w:hAnsiTheme="minorHAnsi"/>
              <w:noProof/>
              <w:sz w:val="22"/>
              <w:lang w:eastAsia="en-GB"/>
            </w:rPr>
          </w:pPr>
          <w:hyperlink w:anchor="_Toc111668519" w:history="1">
            <w:r w:rsidR="00107F09" w:rsidRPr="00297A52">
              <w:rPr>
                <w:rStyle w:val="Hyperlink"/>
                <w:noProof/>
                <w:lang w:val="en-US"/>
              </w:rPr>
              <w:t>6.1</w:t>
            </w:r>
            <w:r w:rsidR="00107F09">
              <w:rPr>
                <w:rFonts w:asciiTheme="minorHAnsi" w:eastAsiaTheme="minorEastAsia" w:hAnsiTheme="minorHAnsi"/>
                <w:noProof/>
                <w:sz w:val="22"/>
                <w:lang w:eastAsia="en-GB"/>
              </w:rPr>
              <w:tab/>
            </w:r>
            <w:r w:rsidR="00107F09" w:rsidRPr="00297A52">
              <w:rPr>
                <w:rStyle w:val="Hyperlink"/>
                <w:noProof/>
                <w:lang w:val="en-US"/>
              </w:rPr>
              <w:t>Naïve Bayes</w:t>
            </w:r>
            <w:r w:rsidR="00107F09">
              <w:rPr>
                <w:noProof/>
                <w:webHidden/>
              </w:rPr>
              <w:tab/>
            </w:r>
            <w:r w:rsidR="00107F09">
              <w:rPr>
                <w:noProof/>
                <w:webHidden/>
              </w:rPr>
              <w:fldChar w:fldCharType="begin"/>
            </w:r>
            <w:r w:rsidR="00107F09">
              <w:rPr>
                <w:noProof/>
                <w:webHidden/>
              </w:rPr>
              <w:instrText xml:space="preserve"> PAGEREF _Toc111668519 \h </w:instrText>
            </w:r>
            <w:r w:rsidR="00107F09">
              <w:rPr>
                <w:noProof/>
                <w:webHidden/>
              </w:rPr>
            </w:r>
            <w:r w:rsidR="00107F09">
              <w:rPr>
                <w:noProof/>
                <w:webHidden/>
              </w:rPr>
              <w:fldChar w:fldCharType="separate"/>
            </w:r>
            <w:r w:rsidR="002E512B">
              <w:rPr>
                <w:noProof/>
                <w:webHidden/>
              </w:rPr>
              <w:t>13</w:t>
            </w:r>
            <w:r w:rsidR="00107F09">
              <w:rPr>
                <w:noProof/>
                <w:webHidden/>
              </w:rPr>
              <w:fldChar w:fldCharType="end"/>
            </w:r>
          </w:hyperlink>
        </w:p>
        <w:p w14:paraId="627DEFB1" w14:textId="7B688476" w:rsidR="00107F09" w:rsidRDefault="00492108">
          <w:pPr>
            <w:pStyle w:val="TOC2"/>
            <w:tabs>
              <w:tab w:val="left" w:pos="880"/>
              <w:tab w:val="right" w:leader="dot" w:pos="9350"/>
            </w:tabs>
            <w:rPr>
              <w:rFonts w:asciiTheme="minorHAnsi" w:eastAsiaTheme="minorEastAsia" w:hAnsiTheme="minorHAnsi"/>
              <w:noProof/>
              <w:sz w:val="22"/>
              <w:lang w:eastAsia="en-GB"/>
            </w:rPr>
          </w:pPr>
          <w:hyperlink w:anchor="_Toc111668520" w:history="1">
            <w:r w:rsidR="00107F09" w:rsidRPr="00297A52">
              <w:rPr>
                <w:rStyle w:val="Hyperlink"/>
                <w:noProof/>
                <w:lang w:val="en-US"/>
              </w:rPr>
              <w:t>6.2</w:t>
            </w:r>
            <w:r w:rsidR="00107F09">
              <w:rPr>
                <w:rFonts w:asciiTheme="minorHAnsi" w:eastAsiaTheme="minorEastAsia" w:hAnsiTheme="minorHAnsi"/>
                <w:noProof/>
                <w:sz w:val="22"/>
                <w:lang w:eastAsia="en-GB"/>
              </w:rPr>
              <w:tab/>
            </w:r>
            <w:r w:rsidR="00107F09" w:rsidRPr="00297A52">
              <w:rPr>
                <w:rStyle w:val="Hyperlink"/>
                <w:noProof/>
                <w:lang w:val="en-US"/>
              </w:rPr>
              <w:t>Decision Tree</w:t>
            </w:r>
            <w:r w:rsidR="00107F09">
              <w:rPr>
                <w:noProof/>
                <w:webHidden/>
              </w:rPr>
              <w:tab/>
            </w:r>
            <w:r w:rsidR="00107F09">
              <w:rPr>
                <w:noProof/>
                <w:webHidden/>
              </w:rPr>
              <w:fldChar w:fldCharType="begin"/>
            </w:r>
            <w:r w:rsidR="00107F09">
              <w:rPr>
                <w:noProof/>
                <w:webHidden/>
              </w:rPr>
              <w:instrText xml:space="preserve"> PAGEREF _Toc111668520 \h </w:instrText>
            </w:r>
            <w:r w:rsidR="00107F09">
              <w:rPr>
                <w:noProof/>
                <w:webHidden/>
              </w:rPr>
            </w:r>
            <w:r w:rsidR="00107F09">
              <w:rPr>
                <w:noProof/>
                <w:webHidden/>
              </w:rPr>
              <w:fldChar w:fldCharType="separate"/>
            </w:r>
            <w:r w:rsidR="002E512B">
              <w:rPr>
                <w:noProof/>
                <w:webHidden/>
              </w:rPr>
              <w:t>14</w:t>
            </w:r>
            <w:r w:rsidR="00107F09">
              <w:rPr>
                <w:noProof/>
                <w:webHidden/>
              </w:rPr>
              <w:fldChar w:fldCharType="end"/>
            </w:r>
          </w:hyperlink>
        </w:p>
        <w:p w14:paraId="1461468D" w14:textId="0C28ED15" w:rsidR="00107F09" w:rsidRDefault="00492108">
          <w:pPr>
            <w:pStyle w:val="TOC2"/>
            <w:tabs>
              <w:tab w:val="left" w:pos="880"/>
              <w:tab w:val="right" w:leader="dot" w:pos="9350"/>
            </w:tabs>
            <w:rPr>
              <w:rFonts w:asciiTheme="minorHAnsi" w:eastAsiaTheme="minorEastAsia" w:hAnsiTheme="minorHAnsi"/>
              <w:noProof/>
              <w:sz w:val="22"/>
              <w:lang w:eastAsia="en-GB"/>
            </w:rPr>
          </w:pPr>
          <w:hyperlink w:anchor="_Toc111668521" w:history="1">
            <w:r w:rsidR="00107F09" w:rsidRPr="00297A52">
              <w:rPr>
                <w:rStyle w:val="Hyperlink"/>
                <w:noProof/>
                <w:lang w:val="en-US"/>
              </w:rPr>
              <w:t>6.3</w:t>
            </w:r>
            <w:r w:rsidR="00107F09">
              <w:rPr>
                <w:rFonts w:asciiTheme="minorHAnsi" w:eastAsiaTheme="minorEastAsia" w:hAnsiTheme="minorHAnsi"/>
                <w:noProof/>
                <w:sz w:val="22"/>
                <w:lang w:eastAsia="en-GB"/>
              </w:rPr>
              <w:tab/>
            </w:r>
            <w:r w:rsidR="00107F09" w:rsidRPr="00297A52">
              <w:rPr>
                <w:rStyle w:val="Hyperlink"/>
                <w:noProof/>
                <w:lang w:val="en-US"/>
              </w:rPr>
              <w:t>Random Forest</w:t>
            </w:r>
            <w:r w:rsidR="00107F09">
              <w:rPr>
                <w:noProof/>
                <w:webHidden/>
              </w:rPr>
              <w:tab/>
            </w:r>
            <w:r w:rsidR="00107F09">
              <w:rPr>
                <w:noProof/>
                <w:webHidden/>
              </w:rPr>
              <w:fldChar w:fldCharType="begin"/>
            </w:r>
            <w:r w:rsidR="00107F09">
              <w:rPr>
                <w:noProof/>
                <w:webHidden/>
              </w:rPr>
              <w:instrText xml:space="preserve"> PAGEREF _Toc111668521 \h </w:instrText>
            </w:r>
            <w:r w:rsidR="00107F09">
              <w:rPr>
                <w:noProof/>
                <w:webHidden/>
              </w:rPr>
            </w:r>
            <w:r w:rsidR="00107F09">
              <w:rPr>
                <w:noProof/>
                <w:webHidden/>
              </w:rPr>
              <w:fldChar w:fldCharType="separate"/>
            </w:r>
            <w:r w:rsidR="002E512B">
              <w:rPr>
                <w:noProof/>
                <w:webHidden/>
              </w:rPr>
              <w:t>15</w:t>
            </w:r>
            <w:r w:rsidR="00107F09">
              <w:rPr>
                <w:noProof/>
                <w:webHidden/>
              </w:rPr>
              <w:fldChar w:fldCharType="end"/>
            </w:r>
          </w:hyperlink>
        </w:p>
        <w:p w14:paraId="72DC3C40" w14:textId="608B42D3"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22" w:history="1">
            <w:r w:rsidR="00107F09" w:rsidRPr="00297A52">
              <w:rPr>
                <w:rStyle w:val="Hyperlink"/>
                <w:noProof/>
                <w:lang w:val="en-US"/>
              </w:rPr>
              <w:t>7</w:t>
            </w:r>
            <w:r w:rsidR="00107F09">
              <w:rPr>
                <w:rFonts w:asciiTheme="minorHAnsi" w:eastAsiaTheme="minorEastAsia" w:hAnsiTheme="minorHAnsi"/>
                <w:noProof/>
                <w:sz w:val="22"/>
                <w:lang w:eastAsia="en-GB"/>
              </w:rPr>
              <w:tab/>
            </w:r>
            <w:r w:rsidR="00107F09" w:rsidRPr="00297A52">
              <w:rPr>
                <w:rStyle w:val="Hyperlink"/>
                <w:noProof/>
                <w:lang w:val="en-US"/>
              </w:rPr>
              <w:t>Analysis &amp; Results</w:t>
            </w:r>
            <w:r w:rsidR="00107F09">
              <w:rPr>
                <w:noProof/>
                <w:webHidden/>
              </w:rPr>
              <w:tab/>
            </w:r>
            <w:r w:rsidR="00107F09">
              <w:rPr>
                <w:noProof/>
                <w:webHidden/>
              </w:rPr>
              <w:fldChar w:fldCharType="begin"/>
            </w:r>
            <w:r w:rsidR="00107F09">
              <w:rPr>
                <w:noProof/>
                <w:webHidden/>
              </w:rPr>
              <w:instrText xml:space="preserve"> PAGEREF _Toc111668522 \h </w:instrText>
            </w:r>
            <w:r w:rsidR="00107F09">
              <w:rPr>
                <w:noProof/>
                <w:webHidden/>
              </w:rPr>
            </w:r>
            <w:r w:rsidR="00107F09">
              <w:rPr>
                <w:noProof/>
                <w:webHidden/>
              </w:rPr>
              <w:fldChar w:fldCharType="separate"/>
            </w:r>
            <w:r w:rsidR="002E512B">
              <w:rPr>
                <w:noProof/>
                <w:webHidden/>
              </w:rPr>
              <w:t>16</w:t>
            </w:r>
            <w:r w:rsidR="00107F09">
              <w:rPr>
                <w:noProof/>
                <w:webHidden/>
              </w:rPr>
              <w:fldChar w:fldCharType="end"/>
            </w:r>
          </w:hyperlink>
        </w:p>
        <w:p w14:paraId="060069D3" w14:textId="6FDA556D" w:rsidR="00107F09" w:rsidRDefault="00492108">
          <w:pPr>
            <w:pStyle w:val="TOC2"/>
            <w:tabs>
              <w:tab w:val="left" w:pos="880"/>
              <w:tab w:val="right" w:leader="dot" w:pos="9350"/>
            </w:tabs>
            <w:rPr>
              <w:rFonts w:asciiTheme="minorHAnsi" w:eastAsiaTheme="minorEastAsia" w:hAnsiTheme="minorHAnsi"/>
              <w:noProof/>
              <w:sz w:val="22"/>
              <w:lang w:eastAsia="en-GB"/>
            </w:rPr>
          </w:pPr>
          <w:hyperlink w:anchor="_Toc111668523" w:history="1">
            <w:r w:rsidR="00107F09" w:rsidRPr="00297A52">
              <w:rPr>
                <w:rStyle w:val="Hyperlink"/>
                <w:noProof/>
                <w:lang w:val="en-US"/>
              </w:rPr>
              <w:t>7.1</w:t>
            </w:r>
            <w:r w:rsidR="00107F09">
              <w:rPr>
                <w:rFonts w:asciiTheme="minorHAnsi" w:eastAsiaTheme="minorEastAsia" w:hAnsiTheme="minorHAnsi"/>
                <w:noProof/>
                <w:sz w:val="22"/>
                <w:lang w:eastAsia="en-GB"/>
              </w:rPr>
              <w:tab/>
            </w:r>
            <w:r w:rsidR="00107F09" w:rsidRPr="00297A52">
              <w:rPr>
                <w:rStyle w:val="Hyperlink"/>
                <w:noProof/>
                <w:lang w:val="en-US"/>
              </w:rPr>
              <w:t>Naïve Bayes</w:t>
            </w:r>
            <w:r w:rsidR="00107F09">
              <w:rPr>
                <w:noProof/>
                <w:webHidden/>
              </w:rPr>
              <w:tab/>
            </w:r>
            <w:r w:rsidR="00107F09">
              <w:rPr>
                <w:noProof/>
                <w:webHidden/>
              </w:rPr>
              <w:fldChar w:fldCharType="begin"/>
            </w:r>
            <w:r w:rsidR="00107F09">
              <w:rPr>
                <w:noProof/>
                <w:webHidden/>
              </w:rPr>
              <w:instrText xml:space="preserve"> PAGEREF _Toc111668523 \h </w:instrText>
            </w:r>
            <w:r w:rsidR="00107F09">
              <w:rPr>
                <w:noProof/>
                <w:webHidden/>
              </w:rPr>
            </w:r>
            <w:r w:rsidR="00107F09">
              <w:rPr>
                <w:noProof/>
                <w:webHidden/>
              </w:rPr>
              <w:fldChar w:fldCharType="separate"/>
            </w:r>
            <w:r w:rsidR="002E512B">
              <w:rPr>
                <w:noProof/>
                <w:webHidden/>
              </w:rPr>
              <w:t>16</w:t>
            </w:r>
            <w:r w:rsidR="00107F09">
              <w:rPr>
                <w:noProof/>
                <w:webHidden/>
              </w:rPr>
              <w:fldChar w:fldCharType="end"/>
            </w:r>
          </w:hyperlink>
        </w:p>
        <w:p w14:paraId="58E87FD2" w14:textId="39C254B5" w:rsidR="00107F09" w:rsidRDefault="00492108">
          <w:pPr>
            <w:pStyle w:val="TOC2"/>
            <w:tabs>
              <w:tab w:val="left" w:pos="880"/>
              <w:tab w:val="right" w:leader="dot" w:pos="9350"/>
            </w:tabs>
            <w:rPr>
              <w:rFonts w:asciiTheme="minorHAnsi" w:eastAsiaTheme="minorEastAsia" w:hAnsiTheme="minorHAnsi"/>
              <w:noProof/>
              <w:sz w:val="22"/>
              <w:lang w:eastAsia="en-GB"/>
            </w:rPr>
          </w:pPr>
          <w:hyperlink w:anchor="_Toc111668524" w:history="1">
            <w:r w:rsidR="00107F09" w:rsidRPr="00297A52">
              <w:rPr>
                <w:rStyle w:val="Hyperlink"/>
                <w:noProof/>
                <w:lang w:val="en-US"/>
              </w:rPr>
              <w:t>7.2</w:t>
            </w:r>
            <w:r w:rsidR="00107F09">
              <w:rPr>
                <w:rFonts w:asciiTheme="minorHAnsi" w:eastAsiaTheme="minorEastAsia" w:hAnsiTheme="minorHAnsi"/>
                <w:noProof/>
                <w:sz w:val="22"/>
                <w:lang w:eastAsia="en-GB"/>
              </w:rPr>
              <w:tab/>
            </w:r>
            <w:r w:rsidR="00107F09" w:rsidRPr="00297A52">
              <w:rPr>
                <w:rStyle w:val="Hyperlink"/>
                <w:noProof/>
                <w:lang w:val="en-US"/>
              </w:rPr>
              <w:t>Decision Tree</w:t>
            </w:r>
            <w:r w:rsidR="00107F09">
              <w:rPr>
                <w:noProof/>
                <w:webHidden/>
              </w:rPr>
              <w:tab/>
            </w:r>
            <w:r w:rsidR="00107F09">
              <w:rPr>
                <w:noProof/>
                <w:webHidden/>
              </w:rPr>
              <w:fldChar w:fldCharType="begin"/>
            </w:r>
            <w:r w:rsidR="00107F09">
              <w:rPr>
                <w:noProof/>
                <w:webHidden/>
              </w:rPr>
              <w:instrText xml:space="preserve"> PAGEREF _Toc111668524 \h </w:instrText>
            </w:r>
            <w:r w:rsidR="00107F09">
              <w:rPr>
                <w:noProof/>
                <w:webHidden/>
              </w:rPr>
            </w:r>
            <w:r w:rsidR="00107F09">
              <w:rPr>
                <w:noProof/>
                <w:webHidden/>
              </w:rPr>
              <w:fldChar w:fldCharType="separate"/>
            </w:r>
            <w:r w:rsidR="002E512B">
              <w:rPr>
                <w:noProof/>
                <w:webHidden/>
              </w:rPr>
              <w:t>18</w:t>
            </w:r>
            <w:r w:rsidR="00107F09">
              <w:rPr>
                <w:noProof/>
                <w:webHidden/>
              </w:rPr>
              <w:fldChar w:fldCharType="end"/>
            </w:r>
          </w:hyperlink>
        </w:p>
        <w:p w14:paraId="6A7C6FA8" w14:textId="65EC19BE" w:rsidR="00107F09" w:rsidRDefault="00492108">
          <w:pPr>
            <w:pStyle w:val="TOC2"/>
            <w:tabs>
              <w:tab w:val="left" w:pos="880"/>
              <w:tab w:val="right" w:leader="dot" w:pos="9350"/>
            </w:tabs>
            <w:rPr>
              <w:rFonts w:asciiTheme="minorHAnsi" w:eastAsiaTheme="minorEastAsia" w:hAnsiTheme="minorHAnsi"/>
              <w:noProof/>
              <w:sz w:val="22"/>
              <w:lang w:eastAsia="en-GB"/>
            </w:rPr>
          </w:pPr>
          <w:hyperlink w:anchor="_Toc111668525" w:history="1">
            <w:r w:rsidR="00107F09" w:rsidRPr="00297A52">
              <w:rPr>
                <w:rStyle w:val="Hyperlink"/>
                <w:noProof/>
                <w:lang w:val="en-US"/>
              </w:rPr>
              <w:t>7.3</w:t>
            </w:r>
            <w:r w:rsidR="00107F09">
              <w:rPr>
                <w:rFonts w:asciiTheme="minorHAnsi" w:eastAsiaTheme="minorEastAsia" w:hAnsiTheme="minorHAnsi"/>
                <w:noProof/>
                <w:sz w:val="22"/>
                <w:lang w:eastAsia="en-GB"/>
              </w:rPr>
              <w:tab/>
            </w:r>
            <w:r w:rsidR="00107F09" w:rsidRPr="00297A52">
              <w:rPr>
                <w:rStyle w:val="Hyperlink"/>
                <w:noProof/>
                <w:lang w:val="en-US"/>
              </w:rPr>
              <w:t>Random Forest</w:t>
            </w:r>
            <w:r w:rsidR="00107F09">
              <w:rPr>
                <w:noProof/>
                <w:webHidden/>
              </w:rPr>
              <w:tab/>
            </w:r>
            <w:r w:rsidR="00107F09">
              <w:rPr>
                <w:noProof/>
                <w:webHidden/>
              </w:rPr>
              <w:fldChar w:fldCharType="begin"/>
            </w:r>
            <w:r w:rsidR="00107F09">
              <w:rPr>
                <w:noProof/>
                <w:webHidden/>
              </w:rPr>
              <w:instrText xml:space="preserve"> PAGEREF _Toc111668525 \h </w:instrText>
            </w:r>
            <w:r w:rsidR="00107F09">
              <w:rPr>
                <w:noProof/>
                <w:webHidden/>
              </w:rPr>
            </w:r>
            <w:r w:rsidR="00107F09">
              <w:rPr>
                <w:noProof/>
                <w:webHidden/>
              </w:rPr>
              <w:fldChar w:fldCharType="separate"/>
            </w:r>
            <w:r w:rsidR="002E512B">
              <w:rPr>
                <w:noProof/>
                <w:webHidden/>
              </w:rPr>
              <w:t>20</w:t>
            </w:r>
            <w:r w:rsidR="00107F09">
              <w:rPr>
                <w:noProof/>
                <w:webHidden/>
              </w:rPr>
              <w:fldChar w:fldCharType="end"/>
            </w:r>
          </w:hyperlink>
        </w:p>
        <w:p w14:paraId="42D46E1A" w14:textId="18790C37" w:rsidR="00107F09" w:rsidRDefault="00492108">
          <w:pPr>
            <w:pStyle w:val="TOC1"/>
            <w:tabs>
              <w:tab w:val="left" w:pos="440"/>
              <w:tab w:val="right" w:leader="dot" w:pos="9350"/>
            </w:tabs>
            <w:rPr>
              <w:rFonts w:asciiTheme="minorHAnsi" w:eastAsiaTheme="minorEastAsia" w:hAnsiTheme="minorHAnsi"/>
              <w:noProof/>
              <w:sz w:val="22"/>
              <w:lang w:eastAsia="en-GB"/>
            </w:rPr>
          </w:pPr>
          <w:hyperlink w:anchor="_Toc111668526" w:history="1">
            <w:r w:rsidR="00107F09" w:rsidRPr="00297A52">
              <w:rPr>
                <w:rStyle w:val="Hyperlink"/>
                <w:noProof/>
                <w:lang w:val="en-US"/>
              </w:rPr>
              <w:t>8</w:t>
            </w:r>
            <w:r w:rsidR="00107F09">
              <w:rPr>
                <w:rFonts w:asciiTheme="minorHAnsi" w:eastAsiaTheme="minorEastAsia" w:hAnsiTheme="minorHAnsi"/>
                <w:noProof/>
                <w:sz w:val="22"/>
                <w:lang w:eastAsia="en-GB"/>
              </w:rPr>
              <w:tab/>
            </w:r>
            <w:r w:rsidR="00107F09" w:rsidRPr="00297A52">
              <w:rPr>
                <w:rStyle w:val="Hyperlink"/>
                <w:noProof/>
                <w:lang w:val="en-US"/>
              </w:rPr>
              <w:t>Conclusions</w:t>
            </w:r>
            <w:r w:rsidR="00107F09">
              <w:rPr>
                <w:noProof/>
                <w:webHidden/>
              </w:rPr>
              <w:tab/>
            </w:r>
            <w:r w:rsidR="00107F09">
              <w:rPr>
                <w:noProof/>
                <w:webHidden/>
              </w:rPr>
              <w:fldChar w:fldCharType="begin"/>
            </w:r>
            <w:r w:rsidR="00107F09">
              <w:rPr>
                <w:noProof/>
                <w:webHidden/>
              </w:rPr>
              <w:instrText xml:space="preserve"> PAGEREF _Toc111668526 \h </w:instrText>
            </w:r>
            <w:r w:rsidR="00107F09">
              <w:rPr>
                <w:noProof/>
                <w:webHidden/>
              </w:rPr>
            </w:r>
            <w:r w:rsidR="00107F09">
              <w:rPr>
                <w:noProof/>
                <w:webHidden/>
              </w:rPr>
              <w:fldChar w:fldCharType="separate"/>
            </w:r>
            <w:r w:rsidR="002E512B">
              <w:rPr>
                <w:noProof/>
                <w:webHidden/>
              </w:rPr>
              <w:t>25</w:t>
            </w:r>
            <w:r w:rsidR="00107F09">
              <w:rPr>
                <w:noProof/>
                <w:webHidden/>
              </w:rPr>
              <w:fldChar w:fldCharType="end"/>
            </w:r>
          </w:hyperlink>
        </w:p>
        <w:p w14:paraId="6A90AEC3" w14:textId="1AAAA209" w:rsidR="00107F09" w:rsidRDefault="00492108">
          <w:pPr>
            <w:pStyle w:val="TOC1"/>
            <w:tabs>
              <w:tab w:val="right" w:leader="dot" w:pos="9350"/>
            </w:tabs>
            <w:rPr>
              <w:rFonts w:asciiTheme="minorHAnsi" w:eastAsiaTheme="minorEastAsia" w:hAnsiTheme="minorHAnsi"/>
              <w:noProof/>
              <w:sz w:val="22"/>
              <w:lang w:eastAsia="en-GB"/>
            </w:rPr>
          </w:pPr>
          <w:hyperlink w:anchor="_Toc111668527" w:history="1">
            <w:r w:rsidR="00107F09" w:rsidRPr="00297A52">
              <w:rPr>
                <w:rStyle w:val="Hyperlink"/>
                <w:noProof/>
              </w:rPr>
              <w:t>References</w:t>
            </w:r>
            <w:r w:rsidR="00107F09">
              <w:rPr>
                <w:noProof/>
                <w:webHidden/>
              </w:rPr>
              <w:tab/>
            </w:r>
            <w:r w:rsidR="00107F09">
              <w:rPr>
                <w:noProof/>
                <w:webHidden/>
              </w:rPr>
              <w:fldChar w:fldCharType="begin"/>
            </w:r>
            <w:r w:rsidR="00107F09">
              <w:rPr>
                <w:noProof/>
                <w:webHidden/>
              </w:rPr>
              <w:instrText xml:space="preserve"> PAGEREF _Toc111668527 \h </w:instrText>
            </w:r>
            <w:r w:rsidR="00107F09">
              <w:rPr>
                <w:noProof/>
                <w:webHidden/>
              </w:rPr>
            </w:r>
            <w:r w:rsidR="00107F09">
              <w:rPr>
                <w:noProof/>
                <w:webHidden/>
              </w:rPr>
              <w:fldChar w:fldCharType="separate"/>
            </w:r>
            <w:r w:rsidR="002E512B">
              <w:rPr>
                <w:noProof/>
                <w:webHidden/>
              </w:rPr>
              <w:t>25</w:t>
            </w:r>
            <w:r w:rsidR="00107F09">
              <w:rPr>
                <w:noProof/>
                <w:webHidden/>
              </w:rPr>
              <w:fldChar w:fldCharType="end"/>
            </w:r>
          </w:hyperlink>
        </w:p>
        <w:p w14:paraId="4B8D6E71" w14:textId="4D9BF3AD" w:rsidR="00107F09" w:rsidRDefault="00492108">
          <w:pPr>
            <w:pStyle w:val="TOC1"/>
            <w:tabs>
              <w:tab w:val="right" w:leader="dot" w:pos="9350"/>
            </w:tabs>
            <w:rPr>
              <w:rFonts w:asciiTheme="minorHAnsi" w:eastAsiaTheme="minorEastAsia" w:hAnsiTheme="minorHAnsi"/>
              <w:noProof/>
              <w:sz w:val="22"/>
              <w:lang w:eastAsia="en-GB"/>
            </w:rPr>
          </w:pPr>
          <w:hyperlink w:anchor="_Toc111668528" w:history="1">
            <w:r w:rsidR="00107F09" w:rsidRPr="00297A52">
              <w:rPr>
                <w:rStyle w:val="Hyperlink"/>
                <w:noProof/>
              </w:rPr>
              <w:t>Appendix</w:t>
            </w:r>
            <w:r w:rsidR="00107F09">
              <w:rPr>
                <w:noProof/>
                <w:webHidden/>
              </w:rPr>
              <w:tab/>
            </w:r>
            <w:r w:rsidR="00107F09">
              <w:rPr>
                <w:noProof/>
                <w:webHidden/>
              </w:rPr>
              <w:fldChar w:fldCharType="begin"/>
            </w:r>
            <w:r w:rsidR="00107F09">
              <w:rPr>
                <w:noProof/>
                <w:webHidden/>
              </w:rPr>
              <w:instrText xml:space="preserve"> PAGEREF _Toc111668528 \h </w:instrText>
            </w:r>
            <w:r w:rsidR="00107F09">
              <w:rPr>
                <w:noProof/>
                <w:webHidden/>
              </w:rPr>
            </w:r>
            <w:r w:rsidR="00107F09">
              <w:rPr>
                <w:noProof/>
                <w:webHidden/>
              </w:rPr>
              <w:fldChar w:fldCharType="separate"/>
            </w:r>
            <w:r w:rsidR="002E512B">
              <w:rPr>
                <w:noProof/>
                <w:webHidden/>
              </w:rPr>
              <w:t>29</w:t>
            </w:r>
            <w:r w:rsidR="00107F09">
              <w:rPr>
                <w:noProof/>
                <w:webHidden/>
              </w:rPr>
              <w:fldChar w:fldCharType="end"/>
            </w:r>
          </w:hyperlink>
        </w:p>
        <w:p w14:paraId="0BD2CBB5" w14:textId="1B8D872D" w:rsidR="00107F09" w:rsidRDefault="00492108">
          <w:pPr>
            <w:pStyle w:val="TOC2"/>
            <w:tabs>
              <w:tab w:val="right" w:leader="dot" w:pos="9350"/>
            </w:tabs>
            <w:rPr>
              <w:rFonts w:asciiTheme="minorHAnsi" w:eastAsiaTheme="minorEastAsia" w:hAnsiTheme="minorHAnsi"/>
              <w:noProof/>
              <w:sz w:val="22"/>
              <w:lang w:eastAsia="en-GB"/>
            </w:rPr>
          </w:pPr>
          <w:hyperlink w:anchor="_Toc111668529" w:history="1">
            <w:r w:rsidR="00107F09" w:rsidRPr="00297A52">
              <w:rPr>
                <w:rStyle w:val="Hyperlink"/>
                <w:noProof/>
              </w:rPr>
              <w:t>R Code</w:t>
            </w:r>
            <w:r w:rsidR="00107F09">
              <w:rPr>
                <w:noProof/>
                <w:webHidden/>
              </w:rPr>
              <w:tab/>
            </w:r>
            <w:r w:rsidR="00107F09">
              <w:rPr>
                <w:noProof/>
                <w:webHidden/>
              </w:rPr>
              <w:fldChar w:fldCharType="begin"/>
            </w:r>
            <w:r w:rsidR="00107F09">
              <w:rPr>
                <w:noProof/>
                <w:webHidden/>
              </w:rPr>
              <w:instrText xml:space="preserve"> PAGEREF _Toc111668529 \h </w:instrText>
            </w:r>
            <w:r w:rsidR="00107F09">
              <w:rPr>
                <w:noProof/>
                <w:webHidden/>
              </w:rPr>
            </w:r>
            <w:r w:rsidR="00107F09">
              <w:rPr>
                <w:noProof/>
                <w:webHidden/>
              </w:rPr>
              <w:fldChar w:fldCharType="separate"/>
            </w:r>
            <w:r w:rsidR="002E512B">
              <w:rPr>
                <w:noProof/>
                <w:webHidden/>
              </w:rPr>
              <w:t>29</w:t>
            </w:r>
            <w:r w:rsidR="00107F09">
              <w:rPr>
                <w:noProof/>
                <w:webHidden/>
              </w:rPr>
              <w:fldChar w:fldCharType="end"/>
            </w:r>
          </w:hyperlink>
        </w:p>
        <w:p w14:paraId="319F11E6" w14:textId="30DD8C63" w:rsidR="00DF0F72" w:rsidRPr="00DF0F72" w:rsidRDefault="0093132E" w:rsidP="00DF0F72">
          <w:pPr>
            <w:sectPr w:rsidR="00DF0F72" w:rsidRPr="00DF0F72" w:rsidSect="007118E2">
              <w:footerReference w:type="first" r:id="rId8"/>
              <w:pgSz w:w="12240" w:h="15840"/>
              <w:pgMar w:top="1440" w:right="1440" w:bottom="1440" w:left="1440" w:header="720" w:footer="720" w:gutter="0"/>
              <w:cols w:space="720"/>
              <w:titlePg/>
              <w:docGrid w:linePitch="360"/>
            </w:sectPr>
          </w:pPr>
          <w:r>
            <w:rPr>
              <w:b/>
              <w:bCs/>
              <w:noProof/>
            </w:rPr>
            <w:fldChar w:fldCharType="end"/>
          </w:r>
        </w:p>
      </w:sdtContent>
    </w:sdt>
    <w:p w14:paraId="43BA4933" w14:textId="11E09C6E" w:rsidR="00762EF5" w:rsidRDefault="00FF4358" w:rsidP="00A6525D">
      <w:pPr>
        <w:pStyle w:val="Heading1"/>
        <w:rPr>
          <w:lang w:val="en-US"/>
        </w:rPr>
      </w:pPr>
      <w:bookmarkStart w:id="0" w:name="_Toc111668513"/>
      <w:r>
        <w:rPr>
          <w:lang w:val="en-US"/>
        </w:rPr>
        <w:lastRenderedPageBreak/>
        <w:t>1</w:t>
      </w:r>
      <w:r>
        <w:rPr>
          <w:lang w:val="en-US"/>
        </w:rPr>
        <w:tab/>
      </w:r>
      <w:r w:rsidR="00A6525D">
        <w:rPr>
          <w:lang w:val="en-US"/>
        </w:rPr>
        <w:t>Domain Description</w:t>
      </w:r>
      <w:bookmarkEnd w:id="0"/>
    </w:p>
    <w:p w14:paraId="44E27338" w14:textId="5EF18CF8" w:rsidR="00E710CD" w:rsidRDefault="00E710CD" w:rsidP="00E710CD">
      <w:r>
        <w:t xml:space="preserve">Many hospitals in the world have proposed various types of medical information systems to give patients the finest services and care. The information provided by big data is shifting the medicine world and has become a crucial component of modern medical research </w:t>
      </w:r>
      <w:sdt>
        <w:sdtPr>
          <w:id w:val="1220249859"/>
          <w:citation/>
        </w:sdtPr>
        <w:sdtEndPr/>
        <w:sdtContent>
          <w:r>
            <w:fldChar w:fldCharType="begin"/>
          </w:r>
          <w:r>
            <w:rPr>
              <w:lang w:val="en-US"/>
            </w:rPr>
            <w:instrText xml:space="preserve"> CITATION Jin20 \l 1033 </w:instrText>
          </w:r>
          <w:r>
            <w:fldChar w:fldCharType="separate"/>
          </w:r>
          <w:r w:rsidR="00F01171" w:rsidRPr="00F01171">
            <w:rPr>
              <w:noProof/>
              <w:lang w:val="en-US"/>
            </w:rPr>
            <w:t>(Yang, et al., 2020)</w:t>
          </w:r>
          <w:r>
            <w:fldChar w:fldCharType="end"/>
          </w:r>
        </w:sdtContent>
      </w:sdt>
      <w:r>
        <w:t>.</w:t>
      </w:r>
    </w:p>
    <w:p w14:paraId="3E6AFD9E" w14:textId="77777777" w:rsidR="00E710CD" w:rsidRDefault="00E710CD" w:rsidP="00E710CD"/>
    <w:p w14:paraId="29905ACF" w14:textId="0ED5BAF6" w:rsidR="00E710CD" w:rsidRDefault="00E710CD" w:rsidP="00E710CD">
      <w:r>
        <w:t xml:space="preserve">Modern medical care with advanced technology such as Magnetic Resonance Imagining (MRI), Computed Tomography (CT), and ultrasound scans contribute to the increase of volume and complexity of the data. Data generated in health care grew exponentially from 153 exabytes to 2,314 exabytes between 2013 and 2020 </w:t>
      </w:r>
      <w:sdt>
        <w:sdtPr>
          <w:id w:val="1933700896"/>
          <w:citation/>
        </w:sdtPr>
        <w:sdtEndPr/>
        <w:sdtContent>
          <w:r>
            <w:fldChar w:fldCharType="begin"/>
          </w:r>
          <w:r>
            <w:rPr>
              <w:lang w:val="en-US"/>
            </w:rPr>
            <w:instrText xml:space="preserve"> CITATION Con20 \l 1033 </w:instrText>
          </w:r>
          <w:r>
            <w:fldChar w:fldCharType="separate"/>
          </w:r>
          <w:r w:rsidR="00F01171" w:rsidRPr="00F01171">
            <w:rPr>
              <w:noProof/>
              <w:lang w:val="en-US"/>
            </w:rPr>
            <w:t>(Stewart, 2020)</w:t>
          </w:r>
          <w:r>
            <w:fldChar w:fldCharType="end"/>
          </w:r>
        </w:sdtContent>
      </w:sdt>
      <w:r>
        <w:t>.</w:t>
      </w:r>
    </w:p>
    <w:p w14:paraId="21F88AD2" w14:textId="77777777" w:rsidR="00E710CD" w:rsidRDefault="00E710CD" w:rsidP="00E710CD"/>
    <w:p w14:paraId="56F2690A" w14:textId="56C9FDD8" w:rsidR="00E710CD" w:rsidRPr="00886FED" w:rsidRDefault="00E710CD" w:rsidP="00E710CD">
      <w:r>
        <w:t xml:space="preserve">This study will apply the cutting-edge possibilities unleashed by machine learning to predict patient survival. This approach is taken, leveraging on the research done by </w:t>
      </w:r>
      <w:sdt>
        <w:sdtPr>
          <w:rPr>
            <w:lang w:val="en-US"/>
          </w:rPr>
          <w:id w:val="476881174"/>
          <w:lock w:val="contentLocked"/>
          <w:citation/>
        </w:sdtPr>
        <w:sdtEndPr/>
        <w:sdtContent>
          <w:r>
            <w:rPr>
              <w:lang w:val="en-US"/>
            </w:rPr>
            <w:fldChar w:fldCharType="begin"/>
          </w:r>
          <w:r>
            <w:rPr>
              <w:lang w:val="en-US"/>
            </w:rPr>
            <w:instrText xml:space="preserve"> CITATION Nee15 \l 1033 </w:instrText>
          </w:r>
          <w:r>
            <w:rPr>
              <w:lang w:val="en-US"/>
            </w:rPr>
            <w:fldChar w:fldCharType="separate"/>
          </w:r>
          <w:r w:rsidR="00F01171" w:rsidRPr="00F01171">
            <w:rPr>
              <w:noProof/>
              <w:lang w:val="en-US"/>
            </w:rPr>
            <w:t>(Jothi, et al., 2015)</w:t>
          </w:r>
          <w:r>
            <w:rPr>
              <w:lang w:val="en-US"/>
            </w:rPr>
            <w:fldChar w:fldCharType="end"/>
          </w:r>
        </w:sdtContent>
      </w:sdt>
      <w:r>
        <w:rPr>
          <w:lang w:val="en-US"/>
        </w:rPr>
        <w:t>,</w:t>
      </w:r>
      <w:r>
        <w:t xml:space="preserve"> whose findings show that a greater majority of the data mining experiments conducted in </w:t>
      </w:r>
      <w:r w:rsidR="291CD1B7">
        <w:t xml:space="preserve">the </w:t>
      </w:r>
      <w:r>
        <w:t>healthcare sector utilized machine learning techniques. Additionally, while some researchers have noted that algorithms such as Naïve Bayes, Decision Trees, K-nearest neighbours, Logistic Regression</w:t>
      </w:r>
      <w:r w:rsidR="291CD1B7">
        <w:t>,</w:t>
      </w:r>
      <w:r>
        <w:t xml:space="preserve"> and Support Vector method show better classification and clustering, others, including </w:t>
      </w:r>
      <w:sdt>
        <w:sdtPr>
          <w:id w:val="-1882620777"/>
          <w:lock w:val="contentLocked"/>
          <w:citation/>
        </w:sdtPr>
        <w:sdtEndPr/>
        <w:sdtContent>
          <w:r w:rsidR="00D95A97">
            <w:fldChar w:fldCharType="begin"/>
          </w:r>
          <w:r w:rsidR="00D95A97">
            <w:rPr>
              <w:lang w:val="en-US"/>
            </w:rPr>
            <w:instrText xml:space="preserve"> CITATION Nee15 \l 1033 </w:instrText>
          </w:r>
          <w:r w:rsidR="00D95A97">
            <w:fldChar w:fldCharType="separate"/>
          </w:r>
          <w:r w:rsidR="00F01171" w:rsidRPr="00F01171">
            <w:rPr>
              <w:noProof/>
              <w:lang w:val="en-US"/>
            </w:rPr>
            <w:t>(Jothi, et al., 2015)</w:t>
          </w:r>
          <w:r w:rsidR="00D95A97">
            <w:fldChar w:fldCharType="end"/>
          </w:r>
        </w:sdtContent>
      </w:sdt>
      <w:r>
        <w:t>, argue that a hybrid model is critical in achieving a high accuracy result.</w:t>
      </w:r>
    </w:p>
    <w:p w14:paraId="3848D3B4" w14:textId="77777777" w:rsidR="00FF4358" w:rsidRDefault="00FF4358" w:rsidP="00A6525D">
      <w:pPr>
        <w:rPr>
          <w:lang w:val="en-US"/>
        </w:rPr>
      </w:pPr>
    </w:p>
    <w:p w14:paraId="2C26657A" w14:textId="1045D525" w:rsidR="00A6525D" w:rsidRDefault="00FF4358" w:rsidP="00A6525D">
      <w:pPr>
        <w:pStyle w:val="Heading1"/>
        <w:rPr>
          <w:lang w:val="en-US"/>
        </w:rPr>
      </w:pPr>
      <w:bookmarkStart w:id="1" w:name="_Toc111668514"/>
      <w:r>
        <w:rPr>
          <w:lang w:val="en-US"/>
        </w:rPr>
        <w:t>2</w:t>
      </w:r>
      <w:r>
        <w:rPr>
          <w:lang w:val="en-US"/>
        </w:rPr>
        <w:tab/>
      </w:r>
      <w:r w:rsidR="00A6525D">
        <w:rPr>
          <w:lang w:val="en-US"/>
        </w:rPr>
        <w:t>Problem Definition</w:t>
      </w:r>
      <w:bookmarkEnd w:id="1"/>
    </w:p>
    <w:p w14:paraId="3DA50C3A" w14:textId="3190EFF4" w:rsidR="00C35B4A" w:rsidRDefault="0030495B" w:rsidP="00106611">
      <w:pPr>
        <w:rPr>
          <w:lang w:val="en-US"/>
        </w:rPr>
      </w:pPr>
      <w:r>
        <w:rPr>
          <w:lang w:val="en-US"/>
        </w:rPr>
        <w:t xml:space="preserve">In hospitals </w:t>
      </w:r>
      <w:r w:rsidR="00FC4DB2">
        <w:rPr>
          <w:lang w:val="en-US"/>
        </w:rPr>
        <w:t>all around the world, p</w:t>
      </w:r>
      <w:r w:rsidR="00A67E5B">
        <w:rPr>
          <w:lang w:val="en-US"/>
        </w:rPr>
        <w:t>atient mortality</w:t>
      </w:r>
      <w:r w:rsidR="00FC4DB2">
        <w:rPr>
          <w:lang w:val="en-US"/>
        </w:rPr>
        <w:t xml:space="preserve"> </w:t>
      </w:r>
      <w:r w:rsidR="00867471">
        <w:rPr>
          <w:lang w:val="en-US"/>
        </w:rPr>
        <w:t xml:space="preserve">has been a significant problem. </w:t>
      </w:r>
      <w:r w:rsidR="005D0BAA">
        <w:rPr>
          <w:lang w:val="en-US"/>
        </w:rPr>
        <w:t xml:space="preserve">Many medical practitioners </w:t>
      </w:r>
      <w:r w:rsidR="00450EB8">
        <w:rPr>
          <w:lang w:val="en-US"/>
        </w:rPr>
        <w:t>want to understand why patients die</w:t>
      </w:r>
      <w:r w:rsidR="00E17BC2">
        <w:rPr>
          <w:lang w:val="en-US"/>
        </w:rPr>
        <w:t xml:space="preserve">. </w:t>
      </w:r>
      <w:r w:rsidR="00211CC4">
        <w:rPr>
          <w:lang w:val="en-US"/>
        </w:rPr>
        <w:t>A number of factors</w:t>
      </w:r>
      <w:r w:rsidR="009148B0">
        <w:rPr>
          <w:lang w:val="en-US"/>
        </w:rPr>
        <w:t xml:space="preserve"> </w:t>
      </w:r>
      <w:r w:rsidR="0F68325D">
        <w:rPr>
          <w:lang w:val="en-US"/>
        </w:rPr>
        <w:t>inhibit</w:t>
      </w:r>
      <w:r w:rsidR="00E95B7E">
        <w:rPr>
          <w:lang w:val="en-US"/>
        </w:rPr>
        <w:t xml:space="preserve"> </w:t>
      </w:r>
      <w:r w:rsidR="009148B0">
        <w:rPr>
          <w:lang w:val="en-US"/>
        </w:rPr>
        <w:t>data gathering in the medical</w:t>
      </w:r>
      <w:r w:rsidR="00BF53AF">
        <w:rPr>
          <w:lang w:val="en-US"/>
        </w:rPr>
        <w:t xml:space="preserve"> domain</w:t>
      </w:r>
      <w:r w:rsidR="00297E2B">
        <w:rPr>
          <w:lang w:val="en-US"/>
        </w:rPr>
        <w:t>,</w:t>
      </w:r>
      <w:r w:rsidR="00BF53AF">
        <w:rPr>
          <w:lang w:val="en-US"/>
        </w:rPr>
        <w:t xml:space="preserve"> including the introduction of new drugs</w:t>
      </w:r>
      <w:r w:rsidR="00297E2B">
        <w:rPr>
          <w:lang w:val="en-US"/>
        </w:rPr>
        <w:t>, patients’</w:t>
      </w:r>
      <w:r w:rsidR="00583B5D">
        <w:rPr>
          <w:lang w:val="en-US"/>
        </w:rPr>
        <w:t xml:space="preserve"> response to</w:t>
      </w:r>
      <w:r w:rsidR="00BF53AF">
        <w:rPr>
          <w:lang w:val="en-US"/>
        </w:rPr>
        <w:t xml:space="preserve"> treatmen</w:t>
      </w:r>
      <w:r w:rsidR="00975644">
        <w:rPr>
          <w:lang w:val="en-US"/>
        </w:rPr>
        <w:t>ts</w:t>
      </w:r>
      <w:r w:rsidR="00297E2B">
        <w:rPr>
          <w:lang w:val="en-US"/>
        </w:rPr>
        <w:t xml:space="preserve">, geographical restriction </w:t>
      </w:r>
      <w:r w:rsidR="00CF0CEE">
        <w:rPr>
          <w:lang w:val="en-US"/>
        </w:rPr>
        <w:t>in data collection</w:t>
      </w:r>
      <w:r w:rsidR="0039606F">
        <w:rPr>
          <w:lang w:val="en-US"/>
        </w:rPr>
        <w:t xml:space="preserve">, etc. </w:t>
      </w:r>
      <w:r w:rsidR="000E3F39">
        <w:rPr>
          <w:lang w:val="en-US"/>
        </w:rPr>
        <w:t xml:space="preserve">The sample data used for this research highlights </w:t>
      </w:r>
      <w:r w:rsidR="001D5AEA">
        <w:rPr>
          <w:lang w:val="en-US"/>
        </w:rPr>
        <w:t>these</w:t>
      </w:r>
      <w:r w:rsidR="000E3F39">
        <w:rPr>
          <w:lang w:val="en-US"/>
        </w:rPr>
        <w:t xml:space="preserve"> shortcomings</w:t>
      </w:r>
      <w:r w:rsidR="1A4EB495">
        <w:rPr>
          <w:lang w:val="en-US"/>
        </w:rPr>
        <w:t>,</w:t>
      </w:r>
      <w:r w:rsidR="000E3F39">
        <w:rPr>
          <w:lang w:val="en-US"/>
        </w:rPr>
        <w:t xml:space="preserve"> </w:t>
      </w:r>
      <w:r w:rsidR="006A6F0C">
        <w:rPr>
          <w:lang w:val="en-US"/>
        </w:rPr>
        <w:t xml:space="preserve">showing bias </w:t>
      </w:r>
      <w:r w:rsidR="0BD604CE">
        <w:rPr>
          <w:lang w:val="en-US"/>
        </w:rPr>
        <w:t>toward</w:t>
      </w:r>
      <w:r w:rsidR="006A6F0C">
        <w:rPr>
          <w:lang w:val="en-US"/>
        </w:rPr>
        <w:t xml:space="preserve"> individuals of a particular race</w:t>
      </w:r>
      <w:r w:rsidR="00D75791">
        <w:rPr>
          <w:lang w:val="en-US"/>
        </w:rPr>
        <w:t xml:space="preserve"> </w:t>
      </w:r>
      <w:sdt>
        <w:sdtPr>
          <w:rPr>
            <w:lang w:val="en-US"/>
          </w:rPr>
          <w:id w:val="1927914524"/>
          <w:citation/>
        </w:sdtPr>
        <w:sdtEndPr/>
        <w:sdtContent>
          <w:r w:rsidR="001E4013">
            <w:rPr>
              <w:lang w:val="en-US"/>
            </w:rPr>
            <w:fldChar w:fldCharType="begin"/>
          </w:r>
          <w:r w:rsidR="001E4013">
            <w:rPr>
              <w:lang w:val="en-US"/>
            </w:rPr>
            <w:instrText xml:space="preserve"> CITATION Nan18 \l 1033 </w:instrText>
          </w:r>
          <w:r w:rsidR="001E4013">
            <w:rPr>
              <w:lang w:val="en-US"/>
            </w:rPr>
            <w:fldChar w:fldCharType="separate"/>
          </w:r>
          <w:r w:rsidR="001E4013" w:rsidRPr="001E4013">
            <w:rPr>
              <w:noProof/>
              <w:lang w:val="en-US"/>
            </w:rPr>
            <w:t>(Nanayakkara, 2018)</w:t>
          </w:r>
          <w:r w:rsidR="001E4013">
            <w:rPr>
              <w:lang w:val="en-US"/>
            </w:rPr>
            <w:fldChar w:fldCharType="end"/>
          </w:r>
        </w:sdtContent>
      </w:sdt>
      <w:r w:rsidR="006A6F0C">
        <w:rPr>
          <w:lang w:val="en-US"/>
        </w:rPr>
        <w:t>.</w:t>
      </w:r>
      <w:r w:rsidR="00D75791">
        <w:rPr>
          <w:lang w:val="en-US"/>
        </w:rPr>
        <w:t xml:space="preserve"> Another major </w:t>
      </w:r>
      <w:r w:rsidR="00C40B3B">
        <w:rPr>
          <w:lang w:val="en-US"/>
        </w:rPr>
        <w:t>challenge is data cleaning</w:t>
      </w:r>
      <w:r w:rsidR="717060B5">
        <w:rPr>
          <w:lang w:val="en-US"/>
        </w:rPr>
        <w:t>;</w:t>
      </w:r>
      <w:r w:rsidR="00C40B3B">
        <w:rPr>
          <w:lang w:val="en-US"/>
        </w:rPr>
        <w:t xml:space="preserve"> </w:t>
      </w:r>
      <w:r w:rsidR="00F27E75">
        <w:rPr>
          <w:lang w:val="en-US"/>
        </w:rPr>
        <w:t xml:space="preserve">this is also highlighted in the sample dataset as several observations in the dataset either had </w:t>
      </w:r>
      <w:r w:rsidR="009632E1">
        <w:rPr>
          <w:lang w:val="en-US"/>
        </w:rPr>
        <w:t xml:space="preserve">NA values or </w:t>
      </w:r>
      <w:r w:rsidR="597A779B">
        <w:rPr>
          <w:lang w:val="en-US"/>
        </w:rPr>
        <w:t xml:space="preserve">were </w:t>
      </w:r>
      <w:r w:rsidR="009632E1">
        <w:rPr>
          <w:lang w:val="en-US"/>
        </w:rPr>
        <w:t>missing entirely.</w:t>
      </w:r>
      <w:r w:rsidR="004F7BDF">
        <w:rPr>
          <w:lang w:val="en-US"/>
        </w:rPr>
        <w:t xml:space="preserve"> Previous researchers have tried to improve patient survival prediction. This research contributes to </w:t>
      </w:r>
      <w:r w:rsidR="001C7391">
        <w:rPr>
          <w:lang w:val="en-US"/>
        </w:rPr>
        <w:t xml:space="preserve">the </w:t>
      </w:r>
      <w:r w:rsidR="004F7BDF">
        <w:rPr>
          <w:lang w:val="en-US"/>
        </w:rPr>
        <w:t>effort made towards understanding why patients die in hospitals</w:t>
      </w:r>
      <w:r w:rsidR="00AD517B">
        <w:rPr>
          <w:lang w:val="en-US"/>
        </w:rPr>
        <w:t xml:space="preserve">. </w:t>
      </w:r>
      <w:r w:rsidR="002E5784">
        <w:rPr>
          <w:lang w:val="en-US"/>
        </w:rPr>
        <w:t>Overall,</w:t>
      </w:r>
      <w:r w:rsidR="0016046E">
        <w:rPr>
          <w:lang w:val="en-US"/>
        </w:rPr>
        <w:t xml:space="preserve"> </w:t>
      </w:r>
      <w:r w:rsidR="00AE4455">
        <w:rPr>
          <w:lang w:val="en-US"/>
        </w:rPr>
        <w:t>the random forest algorithm</w:t>
      </w:r>
      <w:r w:rsidR="002E5784">
        <w:rPr>
          <w:lang w:val="en-US"/>
        </w:rPr>
        <w:t xml:space="preserve"> produced a better patient survival prediction</w:t>
      </w:r>
      <w:r w:rsidR="006374A5">
        <w:rPr>
          <w:lang w:val="en-US"/>
        </w:rPr>
        <w:t xml:space="preserve"> model with the highest accuracy. </w:t>
      </w:r>
    </w:p>
    <w:p w14:paraId="403384E1" w14:textId="77777777" w:rsidR="00FF4358" w:rsidRDefault="00FF4358" w:rsidP="00A6525D">
      <w:pPr>
        <w:rPr>
          <w:lang w:val="en-US"/>
        </w:rPr>
      </w:pPr>
    </w:p>
    <w:p w14:paraId="59877AD6" w14:textId="620E962D" w:rsidR="00A6525D" w:rsidRDefault="00FF4358" w:rsidP="00A6525D">
      <w:pPr>
        <w:pStyle w:val="Heading1"/>
        <w:rPr>
          <w:lang w:val="en-US"/>
        </w:rPr>
      </w:pPr>
      <w:bookmarkStart w:id="2" w:name="_Toc111668515"/>
      <w:r>
        <w:rPr>
          <w:lang w:val="en-US"/>
        </w:rPr>
        <w:lastRenderedPageBreak/>
        <w:t>3</w:t>
      </w:r>
      <w:r>
        <w:rPr>
          <w:lang w:val="en-US"/>
        </w:rPr>
        <w:tab/>
      </w:r>
      <w:r w:rsidR="00A6525D">
        <w:rPr>
          <w:lang w:val="en-US"/>
        </w:rPr>
        <w:t>Literature Review</w:t>
      </w:r>
      <w:bookmarkEnd w:id="2"/>
    </w:p>
    <w:p w14:paraId="28572D32" w14:textId="42DAF5A7" w:rsidR="00047B5A" w:rsidRDefault="00047B5A" w:rsidP="00D27C3D">
      <w:pPr>
        <w:rPr>
          <w:rFonts w:cs="Times New Roman"/>
          <w:szCs w:val="24"/>
        </w:rPr>
      </w:pPr>
      <w:r>
        <w:rPr>
          <w:rFonts w:cs="Times New Roman"/>
          <w:szCs w:val="24"/>
          <w:lang w:val="en-US"/>
        </w:rPr>
        <w:t>In Patient</w:t>
      </w:r>
      <w:r w:rsidRPr="008065A6">
        <w:rPr>
          <w:rFonts w:cs="Times New Roman"/>
          <w:szCs w:val="24"/>
          <w:lang w:val="en-US"/>
        </w:rPr>
        <w:t xml:space="preserve"> </w:t>
      </w:r>
      <w:r>
        <w:rPr>
          <w:rFonts w:cs="Times New Roman"/>
          <w:szCs w:val="24"/>
          <w:lang w:val="en-US"/>
        </w:rPr>
        <w:t>S</w:t>
      </w:r>
      <w:r w:rsidRPr="008065A6">
        <w:rPr>
          <w:rFonts w:cs="Times New Roman"/>
          <w:szCs w:val="24"/>
          <w:lang w:val="en-US"/>
        </w:rPr>
        <w:t xml:space="preserve">urvival </w:t>
      </w:r>
      <w:r>
        <w:rPr>
          <w:rFonts w:cs="Times New Roman"/>
          <w:szCs w:val="24"/>
          <w:lang w:val="en-US"/>
        </w:rPr>
        <w:t>Prediction,</w:t>
      </w:r>
      <w:r w:rsidRPr="008065A6">
        <w:rPr>
          <w:rFonts w:cs="Times New Roman"/>
          <w:szCs w:val="24"/>
          <w:lang w:val="en-US"/>
        </w:rPr>
        <w:t xml:space="preserve"> </w:t>
      </w:r>
      <w:r w:rsidR="00211795">
        <w:rPr>
          <w:rFonts w:cs="Times New Roman"/>
          <w:szCs w:val="24"/>
          <w:lang w:val="en-US"/>
        </w:rPr>
        <w:t>t</w:t>
      </w:r>
      <w:r w:rsidR="00211795" w:rsidRPr="00211795">
        <w:rPr>
          <w:rFonts w:cs="Times New Roman"/>
          <w:szCs w:val="24"/>
          <w:lang w:val="en-US"/>
        </w:rPr>
        <w:t>he observer investigates survival chances, which is known as the time between the start of patient observation and the death of the monitored patient or the end of monitoring</w:t>
      </w:r>
      <w:r>
        <w:rPr>
          <w:rFonts w:cs="Times New Roman"/>
          <w:szCs w:val="24"/>
          <w:lang w:val="en-US"/>
        </w:rPr>
        <w:t xml:space="preserve"> </w:t>
      </w:r>
      <w:sdt>
        <w:sdtPr>
          <w:rPr>
            <w:rFonts w:cs="Times New Roman"/>
            <w:szCs w:val="24"/>
            <w:lang w:val="en-US"/>
          </w:rPr>
          <w:id w:val="-1575729422"/>
          <w:citation/>
        </w:sdtPr>
        <w:sdtEndPr/>
        <w:sdtContent>
          <w:r>
            <w:rPr>
              <w:rFonts w:cs="Times New Roman"/>
              <w:szCs w:val="24"/>
              <w:lang w:val="en-US"/>
            </w:rPr>
            <w:fldChar w:fldCharType="begin"/>
          </w:r>
          <w:r>
            <w:rPr>
              <w:rFonts w:cs="Times New Roman"/>
              <w:szCs w:val="24"/>
              <w:lang w:val="en-US"/>
            </w:rPr>
            <w:instrText xml:space="preserve"> CITATION Eld13 \l 1033 </w:instrText>
          </w:r>
          <w:r>
            <w:rPr>
              <w:rFonts w:cs="Times New Roman"/>
              <w:szCs w:val="24"/>
              <w:lang w:val="en-US"/>
            </w:rPr>
            <w:fldChar w:fldCharType="separate"/>
          </w:r>
          <w:r w:rsidR="00F01171" w:rsidRPr="00F01171">
            <w:rPr>
              <w:rFonts w:cs="Times New Roman"/>
              <w:noProof/>
              <w:szCs w:val="24"/>
              <w:lang w:val="en-US"/>
            </w:rPr>
            <w:t>(Eldho, 2013)</w:t>
          </w:r>
          <w:r>
            <w:rPr>
              <w:rFonts w:cs="Times New Roman"/>
              <w:szCs w:val="24"/>
              <w:lang w:val="en-US"/>
            </w:rPr>
            <w:fldChar w:fldCharType="end"/>
          </w:r>
        </w:sdtContent>
      </w:sdt>
      <w:r w:rsidRPr="008065A6">
        <w:rPr>
          <w:rFonts w:cs="Times New Roman"/>
          <w:szCs w:val="24"/>
          <w:lang w:val="en-US"/>
        </w:rPr>
        <w:t xml:space="preserve">. </w:t>
      </w:r>
      <w:r w:rsidR="00D27C3D" w:rsidRPr="00D27C3D">
        <w:rPr>
          <w:rFonts w:cs="Times New Roman"/>
          <w:szCs w:val="24"/>
          <w:lang w:val="en-US"/>
        </w:rPr>
        <w:t>The goal is to forecast life expectancy even when the incident does not result in death by using predictive/explanatory variables from the available data</w:t>
      </w:r>
      <w:r w:rsidRPr="008065A6">
        <w:rPr>
          <w:rFonts w:cs="Times New Roman"/>
          <w:szCs w:val="24"/>
          <w:lang w:val="en-US"/>
        </w:rPr>
        <w:t>.</w:t>
      </w:r>
      <w:r>
        <w:rPr>
          <w:rFonts w:cs="Times New Roman"/>
          <w:szCs w:val="24"/>
        </w:rPr>
        <w:t xml:space="preserve"> </w:t>
      </w:r>
      <w:r w:rsidRPr="006C4600">
        <w:rPr>
          <w:rFonts w:cs="Times New Roman"/>
          <w:szCs w:val="24"/>
        </w:rPr>
        <w:t xml:space="preserve">APACHE </w:t>
      </w:r>
      <w:r>
        <w:rPr>
          <w:rFonts w:cs="Times New Roman"/>
          <w:szCs w:val="24"/>
        </w:rPr>
        <w:t>II</w:t>
      </w:r>
      <w:r w:rsidRPr="006C4600">
        <w:rPr>
          <w:rFonts w:cs="Times New Roman"/>
          <w:szCs w:val="24"/>
        </w:rPr>
        <w:t> </w:t>
      </w:r>
      <w:r>
        <w:rPr>
          <w:rFonts w:cs="Times New Roman"/>
          <w:szCs w:val="24"/>
        </w:rPr>
        <w:t>and APACHE III</w:t>
      </w:r>
      <w:r w:rsidR="0072071C">
        <w:rPr>
          <w:rFonts w:cs="Times New Roman"/>
          <w:szCs w:val="24"/>
        </w:rPr>
        <w:t xml:space="preserve"> used </w:t>
      </w:r>
      <w:r w:rsidRPr="006C4600">
        <w:rPr>
          <w:rFonts w:cs="Times New Roman"/>
          <w:szCs w:val="24"/>
        </w:rPr>
        <w:t xml:space="preserve">for predicting hospital mortality among critically ill </w:t>
      </w:r>
      <w:r>
        <w:rPr>
          <w:rFonts w:cs="Times New Roman"/>
          <w:szCs w:val="24"/>
        </w:rPr>
        <w:t>patients are well-known scoring systems</w:t>
      </w:r>
      <w:r w:rsidRPr="006C4600">
        <w:rPr>
          <w:rFonts w:cs="Times New Roman"/>
          <w:szCs w:val="24"/>
        </w:rPr>
        <w:t>.  APACHE</w:t>
      </w:r>
      <w:r>
        <w:rPr>
          <w:rFonts w:cs="Times New Roman"/>
          <w:szCs w:val="24"/>
        </w:rPr>
        <w:t xml:space="preserve"> II</w:t>
      </w:r>
      <w:r w:rsidRPr="006C4600">
        <w:rPr>
          <w:rFonts w:cs="Times New Roman"/>
          <w:szCs w:val="24"/>
        </w:rPr>
        <w:t xml:space="preserve"> </w:t>
      </w:r>
      <w:r>
        <w:rPr>
          <w:rFonts w:cs="Times New Roman"/>
          <w:szCs w:val="24"/>
        </w:rPr>
        <w:t>consists of</w:t>
      </w:r>
      <w:r w:rsidRPr="006C4600">
        <w:rPr>
          <w:rFonts w:cs="Times New Roman"/>
          <w:szCs w:val="24"/>
        </w:rPr>
        <w:t xml:space="preserve"> data </w:t>
      </w:r>
      <w:r>
        <w:rPr>
          <w:rFonts w:cs="Times New Roman"/>
          <w:szCs w:val="24"/>
        </w:rPr>
        <w:t>gathered during</w:t>
      </w:r>
      <w:r w:rsidRPr="006C4600">
        <w:rPr>
          <w:rFonts w:cs="Times New Roman"/>
          <w:szCs w:val="24"/>
        </w:rPr>
        <w:t xml:space="preserve"> the first 24 hours of an ICU admission, </w:t>
      </w:r>
      <w:r>
        <w:rPr>
          <w:rFonts w:cs="Times New Roman"/>
          <w:szCs w:val="24"/>
        </w:rPr>
        <w:t>which include</w:t>
      </w:r>
      <w:r w:rsidRPr="006C4600">
        <w:rPr>
          <w:rFonts w:cs="Times New Roman"/>
          <w:szCs w:val="24"/>
        </w:rPr>
        <w:t xml:space="preserve"> demographics, vital signs, blood </w:t>
      </w:r>
      <w:r>
        <w:rPr>
          <w:rFonts w:cs="Times New Roman"/>
          <w:szCs w:val="24"/>
        </w:rPr>
        <w:t>figures</w:t>
      </w:r>
      <w:r w:rsidRPr="006C4600">
        <w:rPr>
          <w:rFonts w:cs="Times New Roman"/>
          <w:szCs w:val="24"/>
        </w:rPr>
        <w:t xml:space="preserve"> and lab</w:t>
      </w:r>
      <w:r>
        <w:rPr>
          <w:rFonts w:cs="Times New Roman"/>
          <w:szCs w:val="24"/>
        </w:rPr>
        <w:t xml:space="preserve"> </w:t>
      </w:r>
      <w:r w:rsidRPr="006C4600">
        <w:rPr>
          <w:rFonts w:cs="Times New Roman"/>
          <w:szCs w:val="24"/>
        </w:rPr>
        <w:t xml:space="preserve">test </w:t>
      </w:r>
      <w:r>
        <w:rPr>
          <w:rFonts w:cs="Times New Roman"/>
          <w:szCs w:val="24"/>
        </w:rPr>
        <w:t xml:space="preserve">analysis </w:t>
      </w:r>
      <w:r w:rsidRPr="006C4600">
        <w:rPr>
          <w:rFonts w:cs="Times New Roman"/>
          <w:szCs w:val="24"/>
        </w:rPr>
        <w:t>and</w:t>
      </w:r>
      <w:r>
        <w:rPr>
          <w:rFonts w:cs="Times New Roman"/>
          <w:szCs w:val="24"/>
        </w:rPr>
        <w:t xml:space="preserve"> any</w:t>
      </w:r>
      <w:r w:rsidRPr="006C4600">
        <w:rPr>
          <w:rFonts w:cs="Times New Roman"/>
          <w:szCs w:val="24"/>
        </w:rPr>
        <w:t xml:space="preserve"> history of diseases</w:t>
      </w:r>
      <w:sdt>
        <w:sdtPr>
          <w:rPr>
            <w:rFonts w:cs="Times New Roman"/>
            <w:szCs w:val="24"/>
          </w:rPr>
          <w:id w:val="1547871986"/>
          <w:citation/>
        </w:sdtPr>
        <w:sdtEndPr/>
        <w:sdtContent>
          <w:r>
            <w:rPr>
              <w:rFonts w:cs="Times New Roman"/>
              <w:szCs w:val="24"/>
            </w:rPr>
            <w:fldChar w:fldCharType="begin"/>
          </w:r>
          <w:r>
            <w:rPr>
              <w:rFonts w:cs="Times New Roman"/>
              <w:szCs w:val="24"/>
              <w:lang w:val="en-US"/>
            </w:rPr>
            <w:instrText xml:space="preserve"> CITATION Wil22 \l 1033 </w:instrText>
          </w:r>
          <w:r>
            <w:rPr>
              <w:rFonts w:cs="Times New Roman"/>
              <w:szCs w:val="24"/>
            </w:rPr>
            <w:fldChar w:fldCharType="separate"/>
          </w:r>
          <w:r w:rsidR="00F01171">
            <w:rPr>
              <w:rFonts w:cs="Times New Roman"/>
              <w:noProof/>
              <w:szCs w:val="24"/>
              <w:lang w:val="en-US"/>
            </w:rPr>
            <w:t xml:space="preserve"> </w:t>
          </w:r>
          <w:r w:rsidR="00F01171" w:rsidRPr="00F01171">
            <w:rPr>
              <w:rFonts w:cs="Times New Roman"/>
              <w:noProof/>
              <w:szCs w:val="24"/>
              <w:lang w:val="en-US"/>
            </w:rPr>
            <w:t>(William, 2022)</w:t>
          </w:r>
          <w:r>
            <w:rPr>
              <w:rFonts w:cs="Times New Roman"/>
              <w:szCs w:val="24"/>
            </w:rPr>
            <w:fldChar w:fldCharType="end"/>
          </w:r>
        </w:sdtContent>
      </w:sdt>
      <w:r w:rsidRPr="006C4600">
        <w:rPr>
          <w:rFonts w:cs="Times New Roman"/>
          <w:szCs w:val="24"/>
        </w:rPr>
        <w:t xml:space="preserve">. </w:t>
      </w:r>
      <w:r>
        <w:rPr>
          <w:rFonts w:cs="Times New Roman"/>
          <w:szCs w:val="24"/>
        </w:rPr>
        <w:t xml:space="preserve">The APACHE II </w:t>
      </w:r>
      <w:r w:rsidRPr="006C4600">
        <w:rPr>
          <w:rFonts w:cs="Times New Roman"/>
          <w:szCs w:val="24"/>
        </w:rPr>
        <w:t>score i</w:t>
      </w:r>
      <w:r>
        <w:rPr>
          <w:rFonts w:cs="Times New Roman"/>
          <w:szCs w:val="24"/>
        </w:rPr>
        <w:t>s mainly known</w:t>
      </w:r>
      <w:r w:rsidRPr="006C4600">
        <w:rPr>
          <w:rFonts w:cs="Times New Roman"/>
          <w:szCs w:val="24"/>
        </w:rPr>
        <w:t xml:space="preserve"> as the</w:t>
      </w:r>
      <w:r>
        <w:rPr>
          <w:rFonts w:cs="Times New Roman"/>
          <w:szCs w:val="24"/>
        </w:rPr>
        <w:t xml:space="preserve"> most important </w:t>
      </w:r>
      <w:r w:rsidRPr="006C4600">
        <w:rPr>
          <w:rFonts w:cs="Times New Roman"/>
          <w:szCs w:val="24"/>
        </w:rPr>
        <w:t xml:space="preserve">benchmark for </w:t>
      </w:r>
      <w:r>
        <w:rPr>
          <w:rFonts w:cs="Times New Roman"/>
          <w:szCs w:val="24"/>
        </w:rPr>
        <w:t>patient</w:t>
      </w:r>
      <w:r w:rsidRPr="006C4600">
        <w:rPr>
          <w:rFonts w:cs="Times New Roman"/>
          <w:szCs w:val="24"/>
        </w:rPr>
        <w:t xml:space="preserve"> mortality prediction </w:t>
      </w:r>
      <w:sdt>
        <w:sdtPr>
          <w:rPr>
            <w:rFonts w:cs="Times New Roman"/>
            <w:szCs w:val="24"/>
          </w:rPr>
          <w:id w:val="213164808"/>
          <w:citation/>
        </w:sdtPr>
        <w:sdtEndPr/>
        <w:sdtContent>
          <w:r>
            <w:rPr>
              <w:rFonts w:cs="Times New Roman"/>
              <w:szCs w:val="24"/>
            </w:rPr>
            <w:fldChar w:fldCharType="begin"/>
          </w:r>
          <w:r>
            <w:rPr>
              <w:rFonts w:cs="Times New Roman"/>
              <w:szCs w:val="24"/>
              <w:lang w:val="en-US"/>
            </w:rPr>
            <w:instrText xml:space="preserve"> CITATION Nan18 \l 1033 </w:instrText>
          </w:r>
          <w:r>
            <w:rPr>
              <w:rFonts w:cs="Times New Roman"/>
              <w:szCs w:val="24"/>
            </w:rPr>
            <w:fldChar w:fldCharType="separate"/>
          </w:r>
          <w:r w:rsidR="00F01171" w:rsidRPr="00F01171">
            <w:rPr>
              <w:rFonts w:cs="Times New Roman"/>
              <w:noProof/>
              <w:szCs w:val="24"/>
              <w:lang w:val="en-US"/>
            </w:rPr>
            <w:t>(Nanayakkara, 2018)</w:t>
          </w:r>
          <w:r>
            <w:rPr>
              <w:rFonts w:cs="Times New Roman"/>
              <w:szCs w:val="24"/>
            </w:rPr>
            <w:fldChar w:fldCharType="end"/>
          </w:r>
        </w:sdtContent>
      </w:sdt>
      <w:r w:rsidRPr="006C4600">
        <w:rPr>
          <w:rFonts w:cs="Times New Roman"/>
          <w:szCs w:val="24"/>
        </w:rPr>
        <w:t xml:space="preserve">. </w:t>
      </w:r>
      <w:r>
        <w:rPr>
          <w:rFonts w:cs="Times New Roman"/>
          <w:szCs w:val="24"/>
        </w:rPr>
        <w:t xml:space="preserve">Different methods </w:t>
      </w:r>
      <w:r w:rsidRPr="006C4600">
        <w:rPr>
          <w:rFonts w:cs="Times New Roman"/>
          <w:szCs w:val="24"/>
        </w:rPr>
        <w:t>have</w:t>
      </w:r>
      <w:r>
        <w:rPr>
          <w:rFonts w:cs="Times New Roman"/>
          <w:szCs w:val="24"/>
        </w:rPr>
        <w:t xml:space="preserve"> been</w:t>
      </w:r>
      <w:r w:rsidRPr="006C4600">
        <w:rPr>
          <w:rFonts w:cs="Times New Roman"/>
          <w:szCs w:val="24"/>
        </w:rPr>
        <w:t xml:space="preserve"> successfully applied for </w:t>
      </w:r>
      <w:r>
        <w:rPr>
          <w:rFonts w:cs="Times New Roman"/>
          <w:szCs w:val="24"/>
        </w:rPr>
        <w:t xml:space="preserve">patient </w:t>
      </w:r>
      <w:r w:rsidRPr="006C4600">
        <w:rPr>
          <w:rFonts w:cs="Times New Roman"/>
          <w:szCs w:val="24"/>
        </w:rPr>
        <w:t>survival prediction</w:t>
      </w:r>
      <w:r>
        <w:rPr>
          <w:rFonts w:cs="Times New Roman"/>
          <w:szCs w:val="24"/>
        </w:rPr>
        <w:t xml:space="preserve">, </w:t>
      </w:r>
      <w:r w:rsidR="00A50858">
        <w:rPr>
          <w:rFonts w:cs="Times New Roman"/>
          <w:szCs w:val="24"/>
        </w:rPr>
        <w:t>however</w:t>
      </w:r>
      <w:r w:rsidR="005A103C">
        <w:rPr>
          <w:rFonts w:cs="Times New Roman"/>
          <w:szCs w:val="24"/>
        </w:rPr>
        <w:t xml:space="preserve"> </w:t>
      </w:r>
      <w:r w:rsidR="00D5774F">
        <w:rPr>
          <w:rFonts w:cs="Times New Roman"/>
          <w:szCs w:val="24"/>
        </w:rPr>
        <w:t>previous scholars have noted</w:t>
      </w:r>
      <w:r w:rsidR="001915FA">
        <w:rPr>
          <w:rFonts w:cs="Times New Roman"/>
          <w:szCs w:val="24"/>
        </w:rPr>
        <w:t xml:space="preserve"> that</w:t>
      </w:r>
      <w:r w:rsidRPr="006C4600">
        <w:rPr>
          <w:rFonts w:cs="Times New Roman"/>
          <w:szCs w:val="24"/>
        </w:rPr>
        <w:t xml:space="preserve"> </w:t>
      </w:r>
      <w:r>
        <w:rPr>
          <w:rFonts w:cs="Times New Roman"/>
          <w:szCs w:val="24"/>
        </w:rPr>
        <w:t>in most</w:t>
      </w:r>
      <w:r w:rsidRPr="006C4600">
        <w:rPr>
          <w:rFonts w:cs="Times New Roman"/>
          <w:szCs w:val="24"/>
        </w:rPr>
        <w:t xml:space="preserve"> cases</w:t>
      </w:r>
      <w:r w:rsidR="001915FA">
        <w:rPr>
          <w:rFonts w:cs="Times New Roman"/>
          <w:szCs w:val="24"/>
        </w:rPr>
        <w:t>,</w:t>
      </w:r>
      <w:r>
        <w:rPr>
          <w:rFonts w:cs="Times New Roman"/>
          <w:szCs w:val="24"/>
        </w:rPr>
        <w:t xml:space="preserve"> </w:t>
      </w:r>
      <w:r w:rsidRPr="006C4600">
        <w:rPr>
          <w:rFonts w:cs="Times New Roman"/>
          <w:szCs w:val="24"/>
        </w:rPr>
        <w:t>machine learning a</w:t>
      </w:r>
      <w:r>
        <w:rPr>
          <w:rFonts w:cs="Times New Roman"/>
          <w:szCs w:val="24"/>
        </w:rPr>
        <w:t>lgorithms have</w:t>
      </w:r>
      <w:r w:rsidRPr="006C4600">
        <w:rPr>
          <w:rFonts w:cs="Times New Roman"/>
          <w:szCs w:val="24"/>
        </w:rPr>
        <w:t xml:space="preserve"> </w:t>
      </w:r>
      <w:r w:rsidR="00665AD9">
        <w:rPr>
          <w:rFonts w:cs="Times New Roman"/>
          <w:szCs w:val="24"/>
        </w:rPr>
        <w:t>shown</w:t>
      </w:r>
      <w:r w:rsidRPr="006C4600">
        <w:rPr>
          <w:rFonts w:cs="Times New Roman"/>
          <w:szCs w:val="24"/>
        </w:rPr>
        <w:t xml:space="preserve"> better predictive performance </w:t>
      </w:r>
      <w:r>
        <w:rPr>
          <w:rFonts w:cs="Times New Roman"/>
          <w:szCs w:val="24"/>
        </w:rPr>
        <w:t>compared to</w:t>
      </w:r>
      <w:r w:rsidRPr="006C4600">
        <w:rPr>
          <w:rFonts w:cs="Times New Roman"/>
          <w:szCs w:val="24"/>
        </w:rPr>
        <w:t xml:space="preserve"> the</w:t>
      </w:r>
      <w:r>
        <w:rPr>
          <w:rFonts w:cs="Times New Roman"/>
          <w:szCs w:val="24"/>
        </w:rPr>
        <w:t xml:space="preserve"> APACHE II and APACHE III</w:t>
      </w:r>
      <w:r w:rsidRPr="006C4600">
        <w:rPr>
          <w:rFonts w:cs="Times New Roman"/>
          <w:szCs w:val="24"/>
        </w:rPr>
        <w:t xml:space="preserve"> scoring systems</w:t>
      </w:r>
      <w:r w:rsidR="00D80FDB">
        <w:rPr>
          <w:rFonts w:cs="Times New Roman"/>
          <w:szCs w:val="24"/>
        </w:rPr>
        <w:t xml:space="preserve"> </w:t>
      </w:r>
      <w:sdt>
        <w:sdtPr>
          <w:rPr>
            <w:rFonts w:cs="Times New Roman"/>
            <w:szCs w:val="24"/>
          </w:rPr>
          <w:id w:val="-729696784"/>
          <w:citation/>
        </w:sdtPr>
        <w:sdtEndPr/>
        <w:sdtContent>
          <w:r>
            <w:rPr>
              <w:rFonts w:cs="Times New Roman"/>
              <w:szCs w:val="24"/>
            </w:rPr>
            <w:fldChar w:fldCharType="begin"/>
          </w:r>
          <w:r>
            <w:rPr>
              <w:rFonts w:cs="Times New Roman"/>
              <w:szCs w:val="24"/>
              <w:lang w:val="en-US"/>
            </w:rPr>
            <w:instrText xml:space="preserve"> CITATION Eld13 \l 1033 </w:instrText>
          </w:r>
          <w:r>
            <w:rPr>
              <w:rFonts w:cs="Times New Roman"/>
              <w:szCs w:val="24"/>
            </w:rPr>
            <w:fldChar w:fldCharType="separate"/>
          </w:r>
          <w:r w:rsidR="00F01171" w:rsidRPr="00F01171">
            <w:rPr>
              <w:rFonts w:cs="Times New Roman"/>
              <w:noProof/>
              <w:szCs w:val="24"/>
              <w:lang w:val="en-US"/>
            </w:rPr>
            <w:t>(Eldho, 2013)</w:t>
          </w:r>
          <w:r>
            <w:rPr>
              <w:rFonts w:cs="Times New Roman"/>
              <w:szCs w:val="24"/>
            </w:rPr>
            <w:fldChar w:fldCharType="end"/>
          </w:r>
        </w:sdtContent>
      </w:sdt>
      <w:r w:rsidR="00D80FDB">
        <w:rPr>
          <w:rFonts w:cs="Times New Roman"/>
          <w:szCs w:val="24"/>
        </w:rPr>
        <w:t>.</w:t>
      </w:r>
    </w:p>
    <w:p w14:paraId="4EF0C395" w14:textId="77777777" w:rsidR="00D80FDB" w:rsidRPr="00D01E3E" w:rsidRDefault="00D80FDB" w:rsidP="00047B5A">
      <w:pPr>
        <w:rPr>
          <w:rFonts w:cs="Times New Roman"/>
          <w:szCs w:val="24"/>
          <w:lang w:val="en-US"/>
        </w:rPr>
      </w:pPr>
    </w:p>
    <w:p w14:paraId="336D9249" w14:textId="79A2F604" w:rsidR="00047B5A" w:rsidRDefault="00492108" w:rsidP="00047B5A">
      <w:pPr>
        <w:rPr>
          <w:rFonts w:cs="Times New Roman"/>
          <w:szCs w:val="24"/>
        </w:rPr>
      </w:pPr>
      <w:sdt>
        <w:sdtPr>
          <w:rPr>
            <w:rFonts w:cs="Times New Roman"/>
            <w:szCs w:val="24"/>
            <w:lang w:val="en-US"/>
          </w:rPr>
          <w:id w:val="119114270"/>
          <w:citation/>
        </w:sdtPr>
        <w:sdtEndPr/>
        <w:sdtContent>
          <w:r w:rsidR="00047B5A">
            <w:rPr>
              <w:rFonts w:cs="Times New Roman"/>
              <w:szCs w:val="24"/>
              <w:lang w:val="en-US"/>
            </w:rPr>
            <w:fldChar w:fldCharType="begin"/>
          </w:r>
          <w:r w:rsidR="00047B5A">
            <w:rPr>
              <w:rFonts w:cs="Times New Roman"/>
              <w:szCs w:val="24"/>
              <w:lang w:val="en-US"/>
            </w:rPr>
            <w:instrText xml:space="preserve"> CITATION Nan18 \l 1033 </w:instrText>
          </w:r>
          <w:r w:rsidR="00047B5A">
            <w:rPr>
              <w:rFonts w:cs="Times New Roman"/>
              <w:szCs w:val="24"/>
              <w:lang w:val="en-US"/>
            </w:rPr>
            <w:fldChar w:fldCharType="separate"/>
          </w:r>
          <w:r w:rsidR="00F01171" w:rsidRPr="00F01171">
            <w:rPr>
              <w:rFonts w:cs="Times New Roman"/>
              <w:noProof/>
              <w:szCs w:val="24"/>
              <w:lang w:val="en-US"/>
            </w:rPr>
            <w:t>(Nanayakkara, 2018)</w:t>
          </w:r>
          <w:r w:rsidR="00047B5A">
            <w:rPr>
              <w:rFonts w:cs="Times New Roman"/>
              <w:szCs w:val="24"/>
              <w:lang w:val="en-US"/>
            </w:rPr>
            <w:fldChar w:fldCharType="end"/>
          </w:r>
        </w:sdtContent>
      </w:sdt>
      <w:r w:rsidR="00047B5A">
        <w:rPr>
          <w:rFonts w:cs="Times New Roman"/>
          <w:szCs w:val="24"/>
          <w:lang w:val="en-US"/>
        </w:rPr>
        <w:t xml:space="preserve"> used the APACHE II and III score attributes to predict hospital mortality rate in USA and Australia. Random forest and Decision Tree produced an</w:t>
      </w:r>
      <w:r w:rsidR="00B34799">
        <w:rPr>
          <w:rFonts w:cs="Times New Roman"/>
          <w:szCs w:val="24"/>
          <w:lang w:val="en-US"/>
        </w:rPr>
        <w:t xml:space="preserve"> accuracy of</w:t>
      </w:r>
      <w:r w:rsidR="00047B5A">
        <w:rPr>
          <w:rFonts w:cs="Times New Roman"/>
          <w:szCs w:val="24"/>
          <w:lang w:val="en-US"/>
        </w:rPr>
        <w:t xml:space="preserve"> 82% and 80% respectively. The Analysis from the exploratory data analysis (EDA) showed</w:t>
      </w:r>
      <w:r w:rsidR="00B34799">
        <w:rPr>
          <w:rFonts w:cs="Times New Roman"/>
          <w:szCs w:val="24"/>
          <w:lang w:val="en-US"/>
        </w:rPr>
        <w:t xml:space="preserve"> that</w:t>
      </w:r>
      <w:r w:rsidR="00047B5A">
        <w:rPr>
          <w:rFonts w:cs="Times New Roman"/>
          <w:szCs w:val="24"/>
          <w:lang w:val="en-US"/>
        </w:rPr>
        <w:t xml:space="preserve"> mostly Caucasian and African American patients have the highest mortality rate after cardiac arrest</w:t>
      </w:r>
      <w:r w:rsidR="005E23C3">
        <w:rPr>
          <w:rFonts w:cs="Times New Roman"/>
          <w:szCs w:val="24"/>
          <w:lang w:val="en-US"/>
        </w:rPr>
        <w:t xml:space="preserve"> episode</w:t>
      </w:r>
      <w:r w:rsidR="00047B5A">
        <w:rPr>
          <w:rFonts w:cs="Times New Roman"/>
          <w:szCs w:val="24"/>
          <w:lang w:val="en-US"/>
        </w:rPr>
        <w:t xml:space="preserve">. </w:t>
      </w:r>
      <w:sdt>
        <w:sdtPr>
          <w:rPr>
            <w:rFonts w:cs="Times New Roman"/>
            <w:szCs w:val="24"/>
            <w:lang w:val="en-US"/>
          </w:rPr>
          <w:id w:val="1934247438"/>
          <w:citation/>
        </w:sdtPr>
        <w:sdtEndPr/>
        <w:sdtContent>
          <w:r w:rsidR="00047B5A">
            <w:rPr>
              <w:rFonts w:cs="Times New Roman"/>
              <w:szCs w:val="24"/>
              <w:lang w:val="en-US"/>
            </w:rPr>
            <w:fldChar w:fldCharType="begin"/>
          </w:r>
          <w:r w:rsidR="00047B5A">
            <w:rPr>
              <w:rFonts w:cs="Times New Roman"/>
              <w:szCs w:val="24"/>
              <w:lang w:val="en-US"/>
            </w:rPr>
            <w:instrText xml:space="preserve"> CITATION Eld13 \l 1033 </w:instrText>
          </w:r>
          <w:r w:rsidR="00047B5A">
            <w:rPr>
              <w:rFonts w:cs="Times New Roman"/>
              <w:szCs w:val="24"/>
              <w:lang w:val="en-US"/>
            </w:rPr>
            <w:fldChar w:fldCharType="separate"/>
          </w:r>
          <w:r w:rsidR="00F01171" w:rsidRPr="00F01171">
            <w:rPr>
              <w:rFonts w:cs="Times New Roman"/>
              <w:noProof/>
              <w:szCs w:val="24"/>
              <w:lang w:val="en-US"/>
            </w:rPr>
            <w:t>(Eldho, 2013)</w:t>
          </w:r>
          <w:r w:rsidR="00047B5A">
            <w:rPr>
              <w:rFonts w:cs="Times New Roman"/>
              <w:szCs w:val="24"/>
              <w:lang w:val="en-US"/>
            </w:rPr>
            <w:fldChar w:fldCharType="end"/>
          </w:r>
        </w:sdtContent>
      </w:sdt>
      <w:r w:rsidR="00047B5A">
        <w:rPr>
          <w:rFonts w:cs="Times New Roman"/>
          <w:szCs w:val="24"/>
          <w:lang w:val="en-US"/>
        </w:rPr>
        <w:t xml:space="preserve"> made use of data mining techniques such as Random Forest, which resulted in a 90% accuracy and Naïve Bayes</w:t>
      </w:r>
      <w:r w:rsidR="008F6AA6">
        <w:rPr>
          <w:rFonts w:cs="Times New Roman"/>
          <w:szCs w:val="24"/>
          <w:lang w:val="en-US"/>
        </w:rPr>
        <w:t>,</w:t>
      </w:r>
      <w:r w:rsidR="00047B5A">
        <w:rPr>
          <w:rFonts w:cs="Times New Roman"/>
          <w:szCs w:val="24"/>
          <w:lang w:val="en-US"/>
        </w:rPr>
        <w:t xml:space="preserve"> </w:t>
      </w:r>
      <w:r w:rsidR="00004083">
        <w:rPr>
          <w:rFonts w:cs="Times New Roman"/>
          <w:szCs w:val="24"/>
          <w:lang w:val="en-US"/>
        </w:rPr>
        <w:t>an</w:t>
      </w:r>
      <w:r w:rsidR="00047B5A">
        <w:rPr>
          <w:rFonts w:cs="Times New Roman"/>
          <w:szCs w:val="24"/>
          <w:lang w:val="en-US"/>
        </w:rPr>
        <w:t xml:space="preserve"> 87.4% accuracy. Other </w:t>
      </w:r>
      <w:r w:rsidR="00463211">
        <w:rPr>
          <w:rFonts w:cs="Times New Roman"/>
          <w:szCs w:val="24"/>
          <w:lang w:val="en-US"/>
        </w:rPr>
        <w:t>studies by</w:t>
      </w:r>
      <w:r w:rsidR="00047B5A">
        <w:rPr>
          <w:rFonts w:cs="Times New Roman"/>
          <w:szCs w:val="24"/>
          <w:lang w:val="en-US"/>
        </w:rPr>
        <w:t xml:space="preserve"> </w:t>
      </w:r>
      <w:sdt>
        <w:sdtPr>
          <w:rPr>
            <w:rFonts w:cs="Times New Roman"/>
            <w:szCs w:val="24"/>
            <w:lang w:val="en-US"/>
          </w:rPr>
          <w:id w:val="-1833356656"/>
          <w:citation/>
        </w:sdtPr>
        <w:sdtEndPr/>
        <w:sdtContent>
          <w:r w:rsidR="00047B5A">
            <w:rPr>
              <w:rFonts w:cs="Times New Roman"/>
              <w:szCs w:val="24"/>
              <w:lang w:val="en-US"/>
            </w:rPr>
            <w:fldChar w:fldCharType="begin"/>
          </w:r>
          <w:r w:rsidR="00047B5A">
            <w:rPr>
              <w:rFonts w:cs="Times New Roman"/>
              <w:szCs w:val="24"/>
              <w:lang w:val="en-US"/>
            </w:rPr>
            <w:instrText xml:space="preserve"> CITATION Ish21 \l 1033 </w:instrText>
          </w:r>
          <w:r w:rsidR="00047B5A">
            <w:rPr>
              <w:rFonts w:cs="Times New Roman"/>
              <w:szCs w:val="24"/>
              <w:lang w:val="en-US"/>
            </w:rPr>
            <w:fldChar w:fldCharType="separate"/>
          </w:r>
          <w:r w:rsidR="00F01171" w:rsidRPr="00F01171">
            <w:rPr>
              <w:rFonts w:cs="Times New Roman"/>
              <w:noProof/>
              <w:szCs w:val="24"/>
              <w:lang w:val="en-US"/>
            </w:rPr>
            <w:t>(Ishleen Kaur, 2021)</w:t>
          </w:r>
          <w:r w:rsidR="00047B5A">
            <w:rPr>
              <w:rFonts w:cs="Times New Roman"/>
              <w:szCs w:val="24"/>
              <w:lang w:val="en-US"/>
            </w:rPr>
            <w:fldChar w:fldCharType="end"/>
          </w:r>
        </w:sdtContent>
      </w:sdt>
      <w:r w:rsidR="00047B5A">
        <w:rPr>
          <w:rFonts w:cs="Times New Roman"/>
          <w:szCs w:val="24"/>
          <w:lang w:val="en-US"/>
        </w:rPr>
        <w:t xml:space="preserve"> and </w:t>
      </w:r>
      <w:sdt>
        <w:sdtPr>
          <w:rPr>
            <w:rFonts w:cs="Times New Roman"/>
            <w:szCs w:val="24"/>
            <w:lang w:val="en-US"/>
          </w:rPr>
          <w:id w:val="-467897094"/>
          <w:citation/>
        </w:sdtPr>
        <w:sdtEndPr/>
        <w:sdtContent>
          <w:r w:rsidR="00047B5A">
            <w:rPr>
              <w:rFonts w:cs="Times New Roman"/>
              <w:szCs w:val="24"/>
              <w:lang w:val="en-US"/>
            </w:rPr>
            <w:fldChar w:fldCharType="begin"/>
          </w:r>
          <w:r w:rsidR="00047B5A">
            <w:rPr>
              <w:rFonts w:cs="Times New Roman"/>
              <w:szCs w:val="24"/>
              <w:lang w:val="en-US"/>
            </w:rPr>
            <w:instrText xml:space="preserve"> CITATION Mon16 \l 1033 </w:instrText>
          </w:r>
          <w:r w:rsidR="00047B5A">
            <w:rPr>
              <w:rFonts w:cs="Times New Roman"/>
              <w:szCs w:val="24"/>
              <w:lang w:val="en-US"/>
            </w:rPr>
            <w:fldChar w:fldCharType="separate"/>
          </w:r>
          <w:r w:rsidR="00F01171" w:rsidRPr="00F01171">
            <w:rPr>
              <w:rFonts w:cs="Times New Roman"/>
              <w:noProof/>
              <w:szCs w:val="24"/>
              <w:lang w:val="en-US"/>
            </w:rPr>
            <w:t>(Montazeri, 2016)</w:t>
          </w:r>
          <w:r w:rsidR="00047B5A">
            <w:rPr>
              <w:rFonts w:cs="Times New Roman"/>
              <w:szCs w:val="24"/>
              <w:lang w:val="en-US"/>
            </w:rPr>
            <w:fldChar w:fldCharType="end"/>
          </w:r>
        </w:sdtContent>
      </w:sdt>
      <w:r w:rsidR="00047B5A">
        <w:rPr>
          <w:rFonts w:cs="Times New Roman"/>
          <w:szCs w:val="24"/>
          <w:lang w:val="en-US"/>
        </w:rPr>
        <w:t xml:space="preserve"> analyzed </w:t>
      </w:r>
      <w:r w:rsidR="00047B5A">
        <w:rPr>
          <w:rFonts w:cs="Times New Roman"/>
          <w:szCs w:val="24"/>
        </w:rPr>
        <w:t>cancer survival prediction using Random Forest, Naïve Bayes and AdaBoost. Random forest performed better in both scenarios having 76% and 96% accuracy respectively</w:t>
      </w:r>
      <w:r w:rsidR="00840AB7">
        <w:rPr>
          <w:rFonts w:cs="Times New Roman"/>
          <w:szCs w:val="24"/>
        </w:rPr>
        <w:t xml:space="preserve">, with </w:t>
      </w:r>
      <w:r w:rsidR="00047B5A">
        <w:rPr>
          <w:rFonts w:cs="Times New Roman"/>
          <w:szCs w:val="24"/>
        </w:rPr>
        <w:t>Naïve bayes having 70% and 95% accuracy</w:t>
      </w:r>
      <w:r w:rsidR="00840AB7">
        <w:rPr>
          <w:rFonts w:cs="Times New Roman"/>
          <w:szCs w:val="24"/>
        </w:rPr>
        <w:t xml:space="preserve"> respectively</w:t>
      </w:r>
      <w:r w:rsidR="00047B5A">
        <w:rPr>
          <w:rFonts w:cs="Times New Roman"/>
          <w:szCs w:val="24"/>
        </w:rPr>
        <w:t xml:space="preserve">. </w:t>
      </w:r>
      <w:r w:rsidR="00FA5E16">
        <w:rPr>
          <w:rFonts w:cs="Times New Roman"/>
          <w:szCs w:val="24"/>
        </w:rPr>
        <w:t>These statistics is particularly important in this context</w:t>
      </w:r>
      <w:r w:rsidR="00FE41F6">
        <w:rPr>
          <w:rFonts w:cs="Times New Roman"/>
          <w:szCs w:val="24"/>
        </w:rPr>
        <w:t xml:space="preserve"> because</w:t>
      </w:r>
      <w:r w:rsidR="00190C59">
        <w:rPr>
          <w:rFonts w:cs="Times New Roman"/>
          <w:szCs w:val="24"/>
        </w:rPr>
        <w:t xml:space="preserve"> </w:t>
      </w:r>
      <w:r w:rsidR="006D7C0A">
        <w:rPr>
          <w:rFonts w:cs="Times New Roman"/>
          <w:szCs w:val="24"/>
        </w:rPr>
        <w:t>t</w:t>
      </w:r>
      <w:r w:rsidR="00047B5A">
        <w:rPr>
          <w:rFonts w:cs="Times New Roman"/>
          <w:szCs w:val="24"/>
        </w:rPr>
        <w:t xml:space="preserve">hese </w:t>
      </w:r>
      <w:r w:rsidR="006D7C0A">
        <w:rPr>
          <w:rFonts w:cs="Times New Roman"/>
          <w:szCs w:val="24"/>
        </w:rPr>
        <w:t>studies</w:t>
      </w:r>
      <w:r w:rsidR="00047B5A">
        <w:rPr>
          <w:rFonts w:cs="Times New Roman"/>
          <w:szCs w:val="24"/>
        </w:rPr>
        <w:t xml:space="preserve"> </w:t>
      </w:r>
      <w:r w:rsidR="006D7C0A">
        <w:rPr>
          <w:rFonts w:cs="Times New Roman"/>
          <w:szCs w:val="24"/>
        </w:rPr>
        <w:t>highlight</w:t>
      </w:r>
      <w:r w:rsidR="00047B5A">
        <w:rPr>
          <w:rFonts w:cs="Times New Roman"/>
          <w:szCs w:val="24"/>
        </w:rPr>
        <w:t xml:space="preserve"> the performance of Random Forest over other algorithms like Naïve Bayes and Decision tree</w:t>
      </w:r>
      <w:r w:rsidR="006D7C0A">
        <w:rPr>
          <w:rFonts w:cs="Times New Roman"/>
          <w:szCs w:val="24"/>
        </w:rPr>
        <w:t>.</w:t>
      </w:r>
      <w:r w:rsidR="00FC5C14">
        <w:rPr>
          <w:rFonts w:cs="Times New Roman"/>
          <w:szCs w:val="24"/>
        </w:rPr>
        <w:t xml:space="preserve"> </w:t>
      </w:r>
      <w:r w:rsidR="0045327F">
        <w:rPr>
          <w:rFonts w:cs="Times New Roman"/>
          <w:szCs w:val="24"/>
        </w:rPr>
        <w:t xml:space="preserve">This high performance </w:t>
      </w:r>
      <w:r w:rsidR="00B93508">
        <w:rPr>
          <w:rFonts w:cs="Times New Roman"/>
          <w:szCs w:val="24"/>
        </w:rPr>
        <w:t xml:space="preserve">is credited to </w:t>
      </w:r>
      <w:r w:rsidR="00253500">
        <w:rPr>
          <w:rFonts w:cs="Times New Roman"/>
          <w:szCs w:val="24"/>
        </w:rPr>
        <w:t xml:space="preserve">the nature of </w:t>
      </w:r>
      <w:r w:rsidR="00047B5A" w:rsidRPr="00B6041D">
        <w:rPr>
          <w:rFonts w:cs="Times New Roman"/>
          <w:szCs w:val="24"/>
        </w:rPr>
        <w:t>Random forests</w:t>
      </w:r>
      <w:r w:rsidR="00253500">
        <w:rPr>
          <w:rFonts w:cs="Times New Roman"/>
          <w:szCs w:val="24"/>
        </w:rPr>
        <w:t xml:space="preserve"> algorithm which</w:t>
      </w:r>
      <w:r w:rsidR="00047B5A" w:rsidRPr="00B6041D">
        <w:rPr>
          <w:rFonts w:cs="Times New Roman"/>
          <w:szCs w:val="24"/>
        </w:rPr>
        <w:t xml:space="preserve"> </w:t>
      </w:r>
      <w:r w:rsidR="00047B5A">
        <w:rPr>
          <w:rFonts w:cs="Times New Roman"/>
          <w:szCs w:val="24"/>
        </w:rPr>
        <w:t>performs well</w:t>
      </w:r>
      <w:r w:rsidR="00047B5A" w:rsidRPr="00B6041D">
        <w:rPr>
          <w:rFonts w:cs="Times New Roman"/>
          <w:szCs w:val="24"/>
        </w:rPr>
        <w:t xml:space="preserve"> with</w:t>
      </w:r>
      <w:r w:rsidR="00047B5A">
        <w:rPr>
          <w:rFonts w:cs="Times New Roman"/>
          <w:szCs w:val="24"/>
        </w:rPr>
        <w:t xml:space="preserve"> large </w:t>
      </w:r>
      <w:r w:rsidR="00047B5A" w:rsidRPr="00B6041D">
        <w:rPr>
          <w:rFonts w:cs="Times New Roman"/>
          <w:szCs w:val="24"/>
        </w:rPr>
        <w:t>data,</w:t>
      </w:r>
      <w:r w:rsidR="00047B5A">
        <w:rPr>
          <w:rFonts w:cs="Times New Roman"/>
          <w:szCs w:val="24"/>
        </w:rPr>
        <w:t xml:space="preserve"> and trains</w:t>
      </w:r>
      <w:r w:rsidR="00047B5A" w:rsidRPr="00B6041D">
        <w:rPr>
          <w:rFonts w:cs="Times New Roman"/>
          <w:szCs w:val="24"/>
        </w:rPr>
        <w:t xml:space="preserve"> faster</w:t>
      </w:r>
      <w:r w:rsidR="00047B5A">
        <w:rPr>
          <w:rFonts w:cs="Times New Roman"/>
          <w:szCs w:val="24"/>
        </w:rPr>
        <w:t xml:space="preserve"> than decision trees. </w:t>
      </w:r>
      <w:r w:rsidR="00385DD5">
        <w:rPr>
          <w:rFonts w:cs="Times New Roman"/>
          <w:szCs w:val="24"/>
        </w:rPr>
        <w:t xml:space="preserve">Unlike Random Forest and Decision Tree algorithms, </w:t>
      </w:r>
      <w:r w:rsidR="00047B5A">
        <w:rPr>
          <w:rFonts w:cs="Times New Roman"/>
          <w:szCs w:val="24"/>
        </w:rPr>
        <w:t xml:space="preserve">Naïve Bayes tends to perform </w:t>
      </w:r>
      <w:r w:rsidR="00385DD5">
        <w:rPr>
          <w:rFonts w:cs="Times New Roman"/>
          <w:szCs w:val="24"/>
        </w:rPr>
        <w:t>better</w:t>
      </w:r>
      <w:r w:rsidR="00047B5A">
        <w:rPr>
          <w:rFonts w:cs="Times New Roman"/>
          <w:szCs w:val="24"/>
        </w:rPr>
        <w:t xml:space="preserve"> with </w:t>
      </w:r>
      <w:r w:rsidR="00385DD5">
        <w:rPr>
          <w:rFonts w:cs="Times New Roman"/>
          <w:szCs w:val="24"/>
        </w:rPr>
        <w:t>categorical</w:t>
      </w:r>
      <w:r w:rsidR="00047B5A">
        <w:rPr>
          <w:rFonts w:cs="Times New Roman"/>
          <w:szCs w:val="24"/>
        </w:rPr>
        <w:t xml:space="preserve"> data </w:t>
      </w:r>
      <w:sdt>
        <w:sdtPr>
          <w:rPr>
            <w:rFonts w:cs="Times New Roman"/>
            <w:szCs w:val="24"/>
          </w:rPr>
          <w:id w:val="-384263065"/>
          <w:citation/>
        </w:sdtPr>
        <w:sdtEndPr/>
        <w:sdtContent>
          <w:r w:rsidR="00047B5A">
            <w:rPr>
              <w:rFonts w:cs="Times New Roman"/>
              <w:szCs w:val="24"/>
            </w:rPr>
            <w:fldChar w:fldCharType="begin"/>
          </w:r>
          <w:r w:rsidR="00047B5A">
            <w:rPr>
              <w:rFonts w:cs="Times New Roman"/>
              <w:szCs w:val="24"/>
              <w:lang w:val="en-US"/>
            </w:rPr>
            <w:instrText xml:space="preserve"> CITATION Eld13 \l 1033 </w:instrText>
          </w:r>
          <w:r w:rsidR="00047B5A">
            <w:rPr>
              <w:rFonts w:cs="Times New Roman"/>
              <w:szCs w:val="24"/>
            </w:rPr>
            <w:fldChar w:fldCharType="separate"/>
          </w:r>
          <w:r w:rsidR="00F01171" w:rsidRPr="00F01171">
            <w:rPr>
              <w:rFonts w:cs="Times New Roman"/>
              <w:noProof/>
              <w:szCs w:val="24"/>
              <w:lang w:val="en-US"/>
            </w:rPr>
            <w:t>(Eldho, 2013)</w:t>
          </w:r>
          <w:r w:rsidR="00047B5A">
            <w:rPr>
              <w:rFonts w:cs="Times New Roman"/>
              <w:szCs w:val="24"/>
            </w:rPr>
            <w:fldChar w:fldCharType="end"/>
          </w:r>
        </w:sdtContent>
      </w:sdt>
      <w:r w:rsidR="00385DD5">
        <w:rPr>
          <w:rFonts w:cs="Times New Roman"/>
          <w:szCs w:val="24"/>
        </w:rPr>
        <w:t>.</w:t>
      </w:r>
      <w:r w:rsidR="00047B5A">
        <w:rPr>
          <w:rFonts w:cs="Times New Roman"/>
          <w:szCs w:val="24"/>
        </w:rPr>
        <w:t xml:space="preserve"> </w:t>
      </w:r>
    </w:p>
    <w:p w14:paraId="169BD4AE" w14:textId="77777777" w:rsidR="00936EB5" w:rsidRPr="004364FC" w:rsidRDefault="00936EB5" w:rsidP="00047B5A">
      <w:pPr>
        <w:rPr>
          <w:rFonts w:cs="Times New Roman"/>
          <w:szCs w:val="24"/>
        </w:rPr>
      </w:pPr>
    </w:p>
    <w:p w14:paraId="0D91BA10" w14:textId="64E64492" w:rsidR="00047B5A" w:rsidRDefault="00FB4E4A" w:rsidP="00047B5A">
      <w:pPr>
        <w:rPr>
          <w:rFonts w:cs="Times New Roman"/>
          <w:szCs w:val="24"/>
        </w:rPr>
      </w:pPr>
      <w:r>
        <w:rPr>
          <w:rFonts w:cs="Times New Roman"/>
          <w:szCs w:val="24"/>
        </w:rPr>
        <w:t>Generally,</w:t>
      </w:r>
      <w:r w:rsidR="00047B5A">
        <w:rPr>
          <w:rFonts w:cs="Times New Roman"/>
          <w:szCs w:val="24"/>
        </w:rPr>
        <w:t xml:space="preserve"> data mining</w:t>
      </w:r>
      <w:r w:rsidR="00047B5A" w:rsidRPr="00E17C20">
        <w:rPr>
          <w:rFonts w:cs="Times New Roman"/>
          <w:szCs w:val="24"/>
        </w:rPr>
        <w:t xml:space="preserve"> classifier</w:t>
      </w:r>
      <w:r w:rsidR="00047B5A">
        <w:rPr>
          <w:rFonts w:cs="Times New Roman"/>
          <w:szCs w:val="24"/>
        </w:rPr>
        <w:t xml:space="preserve">s </w:t>
      </w:r>
      <w:r w:rsidR="00EF3652">
        <w:rPr>
          <w:rFonts w:cs="Times New Roman"/>
          <w:szCs w:val="24"/>
        </w:rPr>
        <w:t>work by</w:t>
      </w:r>
      <w:r w:rsidR="00047B5A" w:rsidRPr="00E17C20">
        <w:rPr>
          <w:rFonts w:cs="Times New Roman"/>
          <w:szCs w:val="24"/>
        </w:rPr>
        <w:t xml:space="preserve"> </w:t>
      </w:r>
      <w:r w:rsidR="00047B5A">
        <w:rPr>
          <w:rFonts w:cs="Times New Roman"/>
          <w:szCs w:val="24"/>
        </w:rPr>
        <w:t xml:space="preserve">grouping </w:t>
      </w:r>
      <w:r w:rsidR="00047B5A" w:rsidRPr="00E17C20">
        <w:rPr>
          <w:rFonts w:cs="Times New Roman"/>
          <w:szCs w:val="24"/>
        </w:rPr>
        <w:t xml:space="preserve">objects of a data set into </w:t>
      </w:r>
      <w:r w:rsidR="00047B5A">
        <w:rPr>
          <w:rFonts w:cs="Times New Roman"/>
          <w:szCs w:val="24"/>
        </w:rPr>
        <w:t>multiple</w:t>
      </w:r>
      <w:r w:rsidR="00047B5A" w:rsidRPr="00E17C20">
        <w:rPr>
          <w:rFonts w:cs="Times New Roman"/>
          <w:szCs w:val="24"/>
        </w:rPr>
        <w:t xml:space="preserve"> classes</w:t>
      </w:r>
      <w:r w:rsidR="00047B5A">
        <w:rPr>
          <w:rFonts w:cs="Times New Roman"/>
          <w:szCs w:val="24"/>
        </w:rPr>
        <w:t xml:space="preserve"> depending</w:t>
      </w:r>
      <w:r w:rsidR="00047B5A" w:rsidRPr="00E17C20">
        <w:rPr>
          <w:rFonts w:cs="Times New Roman"/>
          <w:szCs w:val="24"/>
        </w:rPr>
        <w:t xml:space="preserve"> on its characteristics</w:t>
      </w:r>
      <w:r w:rsidR="00047B5A">
        <w:rPr>
          <w:rFonts w:cs="Times New Roman"/>
          <w:szCs w:val="24"/>
        </w:rPr>
        <w:t>, which is mostly applied on dataset</w:t>
      </w:r>
      <w:r w:rsidR="00AE4333">
        <w:rPr>
          <w:rFonts w:cs="Times New Roman"/>
          <w:szCs w:val="24"/>
        </w:rPr>
        <w:t>s</w:t>
      </w:r>
      <w:r w:rsidR="00047B5A">
        <w:rPr>
          <w:rFonts w:cs="Times New Roman"/>
          <w:szCs w:val="24"/>
        </w:rPr>
        <w:t xml:space="preserve"> that </w:t>
      </w:r>
      <w:r w:rsidR="00AE4333">
        <w:rPr>
          <w:rFonts w:cs="Times New Roman"/>
          <w:szCs w:val="24"/>
        </w:rPr>
        <w:t>are</w:t>
      </w:r>
      <w:r w:rsidR="00047B5A">
        <w:rPr>
          <w:rFonts w:cs="Times New Roman"/>
          <w:szCs w:val="24"/>
        </w:rPr>
        <w:t xml:space="preserve"> unbalanced </w:t>
      </w:r>
      <w:sdt>
        <w:sdtPr>
          <w:rPr>
            <w:rFonts w:cs="Times New Roman"/>
            <w:szCs w:val="24"/>
          </w:rPr>
          <w:id w:val="1431702943"/>
          <w:citation/>
        </w:sdtPr>
        <w:sdtEndPr/>
        <w:sdtContent>
          <w:r w:rsidR="00047B5A">
            <w:rPr>
              <w:rFonts w:cs="Times New Roman"/>
              <w:szCs w:val="24"/>
            </w:rPr>
            <w:fldChar w:fldCharType="begin"/>
          </w:r>
          <w:r w:rsidR="00047B5A">
            <w:rPr>
              <w:rFonts w:cs="Times New Roman"/>
              <w:szCs w:val="24"/>
              <w:lang w:val="en-US"/>
            </w:rPr>
            <w:instrText xml:space="preserve"> CITATION Fer21 \l 1033 </w:instrText>
          </w:r>
          <w:r w:rsidR="00047B5A">
            <w:rPr>
              <w:rFonts w:cs="Times New Roman"/>
              <w:szCs w:val="24"/>
            </w:rPr>
            <w:fldChar w:fldCharType="separate"/>
          </w:r>
          <w:r w:rsidR="00F01171" w:rsidRPr="00F01171">
            <w:rPr>
              <w:rFonts w:cs="Times New Roman"/>
              <w:noProof/>
              <w:szCs w:val="24"/>
              <w:lang w:val="en-US"/>
            </w:rPr>
            <w:t>(Ferdib-</w:t>
          </w:r>
          <w:r w:rsidR="00F01171" w:rsidRPr="00F01171">
            <w:rPr>
              <w:rFonts w:cs="Times New Roman"/>
              <w:noProof/>
              <w:szCs w:val="24"/>
              <w:lang w:val="en-US"/>
            </w:rPr>
            <w:lastRenderedPageBreak/>
            <w:t>Al-Islam, 2021)</w:t>
          </w:r>
          <w:r w:rsidR="00047B5A">
            <w:rPr>
              <w:rFonts w:cs="Times New Roman"/>
              <w:szCs w:val="24"/>
            </w:rPr>
            <w:fldChar w:fldCharType="end"/>
          </w:r>
        </w:sdtContent>
      </w:sdt>
      <w:r w:rsidR="00047B5A">
        <w:rPr>
          <w:rFonts w:cs="Times New Roman"/>
          <w:szCs w:val="24"/>
        </w:rPr>
        <w:t xml:space="preserve">. </w:t>
      </w:r>
      <w:r w:rsidR="00CC4CE5">
        <w:rPr>
          <w:rFonts w:cs="Times New Roman"/>
          <w:szCs w:val="24"/>
        </w:rPr>
        <w:t>Machine learning algorithms</w:t>
      </w:r>
      <w:r w:rsidR="00047B5A">
        <w:rPr>
          <w:rFonts w:cs="Times New Roman"/>
          <w:szCs w:val="24"/>
        </w:rPr>
        <w:t xml:space="preserve"> perform better </w:t>
      </w:r>
      <w:r w:rsidR="00047B5A" w:rsidRPr="00F76E9F">
        <w:rPr>
          <w:rFonts w:cs="Times New Roman"/>
          <w:szCs w:val="24"/>
        </w:rPr>
        <w:t xml:space="preserve">when </w:t>
      </w:r>
      <w:r w:rsidR="00047B5A">
        <w:rPr>
          <w:rFonts w:cs="Times New Roman"/>
          <w:szCs w:val="24"/>
        </w:rPr>
        <w:t xml:space="preserve">the </w:t>
      </w:r>
      <w:r w:rsidR="00047B5A" w:rsidRPr="00F76E9F">
        <w:rPr>
          <w:rFonts w:cs="Times New Roman"/>
          <w:szCs w:val="24"/>
        </w:rPr>
        <w:t>distribution of the target variable in the dataset is balanced</w:t>
      </w:r>
      <w:r w:rsidR="00047B5A">
        <w:rPr>
          <w:rFonts w:cs="Times New Roman"/>
          <w:szCs w:val="24"/>
        </w:rPr>
        <w:t xml:space="preserve"> </w:t>
      </w:r>
      <w:sdt>
        <w:sdtPr>
          <w:rPr>
            <w:rFonts w:cs="Times New Roman"/>
            <w:szCs w:val="24"/>
          </w:rPr>
          <w:id w:val="502169928"/>
          <w:citation/>
        </w:sdtPr>
        <w:sdtEndPr/>
        <w:sdtContent>
          <w:r w:rsidR="00047B5A">
            <w:rPr>
              <w:rFonts w:cs="Times New Roman"/>
              <w:szCs w:val="24"/>
            </w:rPr>
            <w:fldChar w:fldCharType="begin"/>
          </w:r>
          <w:r w:rsidR="00047B5A">
            <w:rPr>
              <w:rFonts w:cs="Times New Roman"/>
              <w:szCs w:val="24"/>
              <w:lang w:val="en-US"/>
            </w:rPr>
            <w:instrText xml:space="preserve"> CITATION Ale12 \l 1033 </w:instrText>
          </w:r>
          <w:r w:rsidR="00047B5A">
            <w:rPr>
              <w:rFonts w:cs="Times New Roman"/>
              <w:szCs w:val="24"/>
            </w:rPr>
            <w:fldChar w:fldCharType="separate"/>
          </w:r>
          <w:r w:rsidR="00F01171" w:rsidRPr="00F01171">
            <w:rPr>
              <w:rFonts w:cs="Times New Roman"/>
              <w:noProof/>
              <w:szCs w:val="24"/>
              <w:lang w:val="en-US"/>
            </w:rPr>
            <w:t>(Alexander Liu, 2012)</w:t>
          </w:r>
          <w:r w:rsidR="00047B5A">
            <w:rPr>
              <w:rFonts w:cs="Times New Roman"/>
              <w:szCs w:val="24"/>
            </w:rPr>
            <w:fldChar w:fldCharType="end"/>
          </w:r>
        </w:sdtContent>
      </w:sdt>
      <w:r w:rsidR="00047B5A">
        <w:rPr>
          <w:rFonts w:cs="Times New Roman"/>
          <w:szCs w:val="24"/>
        </w:rPr>
        <w:t xml:space="preserve">. </w:t>
      </w:r>
      <w:r w:rsidR="00047B5A" w:rsidRPr="00F76E9F">
        <w:rPr>
          <w:rFonts w:cs="Times New Roman"/>
          <w:szCs w:val="24"/>
        </w:rPr>
        <w:t xml:space="preserve">However, </w:t>
      </w:r>
      <w:r w:rsidR="005A7E9A">
        <w:rPr>
          <w:rFonts w:cs="Times New Roman"/>
          <w:szCs w:val="24"/>
        </w:rPr>
        <w:t xml:space="preserve">in </w:t>
      </w:r>
      <w:r w:rsidR="0042553F">
        <w:rPr>
          <w:rFonts w:cs="Times New Roman"/>
          <w:szCs w:val="24"/>
        </w:rPr>
        <w:t xml:space="preserve">real </w:t>
      </w:r>
      <w:r w:rsidR="00047B5A">
        <w:rPr>
          <w:rFonts w:cs="Times New Roman"/>
          <w:szCs w:val="24"/>
        </w:rPr>
        <w:t xml:space="preserve">world problems like </w:t>
      </w:r>
      <w:r w:rsidR="00047B5A" w:rsidRPr="00F76E9F">
        <w:rPr>
          <w:rFonts w:cs="Times New Roman"/>
          <w:szCs w:val="24"/>
        </w:rPr>
        <w:t xml:space="preserve">fraud </w:t>
      </w:r>
      <w:r w:rsidR="00047B5A">
        <w:rPr>
          <w:rFonts w:cs="Times New Roman"/>
          <w:szCs w:val="24"/>
        </w:rPr>
        <w:t xml:space="preserve">or bankruptcy </w:t>
      </w:r>
      <w:r w:rsidR="00047B5A" w:rsidRPr="00F76E9F">
        <w:rPr>
          <w:rFonts w:cs="Times New Roman"/>
          <w:szCs w:val="24"/>
        </w:rPr>
        <w:t xml:space="preserve">detection or </w:t>
      </w:r>
      <w:r w:rsidR="00047B5A">
        <w:rPr>
          <w:rFonts w:cs="Times New Roman"/>
          <w:szCs w:val="24"/>
        </w:rPr>
        <w:t xml:space="preserve">any form of </w:t>
      </w:r>
      <w:r w:rsidR="00047B5A" w:rsidRPr="00F76E9F">
        <w:rPr>
          <w:rFonts w:cs="Times New Roman"/>
          <w:szCs w:val="24"/>
        </w:rPr>
        <w:t>medical classification</w:t>
      </w:r>
      <w:r w:rsidR="00047B5A">
        <w:rPr>
          <w:rFonts w:cs="Times New Roman"/>
          <w:szCs w:val="24"/>
        </w:rPr>
        <w:t xml:space="preserve"> prediction</w:t>
      </w:r>
      <w:r w:rsidR="00047B5A" w:rsidRPr="00F76E9F">
        <w:rPr>
          <w:rFonts w:cs="Times New Roman"/>
          <w:szCs w:val="24"/>
        </w:rPr>
        <w:t xml:space="preserve"> </w:t>
      </w:r>
      <w:r w:rsidR="00047B5A">
        <w:rPr>
          <w:rFonts w:cs="Times New Roman"/>
          <w:szCs w:val="24"/>
        </w:rPr>
        <w:t xml:space="preserve">that mainly contain </w:t>
      </w:r>
      <w:r w:rsidR="00047B5A" w:rsidRPr="00F76E9F">
        <w:rPr>
          <w:rFonts w:cs="Times New Roman"/>
          <w:szCs w:val="24"/>
        </w:rPr>
        <w:t>binary variable</w:t>
      </w:r>
      <w:r w:rsidR="00047B5A">
        <w:rPr>
          <w:rFonts w:cs="Times New Roman"/>
          <w:szCs w:val="24"/>
        </w:rPr>
        <w:t>s</w:t>
      </w:r>
      <w:r w:rsidR="00047B5A" w:rsidRPr="00F76E9F">
        <w:rPr>
          <w:rFonts w:cs="Times New Roman"/>
          <w:szCs w:val="24"/>
        </w:rPr>
        <w:t xml:space="preserve">, the dataset </w:t>
      </w:r>
      <w:r w:rsidR="00047B5A">
        <w:rPr>
          <w:rFonts w:cs="Times New Roman"/>
          <w:szCs w:val="24"/>
        </w:rPr>
        <w:t xml:space="preserve">is mostly </w:t>
      </w:r>
      <w:r w:rsidR="00047B5A" w:rsidRPr="00F76E9F">
        <w:rPr>
          <w:rFonts w:cs="Times New Roman"/>
          <w:szCs w:val="24"/>
        </w:rPr>
        <w:t>imbalanced.</w:t>
      </w:r>
      <w:r w:rsidR="00047B5A">
        <w:rPr>
          <w:rFonts w:cs="Times New Roman"/>
          <w:szCs w:val="24"/>
        </w:rPr>
        <w:t xml:space="preserve"> </w:t>
      </w:r>
      <w:sdt>
        <w:sdtPr>
          <w:rPr>
            <w:rFonts w:cs="Times New Roman"/>
            <w:szCs w:val="24"/>
          </w:rPr>
          <w:id w:val="2026281781"/>
          <w:citation/>
        </w:sdtPr>
        <w:sdtEndPr/>
        <w:sdtContent>
          <w:r w:rsidR="00047B5A">
            <w:rPr>
              <w:rFonts w:cs="Times New Roman"/>
              <w:szCs w:val="24"/>
            </w:rPr>
            <w:fldChar w:fldCharType="begin"/>
          </w:r>
          <w:r w:rsidR="00047B5A">
            <w:rPr>
              <w:rFonts w:cs="Times New Roman"/>
              <w:szCs w:val="24"/>
              <w:lang w:val="en-US"/>
            </w:rPr>
            <w:instrText xml:space="preserve"> CITATION Nan18 \l 1033 </w:instrText>
          </w:r>
          <w:r w:rsidR="00047B5A">
            <w:rPr>
              <w:rFonts w:cs="Times New Roman"/>
              <w:szCs w:val="24"/>
            </w:rPr>
            <w:fldChar w:fldCharType="separate"/>
          </w:r>
          <w:r w:rsidR="00F01171" w:rsidRPr="00F01171">
            <w:rPr>
              <w:rFonts w:cs="Times New Roman"/>
              <w:noProof/>
              <w:szCs w:val="24"/>
              <w:lang w:val="en-US"/>
            </w:rPr>
            <w:t>(Nanayakkara, 2018)</w:t>
          </w:r>
          <w:r w:rsidR="00047B5A">
            <w:rPr>
              <w:rFonts w:cs="Times New Roman"/>
              <w:szCs w:val="24"/>
            </w:rPr>
            <w:fldChar w:fldCharType="end"/>
          </w:r>
        </w:sdtContent>
      </w:sdt>
      <w:r w:rsidR="00047B5A">
        <w:rPr>
          <w:rFonts w:cs="Times New Roman"/>
          <w:szCs w:val="24"/>
        </w:rPr>
        <w:t xml:space="preserve"> </w:t>
      </w:r>
      <w:r w:rsidR="00E21FAA">
        <w:rPr>
          <w:rFonts w:cs="Times New Roman"/>
          <w:szCs w:val="24"/>
        </w:rPr>
        <w:t>performed oversampling technique</w:t>
      </w:r>
      <w:r w:rsidR="00047EEB">
        <w:rPr>
          <w:rFonts w:cs="Times New Roman"/>
          <w:szCs w:val="24"/>
        </w:rPr>
        <w:t xml:space="preserve"> to the </w:t>
      </w:r>
      <w:r w:rsidR="00C873EE">
        <w:rPr>
          <w:rFonts w:cs="Times New Roman"/>
          <w:szCs w:val="24"/>
        </w:rPr>
        <w:t xml:space="preserve">Patient Survivability </w:t>
      </w:r>
      <w:r w:rsidR="00047EEB">
        <w:rPr>
          <w:rFonts w:cs="Times New Roman"/>
          <w:szCs w:val="24"/>
        </w:rPr>
        <w:t>dataset</w:t>
      </w:r>
      <w:r w:rsidR="00047B5A">
        <w:rPr>
          <w:rFonts w:cs="Times New Roman"/>
          <w:szCs w:val="24"/>
        </w:rPr>
        <w:t xml:space="preserve"> to determine if r</w:t>
      </w:r>
      <w:r w:rsidR="00047B5A" w:rsidRPr="003C4C1E">
        <w:rPr>
          <w:rFonts w:cs="Times New Roman"/>
          <w:szCs w:val="24"/>
        </w:rPr>
        <w:t>esuscitated cardiac arrest is associated with high mortality</w:t>
      </w:r>
      <w:r w:rsidR="00047B5A">
        <w:rPr>
          <w:rFonts w:cs="Times New Roman"/>
          <w:szCs w:val="24"/>
        </w:rPr>
        <w:t>. This allowed them to create accu</w:t>
      </w:r>
      <w:r w:rsidR="00047B5A" w:rsidRPr="003C4C1E">
        <w:rPr>
          <w:rFonts w:cs="Times New Roman"/>
          <w:szCs w:val="24"/>
        </w:rPr>
        <w:t xml:space="preserve">rate </w:t>
      </w:r>
      <w:r w:rsidR="003C7610">
        <w:rPr>
          <w:rFonts w:cs="Times New Roman"/>
          <w:szCs w:val="24"/>
        </w:rPr>
        <w:t xml:space="preserve">predictive </w:t>
      </w:r>
      <w:r w:rsidR="00047B5A" w:rsidRPr="003C4C1E">
        <w:rPr>
          <w:rFonts w:cs="Times New Roman"/>
          <w:szCs w:val="24"/>
        </w:rPr>
        <w:t xml:space="preserve">models using </w:t>
      </w:r>
      <w:r w:rsidR="00047B5A">
        <w:rPr>
          <w:rFonts w:cs="Times New Roman"/>
          <w:szCs w:val="24"/>
        </w:rPr>
        <w:t>data</w:t>
      </w:r>
      <w:r w:rsidR="00C06570">
        <w:rPr>
          <w:rFonts w:cs="Times New Roman"/>
          <w:szCs w:val="24"/>
        </w:rPr>
        <w:t xml:space="preserve"> </w:t>
      </w:r>
      <w:r w:rsidR="00047B5A">
        <w:rPr>
          <w:rFonts w:cs="Times New Roman"/>
          <w:szCs w:val="24"/>
        </w:rPr>
        <w:t xml:space="preserve">mining </w:t>
      </w:r>
      <w:r w:rsidR="00047B5A" w:rsidRPr="003C4C1E">
        <w:rPr>
          <w:rFonts w:cs="Times New Roman"/>
          <w:szCs w:val="24"/>
        </w:rPr>
        <w:t>techniques</w:t>
      </w:r>
      <w:r w:rsidR="00047B5A">
        <w:rPr>
          <w:rFonts w:cs="Times New Roman"/>
          <w:szCs w:val="24"/>
        </w:rPr>
        <w:t xml:space="preserve">. </w:t>
      </w:r>
      <w:sdt>
        <w:sdtPr>
          <w:rPr>
            <w:rFonts w:cs="Times New Roman"/>
            <w:szCs w:val="24"/>
          </w:rPr>
          <w:id w:val="1519039380"/>
          <w:citation/>
        </w:sdtPr>
        <w:sdtEndPr/>
        <w:sdtContent>
          <w:r w:rsidR="00047B5A">
            <w:rPr>
              <w:rFonts w:cs="Times New Roman"/>
              <w:szCs w:val="24"/>
            </w:rPr>
            <w:fldChar w:fldCharType="begin"/>
          </w:r>
          <w:r w:rsidR="00047B5A">
            <w:rPr>
              <w:rFonts w:cs="Times New Roman"/>
              <w:szCs w:val="24"/>
              <w:lang w:val="en-US"/>
            </w:rPr>
            <w:instrText xml:space="preserve"> CITATION Nan18 \l 1033 </w:instrText>
          </w:r>
          <w:r w:rsidR="00047B5A">
            <w:rPr>
              <w:rFonts w:cs="Times New Roman"/>
              <w:szCs w:val="24"/>
            </w:rPr>
            <w:fldChar w:fldCharType="separate"/>
          </w:r>
          <w:r w:rsidR="00F01171" w:rsidRPr="00F01171">
            <w:rPr>
              <w:rFonts w:cs="Times New Roman"/>
              <w:noProof/>
              <w:szCs w:val="24"/>
              <w:lang w:val="en-US"/>
            </w:rPr>
            <w:t>(Nanayakkara, 2018)</w:t>
          </w:r>
          <w:r w:rsidR="00047B5A">
            <w:rPr>
              <w:rFonts w:cs="Times New Roman"/>
              <w:szCs w:val="24"/>
            </w:rPr>
            <w:fldChar w:fldCharType="end"/>
          </w:r>
        </w:sdtContent>
      </w:sdt>
      <w:r w:rsidR="00047B5A">
        <w:rPr>
          <w:rFonts w:cs="Times New Roman"/>
          <w:szCs w:val="24"/>
        </w:rPr>
        <w:t xml:space="preserve"> also highlighted</w:t>
      </w:r>
      <w:r w:rsidR="00047B5A" w:rsidRPr="00831115">
        <w:rPr>
          <w:rFonts w:cs="Times New Roman"/>
          <w:szCs w:val="24"/>
        </w:rPr>
        <w:t xml:space="preserve"> patterns of difference</w:t>
      </w:r>
      <w:r w:rsidR="0062773B">
        <w:rPr>
          <w:rFonts w:cs="Times New Roman"/>
          <w:szCs w:val="24"/>
        </w:rPr>
        <w:t>s</w:t>
      </w:r>
      <w:r w:rsidR="00047B5A" w:rsidRPr="00831115">
        <w:rPr>
          <w:rFonts w:cs="Times New Roman"/>
          <w:szCs w:val="24"/>
        </w:rPr>
        <w:t xml:space="preserve"> between </w:t>
      </w:r>
      <w:r w:rsidR="00047B5A">
        <w:rPr>
          <w:rFonts w:cs="Times New Roman"/>
          <w:szCs w:val="24"/>
        </w:rPr>
        <w:t>the number of Caucasians</w:t>
      </w:r>
      <w:r w:rsidR="00047B5A" w:rsidRPr="00831115">
        <w:rPr>
          <w:rFonts w:cs="Times New Roman"/>
          <w:szCs w:val="24"/>
        </w:rPr>
        <w:t xml:space="preserve"> and </w:t>
      </w:r>
      <w:r w:rsidR="00047B5A">
        <w:rPr>
          <w:rFonts w:cs="Times New Roman"/>
          <w:szCs w:val="24"/>
        </w:rPr>
        <w:t>African Americans</w:t>
      </w:r>
      <w:r w:rsidR="00047B5A" w:rsidRPr="00831115">
        <w:rPr>
          <w:rFonts w:cs="Times New Roman"/>
          <w:szCs w:val="24"/>
        </w:rPr>
        <w:t xml:space="preserve"> versus Asian</w:t>
      </w:r>
      <w:r w:rsidR="00047B5A">
        <w:rPr>
          <w:rFonts w:cs="Times New Roman"/>
          <w:szCs w:val="24"/>
        </w:rPr>
        <w:t xml:space="preserve">s </w:t>
      </w:r>
      <w:r w:rsidR="00047B5A" w:rsidRPr="00831115">
        <w:rPr>
          <w:rFonts w:cs="Times New Roman"/>
          <w:szCs w:val="24"/>
        </w:rPr>
        <w:t xml:space="preserve">and </w:t>
      </w:r>
      <w:r w:rsidR="00047B5A">
        <w:rPr>
          <w:rFonts w:cs="Times New Roman"/>
          <w:szCs w:val="24"/>
        </w:rPr>
        <w:t>Hispanics. The classifications</w:t>
      </w:r>
      <w:r w:rsidR="00047B5A" w:rsidRPr="00831115">
        <w:rPr>
          <w:rFonts w:cs="Times New Roman"/>
          <w:szCs w:val="24"/>
        </w:rPr>
        <w:t xml:space="preserve"> were imperfect for</w:t>
      </w:r>
      <w:r w:rsidR="00047B5A">
        <w:rPr>
          <w:rFonts w:cs="Times New Roman"/>
          <w:szCs w:val="24"/>
        </w:rPr>
        <w:t xml:space="preserve"> all races</w:t>
      </w:r>
      <w:r w:rsidR="00047B5A" w:rsidRPr="00831115">
        <w:rPr>
          <w:rFonts w:cs="Times New Roman"/>
          <w:szCs w:val="24"/>
        </w:rPr>
        <w:t>, the scores</w:t>
      </w:r>
      <w:r w:rsidR="00047B5A">
        <w:rPr>
          <w:rFonts w:cs="Times New Roman"/>
          <w:szCs w:val="24"/>
        </w:rPr>
        <w:t xml:space="preserve"> sho</w:t>
      </w:r>
      <w:r w:rsidR="00D95158">
        <w:rPr>
          <w:rFonts w:cs="Times New Roman"/>
          <w:szCs w:val="24"/>
        </w:rPr>
        <w:t>w</w:t>
      </w:r>
      <w:r w:rsidR="00047B5A">
        <w:rPr>
          <w:rFonts w:cs="Times New Roman"/>
          <w:szCs w:val="24"/>
        </w:rPr>
        <w:t>ed a</w:t>
      </w:r>
      <w:r w:rsidR="00047B5A" w:rsidRPr="00831115">
        <w:rPr>
          <w:rFonts w:cs="Times New Roman"/>
          <w:szCs w:val="24"/>
        </w:rPr>
        <w:t xml:space="preserve"> consistent</w:t>
      </w:r>
      <w:r w:rsidR="00047B5A">
        <w:rPr>
          <w:rFonts w:cs="Times New Roman"/>
          <w:szCs w:val="24"/>
        </w:rPr>
        <w:t xml:space="preserve"> p</w:t>
      </w:r>
      <w:r w:rsidR="00047B5A" w:rsidRPr="00831115">
        <w:rPr>
          <w:rFonts w:cs="Times New Roman"/>
          <w:szCs w:val="24"/>
        </w:rPr>
        <w:t xml:space="preserve">attern of overpredicting mortality for </w:t>
      </w:r>
      <w:r w:rsidR="00047B5A">
        <w:rPr>
          <w:rFonts w:cs="Times New Roman"/>
          <w:szCs w:val="24"/>
        </w:rPr>
        <w:t>African Americans</w:t>
      </w:r>
      <w:r w:rsidR="00047B5A" w:rsidRPr="00831115">
        <w:rPr>
          <w:rFonts w:cs="Times New Roman"/>
          <w:szCs w:val="24"/>
        </w:rPr>
        <w:t xml:space="preserve"> and </w:t>
      </w:r>
      <w:r w:rsidR="00047B5A">
        <w:rPr>
          <w:rFonts w:cs="Times New Roman"/>
          <w:szCs w:val="24"/>
        </w:rPr>
        <w:t>Caucasians</w:t>
      </w:r>
      <w:r w:rsidR="00047B5A" w:rsidRPr="00831115">
        <w:rPr>
          <w:rFonts w:cs="Times New Roman"/>
          <w:szCs w:val="24"/>
        </w:rPr>
        <w:t>.</w:t>
      </w:r>
    </w:p>
    <w:p w14:paraId="04341ECA" w14:textId="77777777" w:rsidR="00D95158" w:rsidRDefault="00D95158" w:rsidP="00047B5A">
      <w:pPr>
        <w:rPr>
          <w:rFonts w:cs="Times New Roman"/>
          <w:szCs w:val="24"/>
        </w:rPr>
      </w:pPr>
    </w:p>
    <w:p w14:paraId="2A9BAC7D" w14:textId="0BEDE2D3" w:rsidR="00047B5A" w:rsidRDefault="008B53AE" w:rsidP="00047B5A">
      <w:pPr>
        <w:rPr>
          <w:rFonts w:cs="Times New Roman"/>
        </w:rPr>
      </w:pPr>
      <w:r w:rsidRPr="59C5B82B">
        <w:rPr>
          <w:rFonts w:cs="Times New Roman"/>
        </w:rPr>
        <w:t xml:space="preserve">Overall, </w:t>
      </w:r>
      <w:r w:rsidR="00094845" w:rsidRPr="59C5B82B">
        <w:rPr>
          <w:rFonts w:cs="Times New Roman"/>
        </w:rPr>
        <w:t xml:space="preserve">most machine learning algorithms </w:t>
      </w:r>
      <w:r w:rsidR="26F666E4" w:rsidRPr="59C5B82B">
        <w:rPr>
          <w:rFonts w:cs="Times New Roman"/>
        </w:rPr>
        <w:t>show</w:t>
      </w:r>
      <w:r w:rsidR="00094845" w:rsidRPr="59C5B82B">
        <w:rPr>
          <w:rFonts w:cs="Times New Roman"/>
        </w:rPr>
        <w:t xml:space="preserve"> bias </w:t>
      </w:r>
      <w:r w:rsidR="00B41924" w:rsidRPr="59C5B82B">
        <w:rPr>
          <w:rFonts w:cs="Times New Roman"/>
        </w:rPr>
        <w:t>in imbalanced datasets</w:t>
      </w:r>
      <w:r w:rsidR="00A241C8" w:rsidRPr="59C5B82B">
        <w:rPr>
          <w:rFonts w:cs="Times New Roman"/>
        </w:rPr>
        <w:t xml:space="preserve">. </w:t>
      </w:r>
      <w:r w:rsidR="00047B5A" w:rsidRPr="59C5B82B">
        <w:rPr>
          <w:rFonts w:cs="Times New Roman"/>
        </w:rPr>
        <w:t>If we do not account for imbalanced data, the proposed classifier might learn to only predict the majority class</w:t>
      </w:r>
      <w:r w:rsidR="2D1310EA" w:rsidRPr="59C5B82B">
        <w:rPr>
          <w:rFonts w:cs="Times New Roman"/>
        </w:rPr>
        <w:t>,</w:t>
      </w:r>
      <w:r w:rsidR="00047B5A" w:rsidRPr="59C5B82B">
        <w:rPr>
          <w:rFonts w:cs="Times New Roman"/>
        </w:rPr>
        <w:t xml:space="preserve"> and this should not be acceptable </w:t>
      </w:r>
      <w:sdt>
        <w:sdtPr>
          <w:rPr>
            <w:rFonts w:cs="Times New Roman"/>
          </w:rPr>
          <w:id w:val="-1537966783"/>
          <w:lock w:val="contentLocked"/>
          <w:citation/>
        </w:sdtPr>
        <w:sdtEndPr/>
        <w:sdtContent>
          <w:r w:rsidR="00047B5A" w:rsidRPr="59C5B82B">
            <w:rPr>
              <w:rFonts w:cs="Times New Roman"/>
            </w:rPr>
            <w:fldChar w:fldCharType="begin"/>
          </w:r>
          <w:r w:rsidR="00047B5A" w:rsidRPr="59C5B82B">
            <w:rPr>
              <w:rFonts w:cs="Times New Roman"/>
              <w:lang w:val="en-US"/>
            </w:rPr>
            <w:instrText xml:space="preserve"> CITATION Ale12 \l 1033 </w:instrText>
          </w:r>
          <w:r w:rsidR="00047B5A" w:rsidRPr="59C5B82B">
            <w:rPr>
              <w:rFonts w:cs="Times New Roman"/>
            </w:rPr>
            <w:fldChar w:fldCharType="separate"/>
          </w:r>
          <w:r w:rsidR="00F01171" w:rsidRPr="00F01171">
            <w:rPr>
              <w:rFonts w:cs="Times New Roman"/>
              <w:noProof/>
              <w:lang w:val="en-US"/>
            </w:rPr>
            <w:t>(Alexander Liu, 2012)</w:t>
          </w:r>
          <w:r w:rsidR="00047B5A" w:rsidRPr="59C5B82B">
            <w:rPr>
              <w:rFonts w:cs="Times New Roman"/>
            </w:rPr>
            <w:fldChar w:fldCharType="end"/>
          </w:r>
        </w:sdtContent>
      </w:sdt>
      <w:r w:rsidR="00047B5A" w:rsidRPr="59C5B82B">
        <w:rPr>
          <w:rFonts w:cs="Times New Roman"/>
        </w:rPr>
        <w:t xml:space="preserve">. Multiple papers have studied and proposed how to handle imbalanced data, most have leaned </w:t>
      </w:r>
      <w:r w:rsidR="002A4205" w:rsidRPr="59C5B82B">
        <w:rPr>
          <w:rFonts w:cs="Times New Roman"/>
        </w:rPr>
        <w:t>towards</w:t>
      </w:r>
      <w:r w:rsidR="00047B5A" w:rsidRPr="59C5B82B">
        <w:rPr>
          <w:rFonts w:cs="Times New Roman"/>
        </w:rPr>
        <w:t xml:space="preserve"> oversampling of the data set</w:t>
      </w:r>
      <w:sdt>
        <w:sdtPr>
          <w:rPr>
            <w:rFonts w:cs="Times New Roman"/>
          </w:rPr>
          <w:id w:val="152194510"/>
          <w:lock w:val="contentLocked"/>
          <w:citation/>
        </w:sdtPr>
        <w:sdtEndPr/>
        <w:sdtContent>
          <w:r w:rsidR="00047B5A" w:rsidRPr="59C5B82B">
            <w:rPr>
              <w:rFonts w:cs="Times New Roman"/>
            </w:rPr>
            <w:fldChar w:fldCharType="begin"/>
          </w:r>
          <w:r w:rsidR="00047B5A" w:rsidRPr="59C5B82B">
            <w:rPr>
              <w:rFonts w:cs="Times New Roman"/>
              <w:lang w:val="en-US"/>
            </w:rPr>
            <w:instrText xml:space="preserve"> CITATION Fer21 \l 1033 </w:instrText>
          </w:r>
          <w:r w:rsidR="00047B5A" w:rsidRPr="59C5B82B">
            <w:rPr>
              <w:rFonts w:cs="Times New Roman"/>
            </w:rPr>
            <w:fldChar w:fldCharType="separate"/>
          </w:r>
          <w:r w:rsidR="00F01171">
            <w:rPr>
              <w:rFonts w:cs="Times New Roman"/>
              <w:noProof/>
              <w:lang w:val="en-US"/>
            </w:rPr>
            <w:t xml:space="preserve"> </w:t>
          </w:r>
          <w:r w:rsidR="00F01171" w:rsidRPr="00F01171">
            <w:rPr>
              <w:rFonts w:cs="Times New Roman"/>
              <w:noProof/>
              <w:lang w:val="en-US"/>
            </w:rPr>
            <w:t>(Ferdib-Al-Islam, 2021)</w:t>
          </w:r>
          <w:r w:rsidR="00047B5A" w:rsidRPr="59C5B82B">
            <w:rPr>
              <w:rFonts w:cs="Times New Roman"/>
            </w:rPr>
            <w:fldChar w:fldCharType="end"/>
          </w:r>
        </w:sdtContent>
      </w:sdt>
      <w:r w:rsidR="00F20FED" w:rsidRPr="59C5B82B">
        <w:rPr>
          <w:rFonts w:cs="Times New Roman"/>
        </w:rPr>
        <w:t>,</w:t>
      </w:r>
      <w:sdt>
        <w:sdtPr>
          <w:rPr>
            <w:rFonts w:cs="Times New Roman"/>
          </w:rPr>
          <w:id w:val="-1278488404"/>
          <w:lock w:val="contentLocked"/>
          <w:citation/>
        </w:sdtPr>
        <w:sdtEndPr/>
        <w:sdtContent>
          <w:r w:rsidR="00047B5A" w:rsidRPr="59C5B82B">
            <w:rPr>
              <w:rFonts w:cs="Times New Roman"/>
            </w:rPr>
            <w:fldChar w:fldCharType="begin"/>
          </w:r>
          <w:r w:rsidR="00047B5A" w:rsidRPr="59C5B82B">
            <w:rPr>
              <w:rFonts w:cs="Times New Roman"/>
              <w:lang w:val="en-US"/>
            </w:rPr>
            <w:instrText xml:space="preserve"> CITATION Ish21 \l 1033 </w:instrText>
          </w:r>
          <w:r w:rsidR="00047B5A" w:rsidRPr="59C5B82B">
            <w:rPr>
              <w:rFonts w:cs="Times New Roman"/>
            </w:rPr>
            <w:fldChar w:fldCharType="separate"/>
          </w:r>
          <w:r w:rsidR="00F01171">
            <w:rPr>
              <w:rFonts w:cs="Times New Roman"/>
              <w:noProof/>
              <w:lang w:val="en-US"/>
            </w:rPr>
            <w:t xml:space="preserve"> </w:t>
          </w:r>
          <w:r w:rsidR="00F01171" w:rsidRPr="00F01171">
            <w:rPr>
              <w:rFonts w:cs="Times New Roman"/>
              <w:noProof/>
              <w:lang w:val="en-US"/>
            </w:rPr>
            <w:t>(Ishleen Kaur, 2021)</w:t>
          </w:r>
          <w:r w:rsidR="00047B5A" w:rsidRPr="59C5B82B">
            <w:rPr>
              <w:rFonts w:cs="Times New Roman"/>
            </w:rPr>
            <w:fldChar w:fldCharType="end"/>
          </w:r>
        </w:sdtContent>
      </w:sdt>
      <w:r w:rsidR="00047B5A" w:rsidRPr="59C5B82B">
        <w:rPr>
          <w:rFonts w:cs="Times New Roman"/>
        </w:rPr>
        <w:t xml:space="preserve">. </w:t>
      </w:r>
    </w:p>
    <w:p w14:paraId="4FAB8542" w14:textId="77777777" w:rsidR="00FF4358" w:rsidRDefault="00FF4358" w:rsidP="00A6525D">
      <w:pPr>
        <w:rPr>
          <w:lang w:val="en-US"/>
        </w:rPr>
      </w:pPr>
    </w:p>
    <w:p w14:paraId="6B19EB76" w14:textId="64A41CDA" w:rsidR="00A6525D" w:rsidRDefault="00FF4358" w:rsidP="00A6525D">
      <w:pPr>
        <w:pStyle w:val="Heading1"/>
        <w:rPr>
          <w:lang w:val="en-US"/>
        </w:rPr>
      </w:pPr>
      <w:bookmarkStart w:id="3" w:name="_Toc111668516"/>
      <w:r>
        <w:rPr>
          <w:lang w:val="en-US"/>
        </w:rPr>
        <w:t>4</w:t>
      </w:r>
      <w:r>
        <w:rPr>
          <w:lang w:val="en-US"/>
        </w:rPr>
        <w:tab/>
      </w:r>
      <w:r w:rsidR="00A6525D">
        <w:rPr>
          <w:lang w:val="en-US"/>
        </w:rPr>
        <w:t>Dataset Description</w:t>
      </w:r>
      <w:bookmarkEnd w:id="3"/>
    </w:p>
    <w:p w14:paraId="6EAF6E8C" w14:textId="1A3C4B09" w:rsidR="00F51F65" w:rsidRDefault="00857FA4" w:rsidP="00F51F65">
      <w:pPr>
        <w:tabs>
          <w:tab w:val="num" w:pos="720"/>
        </w:tabs>
        <w:rPr>
          <w:lang w:val="en-US"/>
        </w:rPr>
      </w:pPr>
      <w:r>
        <w:rPr>
          <w:lang w:val="en-US"/>
        </w:rPr>
        <w:t>The</w:t>
      </w:r>
      <w:r w:rsidRPr="00857FA4">
        <w:rPr>
          <w:lang w:val="en-US"/>
        </w:rPr>
        <w:t xml:space="preserve"> dataset was obtained from</w:t>
      </w:r>
      <w:sdt>
        <w:sdtPr>
          <w:rPr>
            <w:lang w:val="en-US"/>
          </w:rPr>
          <w:id w:val="-48693275"/>
          <w:citation/>
        </w:sdtPr>
        <w:sdtEndPr/>
        <w:sdtContent>
          <w:r w:rsidR="004C008D">
            <w:rPr>
              <w:lang w:val="en-US"/>
            </w:rPr>
            <w:fldChar w:fldCharType="begin"/>
          </w:r>
          <w:r w:rsidR="004C008D">
            <w:rPr>
              <w:lang w:val="en-US"/>
            </w:rPr>
            <w:instrText xml:space="preserve"> CITATION Mit22 \l 1033 </w:instrText>
          </w:r>
          <w:r w:rsidR="004C008D">
            <w:rPr>
              <w:lang w:val="en-US"/>
            </w:rPr>
            <w:fldChar w:fldCharType="separate"/>
          </w:r>
          <w:r w:rsidR="00F01171">
            <w:rPr>
              <w:noProof/>
              <w:lang w:val="en-US"/>
            </w:rPr>
            <w:t xml:space="preserve"> </w:t>
          </w:r>
          <w:r w:rsidR="00F01171" w:rsidRPr="00F01171">
            <w:rPr>
              <w:noProof/>
              <w:lang w:val="en-US"/>
            </w:rPr>
            <w:t>(Agarwal, 2022)</w:t>
          </w:r>
          <w:r w:rsidR="004C008D">
            <w:rPr>
              <w:lang w:val="en-US"/>
            </w:rPr>
            <w:fldChar w:fldCharType="end"/>
          </w:r>
        </w:sdtContent>
      </w:sdt>
      <w:r w:rsidRPr="00857FA4">
        <w:rPr>
          <w:lang w:val="en-US"/>
        </w:rPr>
        <w:t xml:space="preserve">. </w:t>
      </w:r>
      <w:r>
        <w:rPr>
          <w:lang w:val="en-US"/>
        </w:rPr>
        <w:t>It</w:t>
      </w:r>
      <w:r w:rsidRPr="00857FA4">
        <w:rPr>
          <w:lang w:val="en-US"/>
        </w:rPr>
        <w:t xml:space="preserve"> was created by MIT’s Global Open-Source Severity of Illness Score (GOSSIS) Consortium</w:t>
      </w:r>
      <w:r w:rsidR="00851171">
        <w:rPr>
          <w:lang w:val="en-US"/>
        </w:rPr>
        <w:t>. This dataset</w:t>
      </w:r>
      <w:r w:rsidRPr="00857FA4">
        <w:rPr>
          <w:lang w:val="en-US"/>
        </w:rPr>
        <w:t xml:space="preserve"> uncover</w:t>
      </w:r>
      <w:r w:rsidR="00851171">
        <w:rPr>
          <w:lang w:val="en-US"/>
        </w:rPr>
        <w:t>s</w:t>
      </w:r>
      <w:r w:rsidRPr="00857FA4">
        <w:rPr>
          <w:lang w:val="en-US"/>
        </w:rPr>
        <w:t xml:space="preserve"> the factors that determine the chances of survival in intensive care</w:t>
      </w:r>
      <w:r w:rsidR="00851171">
        <w:rPr>
          <w:lang w:val="en-US"/>
        </w:rPr>
        <w:t xml:space="preserve"> units (ICU)</w:t>
      </w:r>
      <w:r w:rsidRPr="00857FA4">
        <w:rPr>
          <w:lang w:val="en-US"/>
        </w:rPr>
        <w:t xml:space="preserve">. The data was collected over a one-year period from over 130, 000 ICU visits from a range of countries. The size of the sample dataset is 91,714. There are 86 feature variables </w:t>
      </w:r>
      <w:r w:rsidR="00F459A3">
        <w:rPr>
          <w:lang w:val="en-US"/>
        </w:rPr>
        <w:t>with</w:t>
      </w:r>
      <w:r w:rsidRPr="00857FA4">
        <w:rPr>
          <w:lang w:val="en-US"/>
        </w:rPr>
        <w:t xml:space="preserve"> 34,778 missing values in the dataset. The target variable is hospital_death and patients who died are </w:t>
      </w:r>
      <w:r w:rsidR="00D34E34" w:rsidRPr="00857FA4">
        <w:rPr>
          <w:lang w:val="en-US"/>
        </w:rPr>
        <w:t>characterized</w:t>
      </w:r>
      <w:r w:rsidRPr="00857FA4">
        <w:rPr>
          <w:lang w:val="en-US"/>
        </w:rPr>
        <w:t xml:space="preserve"> as 1, while </w:t>
      </w:r>
      <w:r w:rsidR="00FA28BA">
        <w:rPr>
          <w:lang w:val="en-US"/>
        </w:rPr>
        <w:t>the patient that</w:t>
      </w:r>
      <w:r w:rsidRPr="00857FA4">
        <w:rPr>
          <w:lang w:val="en-US"/>
        </w:rPr>
        <w:t xml:space="preserve"> </w:t>
      </w:r>
      <w:r w:rsidR="005F1C18">
        <w:rPr>
          <w:lang w:val="en-US"/>
        </w:rPr>
        <w:t>did not</w:t>
      </w:r>
      <w:r w:rsidRPr="00857FA4">
        <w:rPr>
          <w:lang w:val="en-US"/>
        </w:rPr>
        <w:t xml:space="preserve"> die are </w:t>
      </w:r>
      <w:r w:rsidR="007B4FE0" w:rsidRPr="00857FA4">
        <w:rPr>
          <w:lang w:val="en-US"/>
        </w:rPr>
        <w:t>characterized</w:t>
      </w:r>
      <w:r w:rsidRPr="00857FA4">
        <w:rPr>
          <w:lang w:val="en-US"/>
        </w:rPr>
        <w:t xml:space="preserve"> as 0. </w:t>
      </w:r>
    </w:p>
    <w:p w14:paraId="5D952240" w14:textId="77777777" w:rsidR="007234EA" w:rsidRDefault="007234EA" w:rsidP="00F51F65">
      <w:pPr>
        <w:tabs>
          <w:tab w:val="num" w:pos="720"/>
        </w:tabs>
        <w:rPr>
          <w:lang w:val="en-US"/>
        </w:rPr>
      </w:pPr>
    </w:p>
    <w:p w14:paraId="52FDD1F3" w14:textId="714292D3" w:rsidR="00857FA4" w:rsidRDefault="007234EA" w:rsidP="00F51F65">
      <w:pPr>
        <w:tabs>
          <w:tab w:val="num" w:pos="720"/>
        </w:tabs>
        <w:rPr>
          <w:lang w:val="en-US"/>
        </w:rPr>
      </w:pPr>
      <w:r>
        <w:rPr>
          <w:lang w:val="en-US"/>
        </w:rPr>
        <w:t xml:space="preserve">Patients </w:t>
      </w:r>
      <w:r w:rsidR="0052432D">
        <w:rPr>
          <w:lang w:val="en-US"/>
        </w:rPr>
        <w:t>did not die in</w:t>
      </w:r>
      <w:r>
        <w:rPr>
          <w:lang w:val="en-US"/>
        </w:rPr>
        <w:t xml:space="preserve"> </w:t>
      </w:r>
      <w:r w:rsidR="00766B0B">
        <w:rPr>
          <w:lang w:val="en-US"/>
        </w:rPr>
        <w:t>91.4%</w:t>
      </w:r>
      <w:r w:rsidR="0052432D">
        <w:rPr>
          <w:lang w:val="en-US"/>
        </w:rPr>
        <w:t xml:space="preserve"> of the </w:t>
      </w:r>
      <w:r w:rsidR="00BD3EFA">
        <w:rPr>
          <w:lang w:val="en-US"/>
        </w:rPr>
        <w:t>observations</w:t>
      </w:r>
      <w:r w:rsidR="0058414D">
        <w:rPr>
          <w:lang w:val="en-US"/>
        </w:rPr>
        <w:t xml:space="preserve">, whereas </w:t>
      </w:r>
      <w:r w:rsidR="00BD3EFA">
        <w:rPr>
          <w:lang w:val="en-US"/>
        </w:rPr>
        <w:t xml:space="preserve">in </w:t>
      </w:r>
      <w:r w:rsidR="0058414D">
        <w:rPr>
          <w:lang w:val="en-US"/>
        </w:rPr>
        <w:t>8.6%</w:t>
      </w:r>
      <w:r w:rsidR="00BD3EFA">
        <w:rPr>
          <w:lang w:val="en-US"/>
        </w:rPr>
        <w:t xml:space="preserve"> of the observations, </w:t>
      </w:r>
      <w:r w:rsidR="00DC1591">
        <w:rPr>
          <w:lang w:val="en-US"/>
        </w:rPr>
        <w:t>patients died.</w:t>
      </w:r>
      <w:r w:rsidR="00136694">
        <w:rPr>
          <w:lang w:val="en-US"/>
        </w:rPr>
        <w:t xml:space="preserve"> </w:t>
      </w:r>
      <w:r w:rsidR="00331F76">
        <w:rPr>
          <w:lang w:val="en-US"/>
        </w:rPr>
        <w:t xml:space="preserve">The patients that are captured in the dataset are all above </w:t>
      </w:r>
      <w:r w:rsidR="00216245">
        <w:rPr>
          <w:lang w:val="en-US"/>
        </w:rPr>
        <w:t>the age of 16.</w:t>
      </w:r>
      <w:r w:rsidR="00065444" w:rsidRPr="00065444">
        <w:t xml:space="preserve"> </w:t>
      </w:r>
      <w:r w:rsidR="00065444" w:rsidRPr="00065444">
        <w:rPr>
          <w:lang w:val="en-US"/>
        </w:rPr>
        <w:t>The dataset contains 25,971 females with a mean age of 63, and 30,964 males with a mean age of 62. It is vital to highlight a significant drawback of this dataset</w:t>
      </w:r>
      <w:r w:rsidR="00DE144E">
        <w:rPr>
          <w:lang w:val="en-US"/>
        </w:rPr>
        <w:t>,</w:t>
      </w:r>
      <w:r w:rsidR="00857FA4" w:rsidRPr="00857FA4">
        <w:rPr>
          <w:lang w:val="en-US"/>
        </w:rPr>
        <w:t xml:space="preserve"> which is that a greater percentage of the patients in the dataset are Caucasians</w:t>
      </w:r>
      <w:r w:rsidR="005138FD">
        <w:rPr>
          <w:lang w:val="en-US"/>
        </w:rPr>
        <w:t xml:space="preserve"> </w:t>
      </w:r>
      <w:sdt>
        <w:sdtPr>
          <w:rPr>
            <w:lang w:val="en-US"/>
          </w:rPr>
          <w:id w:val="392081940"/>
          <w:lock w:val="contentLocked"/>
          <w:citation/>
        </w:sdtPr>
        <w:sdtEndPr/>
        <w:sdtContent>
          <w:r w:rsidR="005138FD">
            <w:rPr>
              <w:lang w:val="en-US"/>
            </w:rPr>
            <w:fldChar w:fldCharType="begin"/>
          </w:r>
          <w:r w:rsidR="005138FD">
            <w:rPr>
              <w:lang w:val="en-US"/>
            </w:rPr>
            <w:instrText xml:space="preserve"> CITATION Mit22 \l 1033 </w:instrText>
          </w:r>
          <w:r w:rsidR="005138FD">
            <w:rPr>
              <w:lang w:val="en-US"/>
            </w:rPr>
            <w:fldChar w:fldCharType="separate"/>
          </w:r>
          <w:r w:rsidR="00F01171" w:rsidRPr="00F01171">
            <w:rPr>
              <w:noProof/>
              <w:lang w:val="en-US"/>
            </w:rPr>
            <w:t>(Agarwal, 2022)</w:t>
          </w:r>
          <w:r w:rsidR="005138FD">
            <w:rPr>
              <w:lang w:val="en-US"/>
            </w:rPr>
            <w:fldChar w:fldCharType="end"/>
          </w:r>
        </w:sdtContent>
      </w:sdt>
      <w:r w:rsidR="005138FD">
        <w:rPr>
          <w:lang w:val="en-US"/>
        </w:rPr>
        <w:t>.</w:t>
      </w:r>
    </w:p>
    <w:p w14:paraId="6B019F22" w14:textId="77777777" w:rsidR="00B40300" w:rsidRDefault="00B40300" w:rsidP="00F51F65">
      <w:pPr>
        <w:tabs>
          <w:tab w:val="num" w:pos="720"/>
        </w:tabs>
        <w:rPr>
          <w:lang w:val="en-US"/>
        </w:rPr>
      </w:pPr>
    </w:p>
    <w:p w14:paraId="3D7018FA" w14:textId="41AA90F8" w:rsidR="00A6525D" w:rsidRDefault="003E65E7" w:rsidP="00A6525D">
      <w:pPr>
        <w:rPr>
          <w:lang w:val="en-US"/>
        </w:rPr>
      </w:pPr>
      <w:r>
        <w:rPr>
          <w:lang w:val="en-US"/>
        </w:rPr>
        <w:t>A description of the dataset is provided in the link below:</w:t>
      </w:r>
    </w:p>
    <w:p w14:paraId="34750EEB" w14:textId="7620AD8E" w:rsidR="00F05594" w:rsidRDefault="00492108" w:rsidP="00A6525D">
      <w:pPr>
        <w:rPr>
          <w:lang w:val="en-US"/>
        </w:rPr>
      </w:pPr>
      <w:hyperlink r:id="rId9" w:history="1">
        <w:r w:rsidR="00A076AA" w:rsidRPr="003C4477">
          <w:rPr>
            <w:rStyle w:val="Hyperlink"/>
            <w:lang w:val="en-US"/>
          </w:rPr>
          <w:t>https://github.com/notrichbish/PatientSurvivalPred/blob/main/Dataset%20Description.docx</w:t>
        </w:r>
      </w:hyperlink>
    </w:p>
    <w:p w14:paraId="3DFA06D9" w14:textId="77777777" w:rsidR="00FF4358" w:rsidRDefault="00FF4358" w:rsidP="00A6525D">
      <w:pPr>
        <w:rPr>
          <w:lang w:val="en-US"/>
        </w:rPr>
      </w:pPr>
    </w:p>
    <w:p w14:paraId="5CA8DA50" w14:textId="06F3D59A" w:rsidR="00A6525D" w:rsidRDefault="00FF4358" w:rsidP="00A6525D">
      <w:pPr>
        <w:pStyle w:val="Heading1"/>
        <w:rPr>
          <w:lang w:val="en-US"/>
        </w:rPr>
      </w:pPr>
      <w:bookmarkStart w:id="4" w:name="_Toc111668517"/>
      <w:r>
        <w:rPr>
          <w:lang w:val="en-US"/>
        </w:rPr>
        <w:t>5</w:t>
      </w:r>
      <w:r>
        <w:rPr>
          <w:lang w:val="en-US"/>
        </w:rPr>
        <w:tab/>
      </w:r>
      <w:r w:rsidR="00A6525D">
        <w:rPr>
          <w:lang w:val="en-US"/>
        </w:rPr>
        <w:t>Dataset Pre-processing</w:t>
      </w:r>
      <w:bookmarkEnd w:id="4"/>
    </w:p>
    <w:p w14:paraId="36123AC1" w14:textId="01256740" w:rsidR="00A6525D" w:rsidRDefault="006317CB" w:rsidP="0026435E">
      <w:pPr>
        <w:rPr>
          <w:lang w:val="en-US"/>
        </w:rPr>
      </w:pPr>
      <w:r>
        <w:rPr>
          <w:lang w:val="en-US"/>
        </w:rPr>
        <w:t xml:space="preserve">The patient survival prediction dataset </w:t>
      </w:r>
      <w:r w:rsidR="0062347E">
        <w:rPr>
          <w:lang w:val="en-US"/>
        </w:rPr>
        <w:t xml:space="preserve">is </w:t>
      </w:r>
      <w:r w:rsidR="00631076">
        <w:rPr>
          <w:lang w:val="en-US"/>
        </w:rPr>
        <w:t xml:space="preserve">categorized into </w:t>
      </w:r>
      <w:r w:rsidR="001A57CF">
        <w:rPr>
          <w:lang w:val="en-US"/>
        </w:rPr>
        <w:t>patients who died</w:t>
      </w:r>
      <w:r w:rsidR="0026435E">
        <w:rPr>
          <w:lang w:val="en-US"/>
        </w:rPr>
        <w:t xml:space="preserve"> and patients who survived.</w:t>
      </w:r>
      <w:r w:rsidR="0014383B">
        <w:rPr>
          <w:lang w:val="en-US"/>
        </w:rPr>
        <w:t xml:space="preserve"> </w:t>
      </w:r>
      <w:r w:rsidR="00094689">
        <w:rPr>
          <w:lang w:val="en-US"/>
        </w:rPr>
        <w:t xml:space="preserve">As can be seen from the </w:t>
      </w:r>
      <w:r w:rsidR="00DC1A56">
        <w:rPr>
          <w:lang w:val="en-US"/>
        </w:rPr>
        <w:t xml:space="preserve">dataset, </w:t>
      </w:r>
      <w:r w:rsidR="004E4B04" w:rsidRPr="004E4B04">
        <w:rPr>
          <w:lang w:val="en-US"/>
        </w:rPr>
        <w:t xml:space="preserve">91.4% of the cases, patients </w:t>
      </w:r>
      <w:r w:rsidR="004E4B04">
        <w:rPr>
          <w:lang w:val="en-US"/>
        </w:rPr>
        <w:t>survived</w:t>
      </w:r>
      <w:r w:rsidR="004E4B04" w:rsidRPr="004E4B04">
        <w:rPr>
          <w:lang w:val="en-US"/>
        </w:rPr>
        <w:t>, while in 8.6% of the cases, patients did die.</w:t>
      </w:r>
      <w:r w:rsidR="004E4B04">
        <w:rPr>
          <w:lang w:val="en-US"/>
        </w:rPr>
        <w:t xml:space="preserve"> Therefore, this dataset is imbalan</w:t>
      </w:r>
      <w:r w:rsidR="00A9739F">
        <w:rPr>
          <w:lang w:val="en-US"/>
        </w:rPr>
        <w:t xml:space="preserve">ced. </w:t>
      </w:r>
      <w:r w:rsidR="006067E8">
        <w:rPr>
          <w:lang w:val="en-US"/>
        </w:rPr>
        <w:t xml:space="preserve">Naïve Bayes, Decision Tree, and Random Forest </w:t>
      </w:r>
      <w:r w:rsidR="0010790B" w:rsidRPr="0010790B">
        <w:rPr>
          <w:lang w:val="en-US"/>
        </w:rPr>
        <w:t>may work with skewed data; nevertheless, training and testing data must reflect an exact distribution of the target variable</w:t>
      </w:r>
      <w:r w:rsidR="00B54DBF">
        <w:rPr>
          <w:lang w:val="en-US"/>
        </w:rPr>
        <w:t xml:space="preserve"> which is patient survival</w:t>
      </w:r>
      <w:r w:rsidR="00743041">
        <w:rPr>
          <w:lang w:val="en-US"/>
        </w:rPr>
        <w:t xml:space="preserve">. </w:t>
      </w:r>
      <w:r w:rsidR="00A81C60">
        <w:rPr>
          <w:lang w:val="en-US"/>
        </w:rPr>
        <w:t xml:space="preserve">In this experiment, </w:t>
      </w:r>
      <w:r w:rsidR="007903A5">
        <w:rPr>
          <w:lang w:val="en-US"/>
        </w:rPr>
        <w:t xml:space="preserve">we carried out </w:t>
      </w:r>
      <w:r w:rsidR="735299FB">
        <w:rPr>
          <w:lang w:val="en-US"/>
        </w:rPr>
        <w:t>several</w:t>
      </w:r>
      <w:r w:rsidR="007903A5">
        <w:rPr>
          <w:lang w:val="en-US"/>
        </w:rPr>
        <w:t xml:space="preserve"> basic data cleaning processes including removing missing values, identifying outliers, </w:t>
      </w:r>
      <w:r w:rsidR="00A12D3C">
        <w:rPr>
          <w:lang w:val="en-US"/>
        </w:rPr>
        <w:t xml:space="preserve">removing redundant columns (Patient ID, </w:t>
      </w:r>
      <w:r w:rsidR="00D17E99">
        <w:rPr>
          <w:lang w:val="en-US"/>
        </w:rPr>
        <w:t>ICU ID, Hospital ID, and Encounter ID)</w:t>
      </w:r>
      <w:r w:rsidR="00DF5A68">
        <w:rPr>
          <w:lang w:val="en-US"/>
        </w:rPr>
        <w:t>, replac</w:t>
      </w:r>
      <w:r w:rsidR="005C4908">
        <w:rPr>
          <w:lang w:val="en-US"/>
        </w:rPr>
        <w:t xml:space="preserve">ing </w:t>
      </w:r>
      <w:r w:rsidR="00DF5A68">
        <w:rPr>
          <w:lang w:val="en-US"/>
        </w:rPr>
        <w:t xml:space="preserve">blank values with NA values, </w:t>
      </w:r>
      <w:r w:rsidR="003B34AE">
        <w:rPr>
          <w:lang w:val="en-US"/>
        </w:rPr>
        <w:t xml:space="preserve">and </w:t>
      </w:r>
      <w:r w:rsidR="002E4FDA">
        <w:rPr>
          <w:lang w:val="en-US"/>
        </w:rPr>
        <w:t>removing</w:t>
      </w:r>
      <w:r w:rsidR="003B34AE">
        <w:rPr>
          <w:lang w:val="en-US"/>
        </w:rPr>
        <w:t xml:space="preserve"> all </w:t>
      </w:r>
      <w:r w:rsidR="008814CF">
        <w:rPr>
          <w:lang w:val="en-US"/>
        </w:rPr>
        <w:t>NA</w:t>
      </w:r>
      <w:r w:rsidR="003B34AE">
        <w:rPr>
          <w:lang w:val="en-US"/>
        </w:rPr>
        <w:t xml:space="preserve"> </w:t>
      </w:r>
      <w:r w:rsidR="00574170">
        <w:rPr>
          <w:lang w:val="en-US"/>
        </w:rPr>
        <w:t>valued records</w:t>
      </w:r>
      <w:r w:rsidR="003B34AE">
        <w:rPr>
          <w:lang w:val="en-US"/>
        </w:rPr>
        <w:t xml:space="preserve"> </w:t>
      </w:r>
      <w:r w:rsidR="008814CF">
        <w:rPr>
          <w:lang w:val="en-US"/>
        </w:rPr>
        <w:t>within</w:t>
      </w:r>
      <w:r w:rsidR="003B34AE">
        <w:rPr>
          <w:lang w:val="en-US"/>
        </w:rPr>
        <w:t xml:space="preserve"> the dataset</w:t>
      </w:r>
      <w:r w:rsidR="0081779E">
        <w:rPr>
          <w:lang w:val="en-US"/>
        </w:rPr>
        <w:t>.</w:t>
      </w:r>
      <w:r w:rsidR="00575F7D">
        <w:rPr>
          <w:lang w:val="en-US"/>
        </w:rPr>
        <w:t xml:space="preserve"> The three algorithms discussed in this paper</w:t>
      </w:r>
      <w:r w:rsidR="002C5EB8">
        <w:rPr>
          <w:lang w:val="en-US"/>
        </w:rPr>
        <w:t xml:space="preserve"> were implemented to perform oversampling to the minority class (1)</w:t>
      </w:r>
      <w:r w:rsidR="00A76E67">
        <w:rPr>
          <w:lang w:val="en-US"/>
        </w:rPr>
        <w:t xml:space="preserve">, </w:t>
      </w:r>
      <w:r w:rsidR="00665219">
        <w:rPr>
          <w:lang w:val="en-US"/>
        </w:rPr>
        <w:t>until it reaches 52,044</w:t>
      </w:r>
      <w:r w:rsidR="00AC24B7">
        <w:rPr>
          <w:color w:val="FF0000"/>
          <w:lang w:val="en-US"/>
        </w:rPr>
        <w:t xml:space="preserve"> </w:t>
      </w:r>
      <w:sdt>
        <w:sdtPr>
          <w:rPr>
            <w:lang w:val="en-US"/>
          </w:rPr>
          <w:id w:val="1596752150"/>
          <w:lock w:val="contentLocked"/>
          <w:citation/>
        </w:sdtPr>
        <w:sdtEndPr/>
        <w:sdtContent>
          <w:r w:rsidR="00AC24B7" w:rsidRPr="00AC24B7">
            <w:rPr>
              <w:lang w:val="en-US"/>
            </w:rPr>
            <w:fldChar w:fldCharType="begin"/>
          </w:r>
          <w:r w:rsidR="00AC24B7" w:rsidRPr="00AC24B7">
            <w:rPr>
              <w:lang w:val="en-US"/>
            </w:rPr>
            <w:instrText xml:space="preserve"> CITATION Gos17 \l 1033 </w:instrText>
          </w:r>
          <w:r w:rsidR="00AC24B7" w:rsidRPr="00AC24B7">
            <w:rPr>
              <w:lang w:val="en-US"/>
            </w:rPr>
            <w:fldChar w:fldCharType="separate"/>
          </w:r>
          <w:r w:rsidR="00F01171" w:rsidRPr="00F01171">
            <w:rPr>
              <w:noProof/>
              <w:lang w:val="en-US"/>
            </w:rPr>
            <w:t>(Gosain &amp; Sardana, 2017)</w:t>
          </w:r>
          <w:r w:rsidR="00AC24B7" w:rsidRPr="00AC24B7">
            <w:rPr>
              <w:lang w:val="en-US"/>
            </w:rPr>
            <w:fldChar w:fldCharType="end"/>
          </w:r>
        </w:sdtContent>
      </w:sdt>
      <w:r w:rsidR="005506E8">
        <w:rPr>
          <w:lang w:val="en-US"/>
        </w:rPr>
        <w:t xml:space="preserve">. </w:t>
      </w:r>
    </w:p>
    <w:p w14:paraId="3AF15C75" w14:textId="77777777" w:rsidR="005506E8" w:rsidRDefault="005506E8" w:rsidP="00A6525D">
      <w:pPr>
        <w:rPr>
          <w:lang w:val="en-US"/>
        </w:rPr>
      </w:pPr>
    </w:p>
    <w:p w14:paraId="46AED483" w14:textId="77777777" w:rsidR="00850831" w:rsidRDefault="00850831" w:rsidP="00850831">
      <w:pPr>
        <w:keepNext/>
      </w:pPr>
      <w:r w:rsidRPr="00850831">
        <w:rPr>
          <w:noProof/>
        </w:rPr>
        <w:drawing>
          <wp:inline distT="0" distB="0" distL="0" distR="0" wp14:anchorId="0ADBC1B8" wp14:editId="64542588">
            <wp:extent cx="5943600" cy="3100070"/>
            <wp:effectExtent l="0" t="0" r="0" b="5080"/>
            <wp:docPr id="9" name="Content Placeholder 8" descr="A picture containing table&#10;&#10;Description automatically generated">
              <a:extLst xmlns:a="http://schemas.openxmlformats.org/drawingml/2006/main">
                <a:ext uri="{FF2B5EF4-FFF2-40B4-BE49-F238E27FC236}">
                  <a16:creationId xmlns:a16="http://schemas.microsoft.com/office/drawing/2014/main" id="{9633B668-BF55-2A5C-F519-9A3CE03AAB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picture containing table&#10;&#10;Description automatically generated">
                      <a:extLst>
                        <a:ext uri="{FF2B5EF4-FFF2-40B4-BE49-F238E27FC236}">
                          <a16:creationId xmlns:a16="http://schemas.microsoft.com/office/drawing/2014/main" id="{9633B668-BF55-2A5C-F519-9A3CE03AABF4}"/>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4BAF088" w14:textId="438B66B8" w:rsidR="005506E8" w:rsidRDefault="00850831" w:rsidP="00850831">
      <w:pPr>
        <w:pStyle w:val="Caption"/>
        <w:jc w:val="center"/>
      </w:pPr>
      <w:bookmarkStart w:id="5" w:name="_Ref110803427"/>
      <w:bookmarkStart w:id="6" w:name="_Ref110803418"/>
      <w:r>
        <w:t xml:space="preserve">Figure </w:t>
      </w:r>
      <w:r>
        <w:fldChar w:fldCharType="begin"/>
      </w:r>
      <w:r>
        <w:instrText>SEQ Figure \* ARABIC</w:instrText>
      </w:r>
      <w:r>
        <w:fldChar w:fldCharType="separate"/>
      </w:r>
      <w:r w:rsidR="002E512B">
        <w:rPr>
          <w:noProof/>
        </w:rPr>
        <w:t>1</w:t>
      </w:r>
      <w:r>
        <w:fldChar w:fldCharType="end"/>
      </w:r>
      <w:bookmarkEnd w:id="5"/>
      <w:r w:rsidR="008944DF">
        <w:t>, Identify Missing Values</w:t>
      </w:r>
      <w:bookmarkEnd w:id="6"/>
    </w:p>
    <w:p w14:paraId="14AB8333" w14:textId="419C3211" w:rsidR="008944DF" w:rsidRDefault="00B1250B" w:rsidP="0019388B">
      <w:r>
        <w:t xml:space="preserve">While some </w:t>
      </w:r>
      <w:r w:rsidR="00EC1969">
        <w:t>researchers</w:t>
      </w:r>
      <w:r>
        <w:t xml:space="preserve"> </w:t>
      </w:r>
      <w:r w:rsidR="30C95341">
        <w:t>argue</w:t>
      </w:r>
      <w:r>
        <w:t xml:space="preserve"> that </w:t>
      </w:r>
      <w:r w:rsidR="00EC1969">
        <w:t xml:space="preserve">missing values </w:t>
      </w:r>
      <w:r w:rsidR="00AA7939">
        <w:t>will negatively impact the accuracy of the machine learning algorithm</w:t>
      </w:r>
      <w:r w:rsidR="001637D3">
        <w:t xml:space="preserve"> </w:t>
      </w:r>
      <w:sdt>
        <w:sdtPr>
          <w:id w:val="-1663392170"/>
          <w:lock w:val="contentLocked"/>
          <w:citation/>
        </w:sdtPr>
        <w:sdtEndPr/>
        <w:sdtContent>
          <w:r w:rsidR="001637D3">
            <w:fldChar w:fldCharType="begin"/>
          </w:r>
          <w:r w:rsidR="001637D3">
            <w:rPr>
              <w:lang w:val="en-US"/>
            </w:rPr>
            <w:instrText xml:space="preserve"> CITATION Boy17 \l 1033 </w:instrText>
          </w:r>
          <w:r w:rsidR="001637D3">
            <w:fldChar w:fldCharType="separate"/>
          </w:r>
          <w:r w:rsidR="00F01171" w:rsidRPr="00F01171">
            <w:rPr>
              <w:noProof/>
              <w:lang w:val="en-US"/>
            </w:rPr>
            <w:t>(Angelov, 2017)</w:t>
          </w:r>
          <w:r w:rsidR="001637D3">
            <w:fldChar w:fldCharType="end"/>
          </w:r>
        </w:sdtContent>
      </w:sdt>
      <w:r w:rsidR="00E71C39">
        <w:t xml:space="preserve">, others including </w:t>
      </w:r>
      <w:sdt>
        <w:sdtPr>
          <w:id w:val="58532199"/>
          <w:lock w:val="contentLocked"/>
          <w:citation/>
        </w:sdtPr>
        <w:sdtEndPr/>
        <w:sdtContent>
          <w:r w:rsidR="00E71C39">
            <w:fldChar w:fldCharType="begin"/>
          </w:r>
          <w:r w:rsidR="00E71C39">
            <w:rPr>
              <w:lang w:val="en-US"/>
            </w:rPr>
            <w:instrText xml:space="preserve"> CITATION Acu04 \l 1033 </w:instrText>
          </w:r>
          <w:r w:rsidR="00E71C39">
            <w:fldChar w:fldCharType="separate"/>
          </w:r>
          <w:r w:rsidR="00F01171" w:rsidRPr="00F01171">
            <w:rPr>
              <w:noProof/>
              <w:lang w:val="en-US"/>
            </w:rPr>
            <w:t>(Acuña &amp; Rodriguez, 2004)</w:t>
          </w:r>
          <w:r w:rsidR="00E71C39">
            <w:fldChar w:fldCharType="end"/>
          </w:r>
        </w:sdtContent>
      </w:sdt>
      <w:r w:rsidR="00EC1969">
        <w:t xml:space="preserve"> </w:t>
      </w:r>
      <w:r w:rsidR="24A7F232">
        <w:t>note</w:t>
      </w:r>
      <w:r w:rsidR="00E71C39">
        <w:t xml:space="preserve"> </w:t>
      </w:r>
      <w:r w:rsidR="00E71C39">
        <w:lastRenderedPageBreak/>
        <w:t xml:space="preserve">that </w:t>
      </w:r>
      <w:r w:rsidR="00661530">
        <w:t>missing values ratios over 15% can impact the machine learning model</w:t>
      </w:r>
      <w:r w:rsidR="00910C0C">
        <w:t xml:space="preserve">. </w:t>
      </w:r>
      <w:r w:rsidR="00D8604F">
        <w:t xml:space="preserve">As shown in </w:t>
      </w:r>
      <w:r w:rsidR="00C73C07">
        <w:fldChar w:fldCharType="begin"/>
      </w:r>
      <w:r w:rsidR="00C73C07">
        <w:instrText xml:space="preserve"> REF _Ref110803427 \h </w:instrText>
      </w:r>
      <w:r w:rsidR="00C73C07">
        <w:fldChar w:fldCharType="separate"/>
      </w:r>
      <w:r w:rsidR="002E512B">
        <w:t xml:space="preserve">Figure </w:t>
      </w:r>
      <w:r w:rsidR="002E512B">
        <w:rPr>
          <w:noProof/>
        </w:rPr>
        <w:t>1</w:t>
      </w:r>
      <w:r w:rsidR="00C73C07">
        <w:fldChar w:fldCharType="end"/>
      </w:r>
      <w:r w:rsidR="00C73C07">
        <w:t xml:space="preserve"> above, </w:t>
      </w:r>
      <w:r w:rsidR="00D702F8">
        <w:t xml:space="preserve">69 variables </w:t>
      </w:r>
      <w:r w:rsidR="004247C1">
        <w:t>contain</w:t>
      </w:r>
      <w:r w:rsidR="00D702F8">
        <w:t xml:space="preserve"> missing </w:t>
      </w:r>
      <w:r w:rsidR="004247C1">
        <w:t xml:space="preserve">values with “d1_potassium_min” having the </w:t>
      </w:r>
      <w:r w:rsidR="00693DA8">
        <w:t xml:space="preserve">highest count of missing values </w:t>
      </w:r>
      <w:r w:rsidR="00E512F9">
        <w:t>followed by “d1_potassium_max”, “h1_mbp_noninvasive_min”</w:t>
      </w:r>
      <w:r w:rsidR="00BE41C7">
        <w:t xml:space="preserve">, and so on. </w:t>
      </w:r>
    </w:p>
    <w:p w14:paraId="2A0E2D1B" w14:textId="77777777" w:rsidR="0019388B" w:rsidRDefault="00352BD2" w:rsidP="0019388B">
      <w:pPr>
        <w:keepNext/>
        <w:jc w:val="center"/>
      </w:pPr>
      <w:r w:rsidRPr="00352BD2">
        <w:rPr>
          <w:noProof/>
        </w:rPr>
        <w:drawing>
          <wp:inline distT="0" distB="0" distL="0" distR="0" wp14:anchorId="45330A99" wp14:editId="241C00CF">
            <wp:extent cx="5646420" cy="2945067"/>
            <wp:effectExtent l="0" t="0" r="0" b="8255"/>
            <wp:docPr id="7" name="Content Placeholder 6" descr="Graphical user interface&#10;&#10;Description automatically generated with medium confidence">
              <a:extLst xmlns:a="http://schemas.openxmlformats.org/drawingml/2006/main">
                <a:ext uri="{FF2B5EF4-FFF2-40B4-BE49-F238E27FC236}">
                  <a16:creationId xmlns:a16="http://schemas.microsoft.com/office/drawing/2014/main" id="{8691EC4B-36B0-BB62-49B4-0530D70E67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Graphical user interface&#10;&#10;Description automatically generated with medium confidence">
                      <a:extLst>
                        <a:ext uri="{FF2B5EF4-FFF2-40B4-BE49-F238E27FC236}">
                          <a16:creationId xmlns:a16="http://schemas.microsoft.com/office/drawing/2014/main" id="{8691EC4B-36B0-BB62-49B4-0530D70E678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1716" cy="2947830"/>
                    </a:xfrm>
                    <a:prstGeom prst="rect">
                      <a:avLst/>
                    </a:prstGeom>
                  </pic:spPr>
                </pic:pic>
              </a:graphicData>
            </a:graphic>
          </wp:inline>
        </w:drawing>
      </w:r>
    </w:p>
    <w:p w14:paraId="5165A7CA" w14:textId="4132F230" w:rsidR="00352BD2" w:rsidRDefault="0019388B" w:rsidP="00E8306D">
      <w:pPr>
        <w:pStyle w:val="Caption"/>
        <w:jc w:val="center"/>
      </w:pPr>
      <w:bookmarkStart w:id="7" w:name="_Ref110893631"/>
      <w:r>
        <w:t xml:space="preserve">Figure </w:t>
      </w:r>
      <w:r>
        <w:fldChar w:fldCharType="begin"/>
      </w:r>
      <w:r>
        <w:instrText>SEQ Figure \* ARABIC</w:instrText>
      </w:r>
      <w:r>
        <w:fldChar w:fldCharType="separate"/>
      </w:r>
      <w:r w:rsidR="002E512B">
        <w:rPr>
          <w:noProof/>
        </w:rPr>
        <w:t>2</w:t>
      </w:r>
      <w:r>
        <w:fldChar w:fldCharType="end"/>
      </w:r>
      <w:bookmarkEnd w:id="7"/>
      <w:r>
        <w:t>, Identify Outliers</w:t>
      </w:r>
      <w:r w:rsidR="005C13AD">
        <w:t xml:space="preserve"> for every variable</w:t>
      </w:r>
    </w:p>
    <w:p w14:paraId="4D3C9E35" w14:textId="065ACF20" w:rsidR="00433367" w:rsidRDefault="00062CE7" w:rsidP="00E8306D">
      <w:r>
        <w:t>Outliers are data points that are extremely high</w:t>
      </w:r>
      <w:r w:rsidR="004034AB">
        <w:t xml:space="preserve"> or extremely low in comparison to the nearest data points and the rest of the neighbouring co-existing values in a dataset</w:t>
      </w:r>
      <w:r w:rsidR="004E35E1">
        <w:t xml:space="preserve"> </w:t>
      </w:r>
      <w:sdt>
        <w:sdtPr>
          <w:id w:val="1025520849"/>
          <w:citation/>
        </w:sdtPr>
        <w:sdtEndPr/>
        <w:sdtContent>
          <w:r w:rsidR="004E35E1">
            <w:fldChar w:fldCharType="begin"/>
          </w:r>
          <w:r w:rsidR="004E35E1">
            <w:rPr>
              <w:lang w:val="en-US"/>
            </w:rPr>
            <w:instrText xml:space="preserve"> CITATION Gho12 \l 1033 </w:instrText>
          </w:r>
          <w:r w:rsidR="004E35E1">
            <w:fldChar w:fldCharType="separate"/>
          </w:r>
          <w:r w:rsidR="00F01171" w:rsidRPr="00F01171">
            <w:rPr>
              <w:noProof/>
              <w:lang w:val="en-US"/>
            </w:rPr>
            <w:t>(Ghosh &amp; Vogt, 2012)</w:t>
          </w:r>
          <w:r w:rsidR="004E35E1">
            <w:fldChar w:fldCharType="end"/>
          </w:r>
        </w:sdtContent>
      </w:sdt>
      <w:r w:rsidR="004034AB">
        <w:t xml:space="preserve">. </w:t>
      </w:r>
      <w:r w:rsidR="00B607B8">
        <w:t xml:space="preserve">In data pre-processing, </w:t>
      </w:r>
      <w:r w:rsidR="00BD15B0">
        <w:t xml:space="preserve">outliers are identified </w:t>
      </w:r>
      <w:r w:rsidR="005D10BE">
        <w:t xml:space="preserve">through data visualisation, this could be </w:t>
      </w:r>
      <w:r w:rsidR="0016402E">
        <w:t xml:space="preserve">implemented in a boxplot, scatterplot, </w:t>
      </w:r>
      <w:r w:rsidR="008238F2">
        <w:t xml:space="preserve">line plot, and histogram. In this paper, </w:t>
      </w:r>
      <w:r w:rsidR="008D4827">
        <w:t xml:space="preserve">we have identified the outliers by visualising </w:t>
      </w:r>
      <w:r w:rsidR="0080496A">
        <w:t>a boxplot of the entire dataset</w:t>
      </w:r>
      <w:r w:rsidR="00B3408C">
        <w:t xml:space="preserve"> as shown</w:t>
      </w:r>
      <w:r w:rsidR="007C44C4">
        <w:t xml:space="preserve"> in </w:t>
      </w:r>
      <w:r w:rsidR="007C44C4">
        <w:fldChar w:fldCharType="begin"/>
      </w:r>
      <w:r w:rsidR="007C44C4">
        <w:instrText xml:space="preserve"> REF _Ref110893631 \h </w:instrText>
      </w:r>
      <w:r w:rsidR="007C44C4">
        <w:fldChar w:fldCharType="separate"/>
      </w:r>
      <w:r w:rsidR="002E512B">
        <w:t xml:space="preserve">Figure </w:t>
      </w:r>
      <w:r w:rsidR="002E512B">
        <w:rPr>
          <w:noProof/>
        </w:rPr>
        <w:t>2</w:t>
      </w:r>
      <w:r w:rsidR="007C44C4">
        <w:fldChar w:fldCharType="end"/>
      </w:r>
      <w:r w:rsidR="0080496A">
        <w:t xml:space="preserve">. </w:t>
      </w:r>
      <w:r w:rsidR="005C7AD1">
        <w:t>This we did</w:t>
      </w:r>
      <w:r w:rsidR="001B21F3">
        <w:t xml:space="preserve"> by identifying the d</w:t>
      </w:r>
      <w:r w:rsidR="009B20C2">
        <w:t xml:space="preserve">ata points that are beyond the </w:t>
      </w:r>
      <w:r w:rsidR="001B21F3">
        <w:t xml:space="preserve">boxplot. While </w:t>
      </w:r>
      <w:r w:rsidR="006670CD">
        <w:t>previous scholars have justified the removal of outliers from</w:t>
      </w:r>
      <w:r w:rsidR="00B70CC6">
        <w:t xml:space="preserve"> dataset within the medical domain</w:t>
      </w:r>
      <w:r w:rsidR="00EB406B">
        <w:t xml:space="preserve"> </w:t>
      </w:r>
      <w:sdt>
        <w:sdtPr>
          <w:id w:val="1127202627"/>
          <w:citation/>
        </w:sdtPr>
        <w:sdtEndPr/>
        <w:sdtContent>
          <w:r w:rsidR="00AD6F1F">
            <w:fldChar w:fldCharType="begin"/>
          </w:r>
          <w:r w:rsidR="00162419">
            <w:rPr>
              <w:lang w:val="en-US"/>
            </w:rPr>
            <w:instrText xml:space="preserve">CITATION Mil13 \l 1033 </w:instrText>
          </w:r>
          <w:r w:rsidR="00AD6F1F">
            <w:fldChar w:fldCharType="separate"/>
          </w:r>
          <w:r w:rsidR="00F01171" w:rsidRPr="00F01171">
            <w:rPr>
              <w:noProof/>
              <w:lang w:val="en-US"/>
            </w:rPr>
            <w:t>(Hauskrecht, et al., 2012)</w:t>
          </w:r>
          <w:r w:rsidR="00AD6F1F">
            <w:fldChar w:fldCharType="end"/>
          </w:r>
        </w:sdtContent>
      </w:sdt>
      <w:r w:rsidR="00807204">
        <w:t xml:space="preserve"> </w:t>
      </w:r>
      <w:sdt>
        <w:sdtPr>
          <w:id w:val="-719673358"/>
          <w:citation/>
        </w:sdtPr>
        <w:sdtEndPr/>
        <w:sdtContent>
          <w:r w:rsidR="00807204">
            <w:fldChar w:fldCharType="begin"/>
          </w:r>
          <w:r w:rsidR="00807204">
            <w:rPr>
              <w:lang w:val="en-US"/>
            </w:rPr>
            <w:instrText xml:space="preserve"> CITATION Muh20 \l 1033 </w:instrText>
          </w:r>
          <w:r w:rsidR="00807204">
            <w:fldChar w:fldCharType="separate"/>
          </w:r>
          <w:r w:rsidR="00F01171" w:rsidRPr="00F01171">
            <w:rPr>
              <w:noProof/>
              <w:lang w:val="en-US"/>
            </w:rPr>
            <w:t>(Ijaz, et al., 2020)</w:t>
          </w:r>
          <w:r w:rsidR="00807204">
            <w:fldChar w:fldCharType="end"/>
          </w:r>
        </w:sdtContent>
      </w:sdt>
      <w:r w:rsidR="00B70CC6">
        <w:t xml:space="preserve">, </w:t>
      </w:r>
      <w:r w:rsidR="00EB406B">
        <w:t xml:space="preserve">others argue that </w:t>
      </w:r>
      <w:r w:rsidR="00F82BA1">
        <w:t>every data point within a medical dataset is crucial</w:t>
      </w:r>
      <w:r w:rsidR="00AD6F1F">
        <w:t xml:space="preserve"> </w:t>
      </w:r>
      <w:sdt>
        <w:sdtPr>
          <w:id w:val="347302978"/>
          <w:citation/>
        </w:sdtPr>
        <w:sdtEndPr/>
        <w:sdtContent>
          <w:r w:rsidR="00B8373B">
            <w:fldChar w:fldCharType="begin"/>
          </w:r>
          <w:r w:rsidR="00B8373B">
            <w:rPr>
              <w:lang w:val="en-US"/>
            </w:rPr>
            <w:instrText xml:space="preserve"> CITATION Lau00 \l 1033 </w:instrText>
          </w:r>
          <w:r w:rsidR="00B8373B">
            <w:fldChar w:fldCharType="separate"/>
          </w:r>
          <w:r w:rsidR="00F01171" w:rsidRPr="00F01171">
            <w:rPr>
              <w:noProof/>
              <w:lang w:val="en-US"/>
            </w:rPr>
            <w:t>(Laurikkala, et al., 2000)</w:t>
          </w:r>
          <w:r w:rsidR="00B8373B">
            <w:fldChar w:fldCharType="end"/>
          </w:r>
        </w:sdtContent>
      </w:sdt>
      <w:r w:rsidR="00B17464">
        <w:t xml:space="preserve"> </w:t>
      </w:r>
      <w:sdt>
        <w:sdtPr>
          <w:id w:val="407425748"/>
          <w:citation/>
        </w:sdtPr>
        <w:sdtEndPr/>
        <w:sdtContent>
          <w:r w:rsidR="00B17464">
            <w:fldChar w:fldCharType="begin"/>
          </w:r>
          <w:r w:rsidR="00B17464">
            <w:rPr>
              <w:lang w:val="en-US"/>
            </w:rPr>
            <w:instrText xml:space="preserve"> CITATION Che21 \l 1033 </w:instrText>
          </w:r>
          <w:r w:rsidR="00B17464">
            <w:fldChar w:fldCharType="separate"/>
          </w:r>
          <w:r w:rsidR="00F01171" w:rsidRPr="00F01171">
            <w:rPr>
              <w:noProof/>
              <w:lang w:val="en-US"/>
            </w:rPr>
            <w:t>(Cheng &amp; Huang, 2021)</w:t>
          </w:r>
          <w:r w:rsidR="00B17464">
            <w:fldChar w:fldCharType="end"/>
          </w:r>
        </w:sdtContent>
      </w:sdt>
      <w:r w:rsidR="00B8373B">
        <w:t>.</w:t>
      </w:r>
    </w:p>
    <w:p w14:paraId="2C4387CB" w14:textId="77777777" w:rsidR="006D2007" w:rsidRDefault="006D2007" w:rsidP="00E8306D"/>
    <w:p w14:paraId="448A07FC" w14:textId="77777777" w:rsidR="00C258D2" w:rsidRDefault="00352BD2" w:rsidP="00C258D2">
      <w:pPr>
        <w:keepNext/>
        <w:jc w:val="center"/>
      </w:pPr>
      <w:r w:rsidRPr="00352BD2">
        <w:rPr>
          <w:noProof/>
        </w:rPr>
        <w:lastRenderedPageBreak/>
        <w:drawing>
          <wp:inline distT="0" distB="0" distL="0" distR="0" wp14:anchorId="70893C61" wp14:editId="5A367F91">
            <wp:extent cx="4057630" cy="2319655"/>
            <wp:effectExtent l="0" t="0" r="635" b="4445"/>
            <wp:docPr id="8" name="Content Placeholder 7" descr="Chart, box and whisker chart&#10;&#10;Description automatically generated">
              <a:extLst xmlns:a="http://schemas.openxmlformats.org/drawingml/2006/main">
                <a:ext uri="{FF2B5EF4-FFF2-40B4-BE49-F238E27FC236}">
                  <a16:creationId xmlns:a16="http://schemas.microsoft.com/office/drawing/2014/main" id="{8DCD8B00-7AE9-0716-D59A-B60C00084B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box and whisker chart&#10;&#10;Description automatically generated">
                      <a:extLst>
                        <a:ext uri="{FF2B5EF4-FFF2-40B4-BE49-F238E27FC236}">
                          <a16:creationId xmlns:a16="http://schemas.microsoft.com/office/drawing/2014/main" id="{8DCD8B00-7AE9-0716-D59A-B60C00084BD2}"/>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t="11614"/>
                    <a:stretch/>
                  </pic:blipFill>
                  <pic:spPr bwMode="auto">
                    <a:xfrm>
                      <a:off x="0" y="0"/>
                      <a:ext cx="4062007" cy="2322157"/>
                    </a:xfrm>
                    <a:prstGeom prst="rect">
                      <a:avLst/>
                    </a:prstGeom>
                    <a:ln>
                      <a:noFill/>
                    </a:ln>
                    <a:extLst>
                      <a:ext uri="{53640926-AAD7-44D8-BBD7-CCE9431645EC}">
                        <a14:shadowObscured xmlns:a14="http://schemas.microsoft.com/office/drawing/2010/main"/>
                      </a:ext>
                    </a:extLst>
                  </pic:spPr>
                </pic:pic>
              </a:graphicData>
            </a:graphic>
          </wp:inline>
        </w:drawing>
      </w:r>
    </w:p>
    <w:p w14:paraId="6DEC7DB4" w14:textId="792F0472" w:rsidR="00352BD2" w:rsidRDefault="00C258D2" w:rsidP="00C258D2">
      <w:pPr>
        <w:pStyle w:val="Caption"/>
        <w:jc w:val="center"/>
      </w:pPr>
      <w:bookmarkStart w:id="8" w:name="_Ref110893564"/>
      <w:r>
        <w:t xml:space="preserve">Figure </w:t>
      </w:r>
      <w:r>
        <w:fldChar w:fldCharType="begin"/>
      </w:r>
      <w:r>
        <w:instrText>SEQ Figure \* ARABIC</w:instrText>
      </w:r>
      <w:r>
        <w:fldChar w:fldCharType="separate"/>
      </w:r>
      <w:r w:rsidR="002E512B">
        <w:rPr>
          <w:noProof/>
        </w:rPr>
        <w:t>3</w:t>
      </w:r>
      <w:r>
        <w:fldChar w:fldCharType="end"/>
      </w:r>
      <w:bookmarkEnd w:id="8"/>
      <w:r>
        <w:t>, Outliers in “apache_3j_diagnosis”</w:t>
      </w:r>
    </w:p>
    <w:p w14:paraId="08E03C8F" w14:textId="05D0E97E" w:rsidR="00C258D2" w:rsidRPr="00C258D2" w:rsidRDefault="006D19FB" w:rsidP="00C258D2">
      <w:r>
        <w:t xml:space="preserve">Acute </w:t>
      </w:r>
      <w:r w:rsidR="005276D2">
        <w:t>Physio</w:t>
      </w:r>
      <w:r w:rsidR="00663B00">
        <w:t>logy and Chronic Health Evaluation II (APACHE II)</w:t>
      </w:r>
      <w:r w:rsidR="00A85639">
        <w:t xml:space="preserve"> invented in 1985 have been used </w:t>
      </w:r>
      <w:r w:rsidR="00527361">
        <w:t>throughout the world by hospitals’ Intensive Care Units (ICU)</w:t>
      </w:r>
      <w:r w:rsidR="009D5EC2">
        <w:t xml:space="preserve">. </w:t>
      </w:r>
      <w:r w:rsidR="009D5EC2" w:rsidRPr="009D5EC2">
        <w:t>The APACHE II system uses 12 physiological variables, including the Glasgow Coma Scale (GCS).</w:t>
      </w:r>
      <w:r w:rsidR="008010CF">
        <w:t xml:space="preserve"> </w:t>
      </w:r>
      <w:r w:rsidR="008010CF" w:rsidRPr="008010CF">
        <w:t xml:space="preserve">Numerous </w:t>
      </w:r>
      <w:r w:rsidR="00E77E5E">
        <w:t>experiments</w:t>
      </w:r>
      <w:r w:rsidR="008010CF" w:rsidRPr="008010CF">
        <w:t xml:space="preserve"> support the APACHE II's role in ICU patients.</w:t>
      </w:r>
      <w:r w:rsidR="00156177">
        <w:t xml:space="preserve"> T</w:t>
      </w:r>
      <w:r w:rsidR="00156177" w:rsidRPr="00156177">
        <w:t>he new, improved APACHE III method was introduced in 1989</w:t>
      </w:r>
      <w:r w:rsidR="00524B21">
        <w:t xml:space="preserve"> which </w:t>
      </w:r>
      <w:r w:rsidR="00524B21" w:rsidRPr="00524B21">
        <w:t>incorporate</w:t>
      </w:r>
      <w:r w:rsidR="006401DF">
        <w:t>s</w:t>
      </w:r>
      <w:r w:rsidR="00524B21" w:rsidRPr="00524B21">
        <w:t xml:space="preserve"> physiological measures, chronic health measures, and illness classification more effectively</w:t>
      </w:r>
      <w:r w:rsidR="00524B21">
        <w:t xml:space="preserve"> and </w:t>
      </w:r>
      <w:r w:rsidR="00524B21" w:rsidRPr="00524B21">
        <w:t>also examine</w:t>
      </w:r>
      <w:r w:rsidR="006401DF">
        <w:t>s</w:t>
      </w:r>
      <w:r w:rsidR="00524B21" w:rsidRPr="00524B21">
        <w:t xml:space="preserve"> how susceptible the measures are to different measurement biases</w:t>
      </w:r>
      <w:r w:rsidR="00D72A9A">
        <w:t xml:space="preserve"> </w:t>
      </w:r>
      <w:sdt>
        <w:sdtPr>
          <w:id w:val="23983353"/>
          <w:citation/>
        </w:sdtPr>
        <w:sdtEndPr/>
        <w:sdtContent>
          <w:r w:rsidR="00D72A9A">
            <w:fldChar w:fldCharType="begin"/>
          </w:r>
          <w:r w:rsidR="00D72A9A">
            <w:rPr>
              <w:lang w:val="en-US"/>
            </w:rPr>
            <w:instrText xml:space="preserve"> CITATION DYC97 \l 1033 </w:instrText>
          </w:r>
          <w:r w:rsidR="00D72A9A">
            <w:fldChar w:fldCharType="separate"/>
          </w:r>
          <w:r w:rsidR="00F01171" w:rsidRPr="00F01171">
            <w:rPr>
              <w:noProof/>
              <w:lang w:val="en-US"/>
            </w:rPr>
            <w:t>(Cho &amp; Wang, 1997)</w:t>
          </w:r>
          <w:r w:rsidR="00D72A9A">
            <w:fldChar w:fldCharType="end"/>
          </w:r>
        </w:sdtContent>
      </w:sdt>
      <w:r w:rsidR="00524B21" w:rsidRPr="00524B21">
        <w:t>.</w:t>
      </w:r>
      <w:r w:rsidR="00D72A9A">
        <w:t xml:space="preserve"> </w:t>
      </w:r>
      <w:r w:rsidR="00182FB6">
        <w:fldChar w:fldCharType="begin"/>
      </w:r>
      <w:r w:rsidR="00182FB6">
        <w:instrText xml:space="preserve"> REF _Ref110893564 \h </w:instrText>
      </w:r>
      <w:r w:rsidR="00182FB6">
        <w:fldChar w:fldCharType="separate"/>
      </w:r>
      <w:r w:rsidR="002E512B">
        <w:t xml:space="preserve">Figure </w:t>
      </w:r>
      <w:r w:rsidR="002E512B">
        <w:rPr>
          <w:noProof/>
        </w:rPr>
        <w:t>3</w:t>
      </w:r>
      <w:r w:rsidR="00182FB6">
        <w:fldChar w:fldCharType="end"/>
      </w:r>
      <w:r w:rsidR="007C44C4">
        <w:t xml:space="preserve"> shows a boxplot of the “apache_3j_diagnosis” variable</w:t>
      </w:r>
      <w:r w:rsidR="009077EC">
        <w:t xml:space="preserve">, with the outliers appearing above the boxplot. </w:t>
      </w:r>
    </w:p>
    <w:p w14:paraId="0F124FF0" w14:textId="77777777" w:rsidR="00352BD2" w:rsidRDefault="00352BD2" w:rsidP="008944DF"/>
    <w:p w14:paraId="32E1FD05" w14:textId="77777777" w:rsidR="009077EC" w:rsidRDefault="00352BD2" w:rsidP="009077EC">
      <w:pPr>
        <w:keepNext/>
        <w:jc w:val="center"/>
      </w:pPr>
      <w:r w:rsidRPr="00352BD2">
        <w:rPr>
          <w:noProof/>
        </w:rPr>
        <w:lastRenderedPageBreak/>
        <w:drawing>
          <wp:inline distT="0" distB="0" distL="0" distR="0" wp14:anchorId="61C6726E" wp14:editId="65D81C47">
            <wp:extent cx="5348227" cy="3017520"/>
            <wp:effectExtent l="0" t="0" r="5080" b="0"/>
            <wp:docPr id="6" name="Content Placeholder 5" descr="Chart, box and whisker chart&#10;&#10;Description automatically generated">
              <a:extLst xmlns:a="http://schemas.openxmlformats.org/drawingml/2006/main">
                <a:ext uri="{FF2B5EF4-FFF2-40B4-BE49-F238E27FC236}">
                  <a16:creationId xmlns:a16="http://schemas.microsoft.com/office/drawing/2014/main" id="{2EE4AF26-A95E-0547-B8EB-28809F20C2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box and whisker chart&#10;&#10;Description automatically generated">
                      <a:extLst>
                        <a:ext uri="{FF2B5EF4-FFF2-40B4-BE49-F238E27FC236}">
                          <a16:creationId xmlns:a16="http://schemas.microsoft.com/office/drawing/2014/main" id="{2EE4AF26-A95E-0547-B8EB-28809F20C25C}"/>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1233" cy="3024858"/>
                    </a:xfrm>
                    <a:prstGeom prst="rect">
                      <a:avLst/>
                    </a:prstGeom>
                  </pic:spPr>
                </pic:pic>
              </a:graphicData>
            </a:graphic>
          </wp:inline>
        </w:drawing>
      </w:r>
    </w:p>
    <w:p w14:paraId="099B9C76" w14:textId="60E4A490" w:rsidR="00352BD2" w:rsidRDefault="009077EC" w:rsidP="005B5218">
      <w:pPr>
        <w:pStyle w:val="Caption"/>
        <w:jc w:val="center"/>
      </w:pPr>
      <w:bookmarkStart w:id="9" w:name="_Ref110893765"/>
      <w:r>
        <w:t xml:space="preserve">Figure </w:t>
      </w:r>
      <w:r>
        <w:fldChar w:fldCharType="begin"/>
      </w:r>
      <w:r>
        <w:instrText>SEQ Figure \* ARABIC</w:instrText>
      </w:r>
      <w:r>
        <w:fldChar w:fldCharType="separate"/>
      </w:r>
      <w:r w:rsidR="002E512B">
        <w:rPr>
          <w:noProof/>
        </w:rPr>
        <w:t>4</w:t>
      </w:r>
      <w:r>
        <w:fldChar w:fldCharType="end"/>
      </w:r>
      <w:bookmarkEnd w:id="9"/>
      <w:r>
        <w:t>, Outliers in “Age”, “icu_type”, “</w:t>
      </w:r>
      <w:r w:rsidR="005B5218">
        <w:t>map_apache”, “d1_spo2_max”, “h1_mbp_min”, and “aids”</w:t>
      </w:r>
    </w:p>
    <w:p w14:paraId="7A56865B" w14:textId="76CEA196" w:rsidR="005B5218" w:rsidRPr="005B5218" w:rsidRDefault="002962F3" w:rsidP="005B5218">
      <w:r>
        <w:fldChar w:fldCharType="begin"/>
      </w:r>
      <w:r>
        <w:instrText xml:space="preserve"> REF _Ref110893765 \h </w:instrText>
      </w:r>
      <w:r>
        <w:fldChar w:fldCharType="separate"/>
      </w:r>
      <w:r w:rsidR="002E512B">
        <w:t xml:space="preserve">Figure </w:t>
      </w:r>
      <w:r w:rsidR="002E512B">
        <w:rPr>
          <w:noProof/>
        </w:rPr>
        <w:t>4</w:t>
      </w:r>
      <w:r>
        <w:fldChar w:fldCharType="end"/>
      </w:r>
      <w:r>
        <w:t xml:space="preserve"> shows the boxplots </w:t>
      </w:r>
      <w:r w:rsidR="00ED5695">
        <w:t xml:space="preserve">of </w:t>
      </w:r>
      <w:r w:rsidR="00C04688">
        <w:t>6 sample variable from our dataset</w:t>
      </w:r>
      <w:r w:rsidR="00B82D1C">
        <w:t xml:space="preserve">, including </w:t>
      </w:r>
      <w:r w:rsidR="00ED5695">
        <w:t>“Age”, “icu_type”, “map_apache”, “d1_spo2_max”, “h1_mbp_min”, and “aids”</w:t>
      </w:r>
      <w:r w:rsidR="00B82D1C">
        <w:t>.</w:t>
      </w:r>
      <w:r w:rsidR="0050247E">
        <w:t xml:space="preserve"> </w:t>
      </w:r>
      <w:r w:rsidR="00CB653B">
        <w:t>Ou</w:t>
      </w:r>
      <w:r w:rsidR="0050247E">
        <w:t xml:space="preserve">tliers </w:t>
      </w:r>
      <w:r w:rsidR="00CB653B">
        <w:t xml:space="preserve">are </w:t>
      </w:r>
      <w:r w:rsidR="0050247E">
        <w:t xml:space="preserve">identified </w:t>
      </w:r>
      <w:r w:rsidR="005D23BC">
        <w:t xml:space="preserve">in “d1_spo2_max” </w:t>
      </w:r>
      <w:r w:rsidR="00B82D1C">
        <w:t xml:space="preserve">and “h1_mbp_min” </w:t>
      </w:r>
      <w:r w:rsidR="005D23BC">
        <w:t>variable</w:t>
      </w:r>
      <w:r w:rsidR="00CB653B">
        <w:t>s</w:t>
      </w:r>
      <w:r w:rsidR="005D23BC">
        <w:t>.</w:t>
      </w:r>
    </w:p>
    <w:p w14:paraId="633428A5" w14:textId="77777777" w:rsidR="0081779E" w:rsidRDefault="0081779E" w:rsidP="00A6525D">
      <w:pPr>
        <w:rPr>
          <w:lang w:val="en-US"/>
        </w:rPr>
      </w:pPr>
    </w:p>
    <w:p w14:paraId="14CA9136" w14:textId="77777777" w:rsidR="00CD6E5B" w:rsidRDefault="00D10D17" w:rsidP="00CD6E5B">
      <w:pPr>
        <w:keepNext/>
        <w:jc w:val="center"/>
      </w:pPr>
      <w:r w:rsidRPr="00D10D17">
        <w:rPr>
          <w:noProof/>
        </w:rPr>
        <w:drawing>
          <wp:inline distT="0" distB="0" distL="0" distR="0" wp14:anchorId="488AFD9B" wp14:editId="30BB84EF">
            <wp:extent cx="5387340" cy="3039588"/>
            <wp:effectExtent l="0" t="0" r="3810" b="8890"/>
            <wp:docPr id="1" name="Content Placeholder 5" descr="Table&#10;&#10;Description automatically generated">
              <a:extLst xmlns:a="http://schemas.openxmlformats.org/drawingml/2006/main">
                <a:ext uri="{FF2B5EF4-FFF2-40B4-BE49-F238E27FC236}">
                  <a16:creationId xmlns:a16="http://schemas.microsoft.com/office/drawing/2014/main" id="{F4642EC6-3C46-B289-7CF4-A571595AE1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able&#10;&#10;Description automatically generated">
                      <a:extLst>
                        <a:ext uri="{FF2B5EF4-FFF2-40B4-BE49-F238E27FC236}">
                          <a16:creationId xmlns:a16="http://schemas.microsoft.com/office/drawing/2014/main" id="{F4642EC6-3C46-B289-7CF4-A571595AE165}"/>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83" cy="3044634"/>
                    </a:xfrm>
                    <a:prstGeom prst="rect">
                      <a:avLst/>
                    </a:prstGeom>
                  </pic:spPr>
                </pic:pic>
              </a:graphicData>
            </a:graphic>
          </wp:inline>
        </w:drawing>
      </w:r>
    </w:p>
    <w:p w14:paraId="4D8B2660" w14:textId="79BEB2DE" w:rsidR="0081779E" w:rsidRDefault="00CD6E5B" w:rsidP="00CD6E5B">
      <w:pPr>
        <w:pStyle w:val="Caption"/>
        <w:jc w:val="center"/>
      </w:pPr>
      <w:bookmarkStart w:id="10" w:name="_Ref110894160"/>
      <w:r>
        <w:t xml:space="preserve">Figure </w:t>
      </w:r>
      <w:r>
        <w:fldChar w:fldCharType="begin"/>
      </w:r>
      <w:r>
        <w:instrText>SEQ Figure \* ARABIC</w:instrText>
      </w:r>
      <w:r>
        <w:fldChar w:fldCharType="separate"/>
      </w:r>
      <w:r w:rsidR="002E512B">
        <w:rPr>
          <w:noProof/>
        </w:rPr>
        <w:t>5</w:t>
      </w:r>
      <w:r>
        <w:fldChar w:fldCharType="end"/>
      </w:r>
      <w:bookmarkEnd w:id="10"/>
      <w:r>
        <w:t>, Cleaned missing values</w:t>
      </w:r>
    </w:p>
    <w:p w14:paraId="74CBE842" w14:textId="505696FC" w:rsidR="00CD6E5B" w:rsidRPr="00CD6E5B" w:rsidRDefault="00CD6E5B" w:rsidP="00CD6E5B">
      <w:r>
        <w:lastRenderedPageBreak/>
        <w:fldChar w:fldCharType="begin"/>
      </w:r>
      <w:r>
        <w:instrText xml:space="preserve"> REF _Ref110894160 \h </w:instrText>
      </w:r>
      <w:r>
        <w:fldChar w:fldCharType="separate"/>
      </w:r>
      <w:r w:rsidR="002E512B">
        <w:t xml:space="preserve">Figure </w:t>
      </w:r>
      <w:r w:rsidR="002E512B">
        <w:rPr>
          <w:noProof/>
        </w:rPr>
        <w:t>5</w:t>
      </w:r>
      <w:r>
        <w:fldChar w:fldCharType="end"/>
      </w:r>
      <w:r w:rsidR="00956139">
        <w:t xml:space="preserve"> shows a visualisation of the cleaned </w:t>
      </w:r>
      <w:r w:rsidR="00291C6A">
        <w:t>dataset</w:t>
      </w:r>
      <w:r w:rsidR="00755E60">
        <w:t>. This was implemented</w:t>
      </w:r>
      <w:r w:rsidR="004138A5">
        <w:t xml:space="preserve"> by </w:t>
      </w:r>
      <w:r w:rsidR="00755E60">
        <w:t>replacing the blank values with NA values</w:t>
      </w:r>
      <w:r w:rsidR="007C31FD">
        <w:t xml:space="preserve"> subsequently removing all the records with NA values. </w:t>
      </w:r>
    </w:p>
    <w:p w14:paraId="0F0CBCB2" w14:textId="77777777" w:rsidR="00D10D17" w:rsidRDefault="00D10D17" w:rsidP="00A6525D">
      <w:pPr>
        <w:rPr>
          <w:lang w:val="en-US"/>
        </w:rPr>
      </w:pPr>
    </w:p>
    <w:p w14:paraId="312103FA" w14:textId="77777777" w:rsidR="00EF1EF2" w:rsidRDefault="00D10D17" w:rsidP="00EF1EF2">
      <w:pPr>
        <w:keepNext/>
      </w:pPr>
      <w:r w:rsidRPr="00D10D17">
        <w:rPr>
          <w:noProof/>
        </w:rPr>
        <w:drawing>
          <wp:inline distT="0" distB="0" distL="0" distR="0" wp14:anchorId="3D4142C7" wp14:editId="59207542">
            <wp:extent cx="6120033" cy="2819400"/>
            <wp:effectExtent l="0" t="0" r="0" b="0"/>
            <wp:docPr id="2" name="Content Placeholder 6" descr="A picture containing text, receipt&#10;&#10;Description automatically generated">
              <a:extLst xmlns:a="http://schemas.openxmlformats.org/drawingml/2006/main">
                <a:ext uri="{FF2B5EF4-FFF2-40B4-BE49-F238E27FC236}">
                  <a16:creationId xmlns:a16="http://schemas.microsoft.com/office/drawing/2014/main" id="{ECD390C0-A83B-75BC-9EF4-83F81063FD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6" descr="A picture containing text, receipt&#10;&#10;Description automatically generated">
                      <a:extLst>
                        <a:ext uri="{FF2B5EF4-FFF2-40B4-BE49-F238E27FC236}">
                          <a16:creationId xmlns:a16="http://schemas.microsoft.com/office/drawing/2014/main" id="{ECD390C0-A83B-75BC-9EF4-83F81063FD22}"/>
                        </a:ext>
                      </a:extLst>
                    </pic:cNvPr>
                    <pic:cNvPicPr>
                      <a:picLocks noGrp="1" noChangeAspect="1"/>
                    </pic:cNvPicPr>
                  </pic:nvPicPr>
                  <pic:blipFill>
                    <a:blip r:embed="rId15"/>
                    <a:stretch>
                      <a:fillRect/>
                    </a:stretch>
                  </pic:blipFill>
                  <pic:spPr>
                    <a:xfrm>
                      <a:off x="0" y="0"/>
                      <a:ext cx="6123615" cy="2821050"/>
                    </a:xfrm>
                    <a:prstGeom prst="rect">
                      <a:avLst/>
                    </a:prstGeom>
                  </pic:spPr>
                </pic:pic>
              </a:graphicData>
            </a:graphic>
          </wp:inline>
        </w:drawing>
      </w:r>
    </w:p>
    <w:p w14:paraId="3FD02869" w14:textId="2E95BF6E" w:rsidR="00D10D17" w:rsidRDefault="00EF1EF2" w:rsidP="00EF1EF2">
      <w:pPr>
        <w:pStyle w:val="Caption"/>
        <w:jc w:val="center"/>
      </w:pPr>
      <w:bookmarkStart w:id="11" w:name="_Ref110894359"/>
      <w:r>
        <w:t xml:space="preserve">Figure </w:t>
      </w:r>
      <w:r>
        <w:fldChar w:fldCharType="begin"/>
      </w:r>
      <w:r>
        <w:instrText>SEQ Figure \* ARABIC</w:instrText>
      </w:r>
      <w:r>
        <w:fldChar w:fldCharType="separate"/>
      </w:r>
      <w:r w:rsidR="002E512B">
        <w:rPr>
          <w:noProof/>
        </w:rPr>
        <w:t>6</w:t>
      </w:r>
      <w:r>
        <w:fldChar w:fldCharType="end"/>
      </w:r>
      <w:bookmarkEnd w:id="11"/>
      <w:r>
        <w:t>, Dataset Summary</w:t>
      </w:r>
    </w:p>
    <w:p w14:paraId="4B425151" w14:textId="1ACB03A3" w:rsidR="00EF1EF2" w:rsidRPr="00EF1EF2" w:rsidRDefault="005C7332" w:rsidP="00EF1EF2">
      <w:r>
        <w:t>Many</w:t>
      </w:r>
      <w:r w:rsidR="00AE338E">
        <w:t xml:space="preserve"> variables in our dataset </w:t>
      </w:r>
      <w:r w:rsidR="00FA6F2F">
        <w:t>are of</w:t>
      </w:r>
      <w:r w:rsidR="00AE338E">
        <w:t xml:space="preserve"> </w:t>
      </w:r>
      <w:r w:rsidR="008C4805">
        <w:t>datatype</w:t>
      </w:r>
      <w:r w:rsidR="00FA6F2F">
        <w:t xml:space="preserve"> </w:t>
      </w:r>
      <w:r w:rsidR="008C4805">
        <w:t>numeric</w:t>
      </w:r>
      <w:r w:rsidR="00FA6F2F">
        <w:t xml:space="preserve">, as shown in </w:t>
      </w:r>
      <w:r w:rsidR="00EF1EF2">
        <w:fldChar w:fldCharType="begin"/>
      </w:r>
      <w:r w:rsidR="00EF1EF2">
        <w:instrText xml:space="preserve"> REF _Ref110894359 \h </w:instrText>
      </w:r>
      <w:r w:rsidR="00EF1EF2">
        <w:fldChar w:fldCharType="separate"/>
      </w:r>
      <w:r w:rsidR="002E512B">
        <w:t xml:space="preserve">Figure </w:t>
      </w:r>
      <w:r w:rsidR="002E512B">
        <w:rPr>
          <w:noProof/>
        </w:rPr>
        <w:t>6</w:t>
      </w:r>
      <w:r w:rsidR="00EF1EF2">
        <w:fldChar w:fldCharType="end"/>
      </w:r>
      <w:r w:rsidR="00FA6F2F">
        <w:t xml:space="preserve">. </w:t>
      </w:r>
      <w:r w:rsidR="000E7913">
        <w:t xml:space="preserve">The data summary also captures the </w:t>
      </w:r>
      <w:r w:rsidR="009805BE">
        <w:t>min</w:t>
      </w:r>
      <w:r w:rsidR="00603C0C">
        <w:t>imum</w:t>
      </w:r>
      <w:r w:rsidR="009805BE">
        <w:t xml:space="preserve"> value, 1</w:t>
      </w:r>
      <w:r w:rsidR="009805BE" w:rsidRPr="009805BE">
        <w:rPr>
          <w:vertAlign w:val="superscript"/>
        </w:rPr>
        <w:t>st</w:t>
      </w:r>
      <w:r w:rsidR="009805BE">
        <w:t xml:space="preserve"> </w:t>
      </w:r>
      <w:r w:rsidR="00603C0C">
        <w:t>quantile</w:t>
      </w:r>
      <w:r w:rsidR="009805BE">
        <w:t>, median, mean, 3</w:t>
      </w:r>
      <w:r w:rsidR="009805BE" w:rsidRPr="009805BE">
        <w:rPr>
          <w:vertAlign w:val="superscript"/>
        </w:rPr>
        <w:t>rd</w:t>
      </w:r>
      <w:r w:rsidR="009805BE">
        <w:t xml:space="preserve"> qua</w:t>
      </w:r>
      <w:r w:rsidR="00603C0C">
        <w:t>ntile</w:t>
      </w:r>
      <w:r w:rsidR="009805BE">
        <w:t>, and maximum</w:t>
      </w:r>
      <w:r w:rsidR="00603C0C">
        <w:t xml:space="preserve"> values of each variable </w:t>
      </w:r>
      <w:r w:rsidR="00B646F5">
        <w:t xml:space="preserve">in the dataset. All the variables are not normally distributed. </w:t>
      </w:r>
    </w:p>
    <w:p w14:paraId="0F3F9F41" w14:textId="77777777" w:rsidR="00D10D17" w:rsidRDefault="00D10D17" w:rsidP="00A6525D">
      <w:pPr>
        <w:rPr>
          <w:lang w:val="en-US"/>
        </w:rPr>
      </w:pPr>
    </w:p>
    <w:p w14:paraId="0E44E6AF" w14:textId="77777777" w:rsidR="001F6161" w:rsidRDefault="001F6161" w:rsidP="001F6161">
      <w:pPr>
        <w:keepNext/>
        <w:jc w:val="center"/>
      </w:pPr>
      <w:r w:rsidRPr="001F6161">
        <w:rPr>
          <w:noProof/>
          <w:lang w:val="en-US"/>
        </w:rPr>
        <w:drawing>
          <wp:inline distT="0" distB="0" distL="0" distR="0" wp14:anchorId="5AAC539B" wp14:editId="1F7E6135">
            <wp:extent cx="5943600" cy="2069465"/>
            <wp:effectExtent l="0" t="0" r="0" b="6985"/>
            <wp:docPr id="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a:stretch>
                      <a:fillRect/>
                    </a:stretch>
                  </pic:blipFill>
                  <pic:spPr>
                    <a:xfrm>
                      <a:off x="0" y="0"/>
                      <a:ext cx="5943600" cy="2069465"/>
                    </a:xfrm>
                    <a:prstGeom prst="rect">
                      <a:avLst/>
                    </a:prstGeom>
                  </pic:spPr>
                </pic:pic>
              </a:graphicData>
            </a:graphic>
          </wp:inline>
        </w:drawing>
      </w:r>
    </w:p>
    <w:p w14:paraId="3F1B0703" w14:textId="26C41293" w:rsidR="00D10D17" w:rsidRDefault="001F6161" w:rsidP="001F6161">
      <w:pPr>
        <w:pStyle w:val="Caption"/>
        <w:jc w:val="center"/>
      </w:pPr>
      <w:bookmarkStart w:id="12" w:name="_Ref110895116"/>
      <w:r>
        <w:t xml:space="preserve">Figure </w:t>
      </w:r>
      <w:r>
        <w:fldChar w:fldCharType="begin"/>
      </w:r>
      <w:r>
        <w:instrText>SEQ Figure \* ARABIC</w:instrText>
      </w:r>
      <w:r>
        <w:fldChar w:fldCharType="separate"/>
      </w:r>
      <w:r w:rsidR="002E512B">
        <w:rPr>
          <w:noProof/>
        </w:rPr>
        <w:t>7</w:t>
      </w:r>
      <w:r>
        <w:fldChar w:fldCharType="end"/>
      </w:r>
      <w:bookmarkEnd w:id="12"/>
      <w:r>
        <w:t>,</w:t>
      </w:r>
      <w:r w:rsidR="00BA03D8">
        <w:t xml:space="preserve"> Apache II Body System based on Gender and Ethnicity</w:t>
      </w:r>
    </w:p>
    <w:p w14:paraId="059E7EFC" w14:textId="37D35E5F" w:rsidR="00BA03D8" w:rsidRPr="00BA03D8" w:rsidRDefault="00BA03D8" w:rsidP="00BA03D8">
      <w:r>
        <w:t xml:space="preserve">The APACHE II Body System </w:t>
      </w:r>
      <w:r w:rsidR="0049682F">
        <w:t xml:space="preserve">variable is visualised based on the gender and </w:t>
      </w:r>
      <w:r w:rsidR="001059FC">
        <w:t>ethnicity of the individuals in the dataset as shown in</w:t>
      </w:r>
      <w:r>
        <w:t xml:space="preserve"> </w:t>
      </w:r>
      <w:r>
        <w:fldChar w:fldCharType="begin"/>
      </w:r>
      <w:r>
        <w:instrText xml:space="preserve"> REF _Ref110895116 \h </w:instrText>
      </w:r>
      <w:r>
        <w:fldChar w:fldCharType="separate"/>
      </w:r>
      <w:r w:rsidR="002E512B">
        <w:t xml:space="preserve">Figure </w:t>
      </w:r>
      <w:r w:rsidR="002E512B">
        <w:rPr>
          <w:noProof/>
        </w:rPr>
        <w:t>7</w:t>
      </w:r>
      <w:r>
        <w:fldChar w:fldCharType="end"/>
      </w:r>
      <w:r w:rsidR="001059FC">
        <w:t xml:space="preserve">. </w:t>
      </w:r>
      <w:r w:rsidRPr="00BA03D8">
        <w:t>A near equal proportion of male and female in the dataset are diagnosed with most</w:t>
      </w:r>
      <w:r w:rsidR="001C350A">
        <w:t xml:space="preserve"> of</w:t>
      </w:r>
      <w:r w:rsidRPr="00BA03D8">
        <w:t xml:space="preserve"> the diseases.</w:t>
      </w:r>
      <w:r w:rsidR="001C350A">
        <w:t xml:space="preserve"> M</w:t>
      </w:r>
      <w:r>
        <w:t>ajority</w:t>
      </w:r>
      <w:r w:rsidRPr="00BA03D8">
        <w:t xml:space="preserve"> of the ethnicities that are diagnosed with </w:t>
      </w:r>
      <w:r w:rsidRPr="00BA03D8">
        <w:lastRenderedPageBreak/>
        <w:t xml:space="preserve">most of the diseases are Caucasians. This makes sense as most of the observations within the dataset belong to individuals who are Caucasians.  </w:t>
      </w:r>
    </w:p>
    <w:p w14:paraId="71CBC645" w14:textId="77777777" w:rsidR="001F6161" w:rsidRPr="001F6161" w:rsidRDefault="001F6161" w:rsidP="001F6161"/>
    <w:p w14:paraId="059DA90A" w14:textId="77777777" w:rsidR="00CF171E" w:rsidRDefault="00CF171E" w:rsidP="00CF171E">
      <w:pPr>
        <w:keepNext/>
        <w:jc w:val="center"/>
      </w:pPr>
      <w:r w:rsidRPr="00CF171E">
        <w:rPr>
          <w:noProof/>
          <w:lang w:val="en-US"/>
        </w:rPr>
        <w:drawing>
          <wp:inline distT="0" distB="0" distL="0" distR="0" wp14:anchorId="143481A1" wp14:editId="6DE3B340">
            <wp:extent cx="5943600" cy="1998980"/>
            <wp:effectExtent l="0" t="0" r="0" b="1270"/>
            <wp:docPr id="2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7"/>
                    <a:stretch>
                      <a:fillRect/>
                    </a:stretch>
                  </pic:blipFill>
                  <pic:spPr>
                    <a:xfrm>
                      <a:off x="0" y="0"/>
                      <a:ext cx="5943600" cy="1998980"/>
                    </a:xfrm>
                    <a:prstGeom prst="rect">
                      <a:avLst/>
                    </a:prstGeom>
                  </pic:spPr>
                </pic:pic>
              </a:graphicData>
            </a:graphic>
          </wp:inline>
        </w:drawing>
      </w:r>
    </w:p>
    <w:p w14:paraId="41A72EB7" w14:textId="659E7FCA" w:rsidR="000970F4" w:rsidRDefault="00CF171E" w:rsidP="00CF171E">
      <w:pPr>
        <w:pStyle w:val="Caption"/>
        <w:jc w:val="center"/>
        <w:rPr>
          <w:lang w:val="en-US"/>
        </w:rPr>
      </w:pPr>
      <w:bookmarkStart w:id="13" w:name="_Ref110895417"/>
      <w:r>
        <w:t xml:space="preserve">Figure </w:t>
      </w:r>
      <w:r>
        <w:fldChar w:fldCharType="begin"/>
      </w:r>
      <w:r>
        <w:instrText>SEQ Figure \* ARABIC</w:instrText>
      </w:r>
      <w:r>
        <w:fldChar w:fldCharType="separate"/>
      </w:r>
      <w:r w:rsidR="002E512B">
        <w:rPr>
          <w:noProof/>
        </w:rPr>
        <w:t>8</w:t>
      </w:r>
      <w:r>
        <w:fldChar w:fldCharType="end"/>
      </w:r>
      <w:bookmarkEnd w:id="13"/>
      <w:r>
        <w:t>, APACHE III Body System based on Gender and Ethnicity</w:t>
      </w:r>
    </w:p>
    <w:p w14:paraId="2DCBB451" w14:textId="63CBE5A3" w:rsidR="008D1493" w:rsidRPr="008D1493" w:rsidRDefault="00CF171E" w:rsidP="008D1493">
      <w:r>
        <w:t xml:space="preserve">The APACHE III Body System variable is visualised based on the gender and ethnicity of the individuals in the dataset as shown in </w:t>
      </w:r>
      <w:r>
        <w:fldChar w:fldCharType="begin"/>
      </w:r>
      <w:r>
        <w:instrText xml:space="preserve"> REF _Ref110895417 \h </w:instrText>
      </w:r>
      <w:r>
        <w:fldChar w:fldCharType="separate"/>
      </w:r>
      <w:r w:rsidR="002E512B">
        <w:t xml:space="preserve">Figure </w:t>
      </w:r>
      <w:r w:rsidR="002E512B">
        <w:rPr>
          <w:noProof/>
        </w:rPr>
        <w:t>8</w:t>
      </w:r>
      <w:r>
        <w:fldChar w:fldCharType="end"/>
      </w:r>
      <w:r>
        <w:t>.</w:t>
      </w:r>
      <w:r w:rsidR="008D1493">
        <w:t xml:space="preserve"> </w:t>
      </w:r>
      <w:r w:rsidR="008D1493" w:rsidRPr="008D1493">
        <w:t xml:space="preserve">A near equal proportion of male and female in the dataset are diagnosed with all the diseases except Gynaecological where only females are diagnosed with it. </w:t>
      </w:r>
      <w:r w:rsidR="008D1493">
        <w:t>Majority</w:t>
      </w:r>
      <w:r w:rsidR="008D1493" w:rsidRPr="008D1493">
        <w:t xml:space="preserve"> of the ethnicities that are diagnosed with all the diseases are Caucasians. This makes sense as most of the </w:t>
      </w:r>
      <w:r w:rsidR="00C67A82">
        <w:t>individuals</w:t>
      </w:r>
      <w:r w:rsidR="008D1493" w:rsidRPr="008D1493">
        <w:t xml:space="preserve"> within the dataset are Caucasians.</w:t>
      </w:r>
    </w:p>
    <w:p w14:paraId="39AA9B18" w14:textId="7AD14F34" w:rsidR="00041763" w:rsidRDefault="00041763" w:rsidP="00CF171E"/>
    <w:p w14:paraId="65210644" w14:textId="77777777" w:rsidR="00AD52A2" w:rsidRDefault="00AD52A2" w:rsidP="00AD52A2">
      <w:pPr>
        <w:keepNext/>
        <w:jc w:val="center"/>
      </w:pPr>
      <w:r w:rsidRPr="00AD52A2">
        <w:rPr>
          <w:noProof/>
        </w:rPr>
        <w:drawing>
          <wp:inline distT="0" distB="0" distL="0" distR="0" wp14:anchorId="76DD717C" wp14:editId="12F18B2A">
            <wp:extent cx="5943600" cy="2043430"/>
            <wp:effectExtent l="0" t="0" r="0" b="0"/>
            <wp:docPr id="28"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18"/>
                    <a:stretch>
                      <a:fillRect/>
                    </a:stretch>
                  </pic:blipFill>
                  <pic:spPr>
                    <a:xfrm>
                      <a:off x="0" y="0"/>
                      <a:ext cx="5943600" cy="2043430"/>
                    </a:xfrm>
                    <a:prstGeom prst="rect">
                      <a:avLst/>
                    </a:prstGeom>
                  </pic:spPr>
                </pic:pic>
              </a:graphicData>
            </a:graphic>
          </wp:inline>
        </w:drawing>
      </w:r>
    </w:p>
    <w:p w14:paraId="6B4B0E14" w14:textId="4EE49B17" w:rsidR="000970F4" w:rsidRDefault="00AD52A2" w:rsidP="00AD52A2">
      <w:pPr>
        <w:pStyle w:val="Caption"/>
        <w:jc w:val="center"/>
      </w:pPr>
      <w:bookmarkStart w:id="14" w:name="_Ref110895667"/>
      <w:r>
        <w:t xml:space="preserve">Figure </w:t>
      </w:r>
      <w:r>
        <w:fldChar w:fldCharType="begin"/>
      </w:r>
      <w:r>
        <w:instrText>SEQ Figure \* ARABIC</w:instrText>
      </w:r>
      <w:r>
        <w:fldChar w:fldCharType="separate"/>
      </w:r>
      <w:r w:rsidR="002E512B">
        <w:rPr>
          <w:noProof/>
        </w:rPr>
        <w:t>9</w:t>
      </w:r>
      <w:r>
        <w:fldChar w:fldCharType="end"/>
      </w:r>
      <w:bookmarkEnd w:id="14"/>
      <w:r>
        <w:t>, Hospital Death based on Ethnicity and Gender</w:t>
      </w:r>
    </w:p>
    <w:p w14:paraId="46024C0D" w14:textId="269ED2F3" w:rsidR="00C37495" w:rsidRDefault="00AD52A2" w:rsidP="00C37495">
      <w:r>
        <w:t xml:space="preserve">The </w:t>
      </w:r>
      <w:r w:rsidR="00E44448">
        <w:t xml:space="preserve">target variable, hospital death, is visualised based on ethnicity and gender of the individuals in the dataset as shown in </w:t>
      </w:r>
      <w:r w:rsidR="00E44448">
        <w:fldChar w:fldCharType="begin"/>
      </w:r>
      <w:r w:rsidR="00E44448">
        <w:instrText xml:space="preserve"> REF _Ref110895667 \h </w:instrText>
      </w:r>
      <w:r w:rsidR="00E44448">
        <w:fldChar w:fldCharType="separate"/>
      </w:r>
      <w:r w:rsidR="002E512B">
        <w:t xml:space="preserve">Figure </w:t>
      </w:r>
      <w:r w:rsidR="002E512B">
        <w:rPr>
          <w:noProof/>
        </w:rPr>
        <w:t>9</w:t>
      </w:r>
      <w:r w:rsidR="00E44448">
        <w:fldChar w:fldCharType="end"/>
      </w:r>
      <w:r w:rsidR="00E44448">
        <w:t xml:space="preserve">. </w:t>
      </w:r>
      <w:r w:rsidR="00C37495" w:rsidRPr="00C37495">
        <w:t xml:space="preserve">Most of the patients did not die, however, amongst those who died Caucasians are the majority. In terms of gender, an equal proportion of male and females died and did not die. </w:t>
      </w:r>
    </w:p>
    <w:p w14:paraId="22E4B0D2" w14:textId="77777777" w:rsidR="00DF49B3" w:rsidRDefault="00DF49B3" w:rsidP="00DF49B3">
      <w:pPr>
        <w:keepNext/>
        <w:jc w:val="center"/>
      </w:pPr>
      <w:r w:rsidRPr="00DF49B3">
        <w:rPr>
          <w:noProof/>
        </w:rPr>
        <w:lastRenderedPageBreak/>
        <w:drawing>
          <wp:inline distT="0" distB="0" distL="0" distR="0" wp14:anchorId="740DC636" wp14:editId="479264E2">
            <wp:extent cx="5943600" cy="2166620"/>
            <wp:effectExtent l="0" t="0" r="0" b="5080"/>
            <wp:docPr id="29"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19"/>
                    <a:stretch>
                      <a:fillRect/>
                    </a:stretch>
                  </pic:blipFill>
                  <pic:spPr>
                    <a:xfrm>
                      <a:off x="0" y="0"/>
                      <a:ext cx="5943600" cy="2166620"/>
                    </a:xfrm>
                    <a:prstGeom prst="rect">
                      <a:avLst/>
                    </a:prstGeom>
                  </pic:spPr>
                </pic:pic>
              </a:graphicData>
            </a:graphic>
          </wp:inline>
        </w:drawing>
      </w:r>
    </w:p>
    <w:p w14:paraId="3B2F7B33" w14:textId="1EE0F2FB" w:rsidR="00DF49B3" w:rsidRDefault="00DF49B3" w:rsidP="00DF49B3">
      <w:pPr>
        <w:pStyle w:val="Caption"/>
        <w:jc w:val="center"/>
      </w:pPr>
      <w:bookmarkStart w:id="15" w:name="_Ref110896144"/>
      <w:r>
        <w:t xml:space="preserve">Figure </w:t>
      </w:r>
      <w:r>
        <w:fldChar w:fldCharType="begin"/>
      </w:r>
      <w:r>
        <w:instrText>SEQ Figure \* ARABIC</w:instrText>
      </w:r>
      <w:r>
        <w:fldChar w:fldCharType="separate"/>
      </w:r>
      <w:r w:rsidR="002E512B">
        <w:rPr>
          <w:noProof/>
        </w:rPr>
        <w:t>10</w:t>
      </w:r>
      <w:r>
        <w:fldChar w:fldCharType="end"/>
      </w:r>
      <w:bookmarkEnd w:id="15"/>
      <w:r>
        <w:t>,</w:t>
      </w:r>
      <w:r w:rsidR="00F55507">
        <w:t xml:space="preserve"> AIDS and Lymphoma based on Ethnicity</w:t>
      </w:r>
    </w:p>
    <w:p w14:paraId="3C24A8FD" w14:textId="724FBF26" w:rsidR="007C19DD" w:rsidRPr="007C19DD" w:rsidRDefault="00992DDA" w:rsidP="007C19DD">
      <w:r>
        <w:t>The variable</w:t>
      </w:r>
      <w:r w:rsidR="0034770A">
        <w:t>s</w:t>
      </w:r>
      <w:r>
        <w:t xml:space="preserve"> AIDS and Lymphoma are visualised based on ethnicity as shown in </w:t>
      </w:r>
      <w:r>
        <w:fldChar w:fldCharType="begin"/>
      </w:r>
      <w:r>
        <w:instrText xml:space="preserve"> REF _Ref110896144 \h </w:instrText>
      </w:r>
      <w:r>
        <w:fldChar w:fldCharType="separate"/>
      </w:r>
      <w:r w:rsidR="002E512B">
        <w:t xml:space="preserve">Figure </w:t>
      </w:r>
      <w:r w:rsidR="002E512B">
        <w:rPr>
          <w:noProof/>
        </w:rPr>
        <w:t>10</w:t>
      </w:r>
      <w:r>
        <w:fldChar w:fldCharType="end"/>
      </w:r>
      <w:r w:rsidR="00943CA3">
        <w:t>.</w:t>
      </w:r>
      <w:r w:rsidR="007C19DD">
        <w:t xml:space="preserve"> </w:t>
      </w:r>
      <w:r w:rsidR="00943CA3">
        <w:t>N</w:t>
      </w:r>
      <w:r w:rsidR="007C19DD" w:rsidRPr="007C19DD">
        <w:t xml:space="preserve">one of the patients are diagnosed with AIDS while a small proportion of Caucasians are diagnosed with Lymphoma. </w:t>
      </w:r>
    </w:p>
    <w:p w14:paraId="17453C25" w14:textId="77777777" w:rsidR="00CA0131" w:rsidRDefault="00CA0131" w:rsidP="00CA0131">
      <w:pPr>
        <w:keepNext/>
      </w:pPr>
      <w:r w:rsidRPr="00CA0131">
        <w:rPr>
          <w:noProof/>
        </w:rPr>
        <w:drawing>
          <wp:inline distT="0" distB="0" distL="0" distR="0" wp14:anchorId="0B1ADA02" wp14:editId="2E9C61F0">
            <wp:extent cx="5943600" cy="2153920"/>
            <wp:effectExtent l="0" t="0" r="0" b="0"/>
            <wp:docPr id="30"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20"/>
                    <a:stretch>
                      <a:fillRect/>
                    </a:stretch>
                  </pic:blipFill>
                  <pic:spPr>
                    <a:xfrm>
                      <a:off x="0" y="0"/>
                      <a:ext cx="5943600" cy="2153920"/>
                    </a:xfrm>
                    <a:prstGeom prst="rect">
                      <a:avLst/>
                    </a:prstGeom>
                  </pic:spPr>
                </pic:pic>
              </a:graphicData>
            </a:graphic>
          </wp:inline>
        </w:drawing>
      </w:r>
    </w:p>
    <w:p w14:paraId="36CE2392" w14:textId="2769B22A" w:rsidR="00CA0131" w:rsidRDefault="00CA0131" w:rsidP="00CA0131">
      <w:pPr>
        <w:pStyle w:val="Caption"/>
        <w:jc w:val="center"/>
      </w:pPr>
      <w:bookmarkStart w:id="16" w:name="_Ref110896261"/>
      <w:r>
        <w:t xml:space="preserve">Figure </w:t>
      </w:r>
      <w:r>
        <w:fldChar w:fldCharType="begin"/>
      </w:r>
      <w:r>
        <w:instrText>SEQ Figure \* ARABIC</w:instrText>
      </w:r>
      <w:r>
        <w:fldChar w:fldCharType="separate"/>
      </w:r>
      <w:r w:rsidR="002E512B">
        <w:rPr>
          <w:noProof/>
        </w:rPr>
        <w:t>11</w:t>
      </w:r>
      <w:r>
        <w:fldChar w:fldCharType="end"/>
      </w:r>
      <w:bookmarkEnd w:id="16"/>
      <w:r>
        <w:t>,</w:t>
      </w:r>
      <w:r w:rsidR="00F55507">
        <w:t xml:space="preserve"> Leukaemia and Immunosuppression based on Ethnicity</w:t>
      </w:r>
    </w:p>
    <w:p w14:paraId="68A04B00" w14:textId="516DFE1B" w:rsidR="00943CA3" w:rsidRPr="00943CA3" w:rsidRDefault="00943CA3" w:rsidP="00943CA3">
      <w:r>
        <w:t>The variable</w:t>
      </w:r>
      <w:r w:rsidR="0034770A">
        <w:t>s</w:t>
      </w:r>
      <w:r>
        <w:t xml:space="preserve"> leuk</w:t>
      </w:r>
      <w:r w:rsidR="00D73526">
        <w:t xml:space="preserve">aemia and immunosuppression are visualised based on ethnicity as shown in </w:t>
      </w:r>
      <w:r w:rsidR="00D73526">
        <w:fldChar w:fldCharType="begin"/>
      </w:r>
      <w:r w:rsidR="00D73526">
        <w:instrText xml:space="preserve"> REF _Ref110896261 \h </w:instrText>
      </w:r>
      <w:r w:rsidR="00D73526">
        <w:fldChar w:fldCharType="separate"/>
      </w:r>
      <w:r w:rsidR="002E512B">
        <w:t xml:space="preserve">Figure </w:t>
      </w:r>
      <w:r w:rsidR="002E512B">
        <w:rPr>
          <w:noProof/>
        </w:rPr>
        <w:t>11</w:t>
      </w:r>
      <w:r w:rsidR="00D73526">
        <w:fldChar w:fldCharType="end"/>
      </w:r>
      <w:r w:rsidR="00D73526">
        <w:t xml:space="preserve">. </w:t>
      </w:r>
      <w:r w:rsidRPr="00943CA3">
        <w:t>A small proportion of Caucasians are diagnosed with Leukaemia and Immunosuppression</w:t>
      </w:r>
      <w:r w:rsidR="0034770A">
        <w:t>, followed by African Americans</w:t>
      </w:r>
      <w:r w:rsidR="00A050ED">
        <w:t xml:space="preserve">. </w:t>
      </w:r>
    </w:p>
    <w:p w14:paraId="391C8A68" w14:textId="77777777" w:rsidR="00CA0131" w:rsidRDefault="00CA0131" w:rsidP="00CA0131"/>
    <w:p w14:paraId="7883C36D" w14:textId="77777777" w:rsidR="00135733" w:rsidRDefault="00135733" w:rsidP="00135733">
      <w:pPr>
        <w:keepNext/>
      </w:pPr>
      <w:r w:rsidRPr="00135733">
        <w:rPr>
          <w:noProof/>
        </w:rPr>
        <w:lastRenderedPageBreak/>
        <w:drawing>
          <wp:inline distT="0" distB="0" distL="0" distR="0" wp14:anchorId="6F66F49F" wp14:editId="0CA297BA">
            <wp:extent cx="5943600" cy="2023745"/>
            <wp:effectExtent l="0" t="0" r="0" b="0"/>
            <wp:docPr id="31"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1"/>
                    <a:stretch>
                      <a:fillRect/>
                    </a:stretch>
                  </pic:blipFill>
                  <pic:spPr>
                    <a:xfrm>
                      <a:off x="0" y="0"/>
                      <a:ext cx="5943600" cy="2023745"/>
                    </a:xfrm>
                    <a:prstGeom prst="rect">
                      <a:avLst/>
                    </a:prstGeom>
                  </pic:spPr>
                </pic:pic>
              </a:graphicData>
            </a:graphic>
          </wp:inline>
        </w:drawing>
      </w:r>
    </w:p>
    <w:p w14:paraId="08E798D9" w14:textId="4E3478E2" w:rsidR="00CA0131" w:rsidRDefault="00135733" w:rsidP="00135733">
      <w:pPr>
        <w:pStyle w:val="Caption"/>
        <w:jc w:val="center"/>
      </w:pPr>
      <w:bookmarkStart w:id="17" w:name="_Ref110896377"/>
      <w:r>
        <w:t xml:space="preserve">Figure </w:t>
      </w:r>
      <w:r>
        <w:fldChar w:fldCharType="begin"/>
      </w:r>
      <w:r>
        <w:instrText>SEQ Figure \* ARABIC</w:instrText>
      </w:r>
      <w:r>
        <w:fldChar w:fldCharType="separate"/>
      </w:r>
      <w:r w:rsidR="002E512B">
        <w:rPr>
          <w:noProof/>
        </w:rPr>
        <w:t>12</w:t>
      </w:r>
      <w:r>
        <w:fldChar w:fldCharType="end"/>
      </w:r>
      <w:bookmarkEnd w:id="17"/>
      <w:r>
        <w:t>,</w:t>
      </w:r>
      <w:r w:rsidR="00F55507">
        <w:t xml:space="preserve"> Hepatic Failure and Diabetes </w:t>
      </w:r>
      <w:r w:rsidR="00AC70D8">
        <w:t>Mel</w:t>
      </w:r>
      <w:r w:rsidR="00A050ED">
        <w:t>l</w:t>
      </w:r>
      <w:r w:rsidR="00AC70D8">
        <w:t>itus</w:t>
      </w:r>
      <w:r w:rsidR="00F55507">
        <w:t xml:space="preserve"> based on Ethnicity</w:t>
      </w:r>
    </w:p>
    <w:p w14:paraId="7DDBBD4C" w14:textId="283B09B3" w:rsidR="007A113D" w:rsidRPr="007A113D" w:rsidRDefault="00A050ED" w:rsidP="007A113D">
      <w:r>
        <w:t xml:space="preserve">The variables hepatic failure and diabetes mellitus are visualised based on ethnicity as shown in </w:t>
      </w:r>
      <w:r>
        <w:fldChar w:fldCharType="begin"/>
      </w:r>
      <w:r>
        <w:instrText xml:space="preserve"> REF _Ref110896377 \h </w:instrText>
      </w:r>
      <w:r>
        <w:fldChar w:fldCharType="separate"/>
      </w:r>
      <w:r w:rsidR="002E512B">
        <w:t xml:space="preserve">Figure </w:t>
      </w:r>
      <w:r w:rsidR="002E512B">
        <w:rPr>
          <w:noProof/>
        </w:rPr>
        <w:t>12</w:t>
      </w:r>
      <w:r>
        <w:fldChar w:fldCharType="end"/>
      </w:r>
      <w:r>
        <w:t>.</w:t>
      </w:r>
      <w:r w:rsidR="007A113D">
        <w:t xml:space="preserve"> </w:t>
      </w:r>
      <w:r w:rsidR="007A113D" w:rsidRPr="007A113D">
        <w:t>Majority of the patients that are diagnosed with Diabetes Mellitus are Caucasians followed by African American. While a small proportion of Caucasian</w:t>
      </w:r>
      <w:r w:rsidR="004C53CF">
        <w:t>s</w:t>
      </w:r>
      <w:r w:rsidR="007A113D">
        <w:t xml:space="preserve"> </w:t>
      </w:r>
      <w:r w:rsidR="004C53CF">
        <w:t>are</w:t>
      </w:r>
      <w:r w:rsidR="007A113D" w:rsidRPr="007A113D">
        <w:t xml:space="preserve"> diagnosed with Hepatic Failure</w:t>
      </w:r>
      <w:r w:rsidR="007A113D">
        <w:t>.</w:t>
      </w:r>
    </w:p>
    <w:p w14:paraId="75F571D8" w14:textId="77777777" w:rsidR="00135733" w:rsidRDefault="00DA261B" w:rsidP="00135733">
      <w:pPr>
        <w:keepNext/>
        <w:jc w:val="center"/>
      </w:pPr>
      <w:r w:rsidRPr="00DA261B">
        <w:rPr>
          <w:noProof/>
        </w:rPr>
        <w:drawing>
          <wp:inline distT="0" distB="0" distL="0" distR="0" wp14:anchorId="6AEA577F" wp14:editId="5FFABC72">
            <wp:extent cx="3816927" cy="2379055"/>
            <wp:effectExtent l="0" t="0" r="0" b="2540"/>
            <wp:docPr id="20" name="Content Placeholder 4" descr="Chart&#10;&#10;Description automatically generated">
              <a:extLst xmlns:a="http://schemas.openxmlformats.org/drawingml/2006/main">
                <a:ext uri="{FF2B5EF4-FFF2-40B4-BE49-F238E27FC236}">
                  <a16:creationId xmlns:a16="http://schemas.microsoft.com/office/drawing/2014/main" id="{5307CA38-B3B9-B728-7F69-65C38E87C3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10;&#10;Description automatically generated">
                      <a:extLst>
                        <a:ext uri="{FF2B5EF4-FFF2-40B4-BE49-F238E27FC236}">
                          <a16:creationId xmlns:a16="http://schemas.microsoft.com/office/drawing/2014/main" id="{5307CA38-B3B9-B728-7F69-65C38E87C360}"/>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34763" cy="2390172"/>
                    </a:xfrm>
                    <a:prstGeom prst="rect">
                      <a:avLst/>
                    </a:prstGeom>
                  </pic:spPr>
                </pic:pic>
              </a:graphicData>
            </a:graphic>
          </wp:inline>
        </w:drawing>
      </w:r>
    </w:p>
    <w:p w14:paraId="641D6A65" w14:textId="19556798" w:rsidR="00135733" w:rsidRDefault="00135733" w:rsidP="00135733">
      <w:pPr>
        <w:pStyle w:val="Caption"/>
        <w:jc w:val="center"/>
      </w:pPr>
      <w:bookmarkStart w:id="18" w:name="_Ref110896484"/>
      <w:r>
        <w:t xml:space="preserve">Figure </w:t>
      </w:r>
      <w:r>
        <w:fldChar w:fldCharType="begin"/>
      </w:r>
      <w:r>
        <w:instrText>SEQ Figure \* ARABIC</w:instrText>
      </w:r>
      <w:r>
        <w:fldChar w:fldCharType="separate"/>
      </w:r>
      <w:r w:rsidR="002E512B">
        <w:rPr>
          <w:noProof/>
        </w:rPr>
        <w:t>13</w:t>
      </w:r>
      <w:r>
        <w:fldChar w:fldCharType="end"/>
      </w:r>
      <w:bookmarkEnd w:id="18"/>
      <w:r>
        <w:t>,</w:t>
      </w:r>
      <w:r w:rsidR="00AC70D8">
        <w:t xml:space="preserve"> Cirrhosis based on Ethnicity</w:t>
      </w:r>
    </w:p>
    <w:p w14:paraId="371A05E1" w14:textId="04E407BE" w:rsidR="00E04999" w:rsidRPr="00E04999" w:rsidRDefault="004C53CF" w:rsidP="00E04999">
      <w:r>
        <w:t xml:space="preserve">The variable cirrhosis is visualised based on ethnicity as shown in </w:t>
      </w:r>
      <w:r>
        <w:fldChar w:fldCharType="begin"/>
      </w:r>
      <w:r>
        <w:instrText xml:space="preserve"> REF _Ref110896484 \h </w:instrText>
      </w:r>
      <w:r>
        <w:fldChar w:fldCharType="separate"/>
      </w:r>
      <w:r w:rsidR="002E512B">
        <w:t xml:space="preserve">Figure </w:t>
      </w:r>
      <w:r w:rsidR="002E512B">
        <w:rPr>
          <w:noProof/>
        </w:rPr>
        <w:t>13</w:t>
      </w:r>
      <w:r>
        <w:fldChar w:fldCharType="end"/>
      </w:r>
      <w:r>
        <w:t xml:space="preserve">. </w:t>
      </w:r>
      <w:r w:rsidR="00E04999" w:rsidRPr="00E04999">
        <w:t>A small proportion of Caucasian</w:t>
      </w:r>
      <w:r w:rsidR="00E04999">
        <w:t>s</w:t>
      </w:r>
      <w:r w:rsidR="00E04999" w:rsidRPr="00E04999">
        <w:t xml:space="preserve"> </w:t>
      </w:r>
      <w:r w:rsidR="00E04999">
        <w:t>are</w:t>
      </w:r>
      <w:r w:rsidR="00E04999" w:rsidRPr="00E04999">
        <w:t xml:space="preserve"> diagnosed with Cirrhosis.</w:t>
      </w:r>
    </w:p>
    <w:p w14:paraId="347E405A" w14:textId="7C604833" w:rsidR="00135733" w:rsidRDefault="00135733" w:rsidP="00135733"/>
    <w:p w14:paraId="719E58AF" w14:textId="77777777" w:rsidR="00FA5AF6" w:rsidRDefault="00FA5AF6" w:rsidP="00FA5AF6">
      <w:pPr>
        <w:keepNext/>
      </w:pPr>
      <w:r w:rsidRPr="00FA5AF6">
        <w:rPr>
          <w:noProof/>
        </w:rPr>
        <w:lastRenderedPageBreak/>
        <w:drawing>
          <wp:inline distT="0" distB="0" distL="0" distR="0" wp14:anchorId="77D3CDF1" wp14:editId="56ED5F2F">
            <wp:extent cx="5943600" cy="2827020"/>
            <wp:effectExtent l="0" t="0" r="0" b="0"/>
            <wp:docPr id="32"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pic:nvPicPr>
                  <pic:blipFill>
                    <a:blip r:embed="rId23"/>
                    <a:stretch>
                      <a:fillRect/>
                    </a:stretch>
                  </pic:blipFill>
                  <pic:spPr>
                    <a:xfrm>
                      <a:off x="0" y="0"/>
                      <a:ext cx="5943600" cy="2827020"/>
                    </a:xfrm>
                    <a:prstGeom prst="rect">
                      <a:avLst/>
                    </a:prstGeom>
                  </pic:spPr>
                </pic:pic>
              </a:graphicData>
            </a:graphic>
          </wp:inline>
        </w:drawing>
      </w:r>
    </w:p>
    <w:p w14:paraId="4353047F" w14:textId="2F9296DB" w:rsidR="00FA5AF6" w:rsidRDefault="00FA5AF6" w:rsidP="00FA5AF6">
      <w:pPr>
        <w:pStyle w:val="Caption"/>
        <w:jc w:val="center"/>
      </w:pPr>
      <w:bookmarkStart w:id="19" w:name="_Ref110896588"/>
      <w:r>
        <w:t xml:space="preserve">Figure </w:t>
      </w:r>
      <w:r>
        <w:fldChar w:fldCharType="begin"/>
      </w:r>
      <w:r>
        <w:instrText>SEQ Figure \* ARABIC</w:instrText>
      </w:r>
      <w:r>
        <w:fldChar w:fldCharType="separate"/>
      </w:r>
      <w:r w:rsidR="002E512B">
        <w:rPr>
          <w:noProof/>
        </w:rPr>
        <w:t>14</w:t>
      </w:r>
      <w:r>
        <w:fldChar w:fldCharType="end"/>
      </w:r>
      <w:bookmarkEnd w:id="19"/>
      <w:r>
        <w:t>,</w:t>
      </w:r>
      <w:r w:rsidR="007639C8">
        <w:t xml:space="preserve"> </w:t>
      </w:r>
      <w:r w:rsidR="000F3DEE">
        <w:t>Distribution of gender and ethnicity (Pie Charts)</w:t>
      </w:r>
    </w:p>
    <w:p w14:paraId="4FF84B42" w14:textId="04394EF2" w:rsidR="007639C8" w:rsidRPr="007639C8" w:rsidRDefault="000F3DEE" w:rsidP="007639C8">
      <w:pPr>
        <w:ind w:left="360"/>
      </w:pPr>
      <w:r>
        <w:t xml:space="preserve">The distribution of gender and ethnicity are shown in </w:t>
      </w:r>
      <w:r>
        <w:fldChar w:fldCharType="begin"/>
      </w:r>
      <w:r>
        <w:instrText xml:space="preserve"> REF _Ref110896588 \h </w:instrText>
      </w:r>
      <w:r>
        <w:fldChar w:fldCharType="separate"/>
      </w:r>
      <w:r w:rsidR="002E512B">
        <w:t xml:space="preserve">Figure </w:t>
      </w:r>
      <w:r w:rsidR="002E512B">
        <w:rPr>
          <w:noProof/>
        </w:rPr>
        <w:t>14</w:t>
      </w:r>
      <w:r>
        <w:fldChar w:fldCharType="end"/>
      </w:r>
      <w:r>
        <w:t xml:space="preserve">. </w:t>
      </w:r>
      <w:r w:rsidR="007639C8" w:rsidRPr="007639C8">
        <w:t xml:space="preserve">The number of male patients </w:t>
      </w:r>
      <w:r w:rsidR="2F0281D3">
        <w:t>are</w:t>
      </w:r>
      <w:r w:rsidR="007639C8" w:rsidRPr="007639C8">
        <w:t xml:space="preserve"> slightly more than the female patients. 80% of the ethnicity within the dataset are Caucasian</w:t>
      </w:r>
      <w:r>
        <w:t>s</w:t>
      </w:r>
      <w:r w:rsidR="007639C8" w:rsidRPr="007639C8">
        <w:t xml:space="preserve"> followed by African American and other ethnicities.</w:t>
      </w:r>
    </w:p>
    <w:p w14:paraId="4640B5EA" w14:textId="77777777" w:rsidR="000B4F5D" w:rsidRDefault="000B4F5D" w:rsidP="000B4F5D"/>
    <w:p w14:paraId="0DA97135" w14:textId="77777777" w:rsidR="000B4F5D" w:rsidRDefault="000B4F5D" w:rsidP="000B4F5D">
      <w:pPr>
        <w:keepNext/>
        <w:jc w:val="center"/>
      </w:pPr>
      <w:r w:rsidRPr="000B4F5D">
        <w:rPr>
          <w:noProof/>
        </w:rPr>
        <w:drawing>
          <wp:inline distT="0" distB="0" distL="0" distR="0" wp14:anchorId="3E14D03B" wp14:editId="43E07486">
            <wp:extent cx="5943600" cy="2567305"/>
            <wp:effectExtent l="0" t="0" r="0" b="4445"/>
            <wp:docPr id="33"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4"/>
                    <a:stretch>
                      <a:fillRect/>
                    </a:stretch>
                  </pic:blipFill>
                  <pic:spPr>
                    <a:xfrm>
                      <a:off x="0" y="0"/>
                      <a:ext cx="5943600" cy="2567305"/>
                    </a:xfrm>
                    <a:prstGeom prst="rect">
                      <a:avLst/>
                    </a:prstGeom>
                  </pic:spPr>
                </pic:pic>
              </a:graphicData>
            </a:graphic>
          </wp:inline>
        </w:drawing>
      </w:r>
    </w:p>
    <w:p w14:paraId="10CF005F" w14:textId="65A0A5D0" w:rsidR="000B4F5D" w:rsidRDefault="000B4F5D" w:rsidP="000B4F5D">
      <w:pPr>
        <w:pStyle w:val="Caption"/>
        <w:jc w:val="center"/>
      </w:pPr>
      <w:bookmarkStart w:id="20" w:name="_Ref110896821"/>
      <w:r>
        <w:t xml:space="preserve">Figure </w:t>
      </w:r>
      <w:r>
        <w:fldChar w:fldCharType="begin"/>
      </w:r>
      <w:r>
        <w:instrText>SEQ Figure \* ARABIC</w:instrText>
      </w:r>
      <w:r>
        <w:fldChar w:fldCharType="separate"/>
      </w:r>
      <w:r w:rsidR="002E512B">
        <w:rPr>
          <w:noProof/>
        </w:rPr>
        <w:t>15</w:t>
      </w:r>
      <w:r>
        <w:fldChar w:fldCharType="end"/>
      </w:r>
      <w:bookmarkEnd w:id="20"/>
      <w:r>
        <w:t>,</w:t>
      </w:r>
      <w:r w:rsidR="000F3DEE">
        <w:t xml:space="preserve"> </w:t>
      </w:r>
      <w:r w:rsidR="00BE44AC">
        <w:t>Variables with the h</w:t>
      </w:r>
      <w:r w:rsidR="000F3DEE">
        <w:t>ighest correlation</w:t>
      </w:r>
    </w:p>
    <w:p w14:paraId="1E9FDEA4" w14:textId="76F9EEB5" w:rsidR="004A2DD9" w:rsidRPr="004A2DD9" w:rsidRDefault="004A2DD9" w:rsidP="004A2DD9">
      <w:r>
        <w:t xml:space="preserve">The variables </w:t>
      </w:r>
      <w:r w:rsidR="00015AFC">
        <w:t xml:space="preserve">with the most significant relationship are shown in </w:t>
      </w:r>
      <w:r w:rsidR="00015AFC">
        <w:fldChar w:fldCharType="begin"/>
      </w:r>
      <w:r w:rsidR="00015AFC">
        <w:instrText xml:space="preserve"> REF _Ref110896821 \h </w:instrText>
      </w:r>
      <w:r w:rsidR="00015AFC">
        <w:fldChar w:fldCharType="separate"/>
      </w:r>
      <w:r w:rsidR="002E512B">
        <w:t xml:space="preserve">Figure </w:t>
      </w:r>
      <w:r w:rsidR="002E512B">
        <w:rPr>
          <w:noProof/>
        </w:rPr>
        <w:t>15</w:t>
      </w:r>
      <w:r w:rsidR="00015AFC">
        <w:fldChar w:fldCharType="end"/>
      </w:r>
      <w:r w:rsidR="00015AFC">
        <w:t xml:space="preserve">. </w:t>
      </w:r>
      <w:r w:rsidRPr="004A2DD9">
        <w:t>The highest correlation exists between “d1_diasbp_noninvasive_m</w:t>
      </w:r>
      <w:r w:rsidR="00FD1678">
        <w:t>ax</w:t>
      </w:r>
      <w:r w:rsidRPr="004A2DD9">
        <w:t>” and “d1_diasbp_m</w:t>
      </w:r>
      <w:r w:rsidR="00FD1678">
        <w:t>ax</w:t>
      </w:r>
      <w:r w:rsidRPr="004A2DD9">
        <w:t>”</w:t>
      </w:r>
      <w:r w:rsidR="00015AFC">
        <w:t xml:space="preserve"> with 0.</w:t>
      </w:r>
      <w:r w:rsidR="00471382" w:rsidRPr="00471382">
        <w:t xml:space="preserve"> </w:t>
      </w:r>
      <w:r w:rsidR="00471382">
        <w:t>998</w:t>
      </w:r>
      <w:r w:rsidR="00FD1678">
        <w:t>5</w:t>
      </w:r>
      <w:r w:rsidRPr="004A2DD9">
        <w:t xml:space="preserve"> followed by the correlation between “d1_diasbp_noninvasi</w:t>
      </w:r>
      <w:r w:rsidR="00471382">
        <w:t>v</w:t>
      </w:r>
      <w:r w:rsidRPr="004A2DD9">
        <w:t>e_m</w:t>
      </w:r>
      <w:r w:rsidR="00FD1678">
        <w:t>in</w:t>
      </w:r>
      <w:r w:rsidRPr="004A2DD9">
        <w:t>” and “d1_diasbp_m</w:t>
      </w:r>
      <w:r w:rsidR="00FD1678">
        <w:t>in</w:t>
      </w:r>
      <w:r w:rsidRPr="004A2DD9">
        <w:t>”</w:t>
      </w:r>
      <w:r w:rsidR="00015AFC">
        <w:t xml:space="preserve"> with 0.</w:t>
      </w:r>
      <w:r w:rsidR="00471382">
        <w:t>998</w:t>
      </w:r>
      <w:r w:rsidR="00FD1678">
        <w:t>4</w:t>
      </w:r>
      <w:r w:rsidR="00471382">
        <w:t>.</w:t>
      </w:r>
    </w:p>
    <w:p w14:paraId="56522E24" w14:textId="77777777" w:rsidR="000B4F5D" w:rsidRPr="000B4F5D" w:rsidRDefault="000B4F5D" w:rsidP="000B4F5D"/>
    <w:p w14:paraId="160CB1A4" w14:textId="77777777" w:rsidR="00206EFD" w:rsidRDefault="00206EFD" w:rsidP="00206EFD">
      <w:pPr>
        <w:keepNext/>
        <w:jc w:val="center"/>
      </w:pPr>
      <w:r w:rsidRPr="00206EFD">
        <w:rPr>
          <w:noProof/>
        </w:rPr>
        <w:lastRenderedPageBreak/>
        <w:drawing>
          <wp:inline distT="0" distB="0" distL="0" distR="0" wp14:anchorId="500E7F6E" wp14:editId="7F815CC3">
            <wp:extent cx="5943600" cy="2752725"/>
            <wp:effectExtent l="0" t="0" r="0" b="9525"/>
            <wp:docPr id="34" name="Picture 9"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ngineering drawing&#10;&#10;Description automatically generated"/>
                    <pic:cNvPicPr/>
                  </pic:nvPicPr>
                  <pic:blipFill>
                    <a:blip r:embed="rId25"/>
                    <a:stretch>
                      <a:fillRect/>
                    </a:stretch>
                  </pic:blipFill>
                  <pic:spPr>
                    <a:xfrm>
                      <a:off x="0" y="0"/>
                      <a:ext cx="5943600" cy="2752725"/>
                    </a:xfrm>
                    <a:prstGeom prst="rect">
                      <a:avLst/>
                    </a:prstGeom>
                  </pic:spPr>
                </pic:pic>
              </a:graphicData>
            </a:graphic>
          </wp:inline>
        </w:drawing>
      </w:r>
    </w:p>
    <w:p w14:paraId="118BF686" w14:textId="01E549A6" w:rsidR="00041763" w:rsidRDefault="00206EFD" w:rsidP="00206EFD">
      <w:pPr>
        <w:pStyle w:val="Caption"/>
        <w:jc w:val="center"/>
      </w:pPr>
      <w:bookmarkStart w:id="21" w:name="_Ref110896933"/>
      <w:r>
        <w:t xml:space="preserve">Figure </w:t>
      </w:r>
      <w:r>
        <w:fldChar w:fldCharType="begin"/>
      </w:r>
      <w:r>
        <w:instrText>SEQ Figure \* ARABIC</w:instrText>
      </w:r>
      <w:r>
        <w:fldChar w:fldCharType="separate"/>
      </w:r>
      <w:r w:rsidR="002E512B">
        <w:rPr>
          <w:noProof/>
        </w:rPr>
        <w:t>16</w:t>
      </w:r>
      <w:r>
        <w:fldChar w:fldCharType="end"/>
      </w:r>
      <w:bookmarkEnd w:id="21"/>
      <w:r>
        <w:t>,</w:t>
      </w:r>
      <w:r w:rsidR="00FA4D53">
        <w:t xml:space="preserve"> Variables with the lowest correlation</w:t>
      </w:r>
    </w:p>
    <w:p w14:paraId="2B869AC9" w14:textId="1655786C" w:rsidR="00772059" w:rsidRPr="00772059" w:rsidRDefault="00FD1678" w:rsidP="00772059">
      <w:r>
        <w:t xml:space="preserve">The variables with the </w:t>
      </w:r>
      <w:r w:rsidR="00772059">
        <w:t>least</w:t>
      </w:r>
      <w:r>
        <w:t xml:space="preserve"> significant relationship are shown in </w:t>
      </w:r>
      <w:r>
        <w:fldChar w:fldCharType="begin"/>
      </w:r>
      <w:r>
        <w:instrText xml:space="preserve"> REF _Ref110896933 \h </w:instrText>
      </w:r>
      <w:r>
        <w:fldChar w:fldCharType="separate"/>
      </w:r>
      <w:r w:rsidR="002E512B">
        <w:t xml:space="preserve">Figure </w:t>
      </w:r>
      <w:r w:rsidR="002E512B">
        <w:rPr>
          <w:noProof/>
        </w:rPr>
        <w:t>16</w:t>
      </w:r>
      <w:r>
        <w:fldChar w:fldCharType="end"/>
      </w:r>
      <w:r>
        <w:t xml:space="preserve">. </w:t>
      </w:r>
      <w:r w:rsidR="00772059" w:rsidRPr="00772059">
        <w:t>The lowest correlation exists between “gcs_verbal_apache” and “h1_mbp_noninvasive_max”</w:t>
      </w:r>
      <w:r w:rsidR="00772059">
        <w:t xml:space="preserve"> with</w:t>
      </w:r>
      <w:r w:rsidR="004E0C45">
        <w:t xml:space="preserve"> -0.0009792</w:t>
      </w:r>
      <w:r w:rsidR="00772059" w:rsidRPr="00772059">
        <w:t xml:space="preserve"> followed by the correlation between “gcs_verbal_apache” and “h1_mbp_max”</w:t>
      </w:r>
      <w:r w:rsidR="00772059">
        <w:t xml:space="preserve"> with</w:t>
      </w:r>
      <w:r w:rsidR="004E0C45">
        <w:t xml:space="preserve"> -0.001454.</w:t>
      </w:r>
    </w:p>
    <w:p w14:paraId="4921CA4C" w14:textId="77777777" w:rsidR="00FF4358" w:rsidRDefault="00FF4358" w:rsidP="00A6525D">
      <w:pPr>
        <w:rPr>
          <w:lang w:val="en-US"/>
        </w:rPr>
      </w:pPr>
    </w:p>
    <w:p w14:paraId="58454546" w14:textId="535638D4" w:rsidR="00A6525D" w:rsidRDefault="00FF4358" w:rsidP="00A6525D">
      <w:pPr>
        <w:pStyle w:val="Heading1"/>
        <w:rPr>
          <w:lang w:val="en-US"/>
        </w:rPr>
      </w:pPr>
      <w:bookmarkStart w:id="22" w:name="_Toc111668518"/>
      <w:r>
        <w:rPr>
          <w:lang w:val="en-US"/>
        </w:rPr>
        <w:t>6</w:t>
      </w:r>
      <w:r>
        <w:tab/>
      </w:r>
      <w:r w:rsidR="00A6525D">
        <w:rPr>
          <w:lang w:val="en-US"/>
        </w:rPr>
        <w:t>Experiments</w:t>
      </w:r>
      <w:bookmarkEnd w:id="22"/>
    </w:p>
    <w:p w14:paraId="7B492EF3" w14:textId="2C6F13BD" w:rsidR="006A7BCC" w:rsidRDefault="006A7BCC" w:rsidP="006A7BCC">
      <w:pPr>
        <w:rPr>
          <w:lang w:val="en-US"/>
        </w:rPr>
      </w:pPr>
      <w:r>
        <w:rPr>
          <w:lang w:val="en-US"/>
        </w:rPr>
        <w:t>In this stud</w:t>
      </w:r>
      <w:r w:rsidR="00CA1BDD">
        <w:rPr>
          <w:lang w:val="en-US"/>
        </w:rPr>
        <w:t>y, the machine learning algorithms that are implemented are based on the literature review.</w:t>
      </w:r>
      <w:r w:rsidR="009C3CF2">
        <w:rPr>
          <w:lang w:val="en-US"/>
        </w:rPr>
        <w:t xml:space="preserve">  </w:t>
      </w:r>
      <w:r w:rsidR="00D97A19">
        <w:rPr>
          <w:lang w:val="en-US"/>
        </w:rPr>
        <w:t>Naïve Bayes, Random Forest, and Decision Tree</w:t>
      </w:r>
      <w:r w:rsidR="00053298">
        <w:rPr>
          <w:lang w:val="en-US"/>
        </w:rPr>
        <w:t xml:space="preserve"> were reported </w:t>
      </w:r>
      <w:r w:rsidR="00DE2438">
        <w:rPr>
          <w:lang w:val="en-US"/>
        </w:rPr>
        <w:t xml:space="preserve">by the </w:t>
      </w:r>
      <w:r w:rsidR="1F872AB1" w:rsidRPr="59C5B82B">
        <w:rPr>
          <w:lang w:val="en-US"/>
        </w:rPr>
        <w:t>reviewed</w:t>
      </w:r>
      <w:r w:rsidR="00005E71">
        <w:rPr>
          <w:lang w:val="en-US"/>
        </w:rPr>
        <w:t xml:space="preserve"> papers </w:t>
      </w:r>
      <w:r w:rsidR="006A01FC">
        <w:rPr>
          <w:lang w:val="en-US"/>
        </w:rPr>
        <w:t xml:space="preserve">as the high predictive classifiers. </w:t>
      </w:r>
      <w:r w:rsidR="00053298">
        <w:rPr>
          <w:lang w:val="en-US"/>
        </w:rPr>
        <w:t xml:space="preserve"> </w:t>
      </w:r>
    </w:p>
    <w:p w14:paraId="7FC95454" w14:textId="77777777" w:rsidR="00D97A19" w:rsidRPr="006A7BCC" w:rsidRDefault="00D97A19" w:rsidP="006A7BCC">
      <w:pPr>
        <w:rPr>
          <w:lang w:val="en-US"/>
        </w:rPr>
      </w:pPr>
    </w:p>
    <w:p w14:paraId="68290218" w14:textId="31E9FD5B" w:rsidR="00A6525D" w:rsidRDefault="002E2AEB" w:rsidP="002E2AEB">
      <w:pPr>
        <w:pStyle w:val="Heading2"/>
        <w:rPr>
          <w:lang w:val="en-US"/>
        </w:rPr>
      </w:pPr>
      <w:bookmarkStart w:id="23" w:name="_Toc111668519"/>
      <w:r w:rsidRPr="60DDA10C">
        <w:rPr>
          <w:lang w:val="en-US"/>
        </w:rPr>
        <w:t>6.1</w:t>
      </w:r>
      <w:r>
        <w:tab/>
      </w:r>
      <w:r w:rsidRPr="60DDA10C">
        <w:rPr>
          <w:lang w:val="en-US"/>
        </w:rPr>
        <w:t>Naïve Bayes</w:t>
      </w:r>
      <w:bookmarkEnd w:id="23"/>
    </w:p>
    <w:p w14:paraId="2CBDE5EA" w14:textId="7E80F44D" w:rsidR="60DDA10C" w:rsidRDefault="60DDA10C" w:rsidP="60DDA10C">
      <w:pPr>
        <w:rPr>
          <w:rFonts w:eastAsia="Calibri" w:cs="Arial"/>
          <w:szCs w:val="24"/>
          <w:lang w:val="en-US"/>
        </w:rPr>
      </w:pPr>
      <w:r w:rsidRPr="60DDA10C">
        <w:rPr>
          <w:rFonts w:eastAsia="Calibri" w:cs="Arial"/>
          <w:szCs w:val="24"/>
          <w:lang w:val="en-US"/>
        </w:rPr>
        <w:t xml:space="preserve">Naïve Bayesian classifiers are fast-supervised classifiers which are capable of handling large-scale classification and prediction tasks. This classifier operates on two main assumptions, including that the numeric attribute values are normally distributed within each class and </w:t>
      </w:r>
      <w:r w:rsidR="000B0DED" w:rsidRPr="000B0DED">
        <w:rPr>
          <w:rFonts w:eastAsia="Calibri" w:cs="Arial"/>
          <w:szCs w:val="24"/>
          <w:lang w:val="en-US"/>
        </w:rPr>
        <w:t>that the impact of feature values on a specific class is distinct of the values of the other attributes</w:t>
      </w:r>
      <w:r w:rsidR="002743F3">
        <w:rPr>
          <w:rFonts w:eastAsia="Calibri" w:cs="Arial"/>
          <w:szCs w:val="24"/>
          <w:lang w:val="en-US"/>
        </w:rPr>
        <w:t xml:space="preserve"> </w:t>
      </w:r>
      <w:sdt>
        <w:sdtPr>
          <w:rPr>
            <w:rFonts w:eastAsia="Calibri" w:cs="Arial"/>
            <w:szCs w:val="24"/>
            <w:lang w:val="en-US"/>
          </w:rPr>
          <w:id w:val="96528381"/>
          <w:citation/>
        </w:sdtPr>
        <w:sdtEndPr/>
        <w:sdtContent>
          <w:r w:rsidR="002743F3">
            <w:rPr>
              <w:rFonts w:eastAsia="Calibri" w:cs="Arial"/>
              <w:szCs w:val="24"/>
              <w:lang w:val="en-US"/>
            </w:rPr>
            <w:fldChar w:fldCharType="begin"/>
          </w:r>
          <w:r w:rsidR="002743F3">
            <w:rPr>
              <w:rFonts w:eastAsia="Calibri" w:cs="Arial"/>
              <w:szCs w:val="24"/>
              <w:lang w:val="en-US"/>
            </w:rPr>
            <w:instrText xml:space="preserve"> CITATION Leu07 \l 1033 </w:instrText>
          </w:r>
          <w:r w:rsidR="002743F3">
            <w:rPr>
              <w:rFonts w:eastAsia="Calibri" w:cs="Arial"/>
              <w:szCs w:val="24"/>
              <w:lang w:val="en-US"/>
            </w:rPr>
            <w:fldChar w:fldCharType="separate"/>
          </w:r>
          <w:r w:rsidR="00F01171" w:rsidRPr="00F01171">
            <w:rPr>
              <w:rFonts w:eastAsia="Calibri" w:cs="Arial"/>
              <w:szCs w:val="24"/>
              <w:lang w:val="en-US"/>
            </w:rPr>
            <w:t>(Leung, 2007)</w:t>
          </w:r>
          <w:r w:rsidR="002743F3">
            <w:rPr>
              <w:rFonts w:eastAsia="Calibri" w:cs="Arial"/>
              <w:szCs w:val="24"/>
              <w:lang w:val="en-US"/>
            </w:rPr>
            <w:fldChar w:fldCharType="end"/>
          </w:r>
        </w:sdtContent>
      </w:sdt>
      <w:r w:rsidRPr="60DDA10C">
        <w:rPr>
          <w:rFonts w:eastAsia="Calibri" w:cs="Arial"/>
          <w:szCs w:val="24"/>
          <w:lang w:val="en-US"/>
        </w:rPr>
        <w:t xml:space="preserve">. </w:t>
      </w:r>
      <w:r w:rsidR="005824CA" w:rsidRPr="005824CA">
        <w:rPr>
          <w:rFonts w:eastAsia="Calibri" w:cs="Arial"/>
          <w:szCs w:val="24"/>
          <w:lang w:val="en-US"/>
        </w:rPr>
        <w:t>The classifier predicts that a sample X corresponds to a group with the most probability.</w:t>
      </w:r>
    </w:p>
    <w:p w14:paraId="67DFFB05" w14:textId="77777777" w:rsidR="001D78F7" w:rsidRDefault="001D78F7" w:rsidP="60DDA10C">
      <w:pPr>
        <w:rPr>
          <w:rFonts w:eastAsia="Calibri" w:cs="Arial"/>
          <w:szCs w:val="24"/>
          <w:lang w:val="en-US"/>
        </w:rPr>
      </w:pPr>
    </w:p>
    <w:p w14:paraId="0C89054A" w14:textId="5E280402" w:rsidR="60DDA10C" w:rsidRDefault="001D78F7" w:rsidP="001D78F7">
      <w:pPr>
        <w:rPr>
          <w:rFonts w:eastAsia="Times New Roman" w:cs="Times New Roman"/>
          <w:lang w:val="en-US"/>
        </w:rPr>
      </w:pPr>
      <w:r w:rsidRPr="7F727B99">
        <w:rPr>
          <w:rFonts w:eastAsia="Calibri" w:cs="Arial"/>
          <w:lang w:val="en-US"/>
        </w:rPr>
        <w:t>Many enhancements to the fundamental naïve Bayes algorithm have been suggested to help offset its principal weakness, which is the presumption that variables in a dataset are independent of each other</w:t>
      </w:r>
      <w:r w:rsidR="60DDA10C" w:rsidRPr="7F727B99">
        <w:rPr>
          <w:rFonts w:eastAsia="Calibri" w:cs="Arial"/>
          <w:lang w:val="en-US"/>
        </w:rPr>
        <w:t>.</w:t>
      </w:r>
      <w:r w:rsidR="0014480F" w:rsidRPr="7F727B99">
        <w:rPr>
          <w:rFonts w:eastAsia="Calibri" w:cs="Arial"/>
          <w:lang w:val="en-US"/>
        </w:rPr>
        <w:t xml:space="preserve"> </w:t>
      </w:r>
      <w:sdt>
        <w:sdtPr>
          <w:rPr>
            <w:rFonts w:eastAsia="Calibri" w:cs="Arial"/>
            <w:lang w:val="en-US"/>
          </w:rPr>
          <w:id w:val="-140957361"/>
          <w:lock w:val="contentLocked"/>
          <w:citation/>
        </w:sdtPr>
        <w:sdtEndPr/>
        <w:sdtContent>
          <w:r w:rsidR="0014480F" w:rsidRPr="7F727B99">
            <w:rPr>
              <w:rFonts w:eastAsia="Calibri" w:cs="Arial"/>
              <w:lang w:val="en-US"/>
            </w:rPr>
            <w:fldChar w:fldCharType="begin"/>
          </w:r>
          <w:r w:rsidR="0014480F" w:rsidRPr="7F727B99">
            <w:rPr>
              <w:rFonts w:eastAsia="Calibri" w:cs="Arial"/>
              <w:lang w:val="en-US"/>
            </w:rPr>
            <w:instrText xml:space="preserve"> CITATION Hal06 \l 1033 </w:instrText>
          </w:r>
          <w:r w:rsidR="0014480F" w:rsidRPr="7F727B99">
            <w:rPr>
              <w:rFonts w:eastAsia="Calibri" w:cs="Arial"/>
              <w:lang w:val="en-US"/>
            </w:rPr>
            <w:fldChar w:fldCharType="separate"/>
          </w:r>
          <w:r w:rsidR="00F01171" w:rsidRPr="7F727B99">
            <w:rPr>
              <w:rFonts w:eastAsia="Calibri" w:cs="Arial"/>
              <w:lang w:val="en-US"/>
            </w:rPr>
            <w:t>(Mark, 2006)</w:t>
          </w:r>
          <w:r w:rsidR="0014480F" w:rsidRPr="7F727B99">
            <w:rPr>
              <w:rFonts w:eastAsia="Calibri" w:cs="Arial"/>
              <w:lang w:val="en-US"/>
            </w:rPr>
            <w:fldChar w:fldCharType="end"/>
          </w:r>
        </w:sdtContent>
      </w:sdt>
      <w:r w:rsidR="0014480F" w:rsidRPr="7F727B99">
        <w:rPr>
          <w:rFonts w:eastAsia="Calibri" w:cs="Arial"/>
          <w:lang w:val="en-US"/>
        </w:rPr>
        <w:t xml:space="preserve"> </w:t>
      </w:r>
      <w:r w:rsidR="007655BF" w:rsidRPr="7F727B99">
        <w:rPr>
          <w:rFonts w:eastAsia="Calibri" w:cs="Arial"/>
          <w:lang w:val="en-US"/>
        </w:rPr>
        <w:t xml:space="preserve">presents a straightforward filter approach for modifying attribute weights to </w:t>
      </w:r>
      <w:r w:rsidR="007655BF" w:rsidRPr="7F727B99">
        <w:rPr>
          <w:rFonts w:eastAsia="Calibri" w:cs="Arial"/>
          <w:lang w:val="en-US"/>
        </w:rPr>
        <w:lastRenderedPageBreak/>
        <w:t>increase performance while maintaining model quality,</w:t>
      </w:r>
      <w:r w:rsidR="0014480F" w:rsidRPr="7F727B99">
        <w:rPr>
          <w:rFonts w:eastAsia="Calibri" w:cs="Arial"/>
          <w:lang w:val="en-US"/>
        </w:rPr>
        <w:t xml:space="preserve"> </w:t>
      </w:r>
      <w:r w:rsidR="004A3273" w:rsidRPr="7F727B99">
        <w:rPr>
          <w:rFonts w:eastAsia="Calibri" w:cs="Arial"/>
          <w:lang w:val="en-US"/>
        </w:rPr>
        <w:t>w</w:t>
      </w:r>
      <w:r w:rsidR="005B5FA7" w:rsidRPr="7F727B99">
        <w:rPr>
          <w:rFonts w:eastAsia="Calibri" w:cs="Arial"/>
          <w:lang w:val="en-US"/>
        </w:rPr>
        <w:t xml:space="preserve">hile </w:t>
      </w:r>
      <w:sdt>
        <w:sdtPr>
          <w:rPr>
            <w:rFonts w:eastAsia="Calibri" w:cs="Arial"/>
            <w:lang w:val="en-US"/>
          </w:rPr>
          <w:id w:val="2026052279"/>
          <w:lock w:val="contentLocked"/>
          <w:citation/>
        </w:sdtPr>
        <w:sdtEndPr/>
        <w:sdtContent>
          <w:r w:rsidR="0014480F" w:rsidRPr="7F727B99">
            <w:rPr>
              <w:rFonts w:eastAsia="Calibri" w:cs="Arial"/>
              <w:lang w:val="en-US"/>
            </w:rPr>
            <w:fldChar w:fldCharType="begin"/>
          </w:r>
          <w:r w:rsidR="0014480F" w:rsidRPr="7F727B99">
            <w:rPr>
              <w:rFonts w:eastAsia="Calibri" w:cs="Arial"/>
              <w:lang w:val="en-US"/>
            </w:rPr>
            <w:instrText xml:space="preserve"> CITATION Cha07 \l 1033 </w:instrText>
          </w:r>
          <w:r w:rsidR="0014480F" w:rsidRPr="7F727B99">
            <w:rPr>
              <w:rFonts w:eastAsia="Calibri" w:cs="Arial"/>
              <w:lang w:val="en-US"/>
            </w:rPr>
            <w:fldChar w:fldCharType="separate"/>
          </w:r>
          <w:r w:rsidR="00F01171" w:rsidRPr="7F727B99">
            <w:rPr>
              <w:rFonts w:eastAsia="Calibri" w:cs="Arial"/>
              <w:lang w:val="en-US"/>
            </w:rPr>
            <w:t>(Lee, 2007)</w:t>
          </w:r>
          <w:r w:rsidR="0014480F" w:rsidRPr="7F727B99">
            <w:rPr>
              <w:rFonts w:eastAsia="Calibri" w:cs="Arial"/>
              <w:lang w:val="en-US"/>
            </w:rPr>
            <w:fldChar w:fldCharType="end"/>
          </w:r>
        </w:sdtContent>
      </w:sdt>
      <w:r w:rsidR="60DDA10C" w:rsidRPr="7F727B99">
        <w:rPr>
          <w:rFonts w:eastAsia="Calibri" w:cs="Arial"/>
          <w:lang w:val="en-US"/>
        </w:rPr>
        <w:t xml:space="preserve"> </w:t>
      </w:r>
      <w:r w:rsidR="009C400F" w:rsidRPr="7F727B99">
        <w:rPr>
          <w:rFonts w:eastAsia="Times New Roman" w:cs="Times New Roman"/>
          <w:color w:val="000000" w:themeColor="text1"/>
          <w:lang w:val="en-US"/>
        </w:rPr>
        <w:t>argues that incorporating unlabeled training data enhances the performance of the models.</w:t>
      </w:r>
    </w:p>
    <w:p w14:paraId="4B613E79" w14:textId="30AE4062" w:rsidR="60DDA10C" w:rsidRDefault="60DDA10C" w:rsidP="60DDA10C">
      <w:pPr>
        <w:rPr>
          <w:rFonts w:eastAsia="Calibri" w:cs="Arial"/>
          <w:szCs w:val="24"/>
          <w:lang w:val="en-US"/>
        </w:rPr>
      </w:pPr>
    </w:p>
    <w:p w14:paraId="52EC8370" w14:textId="56AE5CC1" w:rsidR="60DDA10C" w:rsidRDefault="60DDA10C" w:rsidP="60DDA10C">
      <w:pPr>
        <w:rPr>
          <w:rFonts w:eastAsia="Calibri" w:cs="Arial"/>
          <w:color w:val="000000" w:themeColor="text1"/>
          <w:lang w:val="en-US"/>
        </w:rPr>
      </w:pPr>
      <w:r w:rsidRPr="4AF1AB47">
        <w:rPr>
          <w:rFonts w:eastAsia="Times New Roman" w:cs="Times New Roman"/>
          <w:lang w:val="en-US"/>
        </w:rPr>
        <w:t xml:space="preserve">Naïve Bayes </w:t>
      </w:r>
      <w:r w:rsidR="00CD70D7" w:rsidRPr="4AF1AB47">
        <w:rPr>
          <w:rFonts w:eastAsia="Times New Roman" w:cs="Times New Roman"/>
          <w:lang w:val="en-US"/>
        </w:rPr>
        <w:t>classifier</w:t>
      </w:r>
      <w:r w:rsidRPr="4AF1AB47">
        <w:rPr>
          <w:rFonts w:eastAsia="Times New Roman" w:cs="Times New Roman"/>
          <w:lang w:val="en-US"/>
        </w:rPr>
        <w:t xml:space="preserve"> has been widely used for prediction and classification within the medical domain</w:t>
      </w:r>
      <w:r w:rsidR="00BE4A97" w:rsidRPr="4AF1AB47">
        <w:rPr>
          <w:rFonts w:eastAsia="Times New Roman" w:cs="Times New Roman"/>
          <w:lang w:val="en-US"/>
        </w:rPr>
        <w:t xml:space="preserve"> </w:t>
      </w:r>
      <w:sdt>
        <w:sdtPr>
          <w:rPr>
            <w:rFonts w:eastAsia="Times New Roman" w:cs="Times New Roman"/>
            <w:lang w:val="en-US"/>
          </w:rPr>
          <w:id w:val="-299760822"/>
          <w:lock w:val="contentLocked"/>
          <w:citation/>
        </w:sdtPr>
        <w:sdtEndPr/>
        <w:sdtContent>
          <w:r w:rsidR="00BE4A97" w:rsidRPr="4AF1AB47">
            <w:rPr>
              <w:rFonts w:eastAsia="Times New Roman" w:cs="Times New Roman"/>
              <w:lang w:val="en-US"/>
            </w:rPr>
            <w:fldChar w:fldCharType="begin"/>
          </w:r>
          <w:r w:rsidR="00BE4A97" w:rsidRPr="4AF1AB47">
            <w:rPr>
              <w:rFonts w:eastAsia="Times New Roman" w:cs="Times New Roman"/>
              <w:lang w:val="en-US"/>
            </w:rPr>
            <w:instrText xml:space="preserve"> CITATION KVe15 \l 1033 </w:instrText>
          </w:r>
          <w:r w:rsidR="00BE4A97" w:rsidRPr="4AF1AB47">
            <w:rPr>
              <w:rFonts w:eastAsia="Times New Roman" w:cs="Times New Roman"/>
              <w:lang w:val="en-US"/>
            </w:rPr>
            <w:fldChar w:fldCharType="separate"/>
          </w:r>
          <w:r w:rsidR="00F01171" w:rsidRPr="00F01171">
            <w:rPr>
              <w:rFonts w:eastAsia="Times New Roman" w:cs="Times New Roman"/>
              <w:noProof/>
              <w:lang w:val="en-US"/>
            </w:rPr>
            <w:t>(K.Vembandasamy, et al., 2015)</w:t>
          </w:r>
          <w:r w:rsidR="00BE4A97" w:rsidRPr="4AF1AB47">
            <w:rPr>
              <w:rFonts w:eastAsia="Times New Roman" w:cs="Times New Roman"/>
              <w:lang w:val="en-US"/>
            </w:rPr>
            <w:fldChar w:fldCharType="end"/>
          </w:r>
        </w:sdtContent>
      </w:sdt>
      <w:r w:rsidR="00BE4A97" w:rsidRPr="4AF1AB47">
        <w:rPr>
          <w:rFonts w:eastAsia="Times New Roman" w:cs="Times New Roman"/>
          <w:lang w:val="en-US"/>
        </w:rPr>
        <w:t xml:space="preserve">, </w:t>
      </w:r>
      <w:sdt>
        <w:sdtPr>
          <w:rPr>
            <w:rFonts w:eastAsia="Times New Roman" w:cs="Times New Roman"/>
            <w:lang w:val="en-US"/>
          </w:rPr>
          <w:id w:val="2017497727"/>
          <w:lock w:val="contentLocked"/>
          <w:citation/>
        </w:sdtPr>
        <w:sdtEndPr/>
        <w:sdtContent>
          <w:r w:rsidR="002743F3" w:rsidRPr="4AF1AB47">
            <w:rPr>
              <w:rFonts w:eastAsia="Times New Roman" w:cs="Times New Roman"/>
              <w:lang w:val="en-US"/>
            </w:rPr>
            <w:fldChar w:fldCharType="begin"/>
          </w:r>
          <w:r w:rsidR="002743F3" w:rsidRPr="4AF1AB47">
            <w:rPr>
              <w:rFonts w:eastAsia="Times New Roman" w:cs="Times New Roman"/>
              <w:lang w:val="en-US"/>
            </w:rPr>
            <w:instrText xml:space="preserve"> CITATION PLG11 \l 1033 </w:instrText>
          </w:r>
          <w:r w:rsidR="002743F3" w:rsidRPr="4AF1AB47">
            <w:rPr>
              <w:rFonts w:eastAsia="Times New Roman" w:cs="Times New Roman"/>
              <w:lang w:val="en-US"/>
            </w:rPr>
            <w:fldChar w:fldCharType="separate"/>
          </w:r>
          <w:r w:rsidR="00F01171" w:rsidRPr="00F01171">
            <w:rPr>
              <w:rFonts w:eastAsia="Times New Roman" w:cs="Times New Roman"/>
              <w:noProof/>
              <w:lang w:val="en-US"/>
            </w:rPr>
            <w:t>(P.L.Geenena, et al., 2011)</w:t>
          </w:r>
          <w:r w:rsidR="002743F3" w:rsidRPr="4AF1AB47">
            <w:rPr>
              <w:rFonts w:eastAsia="Times New Roman" w:cs="Times New Roman"/>
              <w:lang w:val="en-US"/>
            </w:rPr>
            <w:fldChar w:fldCharType="end"/>
          </w:r>
        </w:sdtContent>
      </w:sdt>
      <w:r w:rsidR="002743F3" w:rsidRPr="4AF1AB47">
        <w:rPr>
          <w:rFonts w:eastAsia="Times New Roman" w:cs="Times New Roman"/>
          <w:lang w:val="en-US"/>
        </w:rPr>
        <w:t xml:space="preserve">, and </w:t>
      </w:r>
      <w:sdt>
        <w:sdtPr>
          <w:rPr>
            <w:rFonts w:eastAsia="Times New Roman" w:cs="Times New Roman"/>
            <w:lang w:val="en-US"/>
          </w:rPr>
          <w:id w:val="-677885052"/>
          <w:lock w:val="contentLocked"/>
          <w:citation/>
        </w:sdtPr>
        <w:sdtEndPr/>
        <w:sdtContent>
          <w:r w:rsidR="002743F3" w:rsidRPr="4AF1AB47">
            <w:rPr>
              <w:rFonts w:eastAsia="Times New Roman" w:cs="Times New Roman"/>
              <w:lang w:val="en-US"/>
            </w:rPr>
            <w:fldChar w:fldCharType="begin"/>
          </w:r>
          <w:r w:rsidR="002743F3" w:rsidRPr="4AF1AB47">
            <w:rPr>
              <w:rFonts w:eastAsia="Times New Roman" w:cs="Times New Roman"/>
              <w:lang w:val="en-US"/>
            </w:rPr>
            <w:instrText xml:space="preserve"> CITATION GPa11 \l 1033 </w:instrText>
          </w:r>
          <w:r w:rsidR="002743F3" w:rsidRPr="4AF1AB47">
            <w:rPr>
              <w:rFonts w:eastAsia="Times New Roman" w:cs="Times New Roman"/>
              <w:lang w:val="en-US"/>
            </w:rPr>
            <w:fldChar w:fldCharType="separate"/>
          </w:r>
          <w:r w:rsidR="00F01171" w:rsidRPr="00F01171">
            <w:rPr>
              <w:rFonts w:eastAsia="Times New Roman" w:cs="Times New Roman"/>
              <w:noProof/>
              <w:lang w:val="en-US"/>
            </w:rPr>
            <w:t>(Parthiban, et al., 2011)</w:t>
          </w:r>
          <w:r w:rsidR="002743F3" w:rsidRPr="4AF1AB47">
            <w:rPr>
              <w:rFonts w:eastAsia="Times New Roman" w:cs="Times New Roman"/>
              <w:lang w:val="en-US"/>
            </w:rPr>
            <w:fldChar w:fldCharType="end"/>
          </w:r>
        </w:sdtContent>
      </w:sdt>
      <w:r w:rsidR="002743F3" w:rsidRPr="4AF1AB47">
        <w:rPr>
          <w:rFonts w:eastAsia="Times New Roman" w:cs="Times New Roman"/>
          <w:lang w:val="en-US"/>
        </w:rPr>
        <w:t>.</w:t>
      </w:r>
    </w:p>
    <w:p w14:paraId="7B70315E" w14:textId="4666F4FB" w:rsidR="60DDA10C" w:rsidRDefault="60DDA10C" w:rsidP="60DDA10C">
      <w:pPr>
        <w:rPr>
          <w:rFonts w:eastAsia="Calibri" w:cs="Arial"/>
          <w:color w:val="000000" w:themeColor="text1"/>
          <w:szCs w:val="24"/>
          <w:lang w:val="en-US"/>
        </w:rPr>
      </w:pPr>
    </w:p>
    <w:p w14:paraId="2A6D640B" w14:textId="6CCFDEB1" w:rsidR="60DDA10C" w:rsidRDefault="60DDA10C" w:rsidP="000C71BE">
      <w:pPr>
        <w:rPr>
          <w:rFonts w:eastAsia="Calibri" w:cs="Arial"/>
          <w:color w:val="000000" w:themeColor="text1"/>
          <w:szCs w:val="24"/>
          <w:lang w:val="en-US"/>
        </w:rPr>
      </w:pPr>
      <w:r w:rsidRPr="60DDA10C">
        <w:rPr>
          <w:rFonts w:eastAsia="Calibri" w:cs="Arial"/>
          <w:color w:val="000000" w:themeColor="text1"/>
          <w:szCs w:val="24"/>
          <w:lang w:val="en-US"/>
        </w:rPr>
        <w:t xml:space="preserve">In this study, naïve bayes classifier was implemented on the sample dataset, after oversampling. </w:t>
      </w:r>
    </w:p>
    <w:p w14:paraId="7E196299" w14:textId="77777777" w:rsidR="00386F42" w:rsidRDefault="00386F42" w:rsidP="00386F42">
      <w:pPr>
        <w:rPr>
          <w:lang w:val="en-US"/>
        </w:rPr>
      </w:pPr>
    </w:p>
    <w:p w14:paraId="104344EE" w14:textId="01746AC3" w:rsidR="002E2AEB" w:rsidRDefault="002E2AEB" w:rsidP="002E2AEB">
      <w:pPr>
        <w:pStyle w:val="Heading2"/>
        <w:rPr>
          <w:lang w:val="en-US"/>
        </w:rPr>
      </w:pPr>
      <w:bookmarkStart w:id="24" w:name="_Toc111668520"/>
      <w:r>
        <w:rPr>
          <w:lang w:val="en-US"/>
        </w:rPr>
        <w:t>6.2</w:t>
      </w:r>
      <w:r>
        <w:rPr>
          <w:lang w:val="en-US"/>
        </w:rPr>
        <w:tab/>
        <w:t>Decision Tree</w:t>
      </w:r>
      <w:bookmarkEnd w:id="24"/>
    </w:p>
    <w:p w14:paraId="44A79D10" w14:textId="4507AAC8" w:rsidR="00C3447D" w:rsidRDefault="00CF45A0" w:rsidP="002E2AEB">
      <w:pPr>
        <w:rPr>
          <w:lang w:val="en-US"/>
        </w:rPr>
      </w:pPr>
      <w:r>
        <w:rPr>
          <w:lang w:val="en-US"/>
        </w:rPr>
        <w:t>Decision tree</w:t>
      </w:r>
      <w:r w:rsidR="00C40874">
        <w:rPr>
          <w:lang w:val="en-US"/>
        </w:rPr>
        <w:t xml:space="preserve"> is a supervised machine learning algorithm that </w:t>
      </w:r>
      <w:r w:rsidR="002C62A4">
        <w:rPr>
          <w:lang w:val="en-US"/>
        </w:rPr>
        <w:t>utilizes</w:t>
      </w:r>
      <w:r w:rsidR="00C40874">
        <w:rPr>
          <w:lang w:val="en-US"/>
        </w:rPr>
        <w:t xml:space="preserve"> the concept of divide and con</w:t>
      </w:r>
      <w:r w:rsidR="002C62A4">
        <w:rPr>
          <w:lang w:val="en-US"/>
        </w:rPr>
        <w:t xml:space="preserve">quer </w:t>
      </w:r>
      <w:r w:rsidR="00BA1A5E" w:rsidRPr="00BA1A5E">
        <w:rPr>
          <w:lang w:val="en-US"/>
        </w:rPr>
        <w:t xml:space="preserve">to examine huge databases for patterns and characteristics </w:t>
      </w:r>
      <w:r w:rsidR="00AA7821">
        <w:rPr>
          <w:lang w:val="en-US"/>
        </w:rPr>
        <w:t>to classify and predict a certain class variable</w:t>
      </w:r>
      <w:r w:rsidR="004A3CA6">
        <w:rPr>
          <w:lang w:val="en-US"/>
        </w:rPr>
        <w:t xml:space="preserve"> </w:t>
      </w:r>
      <w:sdt>
        <w:sdtPr>
          <w:rPr>
            <w:lang w:val="en-US"/>
          </w:rPr>
          <w:id w:val="2052271527"/>
          <w:citation/>
        </w:sdtPr>
        <w:sdtEndPr/>
        <w:sdtContent>
          <w:r w:rsidR="004A3CA6">
            <w:rPr>
              <w:lang w:val="en-US"/>
            </w:rPr>
            <w:fldChar w:fldCharType="begin"/>
          </w:r>
          <w:r w:rsidR="004A3CA6">
            <w:rPr>
              <w:lang w:val="en-US"/>
            </w:rPr>
            <w:instrText xml:space="preserve"> CITATION Ant04 \l 1033 </w:instrText>
          </w:r>
          <w:r w:rsidR="004A3CA6">
            <w:rPr>
              <w:lang w:val="en-US"/>
            </w:rPr>
            <w:fldChar w:fldCharType="separate"/>
          </w:r>
          <w:r w:rsidR="00F01171" w:rsidRPr="00F01171">
            <w:rPr>
              <w:noProof/>
              <w:lang w:val="en-US"/>
            </w:rPr>
            <w:t>(Myles, et al., 2004)</w:t>
          </w:r>
          <w:r w:rsidR="004A3CA6">
            <w:rPr>
              <w:lang w:val="en-US"/>
            </w:rPr>
            <w:fldChar w:fldCharType="end"/>
          </w:r>
        </w:sdtContent>
      </w:sdt>
      <w:r w:rsidR="002C62A4">
        <w:rPr>
          <w:lang w:val="en-US"/>
        </w:rPr>
        <w:t>.</w:t>
      </w:r>
      <w:r w:rsidR="004A3CA6">
        <w:rPr>
          <w:lang w:val="en-US"/>
        </w:rPr>
        <w:t xml:space="preserve"> </w:t>
      </w:r>
      <w:r w:rsidR="00AA7821">
        <w:rPr>
          <w:lang w:val="en-US"/>
        </w:rPr>
        <w:t xml:space="preserve"> </w:t>
      </w:r>
      <w:r w:rsidR="009458B3">
        <w:rPr>
          <w:lang w:val="en-US"/>
        </w:rPr>
        <w:t xml:space="preserve">The classifier operates </w:t>
      </w:r>
      <w:r w:rsidR="00FA0EDF">
        <w:rPr>
          <w:lang w:val="en-US"/>
        </w:rPr>
        <w:t xml:space="preserve">by breaking down the dataset into smaller subsets while simultaneously </w:t>
      </w:r>
      <w:r w:rsidR="00096642">
        <w:rPr>
          <w:lang w:val="en-US"/>
        </w:rPr>
        <w:t>constructing a decision tree</w:t>
      </w:r>
      <w:r w:rsidR="004F2701">
        <w:rPr>
          <w:lang w:val="en-US"/>
        </w:rPr>
        <w:t xml:space="preserve"> to show the predictions based on the set of </w:t>
      </w:r>
      <w:r w:rsidR="00B30773">
        <w:rPr>
          <w:lang w:val="en-US"/>
        </w:rPr>
        <w:t>feature-based</w:t>
      </w:r>
      <w:r w:rsidR="004F2701">
        <w:rPr>
          <w:lang w:val="en-US"/>
        </w:rPr>
        <w:t xml:space="preserve"> splits</w:t>
      </w:r>
      <w:r w:rsidR="00096642">
        <w:rPr>
          <w:lang w:val="en-US"/>
        </w:rPr>
        <w:t>.</w:t>
      </w:r>
      <w:r w:rsidR="004F2701">
        <w:rPr>
          <w:lang w:val="en-US"/>
        </w:rPr>
        <w:t xml:space="preserve"> </w:t>
      </w:r>
      <w:r w:rsidR="003917D6">
        <w:rPr>
          <w:lang w:val="en-US"/>
        </w:rPr>
        <w:t xml:space="preserve">To ensure </w:t>
      </w:r>
      <w:r w:rsidR="00C3447D">
        <w:rPr>
          <w:lang w:val="en-US"/>
        </w:rPr>
        <w:t xml:space="preserve">the best split in a decision tree, the algorithm uses entropy </w:t>
      </w:r>
      <w:r w:rsidR="00255F9D">
        <w:rPr>
          <w:lang w:val="en-US"/>
        </w:rPr>
        <w:t>which determines the homogeneity of the sample</w:t>
      </w:r>
      <w:r w:rsidR="003A5BD6">
        <w:rPr>
          <w:lang w:val="en-US"/>
        </w:rPr>
        <w:t xml:space="preserve"> </w:t>
      </w:r>
      <w:sdt>
        <w:sdtPr>
          <w:rPr>
            <w:lang w:val="en-US"/>
          </w:rPr>
          <w:id w:val="-1867969810"/>
          <w:citation/>
        </w:sdtPr>
        <w:sdtEndPr/>
        <w:sdtContent>
          <w:r w:rsidR="003A5BD6">
            <w:rPr>
              <w:lang w:val="en-US"/>
            </w:rPr>
            <w:fldChar w:fldCharType="begin"/>
          </w:r>
          <w:r w:rsidR="003A5BD6">
            <w:rPr>
              <w:lang w:val="en-US"/>
            </w:rPr>
            <w:instrText xml:space="preserve"> CITATION JRQ86 \l 1033 </w:instrText>
          </w:r>
          <w:r w:rsidR="003A5BD6">
            <w:rPr>
              <w:lang w:val="en-US"/>
            </w:rPr>
            <w:fldChar w:fldCharType="separate"/>
          </w:r>
          <w:r w:rsidR="00F01171" w:rsidRPr="00F01171">
            <w:rPr>
              <w:noProof/>
              <w:lang w:val="en-US"/>
            </w:rPr>
            <w:t>(Quinlan, 1986)</w:t>
          </w:r>
          <w:r w:rsidR="003A5BD6">
            <w:rPr>
              <w:lang w:val="en-US"/>
            </w:rPr>
            <w:fldChar w:fldCharType="end"/>
          </w:r>
        </w:sdtContent>
      </w:sdt>
      <w:r w:rsidR="00255F9D">
        <w:rPr>
          <w:lang w:val="en-US"/>
        </w:rPr>
        <w:t xml:space="preserve">. </w:t>
      </w:r>
    </w:p>
    <w:p w14:paraId="7B98AB54" w14:textId="77777777" w:rsidR="00C3447D" w:rsidRDefault="00C3447D" w:rsidP="002E2AEB">
      <w:pPr>
        <w:rPr>
          <w:lang w:val="en-US"/>
        </w:rPr>
      </w:pPr>
    </w:p>
    <w:p w14:paraId="6FD9C310" w14:textId="77777777" w:rsidR="00A03007" w:rsidRDefault="00A03007" w:rsidP="00A03007">
      <w:pPr>
        <w:keepNext/>
        <w:jc w:val="center"/>
      </w:pPr>
      <w:r>
        <w:rPr>
          <w:noProof/>
        </w:rPr>
        <w:drawing>
          <wp:inline distT="0" distB="0" distL="0" distR="0" wp14:anchorId="634203E6" wp14:editId="4767363A">
            <wp:extent cx="5155137" cy="2499360"/>
            <wp:effectExtent l="0" t="0" r="7620" b="0"/>
            <wp:docPr id="5" name="Picture 2"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Decision tree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0456" cy="2506787"/>
                    </a:xfrm>
                    <a:prstGeom prst="rect">
                      <a:avLst/>
                    </a:prstGeom>
                    <a:noFill/>
                    <a:ln>
                      <a:noFill/>
                    </a:ln>
                  </pic:spPr>
                </pic:pic>
              </a:graphicData>
            </a:graphic>
          </wp:inline>
        </w:drawing>
      </w:r>
    </w:p>
    <w:p w14:paraId="42C73A2F" w14:textId="2B135BE8" w:rsidR="00A03007" w:rsidRDefault="00A03007" w:rsidP="00A03007">
      <w:pPr>
        <w:pStyle w:val="Caption"/>
        <w:jc w:val="center"/>
      </w:pPr>
      <w:bookmarkStart w:id="25" w:name="_Ref111130048"/>
      <w:r>
        <w:t xml:space="preserve">Figure </w:t>
      </w:r>
      <w:r>
        <w:fldChar w:fldCharType="begin"/>
      </w:r>
      <w:r>
        <w:instrText>SEQ Figure \* ARABIC</w:instrText>
      </w:r>
      <w:r>
        <w:fldChar w:fldCharType="separate"/>
      </w:r>
      <w:r w:rsidR="002E512B">
        <w:rPr>
          <w:noProof/>
        </w:rPr>
        <w:t>17</w:t>
      </w:r>
      <w:r>
        <w:fldChar w:fldCharType="end"/>
      </w:r>
      <w:bookmarkEnd w:id="25"/>
      <w:r>
        <w:t>, Sample of Decision Tree</w:t>
      </w:r>
      <w:r w:rsidR="00E91542">
        <w:t xml:space="preserve"> </w:t>
      </w:r>
      <w:sdt>
        <w:sdtPr>
          <w:id w:val="1931071643"/>
          <w:lock w:val="contentLocked"/>
          <w:citation/>
        </w:sdtPr>
        <w:sdtEndPr/>
        <w:sdtContent>
          <w:r w:rsidR="00E91542">
            <w:fldChar w:fldCharType="begin"/>
          </w:r>
          <w:r w:rsidR="00E91542">
            <w:rPr>
              <w:lang w:val="en-US"/>
            </w:rPr>
            <w:instrText xml:space="preserve"> CITATION Ans21 \l 1033 </w:instrText>
          </w:r>
          <w:r w:rsidR="00E91542">
            <w:fldChar w:fldCharType="separate"/>
          </w:r>
          <w:r w:rsidR="00F01171" w:rsidRPr="00F01171">
            <w:rPr>
              <w:noProof/>
              <w:lang w:val="en-US"/>
            </w:rPr>
            <w:t>(Saini, 2021)</w:t>
          </w:r>
          <w:r w:rsidR="00E91542">
            <w:fldChar w:fldCharType="end"/>
          </w:r>
        </w:sdtContent>
      </w:sdt>
    </w:p>
    <w:p w14:paraId="7FE8869C" w14:textId="2DC5CEE0" w:rsidR="00895886" w:rsidRPr="00A26C32" w:rsidRDefault="00895886" w:rsidP="00895886">
      <w:pPr>
        <w:rPr>
          <w:lang w:val="en-US"/>
        </w:rPr>
      </w:pPr>
      <w:r>
        <w:rPr>
          <w:lang w:val="en-US"/>
        </w:rPr>
        <w:t xml:space="preserve">As seen in </w:t>
      </w:r>
      <w:r w:rsidR="001C4F8D">
        <w:rPr>
          <w:color w:val="FF0000"/>
          <w:lang w:val="en-US"/>
        </w:rPr>
        <w:fldChar w:fldCharType="begin"/>
      </w:r>
      <w:r w:rsidR="001C4F8D">
        <w:rPr>
          <w:lang w:val="en-US"/>
        </w:rPr>
        <w:instrText xml:space="preserve"> REF _Ref111130048 \h </w:instrText>
      </w:r>
      <w:r w:rsidR="001C4F8D">
        <w:rPr>
          <w:color w:val="FF0000"/>
          <w:lang w:val="en-US"/>
        </w:rPr>
      </w:r>
      <w:r w:rsidR="001C4F8D">
        <w:rPr>
          <w:color w:val="FF0000"/>
          <w:lang w:val="en-US"/>
        </w:rPr>
        <w:fldChar w:fldCharType="separate"/>
      </w:r>
      <w:r w:rsidR="002E512B">
        <w:t xml:space="preserve">Figure </w:t>
      </w:r>
      <w:r w:rsidR="002E512B">
        <w:rPr>
          <w:noProof/>
        </w:rPr>
        <w:t>17</w:t>
      </w:r>
      <w:r w:rsidR="001C4F8D">
        <w:rPr>
          <w:color w:val="FF0000"/>
          <w:lang w:val="en-US"/>
        </w:rPr>
        <w:fldChar w:fldCharType="end"/>
      </w:r>
      <w:r w:rsidRPr="00B30773">
        <w:rPr>
          <w:lang w:val="en-US"/>
        </w:rPr>
        <w:t>,</w:t>
      </w:r>
      <w:r>
        <w:rPr>
          <w:color w:val="FF0000"/>
          <w:lang w:val="en-US"/>
        </w:rPr>
        <w:t xml:space="preserve"> </w:t>
      </w:r>
      <w:r>
        <w:rPr>
          <w:lang w:val="en-US"/>
        </w:rPr>
        <w:t xml:space="preserve">a decision tree starts with a root node and ends with a terminal node. The root node represents the start of decision tree where the splitting initializes, the decision node is the node produced after splitting the root nodes, and terminal/leaf node is the node where no further splitting is not possible </w:t>
      </w:r>
      <w:sdt>
        <w:sdtPr>
          <w:rPr>
            <w:lang w:val="en-US"/>
          </w:rPr>
          <w:id w:val="-884790962"/>
          <w:citation/>
        </w:sdtPr>
        <w:sdtEndPr/>
        <w:sdtContent>
          <w:r>
            <w:rPr>
              <w:lang w:val="en-US"/>
            </w:rPr>
            <w:fldChar w:fldCharType="begin"/>
          </w:r>
          <w:r>
            <w:rPr>
              <w:lang w:val="en-US"/>
            </w:rPr>
            <w:instrText xml:space="preserve"> CITATION Ans21 \l 1033 </w:instrText>
          </w:r>
          <w:r>
            <w:rPr>
              <w:lang w:val="en-US"/>
            </w:rPr>
            <w:fldChar w:fldCharType="separate"/>
          </w:r>
          <w:r w:rsidR="00F01171" w:rsidRPr="00F01171">
            <w:rPr>
              <w:noProof/>
              <w:lang w:val="en-US"/>
            </w:rPr>
            <w:t>(Saini, 2021)</w:t>
          </w:r>
          <w:r>
            <w:rPr>
              <w:lang w:val="en-US"/>
            </w:rPr>
            <w:fldChar w:fldCharType="end"/>
          </w:r>
        </w:sdtContent>
      </w:sdt>
      <w:r>
        <w:rPr>
          <w:lang w:val="en-US"/>
        </w:rPr>
        <w:t xml:space="preserve">. </w:t>
      </w:r>
    </w:p>
    <w:p w14:paraId="4B6E3083" w14:textId="1A0CA08E" w:rsidR="00CF45A0" w:rsidRDefault="005F65B5" w:rsidP="002E2AEB">
      <w:pPr>
        <w:rPr>
          <w:lang w:val="en-US"/>
        </w:rPr>
      </w:pPr>
      <w:r>
        <w:rPr>
          <w:lang w:val="en-US"/>
        </w:rPr>
        <w:lastRenderedPageBreak/>
        <w:t xml:space="preserve">Decision tree is </w:t>
      </w:r>
      <w:r w:rsidR="007705EE">
        <w:rPr>
          <w:lang w:val="en-US"/>
        </w:rPr>
        <w:t xml:space="preserve">a sensitive algorithm that could overfit the data during </w:t>
      </w:r>
      <w:r w:rsidR="009C2B4C">
        <w:rPr>
          <w:lang w:val="en-US"/>
        </w:rPr>
        <w:t xml:space="preserve">model </w:t>
      </w:r>
      <w:r w:rsidR="007705EE">
        <w:rPr>
          <w:lang w:val="en-US"/>
        </w:rPr>
        <w:t>training</w:t>
      </w:r>
      <w:r w:rsidR="009C2B4C">
        <w:rPr>
          <w:lang w:val="en-US"/>
        </w:rPr>
        <w:t>,</w:t>
      </w:r>
      <w:r w:rsidR="007705EE">
        <w:rPr>
          <w:lang w:val="en-US"/>
        </w:rPr>
        <w:t xml:space="preserve"> as a slight change can alter the tree structure which could lead to a misclassification. </w:t>
      </w:r>
      <w:r w:rsidR="0094755B">
        <w:rPr>
          <w:lang w:val="en-US"/>
        </w:rPr>
        <w:t xml:space="preserve">To prevent </w:t>
      </w:r>
      <w:r w:rsidR="00BF7843">
        <w:rPr>
          <w:lang w:val="en-US"/>
        </w:rPr>
        <w:t>this</w:t>
      </w:r>
      <w:r w:rsidR="0094755B">
        <w:rPr>
          <w:lang w:val="en-US"/>
        </w:rPr>
        <w:t xml:space="preserve">, </w:t>
      </w:r>
      <w:r w:rsidR="00364A45">
        <w:rPr>
          <w:lang w:val="en-US"/>
        </w:rPr>
        <w:t xml:space="preserve">pruning is used to improve the performance of </w:t>
      </w:r>
      <w:r w:rsidR="002F1371">
        <w:rPr>
          <w:lang w:val="en-US"/>
        </w:rPr>
        <w:t>the tree by removing the nodes which are not important</w:t>
      </w:r>
      <w:r w:rsidR="00DB2133">
        <w:rPr>
          <w:lang w:val="en-US"/>
        </w:rPr>
        <w:t xml:space="preserve"> </w:t>
      </w:r>
      <w:sdt>
        <w:sdtPr>
          <w:rPr>
            <w:lang w:val="en-US"/>
          </w:rPr>
          <w:id w:val="-1967735160"/>
          <w:citation/>
        </w:sdtPr>
        <w:sdtEndPr/>
        <w:sdtContent>
          <w:r w:rsidR="00DB2133">
            <w:rPr>
              <w:lang w:val="en-US"/>
            </w:rPr>
            <w:fldChar w:fldCharType="begin"/>
          </w:r>
          <w:r w:rsidR="00DB2133">
            <w:rPr>
              <w:lang w:val="en-US"/>
            </w:rPr>
            <w:instrText xml:space="preserve"> CITATION Edw21 \l 1033 </w:instrText>
          </w:r>
          <w:r w:rsidR="00DB2133">
            <w:rPr>
              <w:lang w:val="en-US"/>
            </w:rPr>
            <w:fldChar w:fldCharType="separate"/>
          </w:r>
          <w:r w:rsidR="00F01171" w:rsidRPr="00F01171">
            <w:rPr>
              <w:noProof/>
              <w:lang w:val="en-US"/>
            </w:rPr>
            <w:t>(Krueger, 2021)</w:t>
          </w:r>
          <w:r w:rsidR="00DB2133">
            <w:rPr>
              <w:lang w:val="en-US"/>
            </w:rPr>
            <w:fldChar w:fldCharType="end"/>
          </w:r>
        </w:sdtContent>
      </w:sdt>
      <w:r w:rsidR="00BE0089">
        <w:rPr>
          <w:lang w:val="en-US"/>
        </w:rPr>
        <w:t xml:space="preserve"> </w:t>
      </w:r>
      <w:sdt>
        <w:sdtPr>
          <w:rPr>
            <w:lang w:val="en-US"/>
          </w:rPr>
          <w:id w:val="-1883233635"/>
          <w:citation/>
        </w:sdtPr>
        <w:sdtEndPr/>
        <w:sdtContent>
          <w:r w:rsidR="00BE0089">
            <w:rPr>
              <w:lang w:val="en-US"/>
            </w:rPr>
            <w:fldChar w:fldCharType="begin"/>
          </w:r>
          <w:r w:rsidR="00BE0089">
            <w:rPr>
              <w:lang w:val="en-US"/>
            </w:rPr>
            <w:instrText xml:space="preserve"> CITATION Pat10 \l 1033 </w:instrText>
          </w:r>
          <w:r w:rsidR="00BE0089">
            <w:rPr>
              <w:lang w:val="en-US"/>
            </w:rPr>
            <w:fldChar w:fldCharType="separate"/>
          </w:r>
          <w:r w:rsidR="00F01171" w:rsidRPr="00F01171">
            <w:rPr>
              <w:noProof/>
              <w:lang w:val="en-US"/>
            </w:rPr>
            <w:t>(Patil, et al., 2010)</w:t>
          </w:r>
          <w:r w:rsidR="00BE0089">
            <w:rPr>
              <w:lang w:val="en-US"/>
            </w:rPr>
            <w:fldChar w:fldCharType="end"/>
          </w:r>
        </w:sdtContent>
      </w:sdt>
      <w:r w:rsidR="002C4A8C">
        <w:rPr>
          <w:lang w:val="en-US"/>
        </w:rPr>
        <w:t>.</w:t>
      </w:r>
    </w:p>
    <w:p w14:paraId="1267A97F" w14:textId="77777777" w:rsidR="007705EE" w:rsidRDefault="007705EE" w:rsidP="002E2AEB">
      <w:pPr>
        <w:rPr>
          <w:lang w:val="en-US"/>
        </w:rPr>
      </w:pPr>
    </w:p>
    <w:p w14:paraId="23223181" w14:textId="1BEBAF7E" w:rsidR="00A22D97" w:rsidRDefault="00A22D97" w:rsidP="002E2AEB">
      <w:pPr>
        <w:rPr>
          <w:lang w:val="en-US"/>
        </w:rPr>
      </w:pPr>
      <w:r>
        <w:rPr>
          <w:lang w:val="en-US"/>
        </w:rPr>
        <w:t>Some researchers have utilized decision tree</w:t>
      </w:r>
      <w:r w:rsidR="00AE672A">
        <w:rPr>
          <w:lang w:val="en-US"/>
        </w:rPr>
        <w:t xml:space="preserve"> to classify and predict</w:t>
      </w:r>
      <w:r>
        <w:rPr>
          <w:lang w:val="en-US"/>
        </w:rPr>
        <w:t xml:space="preserve"> </w:t>
      </w:r>
      <w:r w:rsidR="005E09B5">
        <w:rPr>
          <w:lang w:val="en-US"/>
        </w:rPr>
        <w:t>within the healthcare domain</w:t>
      </w:r>
      <w:r w:rsidR="004F41D4">
        <w:rPr>
          <w:lang w:val="en-US"/>
        </w:rPr>
        <w:t xml:space="preserve"> </w:t>
      </w:r>
      <w:sdt>
        <w:sdtPr>
          <w:rPr>
            <w:lang w:val="en-US"/>
          </w:rPr>
          <w:id w:val="1130355773"/>
          <w:lock w:val="contentLocked"/>
          <w:placeholder>
            <w:docPart w:val="714D1E598FFD4228812BAB4C7AD3855B"/>
          </w:placeholder>
          <w:citation/>
        </w:sdtPr>
        <w:sdtEndPr/>
        <w:sdtContent>
          <w:r w:rsidR="004F41D4">
            <w:rPr>
              <w:lang w:val="en-US"/>
            </w:rPr>
            <w:fldChar w:fldCharType="begin"/>
          </w:r>
          <w:r w:rsidR="004F41D4">
            <w:rPr>
              <w:lang w:val="en-US"/>
            </w:rPr>
            <w:instrText xml:space="preserve"> CITATION Sus20 \l 1033 </w:instrText>
          </w:r>
          <w:r w:rsidR="004F41D4">
            <w:rPr>
              <w:lang w:val="en-US"/>
            </w:rPr>
            <w:fldChar w:fldCharType="separate"/>
          </w:r>
          <w:r w:rsidR="00F01171" w:rsidRPr="00F01171">
            <w:rPr>
              <w:noProof/>
              <w:lang w:val="en-US"/>
            </w:rPr>
            <w:t>(Mishra, et al., 2020)</w:t>
          </w:r>
          <w:r w:rsidR="004F41D4">
            <w:rPr>
              <w:lang w:val="en-US"/>
            </w:rPr>
            <w:fldChar w:fldCharType="end"/>
          </w:r>
        </w:sdtContent>
      </w:sdt>
      <w:r w:rsidR="004F41D4">
        <w:rPr>
          <w:lang w:val="en-US"/>
        </w:rPr>
        <w:t xml:space="preserve">, </w:t>
      </w:r>
      <w:sdt>
        <w:sdtPr>
          <w:rPr>
            <w:lang w:val="en-US"/>
          </w:rPr>
          <w:id w:val="-1273169057"/>
          <w:lock w:val="contentLocked"/>
          <w:placeholder>
            <w:docPart w:val="714D1E598FFD4228812BAB4C7AD3855B"/>
          </w:placeholder>
          <w:citation/>
        </w:sdtPr>
        <w:sdtEndPr/>
        <w:sdtContent>
          <w:r w:rsidR="00597933">
            <w:rPr>
              <w:lang w:val="en-US"/>
            </w:rPr>
            <w:fldChar w:fldCharType="begin"/>
          </w:r>
          <w:r w:rsidR="00597933">
            <w:rPr>
              <w:lang w:val="en-US"/>
            </w:rPr>
            <w:instrText xml:space="preserve"> CITATION DLa11 \l 1033 </w:instrText>
          </w:r>
          <w:r w:rsidR="00597933">
            <w:rPr>
              <w:lang w:val="en-US"/>
            </w:rPr>
            <w:fldChar w:fldCharType="separate"/>
          </w:r>
          <w:r w:rsidR="00F01171" w:rsidRPr="00F01171">
            <w:rPr>
              <w:noProof/>
              <w:lang w:val="en-US"/>
            </w:rPr>
            <w:t>(D.Lavanya &amp; Rani, 2011)</w:t>
          </w:r>
          <w:r w:rsidR="00597933">
            <w:rPr>
              <w:lang w:val="en-US"/>
            </w:rPr>
            <w:fldChar w:fldCharType="end"/>
          </w:r>
        </w:sdtContent>
      </w:sdt>
      <w:r w:rsidR="00597933">
        <w:rPr>
          <w:lang w:val="en-US"/>
        </w:rPr>
        <w:t xml:space="preserve">, and </w:t>
      </w:r>
      <w:sdt>
        <w:sdtPr>
          <w:rPr>
            <w:lang w:val="en-US"/>
          </w:rPr>
          <w:id w:val="1292868604"/>
          <w:lock w:val="contentLocked"/>
          <w:placeholder>
            <w:docPart w:val="714D1E598FFD4228812BAB4C7AD3855B"/>
          </w:placeholder>
          <w:citation/>
        </w:sdtPr>
        <w:sdtEndPr/>
        <w:sdtContent>
          <w:r w:rsidR="00166C29">
            <w:rPr>
              <w:lang w:val="en-US"/>
            </w:rPr>
            <w:fldChar w:fldCharType="begin"/>
          </w:r>
          <w:r w:rsidR="00166C29">
            <w:rPr>
              <w:lang w:val="en-US"/>
            </w:rPr>
            <w:instrText xml:space="preserve"> CITATION Shu18 \l 1033 </w:instrText>
          </w:r>
          <w:r w:rsidR="00166C29">
            <w:rPr>
              <w:lang w:val="en-US"/>
            </w:rPr>
            <w:fldChar w:fldCharType="separate"/>
          </w:r>
          <w:r w:rsidR="00F01171" w:rsidRPr="00F01171">
            <w:rPr>
              <w:noProof/>
              <w:lang w:val="en-US"/>
            </w:rPr>
            <w:t>(Mirza, et al., 2018)</w:t>
          </w:r>
          <w:r w:rsidR="00166C29">
            <w:rPr>
              <w:lang w:val="en-US"/>
            </w:rPr>
            <w:fldChar w:fldCharType="end"/>
          </w:r>
        </w:sdtContent>
      </w:sdt>
      <w:r w:rsidR="005E09B5">
        <w:rPr>
          <w:lang w:val="en-US"/>
        </w:rPr>
        <w:t xml:space="preserve">. </w:t>
      </w:r>
    </w:p>
    <w:p w14:paraId="1678A5FF" w14:textId="2D137477" w:rsidR="00210A17" w:rsidRDefault="00AE672A" w:rsidP="001A4B01">
      <w:pPr>
        <w:rPr>
          <w:lang w:val="en-US"/>
        </w:rPr>
      </w:pPr>
      <w:r>
        <w:rPr>
          <w:lang w:val="en-US"/>
        </w:rPr>
        <w:t xml:space="preserve">In this study, </w:t>
      </w:r>
      <w:r w:rsidR="0094009D">
        <w:rPr>
          <w:lang w:val="en-US"/>
        </w:rPr>
        <w:t>decision tree was implemented on the dataset to predict patient</w:t>
      </w:r>
      <w:r w:rsidR="00C86DE0">
        <w:rPr>
          <w:lang w:val="en-US"/>
        </w:rPr>
        <w:t xml:space="preserve"> survivability upon oversampling. </w:t>
      </w:r>
    </w:p>
    <w:p w14:paraId="4B2E23DB" w14:textId="77777777" w:rsidR="000C71BE" w:rsidRPr="000C71BE" w:rsidRDefault="000C71BE" w:rsidP="001A4B01">
      <w:pPr>
        <w:rPr>
          <w:lang w:val="en-US"/>
        </w:rPr>
      </w:pPr>
    </w:p>
    <w:p w14:paraId="6172D629" w14:textId="001CBCCC" w:rsidR="002E2AEB" w:rsidRPr="002E2AEB" w:rsidRDefault="002E2AEB" w:rsidP="002E2AEB">
      <w:pPr>
        <w:pStyle w:val="Heading2"/>
        <w:rPr>
          <w:lang w:val="en-US"/>
        </w:rPr>
      </w:pPr>
      <w:bookmarkStart w:id="26" w:name="_Toc111668521"/>
      <w:r>
        <w:rPr>
          <w:lang w:val="en-US"/>
        </w:rPr>
        <w:t>6.3</w:t>
      </w:r>
      <w:r>
        <w:rPr>
          <w:lang w:val="en-US"/>
        </w:rPr>
        <w:tab/>
        <w:t>Random Forest</w:t>
      </w:r>
      <w:bookmarkEnd w:id="26"/>
    </w:p>
    <w:p w14:paraId="1FF44CD5" w14:textId="7E03685C" w:rsidR="00FF4358" w:rsidRDefault="00A15BB9" w:rsidP="00A6525D">
      <w:pPr>
        <w:rPr>
          <w:lang w:val="en-US"/>
        </w:rPr>
      </w:pPr>
      <w:r w:rsidRPr="00A15BB9">
        <w:rPr>
          <w:lang w:val="en-US"/>
        </w:rPr>
        <w:t>Random Forest is a well-known supervised machine learning technique</w:t>
      </w:r>
      <w:r>
        <w:rPr>
          <w:lang w:val="en-US"/>
        </w:rPr>
        <w:t xml:space="preserve"> that</w:t>
      </w:r>
      <w:r w:rsidRPr="00A15BB9">
        <w:rPr>
          <w:lang w:val="en-US"/>
        </w:rPr>
        <w:t xml:space="preserve"> </w:t>
      </w:r>
      <w:r w:rsidR="008841D5">
        <w:rPr>
          <w:lang w:val="en-US"/>
        </w:rPr>
        <w:t xml:space="preserve">utilizes multiple </w:t>
      </w:r>
      <w:r w:rsidR="003C1E80">
        <w:rPr>
          <w:lang w:val="en-US"/>
        </w:rPr>
        <w:t>classification and</w:t>
      </w:r>
      <w:r w:rsidR="00092B1F">
        <w:rPr>
          <w:lang w:val="en-US"/>
        </w:rPr>
        <w:t xml:space="preserve"> </w:t>
      </w:r>
      <w:r w:rsidR="003C1E80">
        <w:rPr>
          <w:lang w:val="en-US"/>
        </w:rPr>
        <w:t>regression</w:t>
      </w:r>
      <w:r w:rsidR="008841D5">
        <w:rPr>
          <w:lang w:val="en-US"/>
        </w:rPr>
        <w:t xml:space="preserve"> tree </w:t>
      </w:r>
      <w:r w:rsidR="000409EF" w:rsidRPr="00B05311">
        <w:rPr>
          <w:lang w:val="en-US"/>
        </w:rPr>
        <w:t>that works as an ensemble</w:t>
      </w:r>
      <w:r w:rsidR="006F3CDC">
        <w:rPr>
          <w:color w:val="FF0000"/>
          <w:lang w:val="en-US"/>
        </w:rPr>
        <w:t xml:space="preserve"> </w:t>
      </w:r>
      <w:sdt>
        <w:sdtPr>
          <w:rPr>
            <w:lang w:val="en-US"/>
          </w:rPr>
          <w:id w:val="-749727183"/>
          <w:citation/>
        </w:sdtPr>
        <w:sdtEndPr/>
        <w:sdtContent>
          <w:r w:rsidR="006F3CDC" w:rsidRPr="006F3CDC">
            <w:rPr>
              <w:lang w:val="en-US"/>
            </w:rPr>
            <w:fldChar w:fldCharType="begin"/>
          </w:r>
          <w:r w:rsidR="006F3CDC" w:rsidRPr="006F3CDC">
            <w:rPr>
              <w:lang w:val="en-US"/>
            </w:rPr>
            <w:instrText xml:space="preserve"> CITATION Bia16 \l 1033 </w:instrText>
          </w:r>
          <w:r w:rsidR="006F3CDC" w:rsidRPr="006F3CDC">
            <w:rPr>
              <w:lang w:val="en-US"/>
            </w:rPr>
            <w:fldChar w:fldCharType="separate"/>
          </w:r>
          <w:r w:rsidR="00F01171" w:rsidRPr="00F01171">
            <w:rPr>
              <w:noProof/>
              <w:lang w:val="en-US"/>
            </w:rPr>
            <w:t>(Biau &amp; Scornet, 2016)</w:t>
          </w:r>
          <w:r w:rsidR="006F3CDC" w:rsidRPr="006F3CDC">
            <w:rPr>
              <w:lang w:val="en-US"/>
            </w:rPr>
            <w:fldChar w:fldCharType="end"/>
          </w:r>
        </w:sdtContent>
      </w:sdt>
      <w:r w:rsidR="00B273DC" w:rsidRPr="006F3CDC">
        <w:rPr>
          <w:lang w:val="en-US"/>
        </w:rPr>
        <w:t xml:space="preserve">. </w:t>
      </w:r>
      <w:r w:rsidR="00124507" w:rsidRPr="006F3CDC">
        <w:rPr>
          <w:lang w:val="en-US"/>
        </w:rPr>
        <w:t xml:space="preserve"> </w:t>
      </w:r>
      <w:r w:rsidR="00124507">
        <w:rPr>
          <w:lang w:val="en-US"/>
        </w:rPr>
        <w:t xml:space="preserve">Random forest is a collection of </w:t>
      </w:r>
      <w:r w:rsidR="0017445B">
        <w:rPr>
          <w:lang w:val="en-US"/>
        </w:rPr>
        <w:t xml:space="preserve">decision </w:t>
      </w:r>
      <w:r w:rsidR="00565B2A">
        <w:rPr>
          <w:lang w:val="en-US"/>
        </w:rPr>
        <w:t xml:space="preserve">trees. </w:t>
      </w:r>
      <w:r w:rsidR="00B27086">
        <w:rPr>
          <w:lang w:val="en-US"/>
        </w:rPr>
        <w:t>D</w:t>
      </w:r>
      <w:r w:rsidR="00DE0C5B">
        <w:rPr>
          <w:lang w:val="en-US"/>
        </w:rPr>
        <w:t>ecision tree</w:t>
      </w:r>
      <w:r w:rsidR="00B27086">
        <w:rPr>
          <w:lang w:val="en-US"/>
        </w:rPr>
        <w:t>s</w:t>
      </w:r>
      <w:r w:rsidR="00DE0C5B">
        <w:rPr>
          <w:lang w:val="en-US"/>
        </w:rPr>
        <w:t xml:space="preserve"> </w:t>
      </w:r>
      <w:r w:rsidR="00B27086">
        <w:rPr>
          <w:lang w:val="en-US"/>
        </w:rPr>
        <w:t>are</w:t>
      </w:r>
      <w:r w:rsidR="00DE0C5B">
        <w:rPr>
          <w:lang w:val="en-US"/>
        </w:rPr>
        <w:t xml:space="preserve"> very sensitive during </w:t>
      </w:r>
      <w:r w:rsidR="0045700B">
        <w:rPr>
          <w:lang w:val="en-US"/>
        </w:rPr>
        <w:t xml:space="preserve">the </w:t>
      </w:r>
      <w:r w:rsidR="00DE0C5B">
        <w:rPr>
          <w:lang w:val="en-US"/>
        </w:rPr>
        <w:t>training</w:t>
      </w:r>
      <w:r w:rsidR="0061295A">
        <w:rPr>
          <w:lang w:val="en-US"/>
        </w:rPr>
        <w:t xml:space="preserve"> stage</w:t>
      </w:r>
      <w:r w:rsidR="00DE0C5B">
        <w:rPr>
          <w:lang w:val="en-US"/>
        </w:rPr>
        <w:t xml:space="preserve">, a small change can alter the </w:t>
      </w:r>
      <w:r w:rsidR="001A50D9">
        <w:rPr>
          <w:lang w:val="en-US"/>
        </w:rPr>
        <w:t>tree str</w:t>
      </w:r>
      <w:r w:rsidR="001A50D9" w:rsidRPr="001A50D9">
        <w:rPr>
          <w:lang w:val="en-US"/>
        </w:rPr>
        <w:t>u</w:t>
      </w:r>
      <w:r w:rsidR="001A50D9">
        <w:rPr>
          <w:lang w:val="en-US"/>
        </w:rPr>
        <w:t>ct</w:t>
      </w:r>
      <w:r w:rsidR="001A50D9" w:rsidRPr="001A50D9">
        <w:rPr>
          <w:lang w:val="en-US"/>
        </w:rPr>
        <w:t>u</w:t>
      </w:r>
      <w:r w:rsidR="001A50D9">
        <w:rPr>
          <w:lang w:val="en-US"/>
        </w:rPr>
        <w:t>re</w:t>
      </w:r>
      <w:r w:rsidR="00DE0C5B">
        <w:rPr>
          <w:lang w:val="en-US"/>
        </w:rPr>
        <w:t xml:space="preserve"> significantly. Thus, </w:t>
      </w:r>
      <w:r w:rsidR="0029744C">
        <w:rPr>
          <w:lang w:val="en-US"/>
        </w:rPr>
        <w:t>r</w:t>
      </w:r>
      <w:r w:rsidR="00941533">
        <w:rPr>
          <w:lang w:val="en-US"/>
        </w:rPr>
        <w:t xml:space="preserve">andom forest uses </w:t>
      </w:r>
      <w:r w:rsidR="009479C8">
        <w:rPr>
          <w:lang w:val="en-US"/>
        </w:rPr>
        <w:t>bootstrap aggregation (bagging)</w:t>
      </w:r>
      <w:r w:rsidR="00941533">
        <w:rPr>
          <w:lang w:val="en-US"/>
        </w:rPr>
        <w:t xml:space="preserve"> </w:t>
      </w:r>
      <w:r w:rsidR="0062786B">
        <w:rPr>
          <w:lang w:val="en-US"/>
        </w:rPr>
        <w:t xml:space="preserve">to randomly sample the dataset with replacement which </w:t>
      </w:r>
      <w:r w:rsidR="00B8107B">
        <w:rPr>
          <w:lang w:val="en-US"/>
        </w:rPr>
        <w:t>create</w:t>
      </w:r>
      <w:r w:rsidR="001A19D2">
        <w:rPr>
          <w:lang w:val="en-US"/>
        </w:rPr>
        <w:t>s</w:t>
      </w:r>
      <w:r w:rsidR="0062786B">
        <w:rPr>
          <w:lang w:val="en-US"/>
        </w:rPr>
        <w:t xml:space="preserve"> </w:t>
      </w:r>
      <w:r w:rsidR="000F2F0B">
        <w:rPr>
          <w:lang w:val="en-US"/>
        </w:rPr>
        <w:t>different classifier</w:t>
      </w:r>
      <w:r w:rsidR="0062786B">
        <w:rPr>
          <w:lang w:val="en-US"/>
        </w:rPr>
        <w:t xml:space="preserve"> trees</w:t>
      </w:r>
      <w:r w:rsidR="00BA5987">
        <w:rPr>
          <w:lang w:val="en-US"/>
        </w:rPr>
        <w:t xml:space="preserve"> as seen in </w:t>
      </w:r>
      <w:r w:rsidR="00EF501E">
        <w:rPr>
          <w:color w:val="FF0000"/>
          <w:lang w:val="en-US"/>
        </w:rPr>
        <w:fldChar w:fldCharType="begin"/>
      </w:r>
      <w:r w:rsidR="00EF501E">
        <w:rPr>
          <w:lang w:val="en-US"/>
        </w:rPr>
        <w:instrText xml:space="preserve"> REF _Ref111129770 \h </w:instrText>
      </w:r>
      <w:r w:rsidR="00EF501E">
        <w:rPr>
          <w:color w:val="FF0000"/>
          <w:lang w:val="en-US"/>
        </w:rPr>
      </w:r>
      <w:r w:rsidR="00EF501E">
        <w:rPr>
          <w:color w:val="FF0000"/>
          <w:lang w:val="en-US"/>
        </w:rPr>
        <w:fldChar w:fldCharType="separate"/>
      </w:r>
      <w:r w:rsidR="002E512B">
        <w:t xml:space="preserve">Figure </w:t>
      </w:r>
      <w:r w:rsidR="002E512B">
        <w:rPr>
          <w:noProof/>
        </w:rPr>
        <w:t>18</w:t>
      </w:r>
      <w:r w:rsidR="00EF501E">
        <w:rPr>
          <w:color w:val="FF0000"/>
          <w:lang w:val="en-US"/>
        </w:rPr>
        <w:fldChar w:fldCharType="end"/>
      </w:r>
      <w:r w:rsidR="00EF501E">
        <w:rPr>
          <w:color w:val="FF0000"/>
          <w:lang w:val="en-US"/>
        </w:rPr>
        <w:t xml:space="preserve"> </w:t>
      </w:r>
      <w:sdt>
        <w:sdtPr>
          <w:rPr>
            <w:lang w:val="en-US"/>
          </w:rPr>
          <w:id w:val="1225419529"/>
          <w:citation/>
        </w:sdtPr>
        <w:sdtEndPr/>
        <w:sdtContent>
          <w:r w:rsidR="009B1670">
            <w:rPr>
              <w:lang w:val="en-US"/>
            </w:rPr>
            <w:fldChar w:fldCharType="begin"/>
          </w:r>
          <w:r w:rsidR="009B1670">
            <w:rPr>
              <w:lang w:val="en-US"/>
            </w:rPr>
            <w:instrText xml:space="preserve"> CITATION Ton191 \l 1033 </w:instrText>
          </w:r>
          <w:r w:rsidR="009B1670">
            <w:rPr>
              <w:lang w:val="en-US"/>
            </w:rPr>
            <w:fldChar w:fldCharType="separate"/>
          </w:r>
          <w:r w:rsidR="00F01171" w:rsidRPr="00F01171">
            <w:rPr>
              <w:noProof/>
              <w:lang w:val="en-US"/>
            </w:rPr>
            <w:t>(Yiu, 2019)</w:t>
          </w:r>
          <w:r w:rsidR="009B1670">
            <w:rPr>
              <w:lang w:val="en-US"/>
            </w:rPr>
            <w:fldChar w:fldCharType="end"/>
          </w:r>
        </w:sdtContent>
      </w:sdt>
      <w:r w:rsidR="0062786B">
        <w:rPr>
          <w:lang w:val="en-US"/>
        </w:rPr>
        <w:t xml:space="preserve">. </w:t>
      </w:r>
      <w:r w:rsidR="003169CE">
        <w:rPr>
          <w:lang w:val="en-US"/>
        </w:rPr>
        <w:t>Each decision tree will produce a class prediction and the model prediction will be chosen based on the class with the most votes</w:t>
      </w:r>
      <w:r w:rsidR="00317088">
        <w:rPr>
          <w:lang w:val="en-US"/>
        </w:rPr>
        <w:t xml:space="preserve"> </w:t>
      </w:r>
      <w:sdt>
        <w:sdtPr>
          <w:rPr>
            <w:lang w:val="en-US"/>
          </w:rPr>
          <w:id w:val="1173303827"/>
          <w:citation/>
        </w:sdtPr>
        <w:sdtEndPr/>
        <w:sdtContent>
          <w:r w:rsidR="00317088">
            <w:rPr>
              <w:lang w:val="en-US"/>
            </w:rPr>
            <w:fldChar w:fldCharType="begin"/>
          </w:r>
          <w:r w:rsidR="00317088">
            <w:rPr>
              <w:lang w:val="en-US"/>
            </w:rPr>
            <w:instrText xml:space="preserve"> CITATION Sru21 \l 1033 </w:instrText>
          </w:r>
          <w:r w:rsidR="00317088">
            <w:rPr>
              <w:lang w:val="en-US"/>
            </w:rPr>
            <w:fldChar w:fldCharType="separate"/>
          </w:r>
          <w:r w:rsidR="00F01171" w:rsidRPr="00F01171">
            <w:rPr>
              <w:noProof/>
              <w:lang w:val="en-US"/>
            </w:rPr>
            <w:t>(R, 2021)</w:t>
          </w:r>
          <w:r w:rsidR="00317088">
            <w:rPr>
              <w:lang w:val="en-US"/>
            </w:rPr>
            <w:fldChar w:fldCharType="end"/>
          </w:r>
        </w:sdtContent>
      </w:sdt>
      <w:r w:rsidR="003169CE">
        <w:rPr>
          <w:lang w:val="en-US"/>
        </w:rPr>
        <w:t xml:space="preserve">.  </w:t>
      </w:r>
    </w:p>
    <w:p w14:paraId="65421EB0" w14:textId="72BA7D9A" w:rsidR="00BA5987" w:rsidRDefault="0061545B" w:rsidP="00BA5987">
      <w:pPr>
        <w:keepNext/>
        <w:jc w:val="center"/>
      </w:pPr>
      <w:r>
        <w:rPr>
          <w:noProof/>
        </w:rPr>
        <w:drawing>
          <wp:inline distT="0" distB="0" distL="0" distR="0" wp14:anchorId="47C46162" wp14:editId="0580BE83">
            <wp:extent cx="5257800" cy="2673277"/>
            <wp:effectExtent l="0" t="0" r="0" b="0"/>
            <wp:docPr id="3" name="Picture 11"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vot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510" cy="2678214"/>
                    </a:xfrm>
                    <a:prstGeom prst="rect">
                      <a:avLst/>
                    </a:prstGeom>
                    <a:noFill/>
                    <a:ln>
                      <a:noFill/>
                    </a:ln>
                  </pic:spPr>
                </pic:pic>
              </a:graphicData>
            </a:graphic>
          </wp:inline>
        </w:drawing>
      </w:r>
    </w:p>
    <w:p w14:paraId="4352D0B4" w14:textId="449FF190" w:rsidR="00BA5987" w:rsidRDefault="00BA5987" w:rsidP="00BA5987">
      <w:pPr>
        <w:pStyle w:val="Caption"/>
        <w:jc w:val="center"/>
        <w:rPr>
          <w:lang w:val="en-US"/>
        </w:rPr>
      </w:pPr>
      <w:bookmarkStart w:id="27" w:name="_Ref111129770"/>
      <w:r>
        <w:t xml:space="preserve">Figure </w:t>
      </w:r>
      <w:r>
        <w:fldChar w:fldCharType="begin"/>
      </w:r>
      <w:r>
        <w:instrText>SEQ Figure \* ARABIC</w:instrText>
      </w:r>
      <w:r>
        <w:fldChar w:fldCharType="separate"/>
      </w:r>
      <w:r w:rsidR="002E512B">
        <w:rPr>
          <w:noProof/>
        </w:rPr>
        <w:t>18</w:t>
      </w:r>
      <w:r>
        <w:fldChar w:fldCharType="end"/>
      </w:r>
      <w:bookmarkEnd w:id="27"/>
      <w:r>
        <w:t xml:space="preserve">, </w:t>
      </w:r>
      <w:r w:rsidR="00517519">
        <w:t xml:space="preserve">Random Forest Architecture </w:t>
      </w:r>
      <w:sdt>
        <w:sdtPr>
          <w:id w:val="1069612244"/>
          <w:citation/>
        </w:sdtPr>
        <w:sdtEndPr/>
        <w:sdtContent>
          <w:r w:rsidR="00517519">
            <w:fldChar w:fldCharType="begin"/>
          </w:r>
          <w:r w:rsidR="00517519">
            <w:rPr>
              <w:lang w:val="en-US"/>
            </w:rPr>
            <w:instrText xml:space="preserve"> CITATION Sru21 \l 1033 </w:instrText>
          </w:r>
          <w:r w:rsidR="00517519">
            <w:fldChar w:fldCharType="separate"/>
          </w:r>
          <w:r w:rsidR="00F01171" w:rsidRPr="00F01171">
            <w:rPr>
              <w:noProof/>
              <w:lang w:val="en-US"/>
            </w:rPr>
            <w:t>(R, 2021)</w:t>
          </w:r>
          <w:r w:rsidR="00517519">
            <w:fldChar w:fldCharType="end"/>
          </w:r>
        </w:sdtContent>
      </w:sdt>
      <w:r>
        <w:t xml:space="preserve"> </w:t>
      </w:r>
    </w:p>
    <w:p w14:paraId="6C328A5A" w14:textId="3354D492" w:rsidR="001A7D2E" w:rsidRDefault="00077ED7" w:rsidP="00A6525D">
      <w:pPr>
        <w:rPr>
          <w:lang w:val="en-US"/>
        </w:rPr>
      </w:pPr>
      <w:r>
        <w:rPr>
          <w:lang w:val="en-US"/>
        </w:rPr>
        <w:lastRenderedPageBreak/>
        <w:t>Previous scholars have proposed m</w:t>
      </w:r>
      <w:r w:rsidR="005D061C">
        <w:rPr>
          <w:lang w:val="en-US"/>
        </w:rPr>
        <w:t>any improvements</w:t>
      </w:r>
      <w:r w:rsidR="005331B7">
        <w:rPr>
          <w:lang w:val="en-US"/>
        </w:rPr>
        <w:t xml:space="preserve"> </w:t>
      </w:r>
      <w:r w:rsidR="00D569A9">
        <w:rPr>
          <w:lang w:val="en-US"/>
        </w:rPr>
        <w:t>to the</w:t>
      </w:r>
      <w:r w:rsidR="0017639F">
        <w:rPr>
          <w:lang w:val="en-US"/>
        </w:rPr>
        <w:t xml:space="preserve"> Random Forest </w:t>
      </w:r>
      <w:r w:rsidR="00D569A9">
        <w:rPr>
          <w:lang w:val="en-US"/>
        </w:rPr>
        <w:t>algorithm</w:t>
      </w:r>
      <w:r w:rsidR="00AB0F90">
        <w:rPr>
          <w:lang w:val="en-US"/>
        </w:rPr>
        <w:t xml:space="preserve">. </w:t>
      </w:r>
      <w:sdt>
        <w:sdtPr>
          <w:rPr>
            <w:lang w:val="en-US"/>
          </w:rPr>
          <w:id w:val="-990255004"/>
          <w:lock w:val="contentLocked"/>
          <w:citation/>
        </w:sdtPr>
        <w:sdtEndPr/>
        <w:sdtContent>
          <w:r w:rsidR="00027042">
            <w:rPr>
              <w:lang w:val="en-US"/>
            </w:rPr>
            <w:fldChar w:fldCharType="begin"/>
          </w:r>
          <w:r w:rsidR="00027042">
            <w:rPr>
              <w:lang w:val="en-US"/>
            </w:rPr>
            <w:instrText xml:space="preserve"> CITATION Min17 \l 1033 </w:instrText>
          </w:r>
          <w:r w:rsidR="00027042">
            <w:rPr>
              <w:lang w:val="en-US"/>
            </w:rPr>
            <w:fldChar w:fldCharType="separate"/>
          </w:r>
          <w:r w:rsidR="00F01171" w:rsidRPr="00F01171">
            <w:rPr>
              <w:noProof/>
              <w:lang w:val="en-US"/>
            </w:rPr>
            <w:t>(Liu, et al., 2017)</w:t>
          </w:r>
          <w:r w:rsidR="00027042">
            <w:rPr>
              <w:lang w:val="en-US"/>
            </w:rPr>
            <w:fldChar w:fldCharType="end"/>
          </w:r>
        </w:sdtContent>
      </w:sdt>
      <w:r w:rsidR="00AB0F90">
        <w:rPr>
          <w:lang w:val="en-US"/>
        </w:rPr>
        <w:t xml:space="preserve"> </w:t>
      </w:r>
      <w:r w:rsidR="009C3837">
        <w:rPr>
          <w:lang w:val="en-US"/>
        </w:rPr>
        <w:t xml:space="preserve"> propose</w:t>
      </w:r>
      <w:r w:rsidR="00403A36">
        <w:rPr>
          <w:lang w:val="en-US"/>
        </w:rPr>
        <w:t xml:space="preserve">s </w:t>
      </w:r>
      <w:r w:rsidR="008634CA">
        <w:rPr>
          <w:lang w:val="en-US"/>
        </w:rPr>
        <w:t>a hybrid algorithm between Relie</w:t>
      </w:r>
      <w:r w:rsidR="006A33F9">
        <w:rPr>
          <w:lang w:val="en-US"/>
        </w:rPr>
        <w:t xml:space="preserve">fF algorithm </w:t>
      </w:r>
      <w:r w:rsidR="00602D8B">
        <w:rPr>
          <w:lang w:val="en-US"/>
        </w:rPr>
        <w:t xml:space="preserve">for dimension trifunctionality paired with random forest for modelling and analysis of complex </w:t>
      </w:r>
      <w:r w:rsidR="404D9CE8">
        <w:rPr>
          <w:lang w:val="en-US"/>
        </w:rPr>
        <w:t>diseases</w:t>
      </w:r>
      <w:r w:rsidR="005E2001">
        <w:rPr>
          <w:lang w:val="en-US"/>
        </w:rPr>
        <w:t>, while</w:t>
      </w:r>
      <w:r w:rsidR="00602D8B">
        <w:rPr>
          <w:lang w:val="en-US"/>
        </w:rPr>
        <w:t xml:space="preserve"> </w:t>
      </w:r>
      <w:sdt>
        <w:sdtPr>
          <w:rPr>
            <w:lang w:val="en-US"/>
          </w:rPr>
          <w:id w:val="1051261628"/>
          <w:lock w:val="contentLocked"/>
          <w:citation/>
        </w:sdtPr>
        <w:sdtEndPr/>
        <w:sdtContent>
          <w:r w:rsidR="0041519A">
            <w:rPr>
              <w:lang w:val="en-US"/>
            </w:rPr>
            <w:fldChar w:fldCharType="begin"/>
          </w:r>
          <w:r w:rsidR="0041519A">
            <w:rPr>
              <w:lang w:val="en-US"/>
            </w:rPr>
            <w:instrText xml:space="preserve"> CITATION Zha20 \l 1033 </w:instrText>
          </w:r>
          <w:r w:rsidR="0041519A">
            <w:rPr>
              <w:lang w:val="en-US"/>
            </w:rPr>
            <w:fldChar w:fldCharType="separate"/>
          </w:r>
          <w:r w:rsidR="00F01171" w:rsidRPr="00F01171">
            <w:rPr>
              <w:noProof/>
              <w:lang w:val="en-US"/>
            </w:rPr>
            <w:t>(Xu, et al., 2020)</w:t>
          </w:r>
          <w:r w:rsidR="0041519A">
            <w:rPr>
              <w:lang w:val="en-US"/>
            </w:rPr>
            <w:fldChar w:fldCharType="end"/>
          </w:r>
        </w:sdtContent>
      </w:sdt>
      <w:r w:rsidR="00FA37DA">
        <w:rPr>
          <w:lang w:val="en-US"/>
        </w:rPr>
        <w:t xml:space="preserve"> pro</w:t>
      </w:r>
      <w:r w:rsidR="00B3497A">
        <w:rPr>
          <w:lang w:val="en-US"/>
        </w:rPr>
        <w:t xml:space="preserve">pose a combination of </w:t>
      </w:r>
      <w:r w:rsidR="007C607B">
        <w:rPr>
          <w:lang w:val="en-US"/>
        </w:rPr>
        <w:t xml:space="preserve">SMOTE oversampling </w:t>
      </w:r>
      <w:r w:rsidR="00E53F42">
        <w:rPr>
          <w:lang w:val="en-US"/>
        </w:rPr>
        <w:t>and Edited Nearest Neighbors (ENN)</w:t>
      </w:r>
      <w:r w:rsidR="00D55735">
        <w:rPr>
          <w:lang w:val="en-US"/>
        </w:rPr>
        <w:t xml:space="preserve"> </w:t>
      </w:r>
      <w:r w:rsidR="00493F40">
        <w:rPr>
          <w:lang w:val="en-US"/>
        </w:rPr>
        <w:t>with</w:t>
      </w:r>
      <w:r w:rsidR="00D55735">
        <w:rPr>
          <w:lang w:val="en-US"/>
        </w:rPr>
        <w:t xml:space="preserve"> random forest algorithm t</w:t>
      </w:r>
      <w:r w:rsidR="00611DFC">
        <w:rPr>
          <w:lang w:val="en-US"/>
        </w:rPr>
        <w:t xml:space="preserve">o classify medical datasets. </w:t>
      </w:r>
    </w:p>
    <w:p w14:paraId="7311899E" w14:textId="77777777" w:rsidR="009C0500" w:rsidRDefault="009C0500" w:rsidP="00A6525D">
      <w:pPr>
        <w:rPr>
          <w:lang w:val="en-US"/>
        </w:rPr>
      </w:pPr>
    </w:p>
    <w:p w14:paraId="69F49C5D" w14:textId="7EA5509C" w:rsidR="009C0500" w:rsidRDefault="00A90F10" w:rsidP="00292C9D">
      <w:pPr>
        <w:rPr>
          <w:lang w:val="en-US"/>
        </w:rPr>
      </w:pPr>
      <w:r>
        <w:rPr>
          <w:lang w:val="en-US"/>
        </w:rPr>
        <w:t>The use of random forest algorithm for prediction and classification within the medical domain</w:t>
      </w:r>
      <w:r w:rsidR="00292C9D">
        <w:rPr>
          <w:lang w:val="en-US"/>
        </w:rPr>
        <w:t xml:space="preserve"> </w:t>
      </w:r>
      <w:r w:rsidR="0CA90FC4">
        <w:rPr>
          <w:lang w:val="en-US"/>
        </w:rPr>
        <w:t>was performed by many researchers including,</w:t>
      </w:r>
      <w:r w:rsidR="00292C9D">
        <w:rPr>
          <w:lang w:val="en-US"/>
        </w:rPr>
        <w:t xml:space="preserve"> </w:t>
      </w:r>
      <w:sdt>
        <w:sdtPr>
          <w:rPr>
            <w:lang w:val="en-US"/>
          </w:rPr>
          <w:id w:val="2015408678"/>
          <w:lock w:val="contentLocked"/>
          <w:citation/>
        </w:sdtPr>
        <w:sdtEndPr/>
        <w:sdtContent>
          <w:r w:rsidR="00AE4FE8">
            <w:rPr>
              <w:lang w:val="en-US"/>
            </w:rPr>
            <w:fldChar w:fldCharType="begin"/>
          </w:r>
          <w:r w:rsidR="00AE4FE8">
            <w:rPr>
              <w:lang w:val="en-US"/>
            </w:rPr>
            <w:instrText xml:space="preserve"> CITATION Gup18 \l 1033 </w:instrText>
          </w:r>
          <w:r w:rsidR="00AE4FE8">
            <w:rPr>
              <w:lang w:val="en-US"/>
            </w:rPr>
            <w:fldChar w:fldCharType="separate"/>
          </w:r>
          <w:r w:rsidR="00F01171" w:rsidRPr="00F01171">
            <w:rPr>
              <w:noProof/>
              <w:lang w:val="en-US"/>
            </w:rPr>
            <w:t>(Gupta, et al., 2018)</w:t>
          </w:r>
          <w:r w:rsidR="00AE4FE8">
            <w:rPr>
              <w:lang w:val="en-US"/>
            </w:rPr>
            <w:fldChar w:fldCharType="end"/>
          </w:r>
        </w:sdtContent>
      </w:sdt>
      <w:r w:rsidR="00AE4FE8">
        <w:rPr>
          <w:lang w:val="en-US"/>
        </w:rPr>
        <w:t xml:space="preserve">, </w:t>
      </w:r>
      <w:sdt>
        <w:sdtPr>
          <w:rPr>
            <w:lang w:val="en-US"/>
          </w:rPr>
          <w:id w:val="853919859"/>
          <w:lock w:val="contentLocked"/>
          <w:citation/>
        </w:sdtPr>
        <w:sdtEndPr/>
        <w:sdtContent>
          <w:r w:rsidR="00AE4FE8">
            <w:rPr>
              <w:lang w:val="en-US"/>
            </w:rPr>
            <w:fldChar w:fldCharType="begin"/>
          </w:r>
          <w:r w:rsidR="00AE4FE8">
            <w:rPr>
              <w:lang w:val="en-US"/>
            </w:rPr>
            <w:instrText xml:space="preserve"> CITATION Bin18 \l 1033 </w:instrText>
          </w:r>
          <w:r w:rsidR="00AE4FE8">
            <w:rPr>
              <w:lang w:val="en-US"/>
            </w:rPr>
            <w:fldChar w:fldCharType="separate"/>
          </w:r>
          <w:r w:rsidR="00F01171" w:rsidRPr="00F01171">
            <w:rPr>
              <w:noProof/>
              <w:lang w:val="en-US"/>
            </w:rPr>
            <w:t>(Dai, et al., 2018)</w:t>
          </w:r>
          <w:r w:rsidR="00AE4FE8">
            <w:rPr>
              <w:lang w:val="en-US"/>
            </w:rPr>
            <w:fldChar w:fldCharType="end"/>
          </w:r>
        </w:sdtContent>
      </w:sdt>
      <w:r w:rsidR="00AE4FE8">
        <w:rPr>
          <w:lang w:val="en-US"/>
        </w:rPr>
        <w:t xml:space="preserve">, and </w:t>
      </w:r>
      <w:sdt>
        <w:sdtPr>
          <w:rPr>
            <w:lang w:val="en-US"/>
          </w:rPr>
          <w:id w:val="1215245766"/>
          <w:lock w:val="contentLocked"/>
          <w:citation/>
        </w:sdtPr>
        <w:sdtEndPr/>
        <w:sdtContent>
          <w:r w:rsidR="000D7ED9">
            <w:rPr>
              <w:lang w:val="en-US"/>
            </w:rPr>
            <w:fldChar w:fldCharType="begin"/>
          </w:r>
          <w:r w:rsidR="000D7ED9">
            <w:rPr>
              <w:lang w:val="en-US"/>
            </w:rPr>
            <w:instrText xml:space="preserve"> CITATION Saj20 \l 1033 </w:instrText>
          </w:r>
          <w:r w:rsidR="000D7ED9">
            <w:rPr>
              <w:lang w:val="en-US"/>
            </w:rPr>
            <w:fldChar w:fldCharType="separate"/>
          </w:r>
          <w:r w:rsidR="00F01171" w:rsidRPr="00F01171">
            <w:rPr>
              <w:noProof/>
              <w:lang w:val="en-US"/>
            </w:rPr>
            <w:t>(Kabiraj, et al., 2020)</w:t>
          </w:r>
          <w:r w:rsidR="000D7ED9">
            <w:rPr>
              <w:lang w:val="en-US"/>
            </w:rPr>
            <w:fldChar w:fldCharType="end"/>
          </w:r>
        </w:sdtContent>
      </w:sdt>
      <w:r w:rsidR="000D7ED9">
        <w:rPr>
          <w:lang w:val="en-US"/>
        </w:rPr>
        <w:t>.</w:t>
      </w:r>
    </w:p>
    <w:p w14:paraId="41FA4637" w14:textId="77777777" w:rsidR="0098215B" w:rsidRDefault="0098215B" w:rsidP="00A6525D">
      <w:pPr>
        <w:rPr>
          <w:lang w:val="en-US"/>
        </w:rPr>
      </w:pPr>
    </w:p>
    <w:p w14:paraId="47B1A291" w14:textId="17E43881" w:rsidR="00DA4D5B" w:rsidRDefault="0098215B" w:rsidP="000C71BE">
      <w:pPr>
        <w:rPr>
          <w:lang w:val="en-US"/>
        </w:rPr>
      </w:pPr>
      <w:r>
        <w:rPr>
          <w:lang w:val="en-US"/>
        </w:rPr>
        <w:t xml:space="preserve">In this paper, the random forest algorithm is applied </w:t>
      </w:r>
      <w:r w:rsidR="008C32A1">
        <w:rPr>
          <w:lang w:val="en-US"/>
        </w:rPr>
        <w:t xml:space="preserve">to the patient </w:t>
      </w:r>
      <w:r w:rsidR="00AE7919">
        <w:rPr>
          <w:lang w:val="en-US"/>
        </w:rPr>
        <w:t>survival prediction</w:t>
      </w:r>
      <w:r w:rsidR="008C32A1">
        <w:rPr>
          <w:lang w:val="en-US"/>
        </w:rPr>
        <w:t xml:space="preserve"> dataset</w:t>
      </w:r>
      <w:r w:rsidR="00FB6E2D">
        <w:rPr>
          <w:lang w:val="en-US"/>
        </w:rPr>
        <w:t xml:space="preserve">. </w:t>
      </w:r>
    </w:p>
    <w:p w14:paraId="610E0B0A" w14:textId="77777777" w:rsidR="008946A1" w:rsidRPr="008946A1" w:rsidRDefault="008946A1" w:rsidP="008946A1"/>
    <w:p w14:paraId="73711988" w14:textId="2DCF0C96" w:rsidR="00A6525D" w:rsidRDefault="00FF4358" w:rsidP="00A6525D">
      <w:pPr>
        <w:pStyle w:val="Heading1"/>
        <w:rPr>
          <w:lang w:val="en-US"/>
        </w:rPr>
      </w:pPr>
      <w:bookmarkStart w:id="28" w:name="_Toc111668522"/>
      <w:r>
        <w:rPr>
          <w:lang w:val="en-US"/>
        </w:rPr>
        <w:t>7</w:t>
      </w:r>
      <w:r>
        <w:rPr>
          <w:lang w:val="en-US"/>
        </w:rPr>
        <w:tab/>
      </w:r>
      <w:r w:rsidR="00A6525D">
        <w:rPr>
          <w:lang w:val="en-US"/>
        </w:rPr>
        <w:t>Analysis &amp; Results</w:t>
      </w:r>
      <w:bookmarkEnd w:id="28"/>
    </w:p>
    <w:p w14:paraId="5D67B08B" w14:textId="536D4F75" w:rsidR="00A6525D" w:rsidRDefault="001979E7" w:rsidP="000C71BE">
      <w:pPr>
        <w:pStyle w:val="Heading2"/>
        <w:rPr>
          <w:lang w:val="en-US"/>
        </w:rPr>
      </w:pPr>
      <w:bookmarkStart w:id="29" w:name="_Toc111668523"/>
      <w:r>
        <w:rPr>
          <w:lang w:val="en-US"/>
        </w:rPr>
        <w:t>7.1</w:t>
      </w:r>
      <w:r>
        <w:tab/>
      </w:r>
      <w:r>
        <w:rPr>
          <w:lang w:val="en-US"/>
        </w:rPr>
        <w:t>Naïve Bayes</w:t>
      </w:r>
      <w:bookmarkEnd w:id="29"/>
    </w:p>
    <w:p w14:paraId="27086C4A" w14:textId="77777777" w:rsidR="000C71BE" w:rsidRDefault="000C71BE" w:rsidP="000C71BE">
      <w:pPr>
        <w:rPr>
          <w:rFonts w:eastAsia="Calibri" w:cs="Arial"/>
          <w:color w:val="000000" w:themeColor="text1"/>
          <w:szCs w:val="24"/>
          <w:lang w:val="en-US"/>
        </w:rPr>
      </w:pPr>
      <w:r w:rsidRPr="60DDA10C">
        <w:rPr>
          <w:rFonts w:eastAsia="Calibri" w:cs="Arial"/>
          <w:color w:val="000000" w:themeColor="text1"/>
          <w:szCs w:val="24"/>
          <w:lang w:val="en-US"/>
        </w:rPr>
        <w:t xml:space="preserve">With the dataset split into training and test data in a 70:30 ratio, the algorithm produced a prediction accuracy of 70.8%.  </w:t>
      </w:r>
    </w:p>
    <w:p w14:paraId="092F18CB" w14:textId="77777777" w:rsidR="000C71BE" w:rsidRDefault="000C71BE" w:rsidP="000C71BE">
      <w:pPr>
        <w:rPr>
          <w:rFonts w:eastAsia="Calibri" w:cs="Arial"/>
          <w:color w:val="000000" w:themeColor="text1"/>
          <w:szCs w:val="24"/>
          <w:lang w:val="en-US"/>
        </w:rPr>
      </w:pPr>
    </w:p>
    <w:p w14:paraId="6ED6E947" w14:textId="5706DF99" w:rsidR="000C71BE" w:rsidRDefault="000C71BE" w:rsidP="000C71BE">
      <w:pPr>
        <w:rPr>
          <w:rFonts w:eastAsia="Calibri" w:cs="Arial"/>
          <w:color w:val="000000" w:themeColor="text1"/>
          <w:lang w:val="en-US"/>
        </w:rPr>
      </w:pPr>
      <w:r>
        <w:rPr>
          <w:rFonts w:eastAsia="Calibri" w:cs="Arial"/>
          <w:color w:val="000000" w:themeColor="text1"/>
          <w:lang w:val="en-US"/>
        </w:rPr>
        <w:fldChar w:fldCharType="begin"/>
      </w:r>
      <w:r>
        <w:rPr>
          <w:rFonts w:eastAsia="Calibri" w:cs="Arial"/>
          <w:color w:val="000000" w:themeColor="text1"/>
          <w:lang w:val="en-US"/>
        </w:rPr>
        <w:instrText xml:space="preserve"> REF _Ref111130094 \h </w:instrText>
      </w:r>
      <w:r>
        <w:rPr>
          <w:rFonts w:eastAsia="Calibri" w:cs="Arial"/>
          <w:color w:val="000000" w:themeColor="text1"/>
          <w:lang w:val="en-US"/>
        </w:rPr>
      </w:r>
      <w:r>
        <w:rPr>
          <w:rFonts w:eastAsia="Calibri" w:cs="Arial"/>
          <w:color w:val="000000" w:themeColor="text1"/>
          <w:lang w:val="en-US"/>
        </w:rPr>
        <w:fldChar w:fldCharType="separate"/>
      </w:r>
      <w:r w:rsidR="002E512B">
        <w:t xml:space="preserve">Figure </w:t>
      </w:r>
      <w:r w:rsidR="002E512B">
        <w:rPr>
          <w:noProof/>
        </w:rPr>
        <w:t>19</w:t>
      </w:r>
      <w:r w:rsidR="002E512B">
        <w:t>,</w:t>
      </w:r>
      <w:r>
        <w:rPr>
          <w:rFonts w:eastAsia="Calibri" w:cs="Arial"/>
          <w:color w:val="000000" w:themeColor="text1"/>
          <w:lang w:val="en-US"/>
        </w:rPr>
        <w:fldChar w:fldCharType="end"/>
      </w:r>
      <w:r>
        <w:rPr>
          <w:rFonts w:eastAsia="Calibri" w:cs="Arial"/>
          <w:color w:val="000000" w:themeColor="text1"/>
          <w:lang w:val="en-US"/>
        </w:rPr>
        <w:t xml:space="preserve"> </w:t>
      </w:r>
      <w:r w:rsidRPr="15882853">
        <w:rPr>
          <w:rFonts w:eastAsia="Calibri" w:cs="Arial"/>
          <w:color w:val="000000" w:themeColor="text1"/>
          <w:lang w:val="en-US"/>
        </w:rPr>
        <w:t xml:space="preserve">shows the importance rating of all the variables in the dataset </w:t>
      </w:r>
      <w:r w:rsidRPr="7B4CE090">
        <w:rPr>
          <w:rFonts w:eastAsia="Calibri" w:cs="Arial"/>
          <w:color w:val="000000" w:themeColor="text1"/>
          <w:lang w:val="en-US"/>
        </w:rPr>
        <w:t>that were utilized</w:t>
      </w:r>
      <w:r w:rsidRPr="15882853">
        <w:rPr>
          <w:rFonts w:eastAsia="Calibri" w:cs="Arial"/>
          <w:color w:val="000000" w:themeColor="text1"/>
          <w:lang w:val="en-US"/>
        </w:rPr>
        <w:t xml:space="preserve"> by the naïve bayes algorithm during the training process. “gc_verbal_apache” is seen to be the variable with highest importance.</w:t>
      </w:r>
    </w:p>
    <w:p w14:paraId="45C03836" w14:textId="77777777" w:rsidR="000C71BE" w:rsidRDefault="000C71BE" w:rsidP="000C71BE">
      <w:pPr>
        <w:keepNext/>
      </w:pPr>
      <w:r>
        <w:rPr>
          <w:noProof/>
        </w:rPr>
        <w:lastRenderedPageBreak/>
        <w:drawing>
          <wp:inline distT="0" distB="0" distL="0" distR="0" wp14:anchorId="2C607946" wp14:editId="0C193D23">
            <wp:extent cx="6355272" cy="3190875"/>
            <wp:effectExtent l="0" t="0" r="0" b="0"/>
            <wp:docPr id="1802506204"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06204" name="Picture 10"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55272" cy="3190875"/>
                    </a:xfrm>
                    <a:prstGeom prst="rect">
                      <a:avLst/>
                    </a:prstGeom>
                  </pic:spPr>
                </pic:pic>
              </a:graphicData>
            </a:graphic>
          </wp:inline>
        </w:drawing>
      </w:r>
    </w:p>
    <w:p w14:paraId="7A394D59" w14:textId="149ED7F2" w:rsidR="000C71BE" w:rsidRDefault="000C71BE" w:rsidP="000C71BE">
      <w:pPr>
        <w:pStyle w:val="Caption"/>
        <w:jc w:val="center"/>
        <w:rPr>
          <w:rFonts w:eastAsia="Calibri" w:cs="Arial"/>
          <w:szCs w:val="24"/>
        </w:rPr>
      </w:pPr>
      <w:bookmarkStart w:id="30" w:name="_Ref111130094"/>
      <w:r>
        <w:t xml:space="preserve">Figure </w:t>
      </w:r>
      <w:r>
        <w:fldChar w:fldCharType="begin"/>
      </w:r>
      <w:r>
        <w:instrText>SEQ Figure \* ARABIC</w:instrText>
      </w:r>
      <w:r>
        <w:fldChar w:fldCharType="separate"/>
      </w:r>
      <w:r w:rsidR="002E512B">
        <w:rPr>
          <w:noProof/>
        </w:rPr>
        <w:t>19</w:t>
      </w:r>
      <w:r>
        <w:fldChar w:fldCharType="end"/>
      </w:r>
      <w:r>
        <w:t>,</w:t>
      </w:r>
      <w:bookmarkEnd w:id="30"/>
      <w:r>
        <w:t xml:space="preserve"> Naïve Bayes Variable Importance</w:t>
      </w:r>
    </w:p>
    <w:p w14:paraId="03595874" w14:textId="77777777" w:rsidR="000C71BE" w:rsidRDefault="000C71BE" w:rsidP="000C71BE">
      <w:pPr>
        <w:rPr>
          <w:rFonts w:eastAsia="Calibri" w:cs="Arial"/>
          <w:lang w:val="en-US"/>
        </w:rPr>
      </w:pPr>
      <w:r w:rsidRPr="07D19A6B">
        <w:rPr>
          <w:rFonts w:eastAsia="Calibri" w:cs="Arial"/>
          <w:lang w:val="en-US"/>
        </w:rPr>
        <w:t xml:space="preserve">Additionally, we </w:t>
      </w:r>
      <w:r w:rsidRPr="7FDF196A">
        <w:rPr>
          <w:rFonts w:eastAsia="Calibri" w:cs="Arial"/>
          <w:lang w:val="en-US"/>
        </w:rPr>
        <w:t xml:space="preserve">validated the </w:t>
      </w:r>
      <w:r w:rsidRPr="10E868B0">
        <w:rPr>
          <w:rFonts w:eastAsia="Calibri" w:cs="Arial"/>
          <w:lang w:val="en-US"/>
        </w:rPr>
        <w:t xml:space="preserve">model by </w:t>
      </w:r>
      <w:r w:rsidRPr="0D003582">
        <w:rPr>
          <w:rFonts w:eastAsia="Calibri" w:cs="Arial"/>
          <w:lang w:val="en-US"/>
        </w:rPr>
        <w:t xml:space="preserve">checking the </w:t>
      </w:r>
      <w:r w:rsidRPr="50012551">
        <w:rPr>
          <w:rFonts w:eastAsia="Calibri" w:cs="Arial"/>
          <w:lang w:val="en-US"/>
        </w:rPr>
        <w:t>error rate</w:t>
      </w:r>
      <w:r w:rsidRPr="0DB84FD2">
        <w:rPr>
          <w:rFonts w:eastAsia="Calibri" w:cs="Arial"/>
          <w:lang w:val="en-US"/>
        </w:rPr>
        <w:t xml:space="preserve"> on the </w:t>
      </w:r>
      <w:r>
        <w:rPr>
          <w:rFonts w:eastAsia="Calibri" w:cs="Arial"/>
          <w:lang w:val="en-US"/>
        </w:rPr>
        <w:t>t</w:t>
      </w:r>
      <w:r w:rsidRPr="06C04F60">
        <w:rPr>
          <w:rFonts w:eastAsia="Calibri" w:cs="Arial"/>
          <w:lang w:val="en-US"/>
        </w:rPr>
        <w:t>est</w:t>
      </w:r>
      <w:r w:rsidRPr="3E97B4E5">
        <w:rPr>
          <w:rFonts w:eastAsia="Calibri" w:cs="Arial"/>
          <w:lang w:val="en-US"/>
        </w:rPr>
        <w:t xml:space="preserve"> </w:t>
      </w:r>
      <w:r w:rsidRPr="3AAF81B7">
        <w:rPr>
          <w:rFonts w:eastAsia="Calibri" w:cs="Arial"/>
          <w:lang w:val="en-US"/>
        </w:rPr>
        <w:t xml:space="preserve">sample </w:t>
      </w:r>
      <w:r w:rsidRPr="1C8C06C7">
        <w:rPr>
          <w:rFonts w:eastAsia="Calibri" w:cs="Arial"/>
          <w:lang w:val="en-US"/>
        </w:rPr>
        <w:t>data</w:t>
      </w:r>
      <w:r w:rsidRPr="79BA85B9">
        <w:rPr>
          <w:rFonts w:eastAsia="Calibri" w:cs="Arial"/>
          <w:lang w:val="en-US"/>
        </w:rPr>
        <w:t xml:space="preserve"> which produced an error rate of </w:t>
      </w:r>
      <w:r w:rsidRPr="5CD68246">
        <w:rPr>
          <w:rFonts w:eastAsia="Calibri" w:cs="Arial"/>
          <w:lang w:val="en-US"/>
        </w:rPr>
        <w:t>0</w:t>
      </w:r>
      <w:r w:rsidRPr="34C8F489">
        <w:rPr>
          <w:rFonts w:eastAsia="Calibri" w:cs="Arial"/>
          <w:lang w:val="en-US"/>
        </w:rPr>
        <w:t>.</w:t>
      </w:r>
      <w:r w:rsidRPr="7B00EDA2">
        <w:rPr>
          <w:rFonts w:eastAsia="Calibri" w:cs="Arial"/>
          <w:lang w:val="en-US"/>
        </w:rPr>
        <w:t>2483022</w:t>
      </w:r>
      <w:r w:rsidRPr="79BA85B9">
        <w:rPr>
          <w:rFonts w:eastAsia="Calibri" w:cs="Arial"/>
          <w:lang w:val="en-US"/>
        </w:rPr>
        <w:t>.</w:t>
      </w:r>
    </w:p>
    <w:p w14:paraId="15A31D34" w14:textId="77777777" w:rsidR="000C71BE" w:rsidRDefault="000C71BE" w:rsidP="7C412891">
      <w:pPr>
        <w:rPr>
          <w:rFonts w:eastAsia="Calibri" w:cs="Arial"/>
          <w:szCs w:val="24"/>
          <w:lang w:val="en-US"/>
        </w:rPr>
      </w:pPr>
    </w:p>
    <w:p w14:paraId="1BF2F8FF" w14:textId="1FAF4204" w:rsidR="000C71BE" w:rsidRPr="00C1152B" w:rsidRDefault="000C71BE" w:rsidP="05A18B8C">
      <w:pPr>
        <w:rPr>
          <w:rFonts w:eastAsia="Calibri" w:cs="Arial"/>
          <w:lang w:val="en-US"/>
        </w:rPr>
      </w:pPr>
      <w:r>
        <w:rPr>
          <w:rFonts w:eastAsia="Calibri" w:cs="Arial"/>
          <w:lang w:val="en-US"/>
        </w:rPr>
        <w:t xml:space="preserve">Furthermore, we </w:t>
      </w:r>
      <w:r w:rsidRPr="602958D3">
        <w:rPr>
          <w:rFonts w:eastAsia="Calibri" w:cs="Arial"/>
          <w:lang w:val="en-US"/>
        </w:rPr>
        <w:t>compared the correlation coefficients of all the variables in the dataset</w:t>
      </w:r>
      <w:r>
        <w:rPr>
          <w:rFonts w:eastAsia="Calibri" w:cs="Arial"/>
          <w:lang w:val="en-US"/>
        </w:rPr>
        <w:t>, identifying</w:t>
      </w:r>
      <w:r w:rsidRPr="0E44D7FE">
        <w:rPr>
          <w:rFonts w:eastAsia="Calibri" w:cs="Arial"/>
          <w:lang w:val="en-US"/>
        </w:rPr>
        <w:t xml:space="preserve"> the </w:t>
      </w:r>
      <w:r w:rsidRPr="182EEACB">
        <w:rPr>
          <w:rFonts w:eastAsia="Calibri" w:cs="Arial"/>
          <w:lang w:val="en-US"/>
        </w:rPr>
        <w:t>variables</w:t>
      </w:r>
      <w:r w:rsidRPr="602958D3">
        <w:rPr>
          <w:rFonts w:eastAsia="Calibri" w:cs="Arial"/>
          <w:lang w:val="en-US"/>
        </w:rPr>
        <w:t xml:space="preserve"> </w:t>
      </w:r>
      <w:r w:rsidRPr="4234A1CD">
        <w:rPr>
          <w:rFonts w:eastAsia="Calibri" w:cs="Arial"/>
          <w:lang w:val="en-US"/>
        </w:rPr>
        <w:t xml:space="preserve">with </w:t>
      </w:r>
      <w:r w:rsidRPr="533DF112">
        <w:rPr>
          <w:rFonts w:eastAsia="Calibri" w:cs="Arial"/>
          <w:lang w:val="en-US"/>
        </w:rPr>
        <w:t>the strongest</w:t>
      </w:r>
      <w:r w:rsidRPr="602958D3">
        <w:rPr>
          <w:rFonts w:eastAsia="Calibri" w:cs="Arial"/>
          <w:lang w:val="en-US"/>
        </w:rPr>
        <w:t xml:space="preserve"> </w:t>
      </w:r>
      <w:r w:rsidRPr="689F6EBD">
        <w:rPr>
          <w:rFonts w:eastAsia="Calibri" w:cs="Arial"/>
          <w:lang w:val="en-US"/>
        </w:rPr>
        <w:t>association</w:t>
      </w:r>
      <w:r w:rsidRPr="6E315324">
        <w:rPr>
          <w:rFonts w:eastAsia="Calibri" w:cs="Arial"/>
          <w:lang w:val="en-US"/>
        </w:rPr>
        <w:t xml:space="preserve"> as</w:t>
      </w:r>
      <w:r w:rsidRPr="514D4FB1">
        <w:rPr>
          <w:rFonts w:eastAsia="Calibri" w:cs="Arial"/>
          <w:lang w:val="en-US"/>
        </w:rPr>
        <w:t xml:space="preserve"> shown in </w:t>
      </w:r>
      <w:r>
        <w:rPr>
          <w:rFonts w:eastAsia="Calibri" w:cs="Arial"/>
          <w:lang w:val="en-US"/>
        </w:rPr>
        <w:fldChar w:fldCharType="begin"/>
      </w:r>
      <w:r>
        <w:rPr>
          <w:rFonts w:eastAsia="Calibri" w:cs="Arial"/>
          <w:lang w:val="en-US"/>
        </w:rPr>
        <w:instrText xml:space="preserve"> REF _Ref111130067 \h </w:instrText>
      </w:r>
      <w:r>
        <w:rPr>
          <w:rFonts w:eastAsia="Calibri" w:cs="Arial"/>
          <w:lang w:val="en-US"/>
        </w:rPr>
      </w:r>
      <w:r>
        <w:rPr>
          <w:rFonts w:eastAsia="Calibri" w:cs="Arial"/>
          <w:lang w:val="en-US"/>
        </w:rPr>
        <w:fldChar w:fldCharType="separate"/>
      </w:r>
      <w:r w:rsidR="002E512B">
        <w:t xml:space="preserve">Table </w:t>
      </w:r>
      <w:r w:rsidR="002E512B">
        <w:rPr>
          <w:noProof/>
        </w:rPr>
        <w:t>1</w:t>
      </w:r>
      <w:r w:rsidR="002E512B">
        <w:t>,</w:t>
      </w:r>
      <w:r>
        <w:rPr>
          <w:rFonts w:eastAsia="Calibri" w:cs="Arial"/>
          <w:lang w:val="en-US"/>
        </w:rPr>
        <w:fldChar w:fldCharType="end"/>
      </w:r>
      <w:r>
        <w:rPr>
          <w:rFonts w:eastAsia="Calibri" w:cs="Arial"/>
          <w:lang w:val="en-US"/>
        </w:rPr>
        <w:t>.</w:t>
      </w:r>
      <w:r w:rsidRPr="60FB2765">
        <w:rPr>
          <w:rFonts w:eastAsia="Calibri" w:cs="Arial"/>
          <w:lang w:val="en-US"/>
        </w:rPr>
        <w:t xml:space="preserve"> </w:t>
      </w:r>
      <w:r>
        <w:rPr>
          <w:rFonts w:eastAsia="Calibri" w:cs="Arial"/>
          <w:lang w:val="en-US"/>
        </w:rPr>
        <w:t>A</w:t>
      </w:r>
      <w:r w:rsidRPr="40E70B14">
        <w:rPr>
          <w:rFonts w:eastAsia="Calibri" w:cs="Arial"/>
          <w:lang w:val="en-US"/>
        </w:rPr>
        <w:t xml:space="preserve">ll the </w:t>
      </w:r>
      <w:r w:rsidRPr="31D54D9C">
        <w:rPr>
          <w:rFonts w:eastAsia="Calibri" w:cs="Arial"/>
          <w:lang w:val="en-US"/>
        </w:rPr>
        <w:t xml:space="preserve">variables in </w:t>
      </w:r>
      <w:r w:rsidRPr="45875892">
        <w:rPr>
          <w:rFonts w:eastAsia="Calibri" w:cs="Arial"/>
          <w:lang w:val="en-US"/>
        </w:rPr>
        <w:t xml:space="preserve">column 1 </w:t>
      </w:r>
      <w:r w:rsidRPr="36759B1A">
        <w:rPr>
          <w:rFonts w:eastAsia="Calibri" w:cs="Arial"/>
          <w:lang w:val="en-US"/>
        </w:rPr>
        <w:t xml:space="preserve">were </w:t>
      </w:r>
      <w:r w:rsidRPr="328D67EC">
        <w:rPr>
          <w:rFonts w:eastAsia="Calibri" w:cs="Arial"/>
          <w:lang w:val="en-US"/>
        </w:rPr>
        <w:t xml:space="preserve">eliminated </w:t>
      </w:r>
      <w:r w:rsidRPr="0A7FDA2F">
        <w:rPr>
          <w:rFonts w:eastAsia="Calibri" w:cs="Arial"/>
          <w:lang w:val="en-US"/>
        </w:rPr>
        <w:t xml:space="preserve">from the </w:t>
      </w:r>
      <w:r w:rsidRPr="42573FB4">
        <w:rPr>
          <w:rFonts w:eastAsia="Calibri" w:cs="Arial"/>
          <w:lang w:val="en-US"/>
        </w:rPr>
        <w:t>dataset</w:t>
      </w:r>
      <w:r w:rsidRPr="7A2EA539">
        <w:rPr>
          <w:rFonts w:eastAsia="Calibri" w:cs="Arial"/>
          <w:lang w:val="en-US"/>
        </w:rPr>
        <w:t xml:space="preserve">. </w:t>
      </w:r>
      <w:r w:rsidRPr="33A8CB8C">
        <w:rPr>
          <w:rFonts w:eastAsia="Calibri" w:cs="Arial"/>
          <w:lang w:val="en-US"/>
        </w:rPr>
        <w:t xml:space="preserve">A naïve bayes model was implemented on the updated dataset which produced a prediction accuracy of </w:t>
      </w:r>
      <w:r w:rsidRPr="15B1AC0E">
        <w:rPr>
          <w:rFonts w:eastAsia="Calibri" w:cs="Arial"/>
          <w:lang w:val="en-US"/>
        </w:rPr>
        <w:t xml:space="preserve">72%. </w:t>
      </w:r>
    </w:p>
    <w:p w14:paraId="3AC3B183" w14:textId="77777777" w:rsidR="05A18B8C" w:rsidRDefault="05A18B8C" w:rsidP="05A18B8C">
      <w:pPr>
        <w:rPr>
          <w:rFonts w:eastAsia="Calibri" w:cs="Arial"/>
          <w:lang w:val="en-US"/>
        </w:rPr>
      </w:pPr>
    </w:p>
    <w:p w14:paraId="6C8C62B0" w14:textId="1B83D4F0" w:rsidR="00E347FD" w:rsidRDefault="000C71BE" w:rsidP="00E347FD">
      <w:pPr>
        <w:pStyle w:val="Caption"/>
        <w:keepNext/>
        <w:jc w:val="center"/>
      </w:pPr>
      <w:bookmarkStart w:id="31" w:name="_Ref111130067"/>
      <w:r>
        <w:t xml:space="preserve">Table </w:t>
      </w:r>
      <w:r>
        <w:fldChar w:fldCharType="begin"/>
      </w:r>
      <w:r>
        <w:instrText>SEQ Table \* ARABIC</w:instrText>
      </w:r>
      <w:r>
        <w:fldChar w:fldCharType="separate"/>
      </w:r>
      <w:r w:rsidR="002E512B">
        <w:rPr>
          <w:noProof/>
        </w:rPr>
        <w:t>1</w:t>
      </w:r>
      <w:r>
        <w:fldChar w:fldCharType="end"/>
      </w:r>
      <w:r>
        <w:t>,</w:t>
      </w:r>
      <w:bookmarkEnd w:id="31"/>
      <w:r>
        <w:t xml:space="preserve"> Correlation between variables </w:t>
      </w:r>
    </w:p>
    <w:tbl>
      <w:tblPr>
        <w:tblStyle w:val="TableGrid"/>
        <w:tblW w:w="9360" w:type="dxa"/>
        <w:tblLayout w:type="fixed"/>
        <w:tblLook w:val="06A0" w:firstRow="1" w:lastRow="0" w:firstColumn="1" w:lastColumn="0" w:noHBand="1" w:noVBand="1"/>
      </w:tblPr>
      <w:tblGrid>
        <w:gridCol w:w="4560"/>
        <w:gridCol w:w="4800"/>
      </w:tblGrid>
      <w:tr w:rsidR="000C71BE" w14:paraId="55C9F4E4" w14:textId="77777777">
        <w:tc>
          <w:tcPr>
            <w:tcW w:w="9360" w:type="dxa"/>
            <w:gridSpan w:val="2"/>
          </w:tcPr>
          <w:p w14:paraId="1A5BFB72" w14:textId="77777777" w:rsidR="000C71BE" w:rsidRDefault="000C71BE">
            <w:pPr>
              <w:rPr>
                <w:rFonts w:eastAsia="Calibri" w:cs="Arial"/>
                <w:lang w:val="en-US"/>
              </w:rPr>
            </w:pPr>
            <w:r w:rsidRPr="501F6D1A">
              <w:rPr>
                <w:rFonts w:eastAsia="Calibri" w:cs="Arial"/>
                <w:lang w:val="en-US"/>
              </w:rPr>
              <w:t xml:space="preserve">                                                          </w:t>
            </w:r>
            <w:r w:rsidRPr="3C972EDB">
              <w:rPr>
                <w:rFonts w:eastAsia="Calibri" w:cs="Arial"/>
                <w:lang w:val="en-US"/>
              </w:rPr>
              <w:t>Perfectly Associated</w:t>
            </w:r>
            <w:r w:rsidRPr="501F6D1A">
              <w:rPr>
                <w:rFonts w:eastAsia="Calibri" w:cs="Arial"/>
                <w:lang w:val="en-US"/>
              </w:rPr>
              <w:t xml:space="preserve"> Variables</w:t>
            </w:r>
          </w:p>
        </w:tc>
      </w:tr>
      <w:tr w:rsidR="000C71BE" w14:paraId="49C8AAF1" w14:textId="77777777">
        <w:tc>
          <w:tcPr>
            <w:tcW w:w="4560" w:type="dxa"/>
          </w:tcPr>
          <w:p w14:paraId="3FC4BCAC" w14:textId="77777777" w:rsidR="000C71BE" w:rsidRDefault="000C71BE">
            <w:pPr>
              <w:rPr>
                <w:rFonts w:eastAsia="Calibri" w:cs="Arial"/>
                <w:szCs w:val="24"/>
                <w:lang w:val="en-US"/>
              </w:rPr>
            </w:pPr>
            <w:r w:rsidRPr="57B825E7">
              <w:rPr>
                <w:rFonts w:eastAsia="Calibri" w:cs="Arial"/>
                <w:lang w:val="en-US"/>
              </w:rPr>
              <w:t>Column 1</w:t>
            </w:r>
            <w:r w:rsidRPr="1AB915B7">
              <w:rPr>
                <w:rFonts w:eastAsia="Calibri" w:cs="Arial"/>
                <w:lang w:val="en-US"/>
              </w:rPr>
              <w:t xml:space="preserve"> (</w:t>
            </w:r>
            <w:r w:rsidRPr="6B8C4B81">
              <w:rPr>
                <w:rFonts w:eastAsia="Calibri" w:cs="Arial"/>
                <w:lang w:val="en-US"/>
              </w:rPr>
              <w:t>Variables</w:t>
            </w:r>
            <w:r w:rsidRPr="1AB915B7">
              <w:rPr>
                <w:rFonts w:eastAsia="Calibri" w:cs="Arial"/>
                <w:lang w:val="en-US"/>
              </w:rPr>
              <w:t>)</w:t>
            </w:r>
          </w:p>
        </w:tc>
        <w:tc>
          <w:tcPr>
            <w:tcW w:w="4800" w:type="dxa"/>
          </w:tcPr>
          <w:p w14:paraId="7986F742" w14:textId="77777777" w:rsidR="000C71BE" w:rsidRDefault="000C71BE">
            <w:pPr>
              <w:rPr>
                <w:rFonts w:eastAsia="Calibri" w:cs="Arial"/>
                <w:lang w:val="en-US"/>
              </w:rPr>
            </w:pPr>
            <w:r w:rsidRPr="2A82ED7F">
              <w:rPr>
                <w:rFonts w:eastAsia="Calibri" w:cs="Arial"/>
                <w:lang w:val="en-US"/>
              </w:rPr>
              <w:t xml:space="preserve">Column </w:t>
            </w:r>
            <w:r w:rsidRPr="5BA74981">
              <w:rPr>
                <w:rFonts w:eastAsia="Calibri" w:cs="Arial"/>
                <w:lang w:val="en-US"/>
              </w:rPr>
              <w:t xml:space="preserve">2 </w:t>
            </w:r>
            <w:r w:rsidRPr="3A4CC547">
              <w:rPr>
                <w:rFonts w:eastAsia="Calibri" w:cs="Arial"/>
                <w:lang w:val="en-US"/>
              </w:rPr>
              <w:t>(Variables</w:t>
            </w:r>
            <w:r w:rsidRPr="4436D814">
              <w:rPr>
                <w:rFonts w:eastAsia="Calibri" w:cs="Arial"/>
                <w:lang w:val="en-US"/>
              </w:rPr>
              <w:t>)</w:t>
            </w:r>
          </w:p>
        </w:tc>
      </w:tr>
      <w:tr w:rsidR="000C71BE" w14:paraId="642B7755" w14:textId="77777777">
        <w:tc>
          <w:tcPr>
            <w:tcW w:w="4560" w:type="dxa"/>
          </w:tcPr>
          <w:p w14:paraId="3252C514" w14:textId="77777777" w:rsidR="000C71BE" w:rsidRDefault="000C71BE">
            <w:pPr>
              <w:rPr>
                <w:rFonts w:eastAsia="Calibri" w:cs="Arial"/>
                <w:szCs w:val="24"/>
                <w:lang w:val="en-US"/>
              </w:rPr>
            </w:pPr>
            <w:r w:rsidRPr="310F8545">
              <w:rPr>
                <w:rFonts w:eastAsia="Calibri" w:cs="Arial"/>
                <w:lang w:val="en-US"/>
              </w:rPr>
              <w:t>elective_surgery</w:t>
            </w:r>
          </w:p>
        </w:tc>
        <w:tc>
          <w:tcPr>
            <w:tcW w:w="4800" w:type="dxa"/>
          </w:tcPr>
          <w:p w14:paraId="2C5F6ED4" w14:textId="77777777" w:rsidR="000C71BE" w:rsidRDefault="000C71BE">
            <w:pPr>
              <w:rPr>
                <w:rFonts w:eastAsia="Calibri" w:cs="Arial"/>
                <w:szCs w:val="24"/>
                <w:lang w:val="en-US"/>
              </w:rPr>
            </w:pPr>
            <w:r w:rsidRPr="7C7F9A92">
              <w:rPr>
                <w:rFonts w:eastAsia="Calibri" w:cs="Arial"/>
                <w:lang w:val="en-US"/>
              </w:rPr>
              <w:t>apache_post_operative</w:t>
            </w:r>
          </w:p>
        </w:tc>
      </w:tr>
      <w:tr w:rsidR="000C71BE" w14:paraId="385FCC10" w14:textId="77777777">
        <w:tc>
          <w:tcPr>
            <w:tcW w:w="4560" w:type="dxa"/>
          </w:tcPr>
          <w:p w14:paraId="728DDA2F" w14:textId="77777777" w:rsidR="000C71BE" w:rsidRDefault="000C71BE">
            <w:pPr>
              <w:rPr>
                <w:rFonts w:eastAsia="Calibri" w:cs="Arial"/>
                <w:szCs w:val="24"/>
                <w:lang w:val="en-US"/>
              </w:rPr>
            </w:pPr>
            <w:r w:rsidRPr="74D6703C">
              <w:rPr>
                <w:rFonts w:eastAsia="Calibri" w:cs="Arial"/>
                <w:lang w:val="en-US"/>
              </w:rPr>
              <w:t>d1_diasbp_noninvasive_max</w:t>
            </w:r>
          </w:p>
        </w:tc>
        <w:tc>
          <w:tcPr>
            <w:tcW w:w="4800" w:type="dxa"/>
          </w:tcPr>
          <w:p w14:paraId="46F822E7" w14:textId="77777777" w:rsidR="000C71BE" w:rsidRDefault="000C71BE">
            <w:pPr>
              <w:rPr>
                <w:rFonts w:eastAsia="Calibri" w:cs="Arial"/>
                <w:szCs w:val="24"/>
                <w:lang w:val="en-US"/>
              </w:rPr>
            </w:pPr>
            <w:r w:rsidRPr="5ECCB252">
              <w:rPr>
                <w:rFonts w:eastAsia="Calibri" w:cs="Arial"/>
                <w:lang w:val="en-US"/>
              </w:rPr>
              <w:t>d1_diasbp_max</w:t>
            </w:r>
          </w:p>
        </w:tc>
      </w:tr>
      <w:tr w:rsidR="000C71BE" w14:paraId="4C2A14FB" w14:textId="77777777">
        <w:tc>
          <w:tcPr>
            <w:tcW w:w="4560" w:type="dxa"/>
          </w:tcPr>
          <w:p w14:paraId="4E245AFA" w14:textId="77777777" w:rsidR="000C71BE" w:rsidRDefault="000C71BE">
            <w:pPr>
              <w:rPr>
                <w:rFonts w:eastAsia="Calibri" w:cs="Arial"/>
                <w:szCs w:val="24"/>
                <w:lang w:val="en-US"/>
              </w:rPr>
            </w:pPr>
            <w:r w:rsidRPr="79E7506A">
              <w:rPr>
                <w:rFonts w:eastAsia="Calibri" w:cs="Arial"/>
                <w:lang w:val="en-US"/>
              </w:rPr>
              <w:t>d1_sysbp_max</w:t>
            </w:r>
          </w:p>
        </w:tc>
        <w:tc>
          <w:tcPr>
            <w:tcW w:w="4800" w:type="dxa"/>
          </w:tcPr>
          <w:p w14:paraId="63C30880" w14:textId="77777777" w:rsidR="000C71BE" w:rsidRDefault="000C71BE">
            <w:pPr>
              <w:rPr>
                <w:rFonts w:eastAsia="Calibri" w:cs="Arial"/>
                <w:szCs w:val="24"/>
                <w:lang w:val="en-US"/>
              </w:rPr>
            </w:pPr>
            <w:r w:rsidRPr="32B9367E">
              <w:rPr>
                <w:rFonts w:eastAsia="Calibri" w:cs="Arial"/>
                <w:lang w:val="en-US"/>
              </w:rPr>
              <w:t>d1_sysbp_noninvasive_max</w:t>
            </w:r>
          </w:p>
        </w:tc>
      </w:tr>
      <w:tr w:rsidR="000C71BE" w14:paraId="0F3D1875" w14:textId="77777777">
        <w:tc>
          <w:tcPr>
            <w:tcW w:w="4560" w:type="dxa"/>
          </w:tcPr>
          <w:p w14:paraId="0573AC0A" w14:textId="77777777" w:rsidR="000C71BE" w:rsidRDefault="000C71BE">
            <w:pPr>
              <w:rPr>
                <w:rFonts w:eastAsia="Calibri" w:cs="Arial"/>
                <w:szCs w:val="24"/>
                <w:lang w:val="en-US"/>
              </w:rPr>
            </w:pPr>
            <w:r w:rsidRPr="1CAF7894">
              <w:rPr>
                <w:rFonts w:eastAsia="Calibri" w:cs="Arial"/>
                <w:lang w:val="en-US"/>
              </w:rPr>
              <w:t>d1_sysbp_noninvasive_min</w:t>
            </w:r>
          </w:p>
        </w:tc>
        <w:tc>
          <w:tcPr>
            <w:tcW w:w="4800" w:type="dxa"/>
          </w:tcPr>
          <w:p w14:paraId="419BC0B8" w14:textId="77777777" w:rsidR="000C71BE" w:rsidRDefault="000C71BE">
            <w:pPr>
              <w:rPr>
                <w:rFonts w:eastAsia="Calibri" w:cs="Arial"/>
                <w:szCs w:val="24"/>
                <w:lang w:val="en-US"/>
              </w:rPr>
            </w:pPr>
            <w:r w:rsidRPr="4FF2A269">
              <w:rPr>
                <w:rFonts w:eastAsia="Calibri" w:cs="Arial"/>
                <w:lang w:val="en-US"/>
              </w:rPr>
              <w:t>d1_sysbp_min</w:t>
            </w:r>
          </w:p>
        </w:tc>
      </w:tr>
      <w:tr w:rsidR="000C71BE" w14:paraId="7B083C45" w14:textId="77777777">
        <w:tc>
          <w:tcPr>
            <w:tcW w:w="4560" w:type="dxa"/>
          </w:tcPr>
          <w:p w14:paraId="35DFEA2A" w14:textId="77777777" w:rsidR="000C71BE" w:rsidRDefault="000C71BE">
            <w:pPr>
              <w:rPr>
                <w:rFonts w:eastAsia="Calibri" w:cs="Arial"/>
                <w:szCs w:val="24"/>
                <w:lang w:val="en-US"/>
              </w:rPr>
            </w:pPr>
            <w:r w:rsidRPr="5A923ED5">
              <w:rPr>
                <w:rFonts w:eastAsia="Calibri" w:cs="Arial"/>
                <w:lang w:val="en-US"/>
              </w:rPr>
              <w:t>d1_diasbp_noninvasive_min</w:t>
            </w:r>
          </w:p>
        </w:tc>
        <w:tc>
          <w:tcPr>
            <w:tcW w:w="4800" w:type="dxa"/>
          </w:tcPr>
          <w:p w14:paraId="6A2726CB" w14:textId="77777777" w:rsidR="000C71BE" w:rsidRDefault="000C71BE">
            <w:pPr>
              <w:rPr>
                <w:rFonts w:eastAsia="Calibri" w:cs="Arial"/>
                <w:szCs w:val="24"/>
                <w:lang w:val="en-US"/>
              </w:rPr>
            </w:pPr>
            <w:r w:rsidRPr="21366AE4">
              <w:rPr>
                <w:rFonts w:eastAsia="Calibri" w:cs="Arial"/>
                <w:lang w:val="en-US"/>
              </w:rPr>
              <w:t>h1_mbp_max</w:t>
            </w:r>
          </w:p>
        </w:tc>
      </w:tr>
      <w:tr w:rsidR="000C71BE" w14:paraId="3825CB81" w14:textId="77777777">
        <w:tc>
          <w:tcPr>
            <w:tcW w:w="4560" w:type="dxa"/>
          </w:tcPr>
          <w:p w14:paraId="05FD0CF2" w14:textId="77777777" w:rsidR="000C71BE" w:rsidRDefault="000C71BE">
            <w:pPr>
              <w:rPr>
                <w:rFonts w:eastAsia="Calibri" w:cs="Arial"/>
                <w:szCs w:val="24"/>
                <w:lang w:val="en-US"/>
              </w:rPr>
            </w:pPr>
            <w:r w:rsidRPr="3FCD0935">
              <w:rPr>
                <w:rFonts w:eastAsia="Calibri" w:cs="Arial"/>
                <w:lang w:val="en-US"/>
              </w:rPr>
              <w:t>h1_mbp_noninvasive_max</w:t>
            </w:r>
          </w:p>
        </w:tc>
        <w:tc>
          <w:tcPr>
            <w:tcW w:w="4800" w:type="dxa"/>
          </w:tcPr>
          <w:p w14:paraId="57E6465A" w14:textId="77777777" w:rsidR="000C71BE" w:rsidRDefault="000C71BE">
            <w:pPr>
              <w:rPr>
                <w:rFonts w:eastAsia="Calibri" w:cs="Arial"/>
                <w:szCs w:val="24"/>
                <w:lang w:val="en-US"/>
              </w:rPr>
            </w:pPr>
            <w:r w:rsidRPr="3B38CD85">
              <w:rPr>
                <w:rFonts w:eastAsia="Calibri" w:cs="Arial"/>
                <w:lang w:val="en-US"/>
              </w:rPr>
              <w:t>h1_mbp_min</w:t>
            </w:r>
          </w:p>
        </w:tc>
      </w:tr>
    </w:tbl>
    <w:p w14:paraId="47F0D8EF" w14:textId="4A782EF2" w:rsidR="00F42BCA" w:rsidRDefault="00F42BCA" w:rsidP="00F42BCA">
      <w:pPr>
        <w:rPr>
          <w:lang w:val="en-US"/>
        </w:rPr>
      </w:pPr>
    </w:p>
    <w:p w14:paraId="3F0735DD" w14:textId="74A35B23" w:rsidR="003B7AAD" w:rsidRDefault="003B7AAD" w:rsidP="05A18B8C">
      <w:pPr>
        <w:rPr>
          <w:rFonts w:eastAsia="Calibri" w:cs="Arial"/>
          <w:lang w:val="en-US"/>
        </w:rPr>
      </w:pPr>
      <w:r w:rsidRPr="05A18B8C">
        <w:rPr>
          <w:rFonts w:eastAsia="Calibri" w:cs="Arial"/>
          <w:lang w:val="en-US"/>
        </w:rPr>
        <w:t xml:space="preserve">Overall, naïve bayes </w:t>
      </w:r>
      <w:r w:rsidR="00704AC3" w:rsidRPr="05A18B8C">
        <w:rPr>
          <w:rFonts w:eastAsia="Calibri" w:cs="Arial"/>
          <w:lang w:val="en-US"/>
        </w:rPr>
        <w:t>performs better with categorical data</w:t>
      </w:r>
      <w:r w:rsidR="008A53C2" w:rsidRPr="05A18B8C">
        <w:rPr>
          <w:rFonts w:eastAsia="Calibri" w:cs="Arial"/>
          <w:lang w:val="en-US"/>
        </w:rPr>
        <w:t xml:space="preserve">. Perhaps, </w:t>
      </w:r>
      <w:r w:rsidR="00207912" w:rsidRPr="05A18B8C">
        <w:rPr>
          <w:rFonts w:eastAsia="Calibri" w:cs="Arial"/>
          <w:lang w:val="en-US"/>
        </w:rPr>
        <w:t xml:space="preserve">the prediction accuracy </w:t>
      </w:r>
      <w:r w:rsidR="002F4972" w:rsidRPr="05A18B8C">
        <w:rPr>
          <w:rFonts w:eastAsia="Calibri" w:cs="Arial"/>
          <w:lang w:val="en-US"/>
        </w:rPr>
        <w:t xml:space="preserve">from our experiment was </w:t>
      </w:r>
      <w:r w:rsidR="00F84A72" w:rsidRPr="05A18B8C">
        <w:rPr>
          <w:rFonts w:eastAsia="Calibri" w:cs="Arial"/>
          <w:lang w:val="en-US"/>
        </w:rPr>
        <w:t>affected by the numerical attributes in our dataset.</w:t>
      </w:r>
    </w:p>
    <w:p w14:paraId="0DEC0520" w14:textId="4A782EF2" w:rsidR="00A26C32" w:rsidRDefault="00A26C32" w:rsidP="00F42BCA">
      <w:pPr>
        <w:rPr>
          <w:lang w:val="en-US"/>
        </w:rPr>
      </w:pPr>
    </w:p>
    <w:p w14:paraId="283BA4BB" w14:textId="170C24EA" w:rsidR="001979E7" w:rsidRPr="001979E7" w:rsidRDefault="001979E7" w:rsidP="001979E7">
      <w:pPr>
        <w:pStyle w:val="Heading2"/>
        <w:rPr>
          <w:lang w:val="en-US"/>
        </w:rPr>
      </w:pPr>
      <w:bookmarkStart w:id="32" w:name="_Toc111668524"/>
      <w:r>
        <w:rPr>
          <w:lang w:val="en-US"/>
        </w:rPr>
        <w:t>7.2</w:t>
      </w:r>
      <w:r>
        <w:tab/>
      </w:r>
      <w:r>
        <w:rPr>
          <w:lang w:val="en-US"/>
        </w:rPr>
        <w:t>Decision Tree</w:t>
      </w:r>
      <w:bookmarkEnd w:id="32"/>
    </w:p>
    <w:p w14:paraId="442263E5" w14:textId="77777777" w:rsidR="000C71BE" w:rsidRDefault="000C71BE" w:rsidP="000C71BE">
      <w:pPr>
        <w:rPr>
          <w:lang w:val="en-US"/>
        </w:rPr>
      </w:pPr>
      <w:r>
        <w:rPr>
          <w:lang w:val="en-US"/>
        </w:rPr>
        <w:t>With the data divided into training and test data with 70:30 ratio, the algorithm produced an accuracy of 72.9%. Additionally, pruning was performed to the trained decision tree model, the pruned decision tree model produced an accuracy of 72.9% with the same tree structure.</w:t>
      </w:r>
    </w:p>
    <w:p w14:paraId="765F3223" w14:textId="77777777" w:rsidR="000C71BE" w:rsidRDefault="000C71BE" w:rsidP="000C71BE">
      <w:pPr>
        <w:rPr>
          <w:lang w:val="en-US"/>
        </w:rPr>
      </w:pPr>
    </w:p>
    <w:p w14:paraId="3D1362C6" w14:textId="77777777" w:rsidR="000C71BE" w:rsidRDefault="000C71BE" w:rsidP="000C71BE">
      <w:pPr>
        <w:keepNext/>
      </w:pPr>
      <w:r>
        <w:rPr>
          <w:noProof/>
          <w:lang w:val="en-US"/>
        </w:rPr>
        <w:drawing>
          <wp:inline distT="0" distB="0" distL="0" distR="0" wp14:anchorId="0F0B9975" wp14:editId="4B0AD780">
            <wp:extent cx="5936615" cy="3096260"/>
            <wp:effectExtent l="0" t="0" r="6985" b="8890"/>
            <wp:docPr id="1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3096260"/>
                    </a:xfrm>
                    <a:prstGeom prst="rect">
                      <a:avLst/>
                    </a:prstGeom>
                    <a:noFill/>
                    <a:ln>
                      <a:noFill/>
                    </a:ln>
                  </pic:spPr>
                </pic:pic>
              </a:graphicData>
            </a:graphic>
          </wp:inline>
        </w:drawing>
      </w:r>
    </w:p>
    <w:p w14:paraId="2BC11BB9" w14:textId="2E07EDC2" w:rsidR="000C71BE" w:rsidRDefault="000C71BE" w:rsidP="000C71BE">
      <w:pPr>
        <w:pStyle w:val="Caption"/>
        <w:jc w:val="center"/>
      </w:pPr>
      <w:bookmarkStart w:id="33" w:name="_Ref111129750"/>
      <w:r>
        <w:t xml:space="preserve">Figure </w:t>
      </w:r>
      <w:r>
        <w:fldChar w:fldCharType="begin"/>
      </w:r>
      <w:r>
        <w:instrText>SEQ Figure \* ARABIC</w:instrText>
      </w:r>
      <w:r>
        <w:fldChar w:fldCharType="separate"/>
      </w:r>
      <w:r w:rsidR="002E512B">
        <w:rPr>
          <w:noProof/>
        </w:rPr>
        <w:t>20</w:t>
      </w:r>
      <w:r>
        <w:fldChar w:fldCharType="end"/>
      </w:r>
      <w:bookmarkEnd w:id="33"/>
      <w:r>
        <w:t>, Decision Tree on Patient Survival Prediction dataset</w:t>
      </w:r>
    </w:p>
    <w:p w14:paraId="2A516139" w14:textId="2522845C" w:rsidR="000C71BE" w:rsidRDefault="000C71BE" w:rsidP="000C71BE">
      <w:r>
        <w:fldChar w:fldCharType="begin"/>
      </w:r>
      <w:r>
        <w:instrText xml:space="preserve"> REF _Ref111129750 \h </w:instrText>
      </w:r>
      <w:r>
        <w:fldChar w:fldCharType="separate"/>
      </w:r>
      <w:r w:rsidR="002E512B">
        <w:t xml:space="preserve">Figure </w:t>
      </w:r>
      <w:r w:rsidR="002E512B">
        <w:rPr>
          <w:noProof/>
        </w:rPr>
        <w:t>20</w:t>
      </w:r>
      <w:r>
        <w:fldChar w:fldCharType="end"/>
      </w:r>
      <w:r>
        <w:t xml:space="preserve"> shows the decision tree</w:t>
      </w:r>
      <w:r w:rsidR="006451B0">
        <w:t xml:space="preserve"> model built</w:t>
      </w:r>
      <w:r>
        <w:t xml:space="preserve"> on the training dataset, the root node begins the splitting from the “ventilated_apache” attributes into “d1_sysbp_min” and “apache_3j_diagnosis” and ends with a total of 6 leaf nodes. </w:t>
      </w:r>
    </w:p>
    <w:p w14:paraId="1F6CC963" w14:textId="63FF0E49" w:rsidR="008B1A0D" w:rsidRDefault="008B1A0D" w:rsidP="008B1A0D">
      <w:pPr>
        <w:pStyle w:val="Caption"/>
        <w:keepNext/>
        <w:jc w:val="center"/>
      </w:pPr>
      <w:r>
        <w:t xml:space="preserve">Table </w:t>
      </w:r>
      <w:r>
        <w:fldChar w:fldCharType="begin"/>
      </w:r>
      <w:r>
        <w:instrText>SEQ Table \* ARABIC</w:instrText>
      </w:r>
      <w:r>
        <w:fldChar w:fldCharType="separate"/>
      </w:r>
      <w:r w:rsidR="002E512B">
        <w:rPr>
          <w:noProof/>
        </w:rPr>
        <w:t>2</w:t>
      </w:r>
      <w:r>
        <w:fldChar w:fldCharType="end"/>
      </w:r>
      <w:r>
        <w:t>, Decision Tree Confusion Matrix</w:t>
      </w:r>
    </w:p>
    <w:tbl>
      <w:tblPr>
        <w:tblStyle w:val="TableGrid"/>
        <w:tblW w:w="0" w:type="auto"/>
        <w:tblLook w:val="04A0" w:firstRow="1" w:lastRow="0" w:firstColumn="1" w:lastColumn="0" w:noHBand="0" w:noVBand="1"/>
      </w:tblPr>
      <w:tblGrid>
        <w:gridCol w:w="3116"/>
        <w:gridCol w:w="3117"/>
        <w:gridCol w:w="3117"/>
      </w:tblGrid>
      <w:tr w:rsidR="008B1A0D" w14:paraId="22B9352D" w14:textId="77777777" w:rsidTr="00535913">
        <w:tc>
          <w:tcPr>
            <w:tcW w:w="3116" w:type="dxa"/>
            <w:tcBorders>
              <w:top w:val="nil"/>
              <w:left w:val="nil"/>
            </w:tcBorders>
            <w:vAlign w:val="center"/>
          </w:tcPr>
          <w:p w14:paraId="2B769DBA" w14:textId="77777777" w:rsidR="008B1A0D" w:rsidRDefault="008B1A0D" w:rsidP="00535913">
            <w:pPr>
              <w:jc w:val="center"/>
              <w:rPr>
                <w:lang w:val="en-US"/>
              </w:rPr>
            </w:pPr>
          </w:p>
        </w:tc>
        <w:tc>
          <w:tcPr>
            <w:tcW w:w="3117" w:type="dxa"/>
            <w:shd w:val="clear" w:color="auto" w:fill="D9D9D9" w:themeFill="background1" w:themeFillShade="D9"/>
            <w:vAlign w:val="center"/>
          </w:tcPr>
          <w:p w14:paraId="008DBC58" w14:textId="77777777" w:rsidR="008B1A0D" w:rsidRPr="001A2B76" w:rsidRDefault="008B1A0D" w:rsidP="00535913">
            <w:pPr>
              <w:jc w:val="center"/>
              <w:rPr>
                <w:b/>
                <w:bCs/>
                <w:lang w:val="en-US"/>
              </w:rPr>
            </w:pPr>
            <w:r w:rsidRPr="001A2B76">
              <w:rPr>
                <w:b/>
                <w:bCs/>
                <w:lang w:val="en-US"/>
              </w:rPr>
              <w:t>Actual: 0</w:t>
            </w:r>
          </w:p>
        </w:tc>
        <w:tc>
          <w:tcPr>
            <w:tcW w:w="3117" w:type="dxa"/>
            <w:shd w:val="clear" w:color="auto" w:fill="D9D9D9" w:themeFill="background1" w:themeFillShade="D9"/>
            <w:vAlign w:val="center"/>
          </w:tcPr>
          <w:p w14:paraId="587F324A" w14:textId="77777777" w:rsidR="008B1A0D" w:rsidRPr="001A2B76" w:rsidRDefault="008B1A0D" w:rsidP="00535913">
            <w:pPr>
              <w:jc w:val="center"/>
              <w:rPr>
                <w:b/>
                <w:bCs/>
                <w:lang w:val="en-US"/>
              </w:rPr>
            </w:pPr>
            <w:r w:rsidRPr="001A2B76">
              <w:rPr>
                <w:b/>
                <w:bCs/>
                <w:lang w:val="en-US"/>
              </w:rPr>
              <w:t>Actual: 1</w:t>
            </w:r>
          </w:p>
        </w:tc>
      </w:tr>
      <w:tr w:rsidR="008B1A0D" w14:paraId="1B387704" w14:textId="77777777" w:rsidTr="00535913">
        <w:tc>
          <w:tcPr>
            <w:tcW w:w="3116" w:type="dxa"/>
            <w:shd w:val="clear" w:color="auto" w:fill="D9D9D9" w:themeFill="background1" w:themeFillShade="D9"/>
            <w:vAlign w:val="center"/>
          </w:tcPr>
          <w:p w14:paraId="3639BAB1" w14:textId="77777777" w:rsidR="008B1A0D" w:rsidRPr="001A2B76" w:rsidRDefault="008B1A0D" w:rsidP="00535913">
            <w:pPr>
              <w:jc w:val="center"/>
              <w:rPr>
                <w:b/>
                <w:bCs/>
                <w:lang w:val="en-US"/>
              </w:rPr>
            </w:pPr>
            <w:r w:rsidRPr="001A2B76">
              <w:rPr>
                <w:b/>
                <w:bCs/>
                <w:lang w:val="en-US"/>
              </w:rPr>
              <w:t>Predicted: 0</w:t>
            </w:r>
          </w:p>
        </w:tc>
        <w:tc>
          <w:tcPr>
            <w:tcW w:w="3117" w:type="dxa"/>
            <w:vAlign w:val="center"/>
          </w:tcPr>
          <w:p w14:paraId="5FBBECBE" w14:textId="5A9A8D59" w:rsidR="008B1A0D" w:rsidRDefault="008B1A0D" w:rsidP="00535913">
            <w:pPr>
              <w:jc w:val="center"/>
              <w:rPr>
                <w:lang w:val="en-US"/>
              </w:rPr>
            </w:pPr>
            <w:r>
              <w:rPr>
                <w:lang w:val="en-US"/>
              </w:rPr>
              <w:t>10943</w:t>
            </w:r>
          </w:p>
        </w:tc>
        <w:tc>
          <w:tcPr>
            <w:tcW w:w="3117" w:type="dxa"/>
            <w:vAlign w:val="center"/>
          </w:tcPr>
          <w:p w14:paraId="47762A10" w14:textId="6662BD02" w:rsidR="008B1A0D" w:rsidRDefault="008B1A0D" w:rsidP="00535913">
            <w:pPr>
              <w:jc w:val="center"/>
              <w:rPr>
                <w:lang w:val="en-US"/>
              </w:rPr>
            </w:pPr>
            <w:r>
              <w:rPr>
                <w:lang w:val="en-US"/>
              </w:rPr>
              <w:t>3781</w:t>
            </w:r>
          </w:p>
        </w:tc>
      </w:tr>
      <w:tr w:rsidR="008B1A0D" w14:paraId="18C8E2A5" w14:textId="77777777" w:rsidTr="00535913">
        <w:tc>
          <w:tcPr>
            <w:tcW w:w="3116" w:type="dxa"/>
            <w:shd w:val="clear" w:color="auto" w:fill="D9D9D9" w:themeFill="background1" w:themeFillShade="D9"/>
            <w:vAlign w:val="center"/>
          </w:tcPr>
          <w:p w14:paraId="603A87B4" w14:textId="77777777" w:rsidR="008B1A0D" w:rsidRPr="001A2B76" w:rsidRDefault="008B1A0D" w:rsidP="00535913">
            <w:pPr>
              <w:jc w:val="center"/>
              <w:rPr>
                <w:b/>
                <w:bCs/>
                <w:lang w:val="en-US"/>
              </w:rPr>
            </w:pPr>
            <w:r w:rsidRPr="001A2B76">
              <w:rPr>
                <w:b/>
                <w:bCs/>
                <w:lang w:val="en-US"/>
              </w:rPr>
              <w:t>Predicted: 1</w:t>
            </w:r>
          </w:p>
        </w:tc>
        <w:tc>
          <w:tcPr>
            <w:tcW w:w="3117" w:type="dxa"/>
            <w:vAlign w:val="center"/>
          </w:tcPr>
          <w:p w14:paraId="4074E785" w14:textId="3FBEAA5A" w:rsidR="008B1A0D" w:rsidRDefault="008B1A0D" w:rsidP="00535913">
            <w:pPr>
              <w:jc w:val="center"/>
              <w:rPr>
                <w:lang w:val="en-US"/>
              </w:rPr>
            </w:pPr>
            <w:r>
              <w:rPr>
                <w:lang w:val="en-US"/>
              </w:rPr>
              <w:t>4684</w:t>
            </w:r>
          </w:p>
        </w:tc>
        <w:tc>
          <w:tcPr>
            <w:tcW w:w="3117" w:type="dxa"/>
            <w:vAlign w:val="center"/>
          </w:tcPr>
          <w:p w14:paraId="5FE2BF11" w14:textId="2719EE61" w:rsidR="008B1A0D" w:rsidRDefault="008B1A0D" w:rsidP="00535913">
            <w:pPr>
              <w:jc w:val="center"/>
              <w:rPr>
                <w:lang w:val="en-US"/>
              </w:rPr>
            </w:pPr>
            <w:r>
              <w:rPr>
                <w:lang w:val="en-US"/>
              </w:rPr>
              <w:t>11833</w:t>
            </w:r>
          </w:p>
        </w:tc>
      </w:tr>
    </w:tbl>
    <w:p w14:paraId="6DAB83E5" w14:textId="77777777" w:rsidR="008B1A0D" w:rsidRDefault="008B1A0D" w:rsidP="008B1A0D">
      <w:pPr>
        <w:rPr>
          <w:lang w:val="en-US"/>
        </w:rPr>
      </w:pPr>
    </w:p>
    <w:p w14:paraId="67EFCB9F" w14:textId="64D63157" w:rsidR="008B1A0D" w:rsidRDefault="008B1A0D" w:rsidP="008B1A0D">
      <w:pPr>
        <w:pStyle w:val="Caption"/>
        <w:keepNext/>
        <w:jc w:val="center"/>
      </w:pPr>
      <w:r>
        <w:lastRenderedPageBreak/>
        <w:t xml:space="preserve">Table </w:t>
      </w:r>
      <w:r>
        <w:fldChar w:fldCharType="begin"/>
      </w:r>
      <w:r>
        <w:instrText>SEQ Table \* ARABIC</w:instrText>
      </w:r>
      <w:r>
        <w:fldChar w:fldCharType="separate"/>
      </w:r>
      <w:r w:rsidR="002E512B">
        <w:rPr>
          <w:noProof/>
        </w:rPr>
        <w:t>3</w:t>
      </w:r>
      <w:r>
        <w:fldChar w:fldCharType="end"/>
      </w:r>
      <w:r>
        <w:t>: Statistical values of the Decision Tree algorithm</w:t>
      </w:r>
    </w:p>
    <w:tbl>
      <w:tblPr>
        <w:tblStyle w:val="TableGrid"/>
        <w:tblW w:w="0" w:type="auto"/>
        <w:jc w:val="center"/>
        <w:tblLook w:val="04A0" w:firstRow="1" w:lastRow="0" w:firstColumn="1" w:lastColumn="0" w:noHBand="0" w:noVBand="1"/>
      </w:tblPr>
      <w:tblGrid>
        <w:gridCol w:w="3843"/>
        <w:gridCol w:w="3802"/>
      </w:tblGrid>
      <w:tr w:rsidR="008B1A0D" w14:paraId="0E78C9C1" w14:textId="77777777" w:rsidTr="00535913">
        <w:trPr>
          <w:jc w:val="center"/>
        </w:trPr>
        <w:tc>
          <w:tcPr>
            <w:tcW w:w="3843" w:type="dxa"/>
            <w:shd w:val="clear" w:color="auto" w:fill="D9D9D9" w:themeFill="background1" w:themeFillShade="D9"/>
            <w:vAlign w:val="center"/>
          </w:tcPr>
          <w:p w14:paraId="75636E19" w14:textId="77777777" w:rsidR="008B1A0D" w:rsidRPr="001A2B76" w:rsidRDefault="008B1A0D" w:rsidP="00535913">
            <w:pPr>
              <w:jc w:val="left"/>
              <w:rPr>
                <w:b/>
                <w:bCs/>
                <w:lang w:val="en-US"/>
              </w:rPr>
            </w:pPr>
            <w:r w:rsidRPr="001A2B76">
              <w:rPr>
                <w:b/>
                <w:bCs/>
                <w:lang w:val="en-US"/>
              </w:rPr>
              <w:t>Accuracy</w:t>
            </w:r>
          </w:p>
        </w:tc>
        <w:tc>
          <w:tcPr>
            <w:tcW w:w="3802" w:type="dxa"/>
            <w:vAlign w:val="center"/>
          </w:tcPr>
          <w:p w14:paraId="02839F09" w14:textId="27A5A805" w:rsidR="008B1A0D" w:rsidRDefault="008B1A0D" w:rsidP="00535913">
            <w:pPr>
              <w:jc w:val="center"/>
              <w:rPr>
                <w:lang w:val="en-US"/>
              </w:rPr>
            </w:pPr>
            <w:r>
              <w:rPr>
                <w:lang w:val="en-US"/>
              </w:rPr>
              <w:t>0.</w:t>
            </w:r>
            <w:r w:rsidR="00734CAB">
              <w:rPr>
                <w:lang w:val="en-US"/>
              </w:rPr>
              <w:t>729</w:t>
            </w:r>
          </w:p>
        </w:tc>
      </w:tr>
      <w:tr w:rsidR="008B1A0D" w14:paraId="2ADCEA68" w14:textId="77777777" w:rsidTr="00535913">
        <w:trPr>
          <w:jc w:val="center"/>
        </w:trPr>
        <w:tc>
          <w:tcPr>
            <w:tcW w:w="3843" w:type="dxa"/>
            <w:shd w:val="clear" w:color="auto" w:fill="D9D9D9" w:themeFill="background1" w:themeFillShade="D9"/>
            <w:vAlign w:val="center"/>
          </w:tcPr>
          <w:p w14:paraId="4AE0AE68" w14:textId="77777777" w:rsidR="008B1A0D" w:rsidRPr="001A2B76" w:rsidRDefault="008B1A0D" w:rsidP="00535913">
            <w:pPr>
              <w:jc w:val="left"/>
              <w:rPr>
                <w:b/>
                <w:bCs/>
                <w:lang w:val="en-US"/>
              </w:rPr>
            </w:pPr>
            <w:r w:rsidRPr="001A2B76">
              <w:rPr>
                <w:b/>
                <w:bCs/>
                <w:lang w:val="en-US"/>
              </w:rPr>
              <w:t>Error Rate</w:t>
            </w:r>
          </w:p>
        </w:tc>
        <w:tc>
          <w:tcPr>
            <w:tcW w:w="3802" w:type="dxa"/>
            <w:vAlign w:val="center"/>
          </w:tcPr>
          <w:p w14:paraId="288FAC97" w14:textId="132DC4FC" w:rsidR="008B1A0D" w:rsidRDefault="008B1A0D" w:rsidP="00535913">
            <w:pPr>
              <w:jc w:val="center"/>
              <w:rPr>
                <w:lang w:val="en-US"/>
              </w:rPr>
            </w:pPr>
            <w:r>
              <w:rPr>
                <w:lang w:val="en-US"/>
              </w:rPr>
              <w:t>0.</w:t>
            </w:r>
            <w:r w:rsidR="00E42F4F">
              <w:rPr>
                <w:lang w:val="en-US"/>
              </w:rPr>
              <w:t>271</w:t>
            </w:r>
          </w:p>
        </w:tc>
      </w:tr>
      <w:tr w:rsidR="008B1A0D" w14:paraId="5D0BBBE6" w14:textId="77777777" w:rsidTr="00535913">
        <w:trPr>
          <w:jc w:val="center"/>
        </w:trPr>
        <w:tc>
          <w:tcPr>
            <w:tcW w:w="3843" w:type="dxa"/>
            <w:shd w:val="clear" w:color="auto" w:fill="D9D9D9" w:themeFill="background1" w:themeFillShade="D9"/>
            <w:vAlign w:val="center"/>
          </w:tcPr>
          <w:p w14:paraId="7819718B" w14:textId="77777777" w:rsidR="008B1A0D" w:rsidRPr="001A2B76" w:rsidRDefault="008B1A0D" w:rsidP="00535913">
            <w:pPr>
              <w:jc w:val="left"/>
              <w:rPr>
                <w:b/>
                <w:bCs/>
                <w:lang w:val="en-US"/>
              </w:rPr>
            </w:pPr>
            <w:r>
              <w:rPr>
                <w:b/>
                <w:bCs/>
                <w:lang w:val="en-US"/>
              </w:rPr>
              <w:t>Sensitivity</w:t>
            </w:r>
          </w:p>
        </w:tc>
        <w:tc>
          <w:tcPr>
            <w:tcW w:w="3802" w:type="dxa"/>
            <w:vAlign w:val="center"/>
          </w:tcPr>
          <w:p w14:paraId="0325D291" w14:textId="706686B2" w:rsidR="008B1A0D" w:rsidRDefault="008B1A0D" w:rsidP="00535913">
            <w:pPr>
              <w:jc w:val="center"/>
              <w:rPr>
                <w:lang w:val="en-US"/>
              </w:rPr>
            </w:pPr>
            <w:r>
              <w:rPr>
                <w:lang w:val="en-US"/>
              </w:rPr>
              <w:t>0.</w:t>
            </w:r>
            <w:r w:rsidR="00E42F4F">
              <w:rPr>
                <w:lang w:val="en-US"/>
              </w:rPr>
              <w:t>7003</w:t>
            </w:r>
          </w:p>
        </w:tc>
      </w:tr>
      <w:tr w:rsidR="008B1A0D" w14:paraId="13C56ECD" w14:textId="77777777" w:rsidTr="00535913">
        <w:trPr>
          <w:jc w:val="center"/>
        </w:trPr>
        <w:tc>
          <w:tcPr>
            <w:tcW w:w="3843" w:type="dxa"/>
            <w:shd w:val="clear" w:color="auto" w:fill="D9D9D9" w:themeFill="background1" w:themeFillShade="D9"/>
            <w:vAlign w:val="center"/>
          </w:tcPr>
          <w:p w14:paraId="26343B61" w14:textId="77777777" w:rsidR="008B1A0D" w:rsidRPr="001A2B76" w:rsidRDefault="008B1A0D" w:rsidP="00535913">
            <w:pPr>
              <w:jc w:val="left"/>
              <w:rPr>
                <w:b/>
                <w:bCs/>
                <w:lang w:val="en-US"/>
              </w:rPr>
            </w:pPr>
            <w:r>
              <w:rPr>
                <w:b/>
                <w:bCs/>
                <w:lang w:val="en-US"/>
              </w:rPr>
              <w:t>Specificity</w:t>
            </w:r>
          </w:p>
        </w:tc>
        <w:tc>
          <w:tcPr>
            <w:tcW w:w="3802" w:type="dxa"/>
            <w:vAlign w:val="center"/>
          </w:tcPr>
          <w:p w14:paraId="3CD6B408" w14:textId="786158CD" w:rsidR="008B1A0D" w:rsidRDefault="008B1A0D" w:rsidP="00535913">
            <w:pPr>
              <w:jc w:val="center"/>
              <w:rPr>
                <w:lang w:val="en-US"/>
              </w:rPr>
            </w:pPr>
            <w:r>
              <w:rPr>
                <w:lang w:val="en-US"/>
              </w:rPr>
              <w:t>0.</w:t>
            </w:r>
            <w:r w:rsidR="00E42F4F">
              <w:rPr>
                <w:lang w:val="en-US"/>
              </w:rPr>
              <w:t>7578</w:t>
            </w:r>
          </w:p>
        </w:tc>
      </w:tr>
      <w:tr w:rsidR="008B1A0D" w14:paraId="04CA8210" w14:textId="77777777" w:rsidTr="00535913">
        <w:trPr>
          <w:jc w:val="center"/>
        </w:trPr>
        <w:tc>
          <w:tcPr>
            <w:tcW w:w="3843" w:type="dxa"/>
            <w:shd w:val="clear" w:color="auto" w:fill="D9D9D9" w:themeFill="background1" w:themeFillShade="D9"/>
            <w:vAlign w:val="center"/>
          </w:tcPr>
          <w:p w14:paraId="1838646C" w14:textId="77777777" w:rsidR="008B1A0D" w:rsidRDefault="008B1A0D" w:rsidP="00535913">
            <w:pPr>
              <w:jc w:val="left"/>
              <w:rPr>
                <w:b/>
                <w:bCs/>
                <w:lang w:val="en-US"/>
              </w:rPr>
            </w:pPr>
            <w:r>
              <w:rPr>
                <w:b/>
                <w:bCs/>
                <w:lang w:val="en-US"/>
              </w:rPr>
              <w:t>Positive predictive value</w:t>
            </w:r>
          </w:p>
        </w:tc>
        <w:tc>
          <w:tcPr>
            <w:tcW w:w="3802" w:type="dxa"/>
            <w:vAlign w:val="center"/>
          </w:tcPr>
          <w:p w14:paraId="467154AE" w14:textId="060FF0C5" w:rsidR="008B1A0D" w:rsidRDefault="008B1A0D" w:rsidP="00535913">
            <w:pPr>
              <w:jc w:val="center"/>
              <w:rPr>
                <w:lang w:val="en-US"/>
              </w:rPr>
            </w:pPr>
            <w:r>
              <w:rPr>
                <w:lang w:val="en-US"/>
              </w:rPr>
              <w:t>0.</w:t>
            </w:r>
            <w:r w:rsidR="00117794">
              <w:rPr>
                <w:lang w:val="en-US"/>
              </w:rPr>
              <w:t>7432</w:t>
            </w:r>
          </w:p>
        </w:tc>
      </w:tr>
      <w:tr w:rsidR="008B1A0D" w14:paraId="4CD5B6E2" w14:textId="77777777" w:rsidTr="00535913">
        <w:trPr>
          <w:jc w:val="center"/>
        </w:trPr>
        <w:tc>
          <w:tcPr>
            <w:tcW w:w="3843" w:type="dxa"/>
            <w:shd w:val="clear" w:color="auto" w:fill="D9D9D9" w:themeFill="background1" w:themeFillShade="D9"/>
            <w:vAlign w:val="center"/>
          </w:tcPr>
          <w:p w14:paraId="67EC5409" w14:textId="77777777" w:rsidR="008B1A0D" w:rsidRDefault="008B1A0D" w:rsidP="00535913">
            <w:pPr>
              <w:jc w:val="left"/>
              <w:rPr>
                <w:b/>
                <w:bCs/>
                <w:lang w:val="en-US"/>
              </w:rPr>
            </w:pPr>
            <w:r>
              <w:rPr>
                <w:b/>
                <w:bCs/>
                <w:lang w:val="en-US"/>
              </w:rPr>
              <w:t>Negative predictive value</w:t>
            </w:r>
          </w:p>
        </w:tc>
        <w:tc>
          <w:tcPr>
            <w:tcW w:w="3802" w:type="dxa"/>
            <w:vAlign w:val="center"/>
          </w:tcPr>
          <w:p w14:paraId="7060CE42" w14:textId="5166761E" w:rsidR="008B1A0D" w:rsidRDefault="008B1A0D" w:rsidP="00535913">
            <w:pPr>
              <w:jc w:val="center"/>
              <w:rPr>
                <w:lang w:val="en-US"/>
              </w:rPr>
            </w:pPr>
            <w:r>
              <w:rPr>
                <w:lang w:val="en-US"/>
              </w:rPr>
              <w:t>0.</w:t>
            </w:r>
            <w:r w:rsidR="00FA7355">
              <w:rPr>
                <w:lang w:val="en-US"/>
              </w:rPr>
              <w:t>7164</w:t>
            </w:r>
          </w:p>
        </w:tc>
      </w:tr>
      <w:tr w:rsidR="008B1A0D" w14:paraId="48E06F78" w14:textId="77777777" w:rsidTr="00535913">
        <w:trPr>
          <w:jc w:val="center"/>
        </w:trPr>
        <w:tc>
          <w:tcPr>
            <w:tcW w:w="3843" w:type="dxa"/>
            <w:shd w:val="clear" w:color="auto" w:fill="D9D9D9" w:themeFill="background1" w:themeFillShade="D9"/>
            <w:vAlign w:val="center"/>
          </w:tcPr>
          <w:p w14:paraId="3DD5CE26" w14:textId="77777777" w:rsidR="008B1A0D" w:rsidRDefault="008B1A0D" w:rsidP="00535913">
            <w:pPr>
              <w:jc w:val="left"/>
              <w:rPr>
                <w:b/>
                <w:bCs/>
                <w:lang w:val="en-US"/>
              </w:rPr>
            </w:pPr>
            <w:r>
              <w:rPr>
                <w:b/>
                <w:bCs/>
                <w:lang w:val="en-US"/>
              </w:rPr>
              <w:t>Prevalence</w:t>
            </w:r>
          </w:p>
        </w:tc>
        <w:tc>
          <w:tcPr>
            <w:tcW w:w="3802" w:type="dxa"/>
            <w:vAlign w:val="center"/>
          </w:tcPr>
          <w:p w14:paraId="4E525DAC" w14:textId="07AF7AD6" w:rsidR="008B1A0D" w:rsidRDefault="008B1A0D" w:rsidP="00535913">
            <w:pPr>
              <w:jc w:val="center"/>
              <w:rPr>
                <w:lang w:val="en-US"/>
              </w:rPr>
            </w:pPr>
            <w:r>
              <w:rPr>
                <w:lang w:val="en-US"/>
              </w:rPr>
              <w:t>0.</w:t>
            </w:r>
            <w:r w:rsidR="002F12EB">
              <w:rPr>
                <w:lang w:val="en-US"/>
              </w:rPr>
              <w:t>5002</w:t>
            </w:r>
          </w:p>
        </w:tc>
      </w:tr>
      <w:tr w:rsidR="008B1A0D" w14:paraId="56B2D2D9" w14:textId="77777777" w:rsidTr="00535913">
        <w:trPr>
          <w:jc w:val="center"/>
        </w:trPr>
        <w:tc>
          <w:tcPr>
            <w:tcW w:w="3843" w:type="dxa"/>
            <w:shd w:val="clear" w:color="auto" w:fill="D9D9D9" w:themeFill="background1" w:themeFillShade="D9"/>
            <w:vAlign w:val="center"/>
          </w:tcPr>
          <w:p w14:paraId="65211C38" w14:textId="77777777" w:rsidR="008B1A0D" w:rsidRDefault="008B1A0D" w:rsidP="00535913">
            <w:pPr>
              <w:jc w:val="left"/>
              <w:rPr>
                <w:b/>
                <w:bCs/>
                <w:lang w:val="en-US"/>
              </w:rPr>
            </w:pPr>
            <w:r>
              <w:rPr>
                <w:b/>
                <w:bCs/>
                <w:lang w:val="en-US"/>
              </w:rPr>
              <w:t>Detection rate</w:t>
            </w:r>
          </w:p>
        </w:tc>
        <w:tc>
          <w:tcPr>
            <w:tcW w:w="3802" w:type="dxa"/>
            <w:vAlign w:val="center"/>
          </w:tcPr>
          <w:p w14:paraId="42447114" w14:textId="320942F7" w:rsidR="008B1A0D" w:rsidRDefault="008B1A0D" w:rsidP="00535913">
            <w:pPr>
              <w:jc w:val="center"/>
              <w:rPr>
                <w:lang w:val="en-US"/>
              </w:rPr>
            </w:pPr>
            <w:r>
              <w:rPr>
                <w:lang w:val="en-US"/>
              </w:rPr>
              <w:t>0.</w:t>
            </w:r>
            <w:r w:rsidR="00A90E34">
              <w:rPr>
                <w:lang w:val="en-US"/>
              </w:rPr>
              <w:t>3503</w:t>
            </w:r>
          </w:p>
        </w:tc>
      </w:tr>
    </w:tbl>
    <w:p w14:paraId="6EBC9F08" w14:textId="77777777" w:rsidR="007205F9" w:rsidRDefault="007205F9" w:rsidP="000C71BE"/>
    <w:p w14:paraId="40A5F686" w14:textId="597682A6" w:rsidR="00FF4358" w:rsidRDefault="00C8562A" w:rsidP="00A6525D">
      <w:pPr>
        <w:rPr>
          <w:lang w:val="en-US"/>
        </w:rPr>
      </w:pPr>
      <w:r>
        <w:rPr>
          <w:lang w:val="en-US"/>
        </w:rPr>
        <w:t xml:space="preserve">K-fold cross validation is performed for the decision tree model to ensure that the model is not overfitting the dataset. </w:t>
      </w:r>
      <w:r w:rsidR="00CA0CE7">
        <w:rPr>
          <w:lang w:val="en-US"/>
        </w:rPr>
        <w:t>The K-fold cross validation is applied to the whole dataset</w:t>
      </w:r>
      <w:r w:rsidR="00811093">
        <w:rPr>
          <w:lang w:val="en-US"/>
        </w:rPr>
        <w:t>.</w:t>
      </w:r>
    </w:p>
    <w:p w14:paraId="3ABF8DAA" w14:textId="77777777" w:rsidR="004E2AD0" w:rsidRDefault="004E2AD0" w:rsidP="00A6525D">
      <w:pPr>
        <w:rPr>
          <w:lang w:val="en-US"/>
        </w:rPr>
      </w:pPr>
    </w:p>
    <w:p w14:paraId="42B4A97B" w14:textId="77777777" w:rsidR="00AE22E1" w:rsidRDefault="00706ED3" w:rsidP="00AE22E1">
      <w:pPr>
        <w:keepNext/>
        <w:jc w:val="center"/>
      </w:pPr>
      <w:r w:rsidRPr="00706ED3">
        <w:rPr>
          <w:noProof/>
          <w:lang w:val="en-US"/>
        </w:rPr>
        <w:drawing>
          <wp:inline distT="0" distB="0" distL="0" distR="0" wp14:anchorId="7249D151" wp14:editId="7501D726">
            <wp:extent cx="4592782" cy="2191385"/>
            <wp:effectExtent l="0" t="0" r="0" b="0"/>
            <wp:docPr id="1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0"/>
                    <a:stretch>
                      <a:fillRect/>
                    </a:stretch>
                  </pic:blipFill>
                  <pic:spPr>
                    <a:xfrm>
                      <a:off x="0" y="0"/>
                      <a:ext cx="4603661" cy="2196576"/>
                    </a:xfrm>
                    <a:prstGeom prst="rect">
                      <a:avLst/>
                    </a:prstGeom>
                  </pic:spPr>
                </pic:pic>
              </a:graphicData>
            </a:graphic>
          </wp:inline>
        </w:drawing>
      </w:r>
    </w:p>
    <w:p w14:paraId="63C20CD8" w14:textId="2CE79F1E" w:rsidR="00327A99" w:rsidRDefault="00AE22E1" w:rsidP="00AE22E1">
      <w:pPr>
        <w:pStyle w:val="Caption"/>
        <w:jc w:val="center"/>
      </w:pPr>
      <w:bookmarkStart w:id="34" w:name="_Ref111556724"/>
      <w:r>
        <w:t xml:space="preserve">Figure </w:t>
      </w:r>
      <w:r>
        <w:fldChar w:fldCharType="begin"/>
      </w:r>
      <w:r>
        <w:instrText>SEQ Figure \* ARABIC</w:instrText>
      </w:r>
      <w:r>
        <w:fldChar w:fldCharType="separate"/>
      </w:r>
      <w:r w:rsidR="002E512B">
        <w:rPr>
          <w:noProof/>
        </w:rPr>
        <w:t>21</w:t>
      </w:r>
      <w:r>
        <w:fldChar w:fldCharType="end"/>
      </w:r>
      <w:bookmarkEnd w:id="34"/>
      <w:r>
        <w:t xml:space="preserve">, Decision Tree K-fold Cross Validation result </w:t>
      </w:r>
    </w:p>
    <w:p w14:paraId="2F96A962" w14:textId="4D2A4897" w:rsidR="00AE22E1" w:rsidRDefault="00A1358C" w:rsidP="00BF06F9">
      <w:r>
        <w:fldChar w:fldCharType="begin"/>
      </w:r>
      <w:r>
        <w:instrText xml:space="preserve"> REF _Ref111556724 \h </w:instrText>
      </w:r>
      <w:r>
        <w:fldChar w:fldCharType="separate"/>
      </w:r>
      <w:r w:rsidR="002E512B">
        <w:t xml:space="preserve">Figure </w:t>
      </w:r>
      <w:r w:rsidR="002E512B">
        <w:rPr>
          <w:noProof/>
        </w:rPr>
        <w:t>21</w:t>
      </w:r>
      <w:r>
        <w:fldChar w:fldCharType="end"/>
      </w:r>
      <w:r>
        <w:t xml:space="preserve"> shows the result</w:t>
      </w:r>
      <w:r w:rsidR="007C0A48">
        <w:t xml:space="preserve"> of the K-fold cross validation of decision tree algorithm</w:t>
      </w:r>
      <w:r w:rsidR="00771EE1">
        <w:t xml:space="preserve">. The </w:t>
      </w:r>
      <w:r w:rsidR="002454E5">
        <w:t>complexity parameter of 0.003</w:t>
      </w:r>
      <w:r w:rsidR="00BF06F9" w:rsidRPr="00BF06F9">
        <w:t>7</w:t>
      </w:r>
      <w:r w:rsidR="00E95CAE">
        <w:t>82458 have the best acc</w:t>
      </w:r>
      <w:r w:rsidR="00E95CAE" w:rsidRPr="00E95CAE">
        <w:t>u</w:t>
      </w:r>
      <w:r w:rsidR="00E95CAE">
        <w:t>racy res</w:t>
      </w:r>
      <w:r w:rsidR="00E95CAE" w:rsidRPr="00E95CAE">
        <w:t>u</w:t>
      </w:r>
      <w:r w:rsidR="00E95CAE">
        <w:t xml:space="preserve">lt of </w:t>
      </w:r>
      <w:r w:rsidR="001263F0">
        <w:t>91.91%. Compared to the base decision tree algorithm,</w:t>
      </w:r>
      <w:r w:rsidR="004B7C67">
        <w:t xml:space="preserve"> the acc</w:t>
      </w:r>
      <w:r w:rsidR="004B7C67" w:rsidRPr="004B7C67">
        <w:t>u</w:t>
      </w:r>
      <w:r w:rsidR="004B7C67">
        <w:t>racy of the decision tree with K-fold validation (91.91%) is better than the base decision tree algorithm (</w:t>
      </w:r>
      <w:r w:rsidR="00206C3D">
        <w:t>72.9%)</w:t>
      </w:r>
      <w:r w:rsidR="004B7C67">
        <w:t xml:space="preserve">. </w:t>
      </w:r>
      <w:r w:rsidR="001263F0">
        <w:t xml:space="preserve"> </w:t>
      </w:r>
    </w:p>
    <w:p w14:paraId="06FA7DF0" w14:textId="77777777" w:rsidR="00CD7467" w:rsidRDefault="00CD7467" w:rsidP="00BF06F9"/>
    <w:p w14:paraId="32681ACC" w14:textId="77777777" w:rsidR="00B274DC" w:rsidRDefault="00B274DC" w:rsidP="00B274DC">
      <w:pPr>
        <w:keepNext/>
        <w:jc w:val="center"/>
      </w:pPr>
      <w:r>
        <w:rPr>
          <w:noProof/>
        </w:rPr>
        <w:lastRenderedPageBreak/>
        <w:drawing>
          <wp:inline distT="0" distB="0" distL="0" distR="0" wp14:anchorId="38F69AC0" wp14:editId="173F672F">
            <wp:extent cx="4862945" cy="282029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8867" cy="2823724"/>
                    </a:xfrm>
                    <a:prstGeom prst="rect">
                      <a:avLst/>
                    </a:prstGeom>
                    <a:noFill/>
                    <a:ln>
                      <a:noFill/>
                    </a:ln>
                  </pic:spPr>
                </pic:pic>
              </a:graphicData>
            </a:graphic>
          </wp:inline>
        </w:drawing>
      </w:r>
    </w:p>
    <w:p w14:paraId="609AD737" w14:textId="621FDE54" w:rsidR="00CD7467" w:rsidRDefault="00B274DC" w:rsidP="00B274DC">
      <w:pPr>
        <w:pStyle w:val="Caption"/>
        <w:jc w:val="center"/>
      </w:pPr>
      <w:bookmarkStart w:id="35" w:name="_Ref111557281"/>
      <w:r>
        <w:t xml:space="preserve">Figure </w:t>
      </w:r>
      <w:r>
        <w:fldChar w:fldCharType="begin"/>
      </w:r>
      <w:r>
        <w:instrText>SEQ Figure \* ARABIC</w:instrText>
      </w:r>
      <w:r>
        <w:fldChar w:fldCharType="separate"/>
      </w:r>
      <w:r w:rsidR="002E512B">
        <w:rPr>
          <w:noProof/>
        </w:rPr>
        <w:t>22</w:t>
      </w:r>
      <w:r>
        <w:fldChar w:fldCharType="end"/>
      </w:r>
      <w:bookmarkEnd w:id="35"/>
      <w:r>
        <w:t>, Decision Tree with K-fold validation tree structure</w:t>
      </w:r>
    </w:p>
    <w:p w14:paraId="197FE8AC" w14:textId="4320B2EE" w:rsidR="00B274DC" w:rsidRDefault="008A0A66" w:rsidP="00B274DC">
      <w:r>
        <w:fldChar w:fldCharType="begin"/>
      </w:r>
      <w:r>
        <w:instrText xml:space="preserve"> REF _Ref111557281 \h </w:instrText>
      </w:r>
      <w:r>
        <w:fldChar w:fldCharType="separate"/>
      </w:r>
      <w:r w:rsidR="002E512B">
        <w:t xml:space="preserve">Figure </w:t>
      </w:r>
      <w:r w:rsidR="002E512B">
        <w:rPr>
          <w:noProof/>
        </w:rPr>
        <w:t>22</w:t>
      </w:r>
      <w:r>
        <w:fldChar w:fldCharType="end"/>
      </w:r>
      <w:r>
        <w:t xml:space="preserve"> shows the decision tree with K-fold cross validation on the whole dataset, the root node begins the splitting from the “gcs_motor_apache” attributes into “apache_3j_diagnosis” and “d1_mbp_noninvasive_min” and ends with a total of 4 leaf nodes. The tree depth is 4 levels. </w:t>
      </w:r>
    </w:p>
    <w:p w14:paraId="1823E4D5" w14:textId="77777777" w:rsidR="00F82E06" w:rsidRDefault="00F82E06" w:rsidP="00B274DC"/>
    <w:p w14:paraId="2DCE39E4" w14:textId="0F8CBFA6" w:rsidR="00F82E06" w:rsidRPr="00B274DC" w:rsidRDefault="00F82E06" w:rsidP="00B274DC">
      <w:r>
        <w:t>Decision tree works effectively with non-linear data</w:t>
      </w:r>
      <w:r w:rsidR="00CD6EAB">
        <w:t xml:space="preserve"> </w:t>
      </w:r>
      <w:sdt>
        <w:sdtPr>
          <w:id w:val="1550030334"/>
          <w:lock w:val="contentLocked"/>
          <w:citation/>
        </w:sdtPr>
        <w:sdtEndPr/>
        <w:sdtContent>
          <w:r w:rsidR="00CD6EAB">
            <w:fldChar w:fldCharType="begin"/>
          </w:r>
          <w:r w:rsidR="00CD6EAB">
            <w:rPr>
              <w:lang w:val="en-US"/>
            </w:rPr>
            <w:instrText xml:space="preserve"> CITATION CFI22 \l 1033 </w:instrText>
          </w:r>
          <w:r w:rsidR="00CD6EAB">
            <w:fldChar w:fldCharType="separate"/>
          </w:r>
          <w:r w:rsidR="00F01171" w:rsidRPr="00F01171">
            <w:rPr>
              <w:noProof/>
              <w:lang w:val="en-US"/>
            </w:rPr>
            <w:t>(CFI Team, 2022)</w:t>
          </w:r>
          <w:r w:rsidR="00CD6EAB">
            <w:fldChar w:fldCharType="end"/>
          </w:r>
        </w:sdtContent>
      </w:sdt>
      <w:r w:rsidR="00CD6EAB">
        <w:t xml:space="preserve">. While a major drawback is that the algorithm is very sensitive during training as a slight change in the dataset can alter the tree structure significantly. To prevent this, pruning and Cross Validation is used to ensure that the model does not overfit the model </w:t>
      </w:r>
      <w:sdt>
        <w:sdtPr>
          <w:id w:val="1946264840"/>
          <w:lock w:val="contentLocked"/>
          <w:citation/>
        </w:sdtPr>
        <w:sdtEndPr/>
        <w:sdtContent>
          <w:r w:rsidR="00CD6EAB">
            <w:fldChar w:fldCharType="begin"/>
          </w:r>
          <w:r w:rsidR="00CD6EAB">
            <w:rPr>
              <w:lang w:val="en-US"/>
            </w:rPr>
            <w:instrText xml:space="preserve"> CITATION Edw21 \l 1033 </w:instrText>
          </w:r>
          <w:r w:rsidR="00CD6EAB">
            <w:fldChar w:fldCharType="separate"/>
          </w:r>
          <w:r w:rsidR="00F01171" w:rsidRPr="00F01171">
            <w:rPr>
              <w:noProof/>
              <w:lang w:val="en-US"/>
            </w:rPr>
            <w:t>(Krueger, 2021)</w:t>
          </w:r>
          <w:r w:rsidR="00CD6EAB">
            <w:fldChar w:fldCharType="end"/>
          </w:r>
        </w:sdtContent>
      </w:sdt>
      <w:r w:rsidR="00CD6EAB">
        <w:t xml:space="preserve">. </w:t>
      </w:r>
    </w:p>
    <w:p w14:paraId="24359941" w14:textId="77777777" w:rsidR="00B91D31" w:rsidRDefault="00B91D31" w:rsidP="00B274DC"/>
    <w:p w14:paraId="1DDB36E0" w14:textId="3E91558D" w:rsidR="001979E7" w:rsidRDefault="001979E7" w:rsidP="001979E7">
      <w:pPr>
        <w:pStyle w:val="Heading2"/>
        <w:rPr>
          <w:lang w:val="en-US"/>
        </w:rPr>
      </w:pPr>
      <w:bookmarkStart w:id="36" w:name="_Toc111668525"/>
      <w:r>
        <w:rPr>
          <w:lang w:val="en-US"/>
        </w:rPr>
        <w:t>7.3</w:t>
      </w:r>
      <w:r>
        <w:tab/>
      </w:r>
      <w:r>
        <w:rPr>
          <w:lang w:val="en-US"/>
        </w:rPr>
        <w:t>Random Forest</w:t>
      </w:r>
      <w:bookmarkEnd w:id="36"/>
    </w:p>
    <w:p w14:paraId="0D713C2F" w14:textId="3DEF5306" w:rsidR="00CF7815" w:rsidRDefault="000C71BE" w:rsidP="000C71BE">
      <w:pPr>
        <w:rPr>
          <w:lang w:val="en-US"/>
        </w:rPr>
      </w:pPr>
      <w:r>
        <w:rPr>
          <w:lang w:val="en-US"/>
        </w:rPr>
        <w:t xml:space="preserve">With the dataset oversampled and divided into a 70:30 train-test dataset, the algorithm produced a prediction of 98% accuracy. </w:t>
      </w:r>
      <w:r w:rsidR="00CF7815">
        <w:rPr>
          <w:lang w:val="en-US"/>
        </w:rPr>
        <w:t xml:space="preserve">The K-fold cross validation in random forest </w:t>
      </w:r>
      <w:r w:rsidR="00CF7815" w:rsidRPr="439527FD">
        <w:rPr>
          <w:lang w:val="en-US"/>
        </w:rPr>
        <w:t>prevents</w:t>
      </w:r>
      <w:r w:rsidR="00CF7815">
        <w:rPr>
          <w:lang w:val="en-US"/>
        </w:rPr>
        <w:t xml:space="preserve"> overfitting of the model </w:t>
      </w:r>
      <w:r w:rsidR="00AD3493">
        <w:rPr>
          <w:lang w:val="en-US"/>
        </w:rPr>
        <w:t>and applying hyperparameter on each iteration. Thus, a K-fold cross validation model of random forest is applied to the whole dataset to obtain the best “mtry” value</w:t>
      </w:r>
      <w:r w:rsidR="0045213A">
        <w:rPr>
          <w:lang w:val="en-US"/>
        </w:rPr>
        <w:t>, use it to train the training dataset, and predict</w:t>
      </w:r>
      <w:r w:rsidR="004C5BCD">
        <w:rPr>
          <w:lang w:val="en-US"/>
        </w:rPr>
        <w:t xml:space="preserve"> using the test dataset</w:t>
      </w:r>
      <w:r w:rsidR="0045213A">
        <w:rPr>
          <w:lang w:val="en-US"/>
        </w:rPr>
        <w:t xml:space="preserve">. </w:t>
      </w:r>
    </w:p>
    <w:p w14:paraId="78A8553F" w14:textId="77777777" w:rsidR="004C5BCD" w:rsidRDefault="004C5BCD" w:rsidP="000C71BE">
      <w:pPr>
        <w:rPr>
          <w:lang w:val="en-US"/>
        </w:rPr>
      </w:pPr>
    </w:p>
    <w:p w14:paraId="3356C47E" w14:textId="77777777" w:rsidR="004C5BCD" w:rsidRDefault="004C5BCD" w:rsidP="004C5BCD">
      <w:pPr>
        <w:keepNext/>
        <w:jc w:val="center"/>
      </w:pPr>
      <w:r w:rsidRPr="009722A0">
        <w:rPr>
          <w:noProof/>
          <w:lang w:val="en-US"/>
        </w:rPr>
        <w:lastRenderedPageBreak/>
        <w:drawing>
          <wp:inline distT="0" distB="0" distL="0" distR="0" wp14:anchorId="5968CBEF" wp14:editId="73B0C591">
            <wp:extent cx="4764346" cy="2262554"/>
            <wp:effectExtent l="0" t="0" r="0" b="4445"/>
            <wp:docPr id="1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rotWithShape="1">
                    <a:blip r:embed="rId32"/>
                    <a:srcRect t="1637"/>
                    <a:stretch/>
                  </pic:blipFill>
                  <pic:spPr bwMode="auto">
                    <a:xfrm>
                      <a:off x="0" y="0"/>
                      <a:ext cx="4785318" cy="2272513"/>
                    </a:xfrm>
                    <a:prstGeom prst="rect">
                      <a:avLst/>
                    </a:prstGeom>
                    <a:ln>
                      <a:noFill/>
                    </a:ln>
                    <a:extLst>
                      <a:ext uri="{53640926-AAD7-44D8-BBD7-CCE9431645EC}">
                        <a14:shadowObscured xmlns:a14="http://schemas.microsoft.com/office/drawing/2010/main"/>
                      </a:ext>
                    </a:extLst>
                  </pic:spPr>
                </pic:pic>
              </a:graphicData>
            </a:graphic>
          </wp:inline>
        </w:drawing>
      </w:r>
    </w:p>
    <w:p w14:paraId="2054A318" w14:textId="3983B530" w:rsidR="004C5BCD" w:rsidRDefault="004C5BCD" w:rsidP="004C5BCD">
      <w:pPr>
        <w:pStyle w:val="Caption"/>
        <w:jc w:val="center"/>
      </w:pPr>
      <w:bookmarkStart w:id="37" w:name="_Ref111632542"/>
      <w:r>
        <w:t xml:space="preserve">Figure </w:t>
      </w:r>
      <w:r>
        <w:fldChar w:fldCharType="begin"/>
      </w:r>
      <w:r>
        <w:instrText>SEQ Figure \* ARABIC</w:instrText>
      </w:r>
      <w:r>
        <w:fldChar w:fldCharType="separate"/>
      </w:r>
      <w:r w:rsidR="002E512B">
        <w:rPr>
          <w:noProof/>
        </w:rPr>
        <w:t>23</w:t>
      </w:r>
      <w:r>
        <w:fldChar w:fldCharType="end"/>
      </w:r>
      <w:bookmarkEnd w:id="37"/>
      <w:r>
        <w:t>,</w:t>
      </w:r>
      <w:r w:rsidR="003516B5">
        <w:t xml:space="preserve"> Result for K-fold Cross Validation of Random Forest</w:t>
      </w:r>
    </w:p>
    <w:p w14:paraId="4D25D8D5" w14:textId="6137A953" w:rsidR="00CF7815" w:rsidRDefault="003516B5" w:rsidP="000C71BE">
      <w:r>
        <w:fldChar w:fldCharType="begin"/>
      </w:r>
      <w:r>
        <w:instrText xml:space="preserve"> REF _Ref111632542 \h </w:instrText>
      </w:r>
      <w:r>
        <w:fldChar w:fldCharType="separate"/>
      </w:r>
      <w:r w:rsidR="002E512B">
        <w:t xml:space="preserve">Figure </w:t>
      </w:r>
      <w:r w:rsidR="002E512B">
        <w:rPr>
          <w:noProof/>
        </w:rPr>
        <w:t>23</w:t>
      </w:r>
      <w:r>
        <w:fldChar w:fldCharType="end"/>
      </w:r>
      <w:r>
        <w:t xml:space="preserve"> </w:t>
      </w:r>
      <w:r w:rsidR="00E924F8">
        <w:t xml:space="preserve">shows the random forest with K-fold cross validation on the </w:t>
      </w:r>
      <w:r w:rsidR="00F0014B">
        <w:t>entire</w:t>
      </w:r>
      <w:r w:rsidR="00E924F8">
        <w:t xml:space="preserve"> dataset</w:t>
      </w:r>
      <w:r w:rsidR="00FD424B">
        <w:t>.</w:t>
      </w:r>
      <w:r w:rsidR="00E924F8">
        <w:t xml:space="preserve"> </w:t>
      </w:r>
      <w:r w:rsidR="00F0014B">
        <w:t>The</w:t>
      </w:r>
      <w:r w:rsidR="00577DFF">
        <w:t xml:space="preserve"> best “mtry” value achieved was 55 mtry with an accuracy of 92.58%. This best “mtry” value will be </w:t>
      </w:r>
      <w:r w:rsidR="009F47CA">
        <w:t xml:space="preserve">implemented to the training dataset to obtain a </w:t>
      </w:r>
      <w:r w:rsidR="00DA1423">
        <w:t>better result</w:t>
      </w:r>
      <w:r w:rsidR="009F47CA">
        <w:t xml:space="preserve">. </w:t>
      </w:r>
    </w:p>
    <w:p w14:paraId="49597E8B" w14:textId="77777777" w:rsidR="00DA1423" w:rsidRPr="00DA1423" w:rsidRDefault="00DA1423" w:rsidP="000C71BE"/>
    <w:p w14:paraId="58BAEEDE" w14:textId="77777777" w:rsidR="00BE0A36" w:rsidRDefault="00BE0A36" w:rsidP="00BE0A36">
      <w:pPr>
        <w:keepNext/>
        <w:jc w:val="center"/>
      </w:pPr>
      <w:r>
        <w:rPr>
          <w:noProof/>
          <w:lang w:val="en-US"/>
        </w:rPr>
        <w:drawing>
          <wp:inline distT="0" distB="0" distL="0" distR="0" wp14:anchorId="1E65E065" wp14:editId="530FAE8A">
            <wp:extent cx="4721681" cy="3405554"/>
            <wp:effectExtent l="0" t="0" r="3175" b="4445"/>
            <wp:docPr id="1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9867" cy="3411458"/>
                    </a:xfrm>
                    <a:prstGeom prst="rect">
                      <a:avLst/>
                    </a:prstGeom>
                    <a:noFill/>
                    <a:ln>
                      <a:noFill/>
                    </a:ln>
                  </pic:spPr>
                </pic:pic>
              </a:graphicData>
            </a:graphic>
          </wp:inline>
        </w:drawing>
      </w:r>
    </w:p>
    <w:p w14:paraId="166A917E" w14:textId="44DD4C0E" w:rsidR="00BE0A36" w:rsidRDefault="00BE0A36" w:rsidP="00BE0A36">
      <w:pPr>
        <w:pStyle w:val="Caption"/>
        <w:jc w:val="center"/>
      </w:pPr>
      <w:bookmarkStart w:id="38" w:name="_Ref111129800"/>
      <w:r>
        <w:t xml:space="preserve">Figure </w:t>
      </w:r>
      <w:r>
        <w:fldChar w:fldCharType="begin"/>
      </w:r>
      <w:r>
        <w:instrText>SEQ Figure \* ARABIC</w:instrText>
      </w:r>
      <w:r>
        <w:fldChar w:fldCharType="separate"/>
      </w:r>
      <w:r w:rsidR="002E512B">
        <w:rPr>
          <w:noProof/>
        </w:rPr>
        <w:t>24</w:t>
      </w:r>
      <w:r>
        <w:fldChar w:fldCharType="end"/>
      </w:r>
      <w:bookmarkEnd w:id="38"/>
      <w:r>
        <w:t xml:space="preserve">, </w:t>
      </w:r>
      <w:bookmarkStart w:id="39" w:name="_Ref111538517"/>
      <w:r>
        <w:t>Random Forest error plot</w:t>
      </w:r>
      <w:bookmarkEnd w:id="39"/>
      <w:r>
        <w:t xml:space="preserve"> with K-fold Cross Validation</w:t>
      </w:r>
    </w:p>
    <w:p w14:paraId="115C5642" w14:textId="40992B89" w:rsidR="00BE0A36" w:rsidRDefault="00BE0A36" w:rsidP="00F72682">
      <w:r>
        <w:fldChar w:fldCharType="begin"/>
      </w:r>
      <w:r>
        <w:instrText xml:space="preserve"> REF _Ref111129800 \h </w:instrText>
      </w:r>
      <w:r>
        <w:fldChar w:fldCharType="separate"/>
      </w:r>
      <w:r w:rsidR="002E512B">
        <w:t xml:space="preserve">Figure </w:t>
      </w:r>
      <w:r w:rsidR="002E512B">
        <w:rPr>
          <w:noProof/>
        </w:rPr>
        <w:t>24</w:t>
      </w:r>
      <w:r>
        <w:fldChar w:fldCharType="end"/>
      </w:r>
      <w:r>
        <w:t xml:space="preserve"> shows the error based on the number of trees generated, </w:t>
      </w:r>
      <w:r w:rsidR="00921C5E">
        <w:t>the black line in the middle shows the average error for both</w:t>
      </w:r>
      <w:r w:rsidR="00F72682">
        <w:t xml:space="preserve"> target</w:t>
      </w:r>
      <w:r w:rsidR="00921C5E">
        <w:t xml:space="preserve"> predictions</w:t>
      </w:r>
      <w:r w:rsidR="00F72682">
        <w:t xml:space="preserve">. The error reached a convergence around 55 trees with approximately 0.1 error. </w:t>
      </w:r>
    </w:p>
    <w:p w14:paraId="76FFBACA" w14:textId="3A4D650E" w:rsidR="00E347FD" w:rsidRDefault="00343DDF" w:rsidP="00E347FD">
      <w:pPr>
        <w:keepNext/>
        <w:jc w:val="center"/>
      </w:pPr>
      <w:r>
        <w:rPr>
          <w:noProof/>
        </w:rPr>
        <w:lastRenderedPageBreak/>
        <w:drawing>
          <wp:inline distT="0" distB="0" distL="0" distR="0" wp14:anchorId="221A4688" wp14:editId="05A812C3">
            <wp:extent cx="4994030" cy="3601988"/>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8955" cy="3605540"/>
                    </a:xfrm>
                    <a:prstGeom prst="rect">
                      <a:avLst/>
                    </a:prstGeom>
                    <a:noFill/>
                    <a:ln>
                      <a:noFill/>
                    </a:ln>
                  </pic:spPr>
                </pic:pic>
              </a:graphicData>
            </a:graphic>
          </wp:inline>
        </w:drawing>
      </w:r>
    </w:p>
    <w:p w14:paraId="6919F1F8" w14:textId="484E44AD" w:rsidR="000C71BE" w:rsidRDefault="000C71BE" w:rsidP="000C71BE">
      <w:pPr>
        <w:pStyle w:val="Caption"/>
        <w:jc w:val="center"/>
      </w:pPr>
      <w:bookmarkStart w:id="40" w:name="_Ref111129786"/>
      <w:r>
        <w:t xml:space="preserve">Figure </w:t>
      </w:r>
      <w:r>
        <w:fldChar w:fldCharType="begin"/>
      </w:r>
      <w:r>
        <w:instrText>SEQ Figure \* ARABIC</w:instrText>
      </w:r>
      <w:r>
        <w:fldChar w:fldCharType="separate"/>
      </w:r>
      <w:r w:rsidR="002E512B">
        <w:rPr>
          <w:noProof/>
        </w:rPr>
        <w:t>25</w:t>
      </w:r>
      <w:r>
        <w:fldChar w:fldCharType="end"/>
      </w:r>
      <w:bookmarkEnd w:id="40"/>
      <w:r>
        <w:t>, Variable Importance based on Mean Decrease Gini in Random Forest</w:t>
      </w:r>
      <w:r w:rsidR="00343DDF">
        <w:t xml:space="preserve"> KCV</w:t>
      </w:r>
    </w:p>
    <w:p w14:paraId="68CA7C70" w14:textId="511CAB8F" w:rsidR="000C71BE" w:rsidRDefault="00492108" w:rsidP="000C71BE">
      <w:sdt>
        <w:sdtPr>
          <w:id w:val="1664899114"/>
          <w:citation/>
        </w:sdtPr>
        <w:sdtEndPr/>
        <w:sdtContent>
          <w:r w:rsidR="000C71BE">
            <w:fldChar w:fldCharType="begin"/>
          </w:r>
          <w:r w:rsidR="000C71BE">
            <w:rPr>
              <w:lang w:val="en-US"/>
            </w:rPr>
            <w:instrText xml:space="preserve"> CITATION Hon16 \l 1033 </w:instrText>
          </w:r>
          <w:r w:rsidR="000C71BE">
            <w:fldChar w:fldCharType="separate"/>
          </w:r>
          <w:r w:rsidR="00F01171" w:rsidRPr="00F01171">
            <w:rPr>
              <w:noProof/>
              <w:lang w:val="en-US"/>
            </w:rPr>
            <w:t>(Han, et al., 2016)</w:t>
          </w:r>
          <w:r w:rsidR="000C71BE">
            <w:fldChar w:fldCharType="end"/>
          </w:r>
        </w:sdtContent>
      </w:sdt>
      <w:r w:rsidR="000C71BE">
        <w:t xml:space="preserve"> highlights that variable selection is crucial for prediction especially in high dimensional datasets. Thus, an evaluation on the variable importance based on the mean decrease Gini coefficient is </w:t>
      </w:r>
      <w:r w:rsidR="00343DDF">
        <w:t>showed</w:t>
      </w:r>
      <w:r w:rsidR="000C71BE">
        <w:t xml:space="preserve"> in </w:t>
      </w:r>
      <w:r w:rsidR="000C71BE">
        <w:rPr>
          <w:color w:val="FF0000"/>
        </w:rPr>
        <w:fldChar w:fldCharType="begin"/>
      </w:r>
      <w:r w:rsidR="000C71BE">
        <w:instrText xml:space="preserve"> REF _Ref111129786 \h </w:instrText>
      </w:r>
      <w:r w:rsidR="000C71BE">
        <w:rPr>
          <w:color w:val="FF0000"/>
        </w:rPr>
      </w:r>
      <w:r w:rsidR="000C71BE">
        <w:rPr>
          <w:color w:val="FF0000"/>
        </w:rPr>
        <w:fldChar w:fldCharType="separate"/>
      </w:r>
      <w:r w:rsidR="002E512B">
        <w:t xml:space="preserve">Figure </w:t>
      </w:r>
      <w:r w:rsidR="002E512B">
        <w:rPr>
          <w:noProof/>
        </w:rPr>
        <w:t>25</w:t>
      </w:r>
      <w:r w:rsidR="000C71BE">
        <w:rPr>
          <w:color w:val="FF0000"/>
        </w:rPr>
        <w:fldChar w:fldCharType="end"/>
      </w:r>
      <w:r w:rsidR="000C71BE">
        <w:t xml:space="preserve">, </w:t>
      </w:r>
      <w:r w:rsidR="00E147E2">
        <w:t>t</w:t>
      </w:r>
      <w:r w:rsidR="00E147E2" w:rsidRPr="00E147E2">
        <w:t xml:space="preserve">his shows how each variable impacts to the uniformity of the random forest's nodes and leaves </w:t>
      </w:r>
      <w:sdt>
        <w:sdtPr>
          <w:id w:val="1418596759"/>
          <w:citation/>
        </w:sdtPr>
        <w:sdtEndPr/>
        <w:sdtContent>
          <w:r w:rsidR="000C71BE">
            <w:fldChar w:fldCharType="begin"/>
          </w:r>
          <w:r w:rsidR="000C71BE">
            <w:rPr>
              <w:lang w:val="en-US"/>
            </w:rPr>
            <w:instrText xml:space="preserve"> CITATION Fer20 \l 1033 </w:instrText>
          </w:r>
          <w:r w:rsidR="000C71BE">
            <w:fldChar w:fldCharType="separate"/>
          </w:r>
          <w:r w:rsidR="00F01171" w:rsidRPr="00F01171">
            <w:rPr>
              <w:noProof/>
              <w:lang w:val="en-US"/>
            </w:rPr>
            <w:t>(Martinez-Taboada &amp; Redondo, 2020)</w:t>
          </w:r>
          <w:r w:rsidR="000C71BE">
            <w:fldChar w:fldCharType="end"/>
          </w:r>
        </w:sdtContent>
      </w:sdt>
      <w:r w:rsidR="000C71BE">
        <w:t>.</w:t>
      </w:r>
      <w:r w:rsidR="003751AA">
        <w:t xml:space="preserve"> </w:t>
      </w:r>
      <w:r w:rsidR="000C71BE">
        <w:t>The variable “</w:t>
      </w:r>
      <w:r w:rsidR="00343DDF">
        <w:t>apache_3j_diagnosis</w:t>
      </w:r>
      <w:r w:rsidR="000C71BE">
        <w:t>” has the highest importance in the random forest model.</w:t>
      </w:r>
    </w:p>
    <w:p w14:paraId="748B38F3" w14:textId="77777777" w:rsidR="003516B5" w:rsidRDefault="003516B5" w:rsidP="000C71BE"/>
    <w:p w14:paraId="3A7E9D35" w14:textId="77777777" w:rsidR="00DA1423" w:rsidRDefault="00635110" w:rsidP="00DA1423">
      <w:pPr>
        <w:keepNext/>
        <w:jc w:val="center"/>
      </w:pPr>
      <w:r>
        <w:rPr>
          <w:noProof/>
        </w:rPr>
        <w:lastRenderedPageBreak/>
        <w:drawing>
          <wp:inline distT="0" distB="0" distL="0" distR="0" wp14:anchorId="63886E0C" wp14:editId="22EA6F4A">
            <wp:extent cx="4097215" cy="2955152"/>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4762" cy="2967808"/>
                    </a:xfrm>
                    <a:prstGeom prst="rect">
                      <a:avLst/>
                    </a:prstGeom>
                    <a:noFill/>
                    <a:ln>
                      <a:noFill/>
                    </a:ln>
                  </pic:spPr>
                </pic:pic>
              </a:graphicData>
            </a:graphic>
          </wp:inline>
        </w:drawing>
      </w:r>
    </w:p>
    <w:p w14:paraId="7B6B8C97" w14:textId="28AAC991" w:rsidR="00527E6C" w:rsidRDefault="00DA1423" w:rsidP="00DA1423">
      <w:pPr>
        <w:pStyle w:val="Caption"/>
        <w:jc w:val="center"/>
      </w:pPr>
      <w:bookmarkStart w:id="41" w:name="_Ref111633154"/>
      <w:r>
        <w:t xml:space="preserve">Figure </w:t>
      </w:r>
      <w:r>
        <w:fldChar w:fldCharType="begin"/>
      </w:r>
      <w:r>
        <w:instrText>SEQ Figure \* ARABIC</w:instrText>
      </w:r>
      <w:r>
        <w:fldChar w:fldCharType="separate"/>
      </w:r>
      <w:r w:rsidR="002E512B">
        <w:rPr>
          <w:noProof/>
        </w:rPr>
        <w:t>26</w:t>
      </w:r>
      <w:r>
        <w:fldChar w:fldCharType="end"/>
      </w:r>
      <w:bookmarkEnd w:id="41"/>
      <w:r>
        <w:t>, Error plot on Random Forest model</w:t>
      </w:r>
    </w:p>
    <w:p w14:paraId="2E656D1E" w14:textId="1BEF2940" w:rsidR="00635110" w:rsidRDefault="00DA1423" w:rsidP="00635110">
      <w:r>
        <w:fldChar w:fldCharType="begin"/>
      </w:r>
      <w:r>
        <w:instrText xml:space="preserve"> REF _Ref111633154 \h </w:instrText>
      </w:r>
      <w:r>
        <w:fldChar w:fldCharType="separate"/>
      </w:r>
      <w:r w:rsidR="002E512B">
        <w:t xml:space="preserve">Figure </w:t>
      </w:r>
      <w:r w:rsidR="002E512B">
        <w:rPr>
          <w:noProof/>
        </w:rPr>
        <w:t>26</w:t>
      </w:r>
      <w:r>
        <w:fldChar w:fldCharType="end"/>
      </w:r>
      <w:r>
        <w:t xml:space="preserve"> shows the error based on the number of trees generated, the black line in the middle shows the average error for both target predictions. The error reached a convergence around </w:t>
      </w:r>
      <w:r w:rsidR="00BA00CC">
        <w:t>100</w:t>
      </w:r>
      <w:r>
        <w:t xml:space="preserve"> trees with approximately 0.</w:t>
      </w:r>
      <w:r w:rsidR="00BA00CC">
        <w:t>02</w:t>
      </w:r>
      <w:r>
        <w:t xml:space="preserve"> error.</w:t>
      </w:r>
    </w:p>
    <w:p w14:paraId="28B4D421" w14:textId="77777777" w:rsidR="00635110" w:rsidRDefault="00635110" w:rsidP="00635110"/>
    <w:p w14:paraId="671039CA" w14:textId="77777777" w:rsidR="00DA1423" w:rsidRDefault="00635110" w:rsidP="00DA1423">
      <w:pPr>
        <w:keepNext/>
        <w:jc w:val="center"/>
      </w:pPr>
      <w:r>
        <w:rPr>
          <w:noProof/>
        </w:rPr>
        <w:drawing>
          <wp:inline distT="0" distB="0" distL="0" distR="0" wp14:anchorId="26C8992F" wp14:editId="013FE23C">
            <wp:extent cx="4867963" cy="3511061"/>
            <wp:effectExtent l="0" t="0" r="889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4069" cy="3573166"/>
                    </a:xfrm>
                    <a:prstGeom prst="rect">
                      <a:avLst/>
                    </a:prstGeom>
                    <a:noFill/>
                    <a:ln>
                      <a:noFill/>
                    </a:ln>
                  </pic:spPr>
                </pic:pic>
              </a:graphicData>
            </a:graphic>
          </wp:inline>
        </w:drawing>
      </w:r>
    </w:p>
    <w:p w14:paraId="31E007C4" w14:textId="6B2BFCAF" w:rsidR="00635110" w:rsidRDefault="00DA1423" w:rsidP="00DA1423">
      <w:pPr>
        <w:pStyle w:val="Caption"/>
        <w:jc w:val="center"/>
      </w:pPr>
      <w:bookmarkStart w:id="42" w:name="_Ref111633282"/>
      <w:r>
        <w:t xml:space="preserve">Figure </w:t>
      </w:r>
      <w:r>
        <w:fldChar w:fldCharType="begin"/>
      </w:r>
      <w:r>
        <w:instrText>SEQ Figure \* ARABIC</w:instrText>
      </w:r>
      <w:r>
        <w:fldChar w:fldCharType="separate"/>
      </w:r>
      <w:r w:rsidR="002E512B">
        <w:rPr>
          <w:noProof/>
        </w:rPr>
        <w:t>27</w:t>
      </w:r>
      <w:r>
        <w:fldChar w:fldCharType="end"/>
      </w:r>
      <w:bookmarkEnd w:id="42"/>
      <w:r>
        <w:t>,</w:t>
      </w:r>
      <w:r w:rsidR="00BA00CC">
        <w:t xml:space="preserve"> Variable Importance based on Mean Decrease Gini in Random Forest model</w:t>
      </w:r>
    </w:p>
    <w:p w14:paraId="23062556" w14:textId="51563C8C" w:rsidR="00BA00CC" w:rsidRDefault="00BA00CC" w:rsidP="00BA00CC">
      <w:r>
        <w:lastRenderedPageBreak/>
        <w:fldChar w:fldCharType="begin"/>
      </w:r>
      <w:r>
        <w:instrText xml:space="preserve"> REF _Ref111633282 \h </w:instrText>
      </w:r>
      <w:r>
        <w:fldChar w:fldCharType="separate"/>
      </w:r>
      <w:r w:rsidR="002E512B">
        <w:t xml:space="preserve">Figure </w:t>
      </w:r>
      <w:r w:rsidR="002E512B">
        <w:rPr>
          <w:noProof/>
        </w:rPr>
        <w:t>27</w:t>
      </w:r>
      <w:r>
        <w:fldChar w:fldCharType="end"/>
      </w:r>
      <w:r>
        <w:t xml:space="preserve"> shows the </w:t>
      </w:r>
      <w:r w:rsidR="00A46F61">
        <w:t xml:space="preserve">variable importance based on </w:t>
      </w:r>
      <w:r w:rsidR="000E1F75">
        <w:t>M</w:t>
      </w:r>
      <w:r w:rsidR="00A46F61">
        <w:t xml:space="preserve">ean </w:t>
      </w:r>
      <w:r w:rsidR="000E1F75">
        <w:t>D</w:t>
      </w:r>
      <w:r w:rsidR="00A46F61">
        <w:t xml:space="preserve">ecrease </w:t>
      </w:r>
      <w:r w:rsidR="000E1F75">
        <w:t>Gini</w:t>
      </w:r>
      <w:r w:rsidR="00A46F61">
        <w:t xml:space="preserve"> </w:t>
      </w:r>
      <w:r w:rsidR="00A0123F">
        <w:t xml:space="preserve">in Random Forest model </w:t>
      </w:r>
      <w:r w:rsidR="004316D4">
        <w:t xml:space="preserve">where the variable “ventilated_apache” has the highest importance. Compared to the random forest in K-fold cross validation, the </w:t>
      </w:r>
      <w:r w:rsidR="000C1943">
        <w:t xml:space="preserve">variable with the highest importance is “apache_3j_diagnosis”. Therefore, it is important to note that there is a change in the variable importance. </w:t>
      </w:r>
    </w:p>
    <w:p w14:paraId="610F3704" w14:textId="77777777" w:rsidR="000C1943" w:rsidRDefault="000C1943" w:rsidP="00BA00CC"/>
    <w:p w14:paraId="3505A77A" w14:textId="1CDB7792" w:rsidR="00527E6C" w:rsidRPr="0001105F" w:rsidRDefault="000C1943" w:rsidP="000C71BE">
      <w:r>
        <w:t xml:space="preserve">The following </w:t>
      </w:r>
      <w:r>
        <w:fldChar w:fldCharType="begin"/>
      </w:r>
      <w:r>
        <w:instrText xml:space="preserve"> REF _Ref111633660 \h </w:instrText>
      </w:r>
      <w:r>
        <w:fldChar w:fldCharType="separate"/>
      </w:r>
      <w:r w:rsidR="002E512B">
        <w:t xml:space="preserve">Table </w:t>
      </w:r>
      <w:r w:rsidR="002E512B">
        <w:rPr>
          <w:noProof/>
        </w:rPr>
        <w:t>4</w:t>
      </w:r>
      <w:r>
        <w:fldChar w:fldCharType="end"/>
      </w:r>
      <w:r>
        <w:t xml:space="preserve"> and </w:t>
      </w:r>
      <w:r>
        <w:fldChar w:fldCharType="begin"/>
      </w:r>
      <w:r>
        <w:instrText xml:space="preserve"> REF _Ref111633661 \h </w:instrText>
      </w:r>
      <w:r>
        <w:fldChar w:fldCharType="separate"/>
      </w:r>
      <w:r w:rsidR="002E512B">
        <w:t xml:space="preserve">Table </w:t>
      </w:r>
      <w:r w:rsidR="002E512B">
        <w:rPr>
          <w:noProof/>
        </w:rPr>
        <w:t>5</w:t>
      </w:r>
      <w:r>
        <w:fldChar w:fldCharType="end"/>
      </w:r>
      <w:r>
        <w:t xml:space="preserve"> shows the result of the random forest </w:t>
      </w:r>
      <w:r w:rsidR="00D62DF3">
        <w:t xml:space="preserve">model using the best “mtry” value. </w:t>
      </w:r>
      <w:r>
        <w:t xml:space="preserve"> </w:t>
      </w:r>
    </w:p>
    <w:p w14:paraId="3B14B1D3" w14:textId="7D4DCCBC" w:rsidR="000C71BE" w:rsidRDefault="000C71BE" w:rsidP="000C71BE">
      <w:pPr>
        <w:pStyle w:val="Caption"/>
        <w:keepNext/>
        <w:jc w:val="center"/>
      </w:pPr>
      <w:bookmarkStart w:id="43" w:name="_Ref111633660"/>
      <w:bookmarkStart w:id="44" w:name="_Ref111633655"/>
      <w:r>
        <w:t xml:space="preserve">Table </w:t>
      </w:r>
      <w:r>
        <w:fldChar w:fldCharType="begin"/>
      </w:r>
      <w:r>
        <w:instrText>SEQ Table \* ARABIC</w:instrText>
      </w:r>
      <w:r>
        <w:fldChar w:fldCharType="separate"/>
      </w:r>
      <w:r w:rsidR="002E512B">
        <w:rPr>
          <w:noProof/>
        </w:rPr>
        <w:t>4</w:t>
      </w:r>
      <w:r>
        <w:fldChar w:fldCharType="end"/>
      </w:r>
      <w:bookmarkEnd w:id="43"/>
      <w:r>
        <w:t>, Random Forest Confusion Matrix</w:t>
      </w:r>
      <w:bookmarkEnd w:id="44"/>
    </w:p>
    <w:tbl>
      <w:tblPr>
        <w:tblStyle w:val="TableGrid"/>
        <w:tblW w:w="0" w:type="auto"/>
        <w:tblLook w:val="04A0" w:firstRow="1" w:lastRow="0" w:firstColumn="1" w:lastColumn="0" w:noHBand="0" w:noVBand="1"/>
      </w:tblPr>
      <w:tblGrid>
        <w:gridCol w:w="3116"/>
        <w:gridCol w:w="3117"/>
        <w:gridCol w:w="3117"/>
      </w:tblGrid>
      <w:tr w:rsidR="000C71BE" w14:paraId="0E742027" w14:textId="77777777">
        <w:tc>
          <w:tcPr>
            <w:tcW w:w="3116" w:type="dxa"/>
            <w:tcBorders>
              <w:top w:val="nil"/>
              <w:left w:val="nil"/>
            </w:tcBorders>
            <w:vAlign w:val="center"/>
          </w:tcPr>
          <w:p w14:paraId="23F6BD07" w14:textId="77777777" w:rsidR="000C71BE" w:rsidRDefault="000C71BE">
            <w:pPr>
              <w:jc w:val="center"/>
              <w:rPr>
                <w:lang w:val="en-US"/>
              </w:rPr>
            </w:pPr>
          </w:p>
        </w:tc>
        <w:tc>
          <w:tcPr>
            <w:tcW w:w="3117" w:type="dxa"/>
            <w:shd w:val="clear" w:color="auto" w:fill="D9D9D9" w:themeFill="background1" w:themeFillShade="D9"/>
            <w:vAlign w:val="center"/>
          </w:tcPr>
          <w:p w14:paraId="4BBE730F" w14:textId="77777777" w:rsidR="000C71BE" w:rsidRPr="001A2B76" w:rsidRDefault="000C71BE">
            <w:pPr>
              <w:jc w:val="center"/>
              <w:rPr>
                <w:b/>
                <w:bCs/>
                <w:lang w:val="en-US"/>
              </w:rPr>
            </w:pPr>
            <w:r w:rsidRPr="001A2B76">
              <w:rPr>
                <w:b/>
                <w:bCs/>
                <w:lang w:val="en-US"/>
              </w:rPr>
              <w:t>Actual: 0</w:t>
            </w:r>
          </w:p>
        </w:tc>
        <w:tc>
          <w:tcPr>
            <w:tcW w:w="3117" w:type="dxa"/>
            <w:shd w:val="clear" w:color="auto" w:fill="D9D9D9" w:themeFill="background1" w:themeFillShade="D9"/>
            <w:vAlign w:val="center"/>
          </w:tcPr>
          <w:p w14:paraId="6450E528" w14:textId="77777777" w:rsidR="000C71BE" w:rsidRPr="001A2B76" w:rsidRDefault="000C71BE">
            <w:pPr>
              <w:jc w:val="center"/>
              <w:rPr>
                <w:b/>
                <w:bCs/>
                <w:lang w:val="en-US"/>
              </w:rPr>
            </w:pPr>
            <w:r w:rsidRPr="001A2B76">
              <w:rPr>
                <w:b/>
                <w:bCs/>
                <w:lang w:val="en-US"/>
              </w:rPr>
              <w:t>Actual: 1</w:t>
            </w:r>
          </w:p>
        </w:tc>
      </w:tr>
      <w:tr w:rsidR="000C71BE" w14:paraId="3F34EE6E" w14:textId="77777777">
        <w:tc>
          <w:tcPr>
            <w:tcW w:w="3116" w:type="dxa"/>
            <w:shd w:val="clear" w:color="auto" w:fill="D9D9D9" w:themeFill="background1" w:themeFillShade="D9"/>
            <w:vAlign w:val="center"/>
          </w:tcPr>
          <w:p w14:paraId="18022BDF" w14:textId="77777777" w:rsidR="000C71BE" w:rsidRPr="001A2B76" w:rsidRDefault="000C71BE">
            <w:pPr>
              <w:jc w:val="center"/>
              <w:rPr>
                <w:b/>
                <w:bCs/>
                <w:lang w:val="en-US"/>
              </w:rPr>
            </w:pPr>
            <w:r w:rsidRPr="001A2B76">
              <w:rPr>
                <w:b/>
                <w:bCs/>
                <w:lang w:val="en-US"/>
              </w:rPr>
              <w:t>Predicted: 0</w:t>
            </w:r>
          </w:p>
        </w:tc>
        <w:tc>
          <w:tcPr>
            <w:tcW w:w="3117" w:type="dxa"/>
            <w:vAlign w:val="center"/>
          </w:tcPr>
          <w:p w14:paraId="2659CA3A" w14:textId="282FD47C" w:rsidR="000C71BE" w:rsidRDefault="00C958BD">
            <w:pPr>
              <w:jc w:val="center"/>
              <w:rPr>
                <w:lang w:val="en-US"/>
              </w:rPr>
            </w:pPr>
            <w:r>
              <w:rPr>
                <w:lang w:val="en-US"/>
              </w:rPr>
              <w:t>1516</w:t>
            </w:r>
          </w:p>
        </w:tc>
        <w:tc>
          <w:tcPr>
            <w:tcW w:w="3117" w:type="dxa"/>
            <w:vAlign w:val="center"/>
          </w:tcPr>
          <w:p w14:paraId="5DAFE018" w14:textId="77777777" w:rsidR="000C71BE" w:rsidRDefault="000C71BE">
            <w:pPr>
              <w:jc w:val="center"/>
              <w:rPr>
                <w:lang w:val="en-US"/>
              </w:rPr>
            </w:pPr>
            <w:r>
              <w:rPr>
                <w:lang w:val="en-US"/>
              </w:rPr>
              <w:t>4</w:t>
            </w:r>
          </w:p>
        </w:tc>
      </w:tr>
      <w:tr w:rsidR="000C71BE" w14:paraId="1E479395" w14:textId="77777777">
        <w:tc>
          <w:tcPr>
            <w:tcW w:w="3116" w:type="dxa"/>
            <w:shd w:val="clear" w:color="auto" w:fill="D9D9D9" w:themeFill="background1" w:themeFillShade="D9"/>
            <w:vAlign w:val="center"/>
          </w:tcPr>
          <w:p w14:paraId="6CABD982" w14:textId="77777777" w:rsidR="000C71BE" w:rsidRPr="001A2B76" w:rsidRDefault="000C71BE">
            <w:pPr>
              <w:jc w:val="center"/>
              <w:rPr>
                <w:b/>
                <w:bCs/>
                <w:lang w:val="en-US"/>
              </w:rPr>
            </w:pPr>
            <w:r w:rsidRPr="001A2B76">
              <w:rPr>
                <w:b/>
                <w:bCs/>
                <w:lang w:val="en-US"/>
              </w:rPr>
              <w:t>Predicted: 1</w:t>
            </w:r>
          </w:p>
        </w:tc>
        <w:tc>
          <w:tcPr>
            <w:tcW w:w="3117" w:type="dxa"/>
            <w:vAlign w:val="center"/>
          </w:tcPr>
          <w:p w14:paraId="17C4517B" w14:textId="5A089FC9" w:rsidR="000C71BE" w:rsidRDefault="00C958BD">
            <w:pPr>
              <w:jc w:val="center"/>
              <w:rPr>
                <w:lang w:val="en-US"/>
              </w:rPr>
            </w:pPr>
            <w:r>
              <w:rPr>
                <w:lang w:val="en-US"/>
              </w:rPr>
              <w:t>471</w:t>
            </w:r>
          </w:p>
        </w:tc>
        <w:tc>
          <w:tcPr>
            <w:tcW w:w="3117" w:type="dxa"/>
            <w:vAlign w:val="center"/>
          </w:tcPr>
          <w:p w14:paraId="61769BE5" w14:textId="77777777" w:rsidR="000C71BE" w:rsidRDefault="000C71BE">
            <w:pPr>
              <w:jc w:val="center"/>
              <w:rPr>
                <w:lang w:val="en-US"/>
              </w:rPr>
            </w:pPr>
            <w:r>
              <w:rPr>
                <w:lang w:val="en-US"/>
              </w:rPr>
              <w:t>15610</w:t>
            </w:r>
          </w:p>
        </w:tc>
      </w:tr>
    </w:tbl>
    <w:p w14:paraId="3AF58A7B" w14:textId="77777777" w:rsidR="000C71BE" w:rsidRDefault="000C71BE" w:rsidP="000C71BE">
      <w:pPr>
        <w:rPr>
          <w:lang w:val="en-US"/>
        </w:rPr>
      </w:pPr>
    </w:p>
    <w:p w14:paraId="78CE51DE" w14:textId="76F1581F" w:rsidR="000C71BE" w:rsidRDefault="000C71BE" w:rsidP="000C71BE">
      <w:pPr>
        <w:pStyle w:val="Caption"/>
        <w:keepNext/>
        <w:jc w:val="center"/>
      </w:pPr>
      <w:bookmarkStart w:id="45" w:name="_Ref111633661"/>
      <w:r>
        <w:t xml:space="preserve">Table </w:t>
      </w:r>
      <w:r>
        <w:fldChar w:fldCharType="begin"/>
      </w:r>
      <w:r>
        <w:instrText>SEQ Table \* ARABIC</w:instrText>
      </w:r>
      <w:r>
        <w:fldChar w:fldCharType="separate"/>
      </w:r>
      <w:r w:rsidR="002E512B">
        <w:rPr>
          <w:noProof/>
        </w:rPr>
        <w:t>5</w:t>
      </w:r>
      <w:r>
        <w:fldChar w:fldCharType="end"/>
      </w:r>
      <w:bookmarkEnd w:id="45"/>
      <w:r>
        <w:t>: Statistical values of the Random Forest algorithm</w:t>
      </w:r>
    </w:p>
    <w:tbl>
      <w:tblPr>
        <w:tblStyle w:val="TableGrid"/>
        <w:tblW w:w="0" w:type="auto"/>
        <w:jc w:val="center"/>
        <w:tblLook w:val="04A0" w:firstRow="1" w:lastRow="0" w:firstColumn="1" w:lastColumn="0" w:noHBand="0" w:noVBand="1"/>
      </w:tblPr>
      <w:tblGrid>
        <w:gridCol w:w="3843"/>
        <w:gridCol w:w="3802"/>
      </w:tblGrid>
      <w:tr w:rsidR="000C71BE" w14:paraId="4CCFCD61" w14:textId="77777777">
        <w:trPr>
          <w:jc w:val="center"/>
        </w:trPr>
        <w:tc>
          <w:tcPr>
            <w:tcW w:w="3843" w:type="dxa"/>
            <w:shd w:val="clear" w:color="auto" w:fill="D9D9D9" w:themeFill="background1" w:themeFillShade="D9"/>
            <w:vAlign w:val="center"/>
          </w:tcPr>
          <w:p w14:paraId="1E27B2E7" w14:textId="77777777" w:rsidR="000C71BE" w:rsidRPr="001A2B76" w:rsidRDefault="000C71BE">
            <w:pPr>
              <w:jc w:val="left"/>
              <w:rPr>
                <w:b/>
                <w:bCs/>
                <w:lang w:val="en-US"/>
              </w:rPr>
            </w:pPr>
            <w:r w:rsidRPr="001A2B76">
              <w:rPr>
                <w:b/>
                <w:bCs/>
                <w:lang w:val="en-US"/>
              </w:rPr>
              <w:t>Accuracy</w:t>
            </w:r>
          </w:p>
        </w:tc>
        <w:tc>
          <w:tcPr>
            <w:tcW w:w="3802" w:type="dxa"/>
            <w:vAlign w:val="center"/>
          </w:tcPr>
          <w:p w14:paraId="74070821" w14:textId="04ADDBF4" w:rsidR="000C71BE" w:rsidRDefault="000C71BE">
            <w:pPr>
              <w:jc w:val="center"/>
              <w:rPr>
                <w:lang w:val="en-US"/>
              </w:rPr>
            </w:pPr>
            <w:r>
              <w:rPr>
                <w:lang w:val="en-US"/>
              </w:rPr>
              <w:t>0.98</w:t>
            </w:r>
            <w:r w:rsidR="00C958BD">
              <w:rPr>
                <w:lang w:val="en-US"/>
              </w:rPr>
              <w:t>48</w:t>
            </w:r>
          </w:p>
        </w:tc>
      </w:tr>
      <w:tr w:rsidR="000C71BE" w14:paraId="271C33E3" w14:textId="77777777">
        <w:trPr>
          <w:jc w:val="center"/>
        </w:trPr>
        <w:tc>
          <w:tcPr>
            <w:tcW w:w="3843" w:type="dxa"/>
            <w:shd w:val="clear" w:color="auto" w:fill="D9D9D9" w:themeFill="background1" w:themeFillShade="D9"/>
            <w:vAlign w:val="center"/>
          </w:tcPr>
          <w:p w14:paraId="5B06D196" w14:textId="77777777" w:rsidR="000C71BE" w:rsidRPr="001A2B76" w:rsidRDefault="000C71BE">
            <w:pPr>
              <w:jc w:val="left"/>
              <w:rPr>
                <w:b/>
                <w:bCs/>
                <w:lang w:val="en-US"/>
              </w:rPr>
            </w:pPr>
            <w:r w:rsidRPr="001A2B76">
              <w:rPr>
                <w:b/>
                <w:bCs/>
                <w:lang w:val="en-US"/>
              </w:rPr>
              <w:t>Error Rate</w:t>
            </w:r>
          </w:p>
        </w:tc>
        <w:tc>
          <w:tcPr>
            <w:tcW w:w="3802" w:type="dxa"/>
            <w:vAlign w:val="center"/>
          </w:tcPr>
          <w:p w14:paraId="2FA34F0B" w14:textId="3CD4703B" w:rsidR="000C71BE" w:rsidRDefault="000C71BE">
            <w:pPr>
              <w:jc w:val="center"/>
              <w:rPr>
                <w:lang w:val="en-US"/>
              </w:rPr>
            </w:pPr>
            <w:r>
              <w:rPr>
                <w:lang w:val="en-US"/>
              </w:rPr>
              <w:t>0.01</w:t>
            </w:r>
            <w:r w:rsidR="00B41ED1">
              <w:rPr>
                <w:lang w:val="en-US"/>
              </w:rPr>
              <w:t>52</w:t>
            </w:r>
          </w:p>
        </w:tc>
      </w:tr>
      <w:tr w:rsidR="000C71BE" w14:paraId="3DFFCCB2" w14:textId="77777777">
        <w:trPr>
          <w:jc w:val="center"/>
        </w:trPr>
        <w:tc>
          <w:tcPr>
            <w:tcW w:w="3843" w:type="dxa"/>
            <w:shd w:val="clear" w:color="auto" w:fill="D9D9D9" w:themeFill="background1" w:themeFillShade="D9"/>
            <w:vAlign w:val="center"/>
          </w:tcPr>
          <w:p w14:paraId="7FFF4B9A" w14:textId="77777777" w:rsidR="000C71BE" w:rsidRPr="001A2B76" w:rsidRDefault="000C71BE">
            <w:pPr>
              <w:jc w:val="left"/>
              <w:rPr>
                <w:b/>
                <w:bCs/>
                <w:lang w:val="en-US"/>
              </w:rPr>
            </w:pPr>
            <w:r>
              <w:rPr>
                <w:b/>
                <w:bCs/>
                <w:lang w:val="en-US"/>
              </w:rPr>
              <w:t>Sensitivity</w:t>
            </w:r>
          </w:p>
        </w:tc>
        <w:tc>
          <w:tcPr>
            <w:tcW w:w="3802" w:type="dxa"/>
            <w:vAlign w:val="center"/>
          </w:tcPr>
          <w:p w14:paraId="00043F5F" w14:textId="10AAC6C2" w:rsidR="000C71BE" w:rsidRDefault="000C71BE">
            <w:pPr>
              <w:jc w:val="center"/>
              <w:rPr>
                <w:lang w:val="en-US"/>
              </w:rPr>
            </w:pPr>
            <w:r>
              <w:rPr>
                <w:lang w:val="en-US"/>
              </w:rPr>
              <w:t>0.</w:t>
            </w:r>
            <w:r w:rsidR="00B41ED1">
              <w:rPr>
                <w:lang w:val="en-US"/>
              </w:rPr>
              <w:t>9699</w:t>
            </w:r>
          </w:p>
        </w:tc>
      </w:tr>
      <w:tr w:rsidR="000C71BE" w14:paraId="18927996" w14:textId="77777777">
        <w:trPr>
          <w:jc w:val="center"/>
        </w:trPr>
        <w:tc>
          <w:tcPr>
            <w:tcW w:w="3843" w:type="dxa"/>
            <w:shd w:val="clear" w:color="auto" w:fill="D9D9D9" w:themeFill="background1" w:themeFillShade="D9"/>
            <w:vAlign w:val="center"/>
          </w:tcPr>
          <w:p w14:paraId="195C9073" w14:textId="77777777" w:rsidR="000C71BE" w:rsidRPr="001A2B76" w:rsidRDefault="000C71BE">
            <w:pPr>
              <w:jc w:val="left"/>
              <w:rPr>
                <w:b/>
                <w:bCs/>
                <w:lang w:val="en-US"/>
              </w:rPr>
            </w:pPr>
            <w:r>
              <w:rPr>
                <w:b/>
                <w:bCs/>
                <w:lang w:val="en-US"/>
              </w:rPr>
              <w:t>Specificity</w:t>
            </w:r>
          </w:p>
        </w:tc>
        <w:tc>
          <w:tcPr>
            <w:tcW w:w="3802" w:type="dxa"/>
            <w:vAlign w:val="center"/>
          </w:tcPr>
          <w:p w14:paraId="0F1E4D91" w14:textId="77777777" w:rsidR="000C71BE" w:rsidRDefault="000C71BE">
            <w:pPr>
              <w:jc w:val="center"/>
              <w:rPr>
                <w:lang w:val="en-US"/>
              </w:rPr>
            </w:pPr>
            <w:r>
              <w:rPr>
                <w:lang w:val="en-US"/>
              </w:rPr>
              <w:t>0.9997</w:t>
            </w:r>
          </w:p>
        </w:tc>
      </w:tr>
      <w:tr w:rsidR="000C71BE" w14:paraId="3619C93E" w14:textId="77777777">
        <w:trPr>
          <w:jc w:val="center"/>
        </w:trPr>
        <w:tc>
          <w:tcPr>
            <w:tcW w:w="3843" w:type="dxa"/>
            <w:shd w:val="clear" w:color="auto" w:fill="D9D9D9" w:themeFill="background1" w:themeFillShade="D9"/>
            <w:vAlign w:val="center"/>
          </w:tcPr>
          <w:p w14:paraId="464F3507" w14:textId="77777777" w:rsidR="000C71BE" w:rsidRDefault="000C71BE">
            <w:pPr>
              <w:jc w:val="left"/>
              <w:rPr>
                <w:b/>
                <w:bCs/>
                <w:lang w:val="en-US"/>
              </w:rPr>
            </w:pPr>
            <w:r>
              <w:rPr>
                <w:b/>
                <w:bCs/>
                <w:lang w:val="en-US"/>
              </w:rPr>
              <w:t>Positive predictive value</w:t>
            </w:r>
          </w:p>
        </w:tc>
        <w:tc>
          <w:tcPr>
            <w:tcW w:w="3802" w:type="dxa"/>
            <w:vAlign w:val="center"/>
          </w:tcPr>
          <w:p w14:paraId="67B21699" w14:textId="77777777" w:rsidR="000C71BE" w:rsidRDefault="000C71BE">
            <w:pPr>
              <w:jc w:val="center"/>
              <w:rPr>
                <w:lang w:val="en-US"/>
              </w:rPr>
            </w:pPr>
            <w:r>
              <w:rPr>
                <w:lang w:val="en-US"/>
              </w:rPr>
              <w:t>0.9997</w:t>
            </w:r>
          </w:p>
        </w:tc>
      </w:tr>
      <w:tr w:rsidR="000C71BE" w14:paraId="7722710C" w14:textId="77777777">
        <w:trPr>
          <w:jc w:val="center"/>
        </w:trPr>
        <w:tc>
          <w:tcPr>
            <w:tcW w:w="3843" w:type="dxa"/>
            <w:shd w:val="clear" w:color="auto" w:fill="D9D9D9" w:themeFill="background1" w:themeFillShade="D9"/>
            <w:vAlign w:val="center"/>
          </w:tcPr>
          <w:p w14:paraId="164A2B50" w14:textId="77777777" w:rsidR="000C71BE" w:rsidRDefault="000C71BE">
            <w:pPr>
              <w:jc w:val="left"/>
              <w:rPr>
                <w:b/>
                <w:bCs/>
                <w:lang w:val="en-US"/>
              </w:rPr>
            </w:pPr>
            <w:r>
              <w:rPr>
                <w:b/>
                <w:bCs/>
                <w:lang w:val="en-US"/>
              </w:rPr>
              <w:t>Negative predictive value</w:t>
            </w:r>
          </w:p>
        </w:tc>
        <w:tc>
          <w:tcPr>
            <w:tcW w:w="3802" w:type="dxa"/>
            <w:vAlign w:val="center"/>
          </w:tcPr>
          <w:p w14:paraId="366C6318" w14:textId="65148D9C" w:rsidR="000C71BE" w:rsidRDefault="000C71BE">
            <w:pPr>
              <w:jc w:val="center"/>
              <w:rPr>
                <w:lang w:val="en-US"/>
              </w:rPr>
            </w:pPr>
            <w:r>
              <w:rPr>
                <w:lang w:val="en-US"/>
              </w:rPr>
              <w:t>0.97</w:t>
            </w:r>
            <w:r w:rsidR="00516EFE">
              <w:rPr>
                <w:lang w:val="en-US"/>
              </w:rPr>
              <w:t>07</w:t>
            </w:r>
          </w:p>
        </w:tc>
      </w:tr>
      <w:tr w:rsidR="000C71BE" w14:paraId="0B03177D" w14:textId="77777777">
        <w:trPr>
          <w:jc w:val="center"/>
        </w:trPr>
        <w:tc>
          <w:tcPr>
            <w:tcW w:w="3843" w:type="dxa"/>
            <w:shd w:val="clear" w:color="auto" w:fill="D9D9D9" w:themeFill="background1" w:themeFillShade="D9"/>
            <w:vAlign w:val="center"/>
          </w:tcPr>
          <w:p w14:paraId="7F57D7AF" w14:textId="77777777" w:rsidR="000C71BE" w:rsidRDefault="000C71BE">
            <w:pPr>
              <w:jc w:val="left"/>
              <w:rPr>
                <w:b/>
                <w:bCs/>
                <w:lang w:val="en-US"/>
              </w:rPr>
            </w:pPr>
            <w:r>
              <w:rPr>
                <w:b/>
                <w:bCs/>
                <w:lang w:val="en-US"/>
              </w:rPr>
              <w:t>Prevalence</w:t>
            </w:r>
          </w:p>
        </w:tc>
        <w:tc>
          <w:tcPr>
            <w:tcW w:w="3802" w:type="dxa"/>
            <w:vAlign w:val="center"/>
          </w:tcPr>
          <w:p w14:paraId="67FA5E5E" w14:textId="77777777" w:rsidR="000C71BE" w:rsidRDefault="000C71BE">
            <w:pPr>
              <w:jc w:val="center"/>
              <w:rPr>
                <w:lang w:val="en-US"/>
              </w:rPr>
            </w:pPr>
            <w:r>
              <w:rPr>
                <w:lang w:val="en-US"/>
              </w:rPr>
              <w:t>0.5002</w:t>
            </w:r>
          </w:p>
        </w:tc>
      </w:tr>
      <w:tr w:rsidR="000C71BE" w14:paraId="33E79599" w14:textId="77777777">
        <w:trPr>
          <w:jc w:val="center"/>
        </w:trPr>
        <w:tc>
          <w:tcPr>
            <w:tcW w:w="3843" w:type="dxa"/>
            <w:shd w:val="clear" w:color="auto" w:fill="D9D9D9" w:themeFill="background1" w:themeFillShade="D9"/>
            <w:vAlign w:val="center"/>
          </w:tcPr>
          <w:p w14:paraId="10A8DA00" w14:textId="77777777" w:rsidR="000C71BE" w:rsidRDefault="000C71BE">
            <w:pPr>
              <w:jc w:val="left"/>
              <w:rPr>
                <w:b/>
                <w:bCs/>
                <w:lang w:val="en-US"/>
              </w:rPr>
            </w:pPr>
            <w:r>
              <w:rPr>
                <w:b/>
                <w:bCs/>
                <w:lang w:val="en-US"/>
              </w:rPr>
              <w:t>Detection rate</w:t>
            </w:r>
          </w:p>
        </w:tc>
        <w:tc>
          <w:tcPr>
            <w:tcW w:w="3802" w:type="dxa"/>
            <w:vAlign w:val="center"/>
          </w:tcPr>
          <w:p w14:paraId="38BFDF55" w14:textId="7734ECB2" w:rsidR="000C71BE" w:rsidRDefault="000C71BE">
            <w:pPr>
              <w:jc w:val="center"/>
              <w:rPr>
                <w:lang w:val="en-US"/>
              </w:rPr>
            </w:pPr>
            <w:r>
              <w:rPr>
                <w:lang w:val="en-US"/>
              </w:rPr>
              <w:t>0.48</w:t>
            </w:r>
            <w:r w:rsidR="00516EFE">
              <w:rPr>
                <w:lang w:val="en-US"/>
              </w:rPr>
              <w:t>51</w:t>
            </w:r>
          </w:p>
        </w:tc>
      </w:tr>
    </w:tbl>
    <w:p w14:paraId="34E668DE" w14:textId="2BBD2FE1" w:rsidR="009722A0" w:rsidRDefault="009722A0" w:rsidP="00D62DF3">
      <w:pPr>
        <w:rPr>
          <w:lang w:val="en-US"/>
        </w:rPr>
      </w:pPr>
    </w:p>
    <w:p w14:paraId="0F539ED0" w14:textId="0181DA7E" w:rsidR="00505E06" w:rsidRDefault="00505E06" w:rsidP="00D62DF3">
      <w:pPr>
        <w:rPr>
          <w:lang w:val="en-US"/>
        </w:rPr>
      </w:pPr>
      <w:r>
        <w:rPr>
          <w:lang w:val="en-US"/>
        </w:rPr>
        <w:t xml:space="preserve">The high performance of the random forest algorithm can be attributed to the large dataset used in this study. Typically, the </w:t>
      </w:r>
      <w:r w:rsidR="002C1049" w:rsidRPr="002C1049">
        <w:rPr>
          <w:lang w:val="en-US"/>
        </w:rPr>
        <w:t>best results from random forest algorithms come from a large collection of very uncorrelated models (trees) working together as a group</w:t>
      </w:r>
      <w:r w:rsidR="006E505F">
        <w:rPr>
          <w:lang w:val="en-US"/>
        </w:rPr>
        <w:t xml:space="preserve"> </w:t>
      </w:r>
      <w:sdt>
        <w:sdtPr>
          <w:rPr>
            <w:lang w:val="en-US"/>
          </w:rPr>
          <w:id w:val="-552533305"/>
          <w:lock w:val="contentLocked"/>
          <w:citation/>
        </w:sdtPr>
        <w:sdtEndPr/>
        <w:sdtContent>
          <w:r w:rsidR="006E505F">
            <w:rPr>
              <w:lang w:val="en-US"/>
            </w:rPr>
            <w:fldChar w:fldCharType="begin"/>
          </w:r>
          <w:r w:rsidR="006E505F">
            <w:rPr>
              <w:lang w:val="en-US"/>
            </w:rPr>
            <w:instrText xml:space="preserve"> CITATION Ton191 \l 1033 </w:instrText>
          </w:r>
          <w:r w:rsidR="006E505F">
            <w:rPr>
              <w:lang w:val="en-US"/>
            </w:rPr>
            <w:fldChar w:fldCharType="separate"/>
          </w:r>
          <w:r w:rsidR="00F01171" w:rsidRPr="00F01171">
            <w:rPr>
              <w:noProof/>
              <w:lang w:val="en-US"/>
            </w:rPr>
            <w:t>(Yiu, 2019)</w:t>
          </w:r>
          <w:r w:rsidR="006E505F">
            <w:rPr>
              <w:lang w:val="en-US"/>
            </w:rPr>
            <w:fldChar w:fldCharType="end"/>
          </w:r>
        </w:sdtContent>
      </w:sdt>
      <w:r w:rsidR="002C1049" w:rsidRPr="002C1049">
        <w:rPr>
          <w:lang w:val="en-US"/>
        </w:rPr>
        <w:t>.</w:t>
      </w:r>
      <w:r w:rsidR="00F662D2">
        <w:rPr>
          <w:lang w:val="en-US"/>
        </w:rPr>
        <w:t xml:space="preserve"> </w:t>
      </w:r>
      <w:r w:rsidR="001A77EF">
        <w:rPr>
          <w:lang w:val="en-US"/>
        </w:rPr>
        <w:t>A major drawback of the algorithm is the increased training time, and this can also be attributed to the large size of the dataset. Additionally, this algorithm is ineffective for real-time predictions</w:t>
      </w:r>
      <w:r w:rsidR="0011642D">
        <w:rPr>
          <w:lang w:val="en-US"/>
        </w:rPr>
        <w:t xml:space="preserve"> </w:t>
      </w:r>
      <w:sdt>
        <w:sdtPr>
          <w:rPr>
            <w:lang w:val="en-US"/>
          </w:rPr>
          <w:id w:val="-1168085823"/>
          <w:lock w:val="contentLocked"/>
          <w:citation/>
        </w:sdtPr>
        <w:sdtEndPr/>
        <w:sdtContent>
          <w:r w:rsidR="0011642D">
            <w:rPr>
              <w:lang w:val="en-US"/>
            </w:rPr>
            <w:fldChar w:fldCharType="begin"/>
          </w:r>
          <w:r w:rsidR="0011642D">
            <w:rPr>
              <w:lang w:val="en-US"/>
            </w:rPr>
            <w:instrText xml:space="preserve"> CITATION Nik21 \l 1033 </w:instrText>
          </w:r>
          <w:r w:rsidR="0011642D">
            <w:rPr>
              <w:lang w:val="en-US"/>
            </w:rPr>
            <w:fldChar w:fldCharType="separate"/>
          </w:r>
          <w:r w:rsidR="00F01171" w:rsidRPr="00F01171">
            <w:rPr>
              <w:noProof/>
              <w:lang w:val="en-US"/>
            </w:rPr>
            <w:t>(Donges, 2021)</w:t>
          </w:r>
          <w:r w:rsidR="0011642D">
            <w:rPr>
              <w:lang w:val="en-US"/>
            </w:rPr>
            <w:fldChar w:fldCharType="end"/>
          </w:r>
        </w:sdtContent>
      </w:sdt>
      <w:r w:rsidR="001A77EF">
        <w:rPr>
          <w:lang w:val="en-US"/>
        </w:rPr>
        <w:t xml:space="preserve">. </w:t>
      </w:r>
    </w:p>
    <w:p w14:paraId="550192E0" w14:textId="12134202" w:rsidR="006C4513" w:rsidRDefault="006C4513" w:rsidP="006C4513">
      <w:pPr>
        <w:spacing w:after="160" w:line="259" w:lineRule="auto"/>
        <w:jc w:val="left"/>
        <w:rPr>
          <w:lang w:val="en-US"/>
        </w:rPr>
      </w:pPr>
      <w:r>
        <w:rPr>
          <w:lang w:val="en-US"/>
        </w:rPr>
        <w:br w:type="page"/>
      </w:r>
    </w:p>
    <w:p w14:paraId="48DCA43B" w14:textId="34DEBF29" w:rsidR="004F4933" w:rsidRDefault="00FF4358" w:rsidP="004F4933">
      <w:pPr>
        <w:pStyle w:val="Heading1"/>
        <w:rPr>
          <w:lang w:val="en-US"/>
        </w:rPr>
      </w:pPr>
      <w:bookmarkStart w:id="46" w:name="_Toc111668526"/>
      <w:r>
        <w:rPr>
          <w:lang w:val="en-US"/>
        </w:rPr>
        <w:lastRenderedPageBreak/>
        <w:t>8</w:t>
      </w:r>
      <w:r>
        <w:rPr>
          <w:lang w:val="en-US"/>
        </w:rPr>
        <w:tab/>
      </w:r>
      <w:r w:rsidR="00A6525D">
        <w:rPr>
          <w:lang w:val="en-US"/>
        </w:rPr>
        <w:t>Conclusions</w:t>
      </w:r>
      <w:bookmarkEnd w:id="46"/>
    </w:p>
    <w:p w14:paraId="7617EA13" w14:textId="3FFB37BE" w:rsidR="00DF7A2B" w:rsidRDefault="00141DF7" w:rsidP="665D06FF">
      <w:pPr>
        <w:rPr>
          <w:lang w:val="en-US"/>
        </w:rPr>
      </w:pPr>
      <w:r>
        <w:rPr>
          <w:lang w:val="en-US"/>
        </w:rPr>
        <w:t xml:space="preserve">This study highlights the importance of removing redundant variables </w:t>
      </w:r>
      <w:r w:rsidR="0013267D">
        <w:rPr>
          <w:lang w:val="en-US"/>
        </w:rPr>
        <w:t xml:space="preserve">from a dataset before implementing </w:t>
      </w:r>
      <w:r w:rsidR="005700BF">
        <w:rPr>
          <w:lang w:val="en-US"/>
        </w:rPr>
        <w:t xml:space="preserve">machine learning algorithms. </w:t>
      </w:r>
    </w:p>
    <w:p w14:paraId="002CEDC8" w14:textId="6265716B" w:rsidR="00DF7A2B" w:rsidRDefault="00DF7A2B" w:rsidP="665D06FF">
      <w:pPr>
        <w:rPr>
          <w:lang w:val="en-US"/>
        </w:rPr>
      </w:pPr>
    </w:p>
    <w:p w14:paraId="78E8FE12" w14:textId="4A782EF2" w:rsidR="0093132E" w:rsidRDefault="00527A9A" w:rsidP="0093132E">
      <w:pPr>
        <w:rPr>
          <w:lang w:val="en-US"/>
        </w:rPr>
      </w:pPr>
      <w:r>
        <w:rPr>
          <w:lang w:val="en-US"/>
        </w:rPr>
        <w:t xml:space="preserve">The performance </w:t>
      </w:r>
      <w:r w:rsidR="009E3A3F">
        <w:rPr>
          <w:lang w:val="en-US"/>
        </w:rPr>
        <w:t>of the random forest algorithm was compared with that of decision tree and naïve bayes</w:t>
      </w:r>
      <w:r w:rsidR="00841211">
        <w:rPr>
          <w:lang w:val="en-US"/>
        </w:rPr>
        <w:t xml:space="preserve">. Overall, </w:t>
      </w:r>
      <w:r w:rsidR="004F4933">
        <w:rPr>
          <w:lang w:val="en-US"/>
        </w:rPr>
        <w:t xml:space="preserve">the results showed that the random forest </w:t>
      </w:r>
      <w:r w:rsidR="00D512C5">
        <w:rPr>
          <w:lang w:val="en-US"/>
        </w:rPr>
        <w:t>is more efficient in the prediction of patient survival.</w:t>
      </w:r>
      <w:r w:rsidR="003A245C">
        <w:rPr>
          <w:lang w:val="en-US"/>
        </w:rPr>
        <w:t xml:space="preserve"> </w:t>
      </w:r>
      <w:r w:rsidR="00CC0212">
        <w:rPr>
          <w:lang w:val="en-US"/>
        </w:rPr>
        <w:t xml:space="preserve">The experimental </w:t>
      </w:r>
      <w:r w:rsidR="009008CF">
        <w:rPr>
          <w:lang w:val="en-US"/>
        </w:rPr>
        <w:t>result</w:t>
      </w:r>
      <w:r w:rsidR="00CC0212">
        <w:rPr>
          <w:lang w:val="en-US"/>
        </w:rPr>
        <w:t xml:space="preserve"> from this study also agrees with </w:t>
      </w:r>
      <w:r w:rsidR="006571C3">
        <w:rPr>
          <w:lang w:val="en-US"/>
        </w:rPr>
        <w:t>those of previous scholars</w:t>
      </w:r>
      <w:r w:rsidR="00DF7A2B">
        <w:rPr>
          <w:lang w:val="en-US"/>
        </w:rPr>
        <w:t>.</w:t>
      </w:r>
    </w:p>
    <w:p w14:paraId="25865B11" w14:textId="77777777" w:rsidR="00DF7A2B" w:rsidRDefault="00DF7A2B" w:rsidP="0093132E">
      <w:pPr>
        <w:rPr>
          <w:lang w:val="en-US"/>
        </w:rPr>
      </w:pPr>
    </w:p>
    <w:p w14:paraId="28620583" w14:textId="5A8CC088" w:rsidR="005A0202" w:rsidRDefault="00DF7A2B" w:rsidP="0093132E">
      <w:pPr>
        <w:rPr>
          <w:lang w:val="en-US"/>
        </w:rPr>
      </w:pPr>
      <w:r>
        <w:rPr>
          <w:lang w:val="en-US"/>
        </w:rPr>
        <w:t>Future rese</w:t>
      </w:r>
      <w:r w:rsidR="00432082">
        <w:rPr>
          <w:lang w:val="en-US"/>
        </w:rPr>
        <w:t xml:space="preserve">arch </w:t>
      </w:r>
      <w:r w:rsidR="00B4077B" w:rsidRPr="2F5E2852">
        <w:rPr>
          <w:lang w:val="en-US"/>
        </w:rPr>
        <w:t>may</w:t>
      </w:r>
      <w:r w:rsidR="00432082">
        <w:rPr>
          <w:lang w:val="en-US"/>
        </w:rPr>
        <w:t xml:space="preserve"> </w:t>
      </w:r>
      <w:r w:rsidR="009A1BBE">
        <w:rPr>
          <w:lang w:val="en-US"/>
        </w:rPr>
        <w:t xml:space="preserve">wish to implement </w:t>
      </w:r>
      <w:r w:rsidR="003A3A65">
        <w:rPr>
          <w:lang w:val="en-US"/>
        </w:rPr>
        <w:t>feature selection</w:t>
      </w:r>
      <w:r w:rsidR="00A84B73">
        <w:rPr>
          <w:lang w:val="en-US"/>
        </w:rPr>
        <w:t xml:space="preserve"> before model training</w:t>
      </w:r>
      <w:r w:rsidR="003A3A65">
        <w:rPr>
          <w:lang w:val="en-US"/>
        </w:rPr>
        <w:t xml:space="preserve"> to </w:t>
      </w:r>
      <w:r w:rsidR="00A84B73">
        <w:rPr>
          <w:lang w:val="en-US"/>
        </w:rPr>
        <w:t xml:space="preserve">enable the machine learning algorithm </w:t>
      </w:r>
      <w:r w:rsidR="00D64E4B">
        <w:rPr>
          <w:lang w:val="en-US"/>
        </w:rPr>
        <w:t>to use</w:t>
      </w:r>
      <w:r w:rsidR="001E5DBA">
        <w:rPr>
          <w:lang w:val="en-US"/>
        </w:rPr>
        <w:t xml:space="preserve"> </w:t>
      </w:r>
      <w:r w:rsidR="00974CC7">
        <w:rPr>
          <w:lang w:val="en-US"/>
        </w:rPr>
        <w:t>the most critical features in the dataset. This information coul</w:t>
      </w:r>
      <w:r w:rsidR="008A1242">
        <w:rPr>
          <w:lang w:val="en-US"/>
        </w:rPr>
        <w:t xml:space="preserve">d also be of benefit to the hospital as the doctors and medical practitioners could </w:t>
      </w:r>
      <w:r w:rsidR="00532960">
        <w:rPr>
          <w:lang w:val="en-US"/>
        </w:rPr>
        <w:t xml:space="preserve">know the critical parameters to </w:t>
      </w:r>
      <w:r w:rsidR="001D7457">
        <w:rPr>
          <w:lang w:val="en-US"/>
        </w:rPr>
        <w:t xml:space="preserve">be cautious </w:t>
      </w:r>
      <w:r w:rsidR="001D7457" w:rsidRPr="760944CC">
        <w:rPr>
          <w:lang w:val="en-US"/>
        </w:rPr>
        <w:t>of</w:t>
      </w:r>
      <w:r w:rsidR="001D7457" w:rsidRPr="18A5D135">
        <w:rPr>
          <w:lang w:val="en-US"/>
        </w:rPr>
        <w:t xml:space="preserve"> </w:t>
      </w:r>
      <w:r w:rsidR="001D7457" w:rsidRPr="68CA6DCC">
        <w:rPr>
          <w:lang w:val="en-US"/>
        </w:rPr>
        <w:t xml:space="preserve">while </w:t>
      </w:r>
      <w:r w:rsidR="001D7457" w:rsidRPr="1FABB27F">
        <w:rPr>
          <w:lang w:val="en-US"/>
        </w:rPr>
        <w:t xml:space="preserve">tending to the </w:t>
      </w:r>
      <w:r w:rsidR="001D7457" w:rsidRPr="292C2308">
        <w:rPr>
          <w:lang w:val="en-US"/>
        </w:rPr>
        <w:t xml:space="preserve">patients under their </w:t>
      </w:r>
      <w:r w:rsidR="001D7457" w:rsidRPr="7995B68E">
        <w:rPr>
          <w:lang w:val="en-US"/>
        </w:rPr>
        <w:t>care</w:t>
      </w:r>
      <w:r w:rsidR="001D7457" w:rsidRPr="292C2308">
        <w:rPr>
          <w:lang w:val="en-US"/>
        </w:rPr>
        <w:t xml:space="preserve">. </w:t>
      </w:r>
    </w:p>
    <w:p w14:paraId="67E750B1" w14:textId="77777777" w:rsidR="0045292E" w:rsidRPr="0045292E" w:rsidRDefault="0045292E" w:rsidP="0045292E">
      <w:pPr>
        <w:rPr>
          <w:lang w:val="en-US"/>
        </w:rPr>
      </w:pPr>
    </w:p>
    <w:bookmarkStart w:id="47" w:name="_Toc111668527" w:displacedByCustomXml="next"/>
    <w:sdt>
      <w:sdtPr>
        <w:rPr>
          <w:rFonts w:eastAsiaTheme="minorHAnsi" w:cstheme="minorBidi"/>
          <w:color w:val="auto"/>
          <w:sz w:val="24"/>
          <w:szCs w:val="22"/>
        </w:rPr>
        <w:id w:val="-49310309"/>
        <w:docPartObj>
          <w:docPartGallery w:val="Bibliographies"/>
          <w:docPartUnique/>
        </w:docPartObj>
      </w:sdtPr>
      <w:sdtEndPr/>
      <w:sdtContent>
        <w:p w14:paraId="04D5F028" w14:textId="55A037C4" w:rsidR="00D64E4B" w:rsidRDefault="00D64E4B" w:rsidP="00F01171">
          <w:pPr>
            <w:pStyle w:val="Heading1"/>
            <w:jc w:val="left"/>
          </w:pPr>
          <w:r>
            <w:t>References</w:t>
          </w:r>
          <w:bookmarkEnd w:id="47"/>
        </w:p>
        <w:sdt>
          <w:sdtPr>
            <w:id w:val="-573587230"/>
            <w:bibliography/>
          </w:sdtPr>
          <w:sdtEndPr/>
          <w:sdtContent>
            <w:p w14:paraId="575144F8" w14:textId="77777777" w:rsidR="00F01171" w:rsidRDefault="00D64E4B" w:rsidP="00F01171">
              <w:pPr>
                <w:pStyle w:val="Bibliography"/>
                <w:jc w:val="left"/>
                <w:rPr>
                  <w:noProof/>
                  <w:szCs w:val="24"/>
                </w:rPr>
              </w:pPr>
              <w:r>
                <w:fldChar w:fldCharType="begin"/>
              </w:r>
              <w:r>
                <w:instrText xml:space="preserve"> BIBLIOGRAPHY </w:instrText>
              </w:r>
              <w:r>
                <w:fldChar w:fldCharType="separate"/>
              </w:r>
              <w:r w:rsidR="00F01171">
                <w:rPr>
                  <w:noProof/>
                </w:rPr>
                <w:t xml:space="preserve">Acuña, E. &amp; Rodriguez, C., 2004. The Treatment of Missing Values and its Effect on Classifier Accuracy. </w:t>
              </w:r>
              <w:r w:rsidR="00F01171">
                <w:rPr>
                  <w:i/>
                  <w:iCs/>
                  <w:noProof/>
                </w:rPr>
                <w:t xml:space="preserve">Classification, Clustering, and Data Mining Applications, </w:t>
              </w:r>
              <w:r w:rsidR="00F01171">
                <w:rPr>
                  <w:noProof/>
                </w:rPr>
                <w:t>p. 639–647.</w:t>
              </w:r>
            </w:p>
            <w:p w14:paraId="63CFC292" w14:textId="77777777" w:rsidR="00F01171" w:rsidRDefault="00F01171" w:rsidP="00F01171">
              <w:pPr>
                <w:pStyle w:val="Bibliography"/>
                <w:jc w:val="left"/>
                <w:rPr>
                  <w:noProof/>
                </w:rPr>
              </w:pPr>
              <w:r>
                <w:rPr>
                  <w:noProof/>
                </w:rPr>
                <w:t xml:space="preserve">Agarwal, M., 2022. </w:t>
              </w:r>
              <w:r>
                <w:rPr>
                  <w:i/>
                  <w:iCs/>
                  <w:noProof/>
                </w:rPr>
                <w:t xml:space="preserve">Patient Survival Prediction. </w:t>
              </w:r>
              <w:r>
                <w:rPr>
                  <w:noProof/>
                </w:rPr>
                <w:t xml:space="preserve">[Online] </w:t>
              </w:r>
              <w:r>
                <w:rPr>
                  <w:noProof/>
                </w:rPr>
                <w:br/>
                <w:t xml:space="preserve">Available at: </w:t>
              </w:r>
              <w:r>
                <w:rPr>
                  <w:noProof/>
                  <w:u w:val="single"/>
                </w:rPr>
                <w:t>https://www.kaggle.com/datasets/mitishaagarwal/patient</w:t>
              </w:r>
              <w:r>
                <w:rPr>
                  <w:noProof/>
                </w:rPr>
                <w:br/>
                <w:t>[Accessed 28 July 2022].</w:t>
              </w:r>
            </w:p>
            <w:p w14:paraId="34684B22" w14:textId="77777777" w:rsidR="00F01171" w:rsidRDefault="00F01171" w:rsidP="00F01171">
              <w:pPr>
                <w:pStyle w:val="Bibliography"/>
                <w:jc w:val="left"/>
                <w:rPr>
                  <w:noProof/>
                </w:rPr>
              </w:pPr>
              <w:r>
                <w:rPr>
                  <w:noProof/>
                </w:rPr>
                <w:t xml:space="preserve">Alexander Liu, J. G., 2012. Generative Oversampling for Mining Imbalanced Datasets. </w:t>
              </w:r>
              <w:r>
                <w:rPr>
                  <w:i/>
                  <w:iCs/>
                  <w:noProof/>
                </w:rPr>
                <w:t xml:space="preserve">IEEE, </w:t>
              </w:r>
              <w:r>
                <w:rPr>
                  <w:noProof/>
                </w:rPr>
                <w:t>pp. 678-683.</w:t>
              </w:r>
            </w:p>
            <w:p w14:paraId="20172701" w14:textId="77777777" w:rsidR="00F01171" w:rsidRDefault="00F01171" w:rsidP="00F01171">
              <w:pPr>
                <w:pStyle w:val="Bibliography"/>
                <w:jc w:val="left"/>
                <w:rPr>
                  <w:noProof/>
                </w:rPr>
              </w:pPr>
              <w:r>
                <w:rPr>
                  <w:noProof/>
                </w:rPr>
                <w:t xml:space="preserve">Angelov, B., 2017. </w:t>
              </w:r>
              <w:r>
                <w:rPr>
                  <w:i/>
                  <w:iCs/>
                  <w:noProof/>
                </w:rPr>
                <w:t xml:space="preserve">Working with Missing Data in Machine Learning. </w:t>
              </w:r>
              <w:r>
                <w:rPr>
                  <w:noProof/>
                </w:rPr>
                <w:t xml:space="preserve">[Online] </w:t>
              </w:r>
              <w:r>
                <w:rPr>
                  <w:noProof/>
                </w:rPr>
                <w:br/>
                <w:t xml:space="preserve">Available at: </w:t>
              </w:r>
              <w:r>
                <w:rPr>
                  <w:noProof/>
                  <w:u w:val="single"/>
                </w:rPr>
                <w:t>https://towardsdatascience.com/working-with-missing-data-in-machine-learning-9c0a430df4ce</w:t>
              </w:r>
              <w:r>
                <w:rPr>
                  <w:noProof/>
                </w:rPr>
                <w:br/>
                <w:t>[Accessed 8 August 2022].</w:t>
              </w:r>
            </w:p>
            <w:p w14:paraId="33400810" w14:textId="77777777" w:rsidR="00F01171" w:rsidRDefault="00F01171" w:rsidP="00F01171">
              <w:pPr>
                <w:pStyle w:val="Bibliography"/>
                <w:jc w:val="left"/>
                <w:rPr>
                  <w:noProof/>
                </w:rPr>
              </w:pPr>
              <w:r>
                <w:rPr>
                  <w:noProof/>
                </w:rPr>
                <w:t xml:space="preserve">Biau, G. &amp; Scornet, E., 2016. A random forest guided tour. </w:t>
              </w:r>
              <w:r>
                <w:rPr>
                  <w:i/>
                  <w:iCs/>
                  <w:noProof/>
                </w:rPr>
                <w:t xml:space="preserve">Test, </w:t>
              </w:r>
              <w:r>
                <w:rPr>
                  <w:noProof/>
                </w:rPr>
                <w:t>pp. 197-227.</w:t>
              </w:r>
            </w:p>
            <w:p w14:paraId="3A821838" w14:textId="77777777" w:rsidR="00F01171" w:rsidRDefault="00F01171" w:rsidP="00F01171">
              <w:pPr>
                <w:pStyle w:val="Bibliography"/>
                <w:jc w:val="left"/>
                <w:rPr>
                  <w:noProof/>
                </w:rPr>
              </w:pPr>
              <w:r>
                <w:rPr>
                  <w:noProof/>
                </w:rPr>
                <w:t xml:space="preserve">Cheng, C.-H. &amp; Huang, S.-F., 2021. A novel clustering-based purity and distance imputation for handling medical data with missing values. </w:t>
              </w:r>
              <w:r>
                <w:rPr>
                  <w:i/>
                  <w:iCs/>
                  <w:noProof/>
                </w:rPr>
                <w:t xml:space="preserve">Application of soft computing, </w:t>
              </w:r>
              <w:r>
                <w:rPr>
                  <w:noProof/>
                </w:rPr>
                <w:t>p. 11781–11801.</w:t>
              </w:r>
            </w:p>
            <w:p w14:paraId="2BE7DDFC" w14:textId="77777777" w:rsidR="00F01171" w:rsidRDefault="00F01171" w:rsidP="00F01171">
              <w:pPr>
                <w:pStyle w:val="Bibliography"/>
                <w:jc w:val="left"/>
                <w:rPr>
                  <w:noProof/>
                </w:rPr>
              </w:pPr>
              <w:r>
                <w:rPr>
                  <w:noProof/>
                </w:rPr>
                <w:lastRenderedPageBreak/>
                <w:t xml:space="preserve">Cho, D.-Y. &amp; Wang, Y.-C., 1997. Comparison of the APACHE III, APACHE II and Glasgow Coma Scale in acute head injury for prediction of mortality and functional outcome. </w:t>
              </w:r>
              <w:r>
                <w:rPr>
                  <w:i/>
                  <w:iCs/>
                  <w:noProof/>
                </w:rPr>
                <w:t xml:space="preserve">Intensive Care Med, </w:t>
              </w:r>
              <w:r>
                <w:rPr>
                  <w:noProof/>
                </w:rPr>
                <w:t>pp. 77-84.</w:t>
              </w:r>
            </w:p>
            <w:p w14:paraId="793BC484" w14:textId="77777777" w:rsidR="00F01171" w:rsidRDefault="00F01171" w:rsidP="00F01171">
              <w:pPr>
                <w:pStyle w:val="Bibliography"/>
                <w:jc w:val="left"/>
                <w:rPr>
                  <w:noProof/>
                </w:rPr>
              </w:pPr>
              <w:r>
                <w:rPr>
                  <w:noProof/>
                </w:rPr>
                <w:t xml:space="preserve">D.Lavanya &amp; Rani, D. K., 2011. Performance Evaluation of Decision Tree Classifiers on Medical Datasets. </w:t>
              </w:r>
              <w:r>
                <w:rPr>
                  <w:i/>
                  <w:iCs/>
                  <w:noProof/>
                </w:rPr>
                <w:t xml:space="preserve">International Journal of Computer Applications, </w:t>
              </w:r>
              <w:r>
                <w:rPr>
                  <w:noProof/>
                </w:rPr>
                <w:t>26(4), pp. 1-4.</w:t>
              </w:r>
            </w:p>
            <w:p w14:paraId="04EEF019" w14:textId="77777777" w:rsidR="00F01171" w:rsidRDefault="00F01171" w:rsidP="00F01171">
              <w:pPr>
                <w:pStyle w:val="Bibliography"/>
                <w:jc w:val="left"/>
                <w:rPr>
                  <w:noProof/>
                </w:rPr>
              </w:pPr>
              <w:r>
                <w:rPr>
                  <w:noProof/>
                </w:rPr>
                <w:t xml:space="preserve">Dai, B., Chen, R.-C., Zhu, S.-Z. &amp; Zhang, W.-W., 2018. </w:t>
              </w:r>
              <w:r>
                <w:rPr>
                  <w:i/>
                  <w:iCs/>
                  <w:noProof/>
                </w:rPr>
                <w:t xml:space="preserve">Using Random Forest Algortihm for Breast Cancer Diagnosis. </w:t>
              </w:r>
              <w:r>
                <w:rPr>
                  <w:noProof/>
                </w:rPr>
                <w:t>Taichung, IEEE.</w:t>
              </w:r>
            </w:p>
            <w:p w14:paraId="5D7D912C" w14:textId="77777777" w:rsidR="00F01171" w:rsidRDefault="00F01171" w:rsidP="00F01171">
              <w:pPr>
                <w:pStyle w:val="Bibliography"/>
                <w:jc w:val="left"/>
                <w:rPr>
                  <w:noProof/>
                </w:rPr>
              </w:pPr>
              <w:r>
                <w:rPr>
                  <w:noProof/>
                </w:rPr>
                <w:t xml:space="preserve">Donges, N., 2021. </w:t>
              </w:r>
              <w:r>
                <w:rPr>
                  <w:i/>
                  <w:iCs/>
                  <w:noProof/>
                </w:rPr>
                <w:t xml:space="preserve">Random Forest Algorithm: A Complete Guide. </w:t>
              </w:r>
              <w:r>
                <w:rPr>
                  <w:noProof/>
                </w:rPr>
                <w:t xml:space="preserve">[Online] </w:t>
              </w:r>
              <w:r>
                <w:rPr>
                  <w:noProof/>
                </w:rPr>
                <w:br/>
                <w:t xml:space="preserve">Available at: </w:t>
              </w:r>
              <w:r>
                <w:rPr>
                  <w:noProof/>
                  <w:u w:val="single"/>
                </w:rPr>
                <w:t>https://builtin.com/data-science/random-forest-algorithm</w:t>
              </w:r>
              <w:r>
                <w:rPr>
                  <w:noProof/>
                </w:rPr>
                <w:br/>
                <w:t>[Accessed 17 August 2022].</w:t>
              </w:r>
            </w:p>
            <w:p w14:paraId="353737A0" w14:textId="77777777" w:rsidR="00F01171" w:rsidRDefault="00F01171" w:rsidP="00F01171">
              <w:pPr>
                <w:pStyle w:val="Bibliography"/>
                <w:jc w:val="left"/>
                <w:rPr>
                  <w:noProof/>
                </w:rPr>
              </w:pPr>
              <w:r>
                <w:rPr>
                  <w:noProof/>
                </w:rPr>
                <w:t xml:space="preserve">Eldho, M. D., 2013. Risk prediction of hospital mortality for adult patients admitted to Australian and New Zealand intensive care units: Development and validation of the Australian and New Zealand Risk of Death model. </w:t>
              </w:r>
              <w:r>
                <w:rPr>
                  <w:i/>
                  <w:iCs/>
                  <w:noProof/>
                </w:rPr>
                <w:t xml:space="preserve">Journal of Critical Care, </w:t>
              </w:r>
              <w:r>
                <w:rPr>
                  <w:noProof/>
                </w:rPr>
                <w:t>pp. 935-941.</w:t>
              </w:r>
            </w:p>
            <w:p w14:paraId="225DCB85" w14:textId="77777777" w:rsidR="00F01171" w:rsidRDefault="00F01171" w:rsidP="00F01171">
              <w:pPr>
                <w:pStyle w:val="Bibliography"/>
                <w:jc w:val="left"/>
                <w:rPr>
                  <w:noProof/>
                </w:rPr>
              </w:pPr>
              <w:r>
                <w:rPr>
                  <w:noProof/>
                </w:rPr>
                <w:t xml:space="preserve">Ferdib-Al-Islam, L. A. M. M. I., 2021. </w:t>
              </w:r>
              <w:r>
                <w:rPr>
                  <w:i/>
                  <w:iCs/>
                  <w:noProof/>
                </w:rPr>
                <w:t xml:space="preserve">Hepatocellular Carcinoma Patient’s Survival Prediction Using Oversampling and Machine Learning Techniques. </w:t>
              </w:r>
              <w:r>
                <w:rPr>
                  <w:noProof/>
                </w:rPr>
                <w:t>DHAKA, Bangladesh, IEEE, pp. 445-450.</w:t>
              </w:r>
            </w:p>
            <w:p w14:paraId="0355715B" w14:textId="77777777" w:rsidR="00F01171" w:rsidRDefault="00F01171" w:rsidP="00F01171">
              <w:pPr>
                <w:pStyle w:val="Bibliography"/>
                <w:jc w:val="left"/>
                <w:rPr>
                  <w:noProof/>
                </w:rPr>
              </w:pPr>
              <w:r>
                <w:rPr>
                  <w:noProof/>
                </w:rPr>
                <w:t xml:space="preserve">Ghosh, D. &amp; Vogt, A., 2012. Outliers: An Evaluation of Methodologies. </w:t>
              </w:r>
              <w:r>
                <w:rPr>
                  <w:i/>
                  <w:iCs/>
                  <w:noProof/>
                </w:rPr>
                <w:t xml:space="preserve">Section on Survey Research Methods, </w:t>
              </w:r>
              <w:r>
                <w:rPr>
                  <w:noProof/>
                </w:rPr>
                <w:t>pp. 3455-3460.</w:t>
              </w:r>
            </w:p>
            <w:p w14:paraId="7FEA60D5" w14:textId="77777777" w:rsidR="00F01171" w:rsidRDefault="00F01171" w:rsidP="00F01171">
              <w:pPr>
                <w:pStyle w:val="Bibliography"/>
                <w:jc w:val="left"/>
                <w:rPr>
                  <w:noProof/>
                </w:rPr>
              </w:pPr>
              <w:r>
                <w:rPr>
                  <w:noProof/>
                </w:rPr>
                <w:t xml:space="preserve">Gosain, A. &amp; Sardana, S., 2017. </w:t>
              </w:r>
              <w:r>
                <w:rPr>
                  <w:i/>
                  <w:iCs/>
                  <w:noProof/>
                </w:rPr>
                <w:t xml:space="preserve">Handling Class Imbalance Problem using Oversampling Techniques: A Review. </w:t>
              </w:r>
              <w:r>
                <w:rPr>
                  <w:noProof/>
                </w:rPr>
                <w:t>New Delhi, IEEE.</w:t>
              </w:r>
            </w:p>
            <w:p w14:paraId="5D91D519" w14:textId="77777777" w:rsidR="00F01171" w:rsidRDefault="00F01171" w:rsidP="00F01171">
              <w:pPr>
                <w:pStyle w:val="Bibliography"/>
                <w:jc w:val="left"/>
                <w:rPr>
                  <w:noProof/>
                </w:rPr>
              </w:pPr>
              <w:r>
                <w:rPr>
                  <w:noProof/>
                </w:rPr>
                <w:t xml:space="preserve">Gupta, V. K., Gupta, A., Kumar, D. &amp; Sardana, A., 2018. Prediction of COVID-19 Confirmed, Death, and Cured Cases in India Using Random Forest Model. </w:t>
              </w:r>
              <w:r>
                <w:rPr>
                  <w:i/>
                  <w:iCs/>
                  <w:noProof/>
                </w:rPr>
                <w:t xml:space="preserve">BIG DATA MINING AND ANALYTICS, </w:t>
              </w:r>
              <w:r>
                <w:rPr>
                  <w:noProof/>
                </w:rPr>
                <w:t>4(2), pp. 116-123.</w:t>
              </w:r>
            </w:p>
            <w:p w14:paraId="3EA90B74" w14:textId="77777777" w:rsidR="00F01171" w:rsidRDefault="00F01171" w:rsidP="00F01171">
              <w:pPr>
                <w:pStyle w:val="Bibliography"/>
                <w:jc w:val="left"/>
                <w:rPr>
                  <w:noProof/>
                </w:rPr>
              </w:pPr>
              <w:r>
                <w:rPr>
                  <w:noProof/>
                </w:rPr>
                <w:t xml:space="preserve">Han, H., Guo, X. &amp; Yu, H., 2016. </w:t>
              </w:r>
              <w:r>
                <w:rPr>
                  <w:i/>
                  <w:iCs/>
                  <w:noProof/>
                </w:rPr>
                <w:t xml:space="preserve">Variable Selection Using Mean Decrease Accuracy And Mean Decrease Gini Based on Random Forest. </w:t>
              </w:r>
              <w:r>
                <w:rPr>
                  <w:noProof/>
                </w:rPr>
                <w:t>Beijing, IEEE.</w:t>
              </w:r>
            </w:p>
            <w:p w14:paraId="76294624" w14:textId="77777777" w:rsidR="00F01171" w:rsidRDefault="00F01171" w:rsidP="00F01171">
              <w:pPr>
                <w:pStyle w:val="Bibliography"/>
                <w:jc w:val="left"/>
                <w:rPr>
                  <w:noProof/>
                </w:rPr>
              </w:pPr>
              <w:r>
                <w:rPr>
                  <w:noProof/>
                </w:rPr>
                <w:t xml:space="preserve">Hauskrecht, M. et al., 2012. Outlier detection for patient monitoring and alerting. </w:t>
              </w:r>
              <w:r>
                <w:rPr>
                  <w:i/>
                  <w:iCs/>
                  <w:noProof/>
                </w:rPr>
                <w:t xml:space="preserve">Journal of Biomedical Informatics, </w:t>
              </w:r>
              <w:r>
                <w:rPr>
                  <w:noProof/>
                </w:rPr>
                <w:t>Volume 46, pp. 47-55.</w:t>
              </w:r>
            </w:p>
            <w:p w14:paraId="2874CD96" w14:textId="77777777" w:rsidR="00F01171" w:rsidRDefault="00F01171" w:rsidP="00F01171">
              <w:pPr>
                <w:pStyle w:val="Bibliography"/>
                <w:jc w:val="left"/>
                <w:rPr>
                  <w:noProof/>
                </w:rPr>
              </w:pPr>
              <w:r>
                <w:rPr>
                  <w:noProof/>
                </w:rPr>
                <w:t xml:space="preserve">Ijaz, M. F., Attique, M. &amp; Son, Y., 2020. Data-Driven Cervical Cancer Prediction Model with Outlier Detection and Over-Sampling Methods. </w:t>
              </w:r>
              <w:r>
                <w:rPr>
                  <w:i/>
                  <w:iCs/>
                  <w:noProof/>
                </w:rPr>
                <w:t xml:space="preserve">Sensors, </w:t>
              </w:r>
              <w:r>
                <w:rPr>
                  <w:noProof/>
                </w:rPr>
                <w:t>Volume 20, p. 2809.</w:t>
              </w:r>
            </w:p>
            <w:p w14:paraId="23FFCCBC" w14:textId="77777777" w:rsidR="00F01171" w:rsidRDefault="00F01171" w:rsidP="00F01171">
              <w:pPr>
                <w:pStyle w:val="Bibliography"/>
                <w:jc w:val="left"/>
                <w:rPr>
                  <w:noProof/>
                </w:rPr>
              </w:pPr>
              <w:r>
                <w:rPr>
                  <w:noProof/>
                </w:rPr>
                <w:t xml:space="preserve">Ishleen Kaur, T. A., 2021. An Integrated  Approach for Cancer Survival Prediction Using Data Mining Techniques. </w:t>
              </w:r>
              <w:r>
                <w:rPr>
                  <w:i/>
                  <w:iCs/>
                  <w:noProof/>
                </w:rPr>
                <w:t xml:space="preserve">Computational Intelligence and Neuroscience, </w:t>
              </w:r>
              <w:r>
                <w:rPr>
                  <w:noProof/>
                </w:rPr>
                <w:t>pp. 21-45.</w:t>
              </w:r>
            </w:p>
            <w:p w14:paraId="275E0896" w14:textId="77777777" w:rsidR="00F01171" w:rsidRDefault="00F01171" w:rsidP="00F01171">
              <w:pPr>
                <w:pStyle w:val="Bibliography"/>
                <w:jc w:val="left"/>
                <w:rPr>
                  <w:noProof/>
                </w:rPr>
              </w:pPr>
              <w:r>
                <w:rPr>
                  <w:noProof/>
                </w:rPr>
                <w:lastRenderedPageBreak/>
                <w:t xml:space="preserve">Jothi, N., Rashid, N. A. &amp; Husain, W., 2015. Data Mining in Healthcare – A Review. </w:t>
              </w:r>
              <w:r>
                <w:rPr>
                  <w:i/>
                  <w:iCs/>
                  <w:noProof/>
                </w:rPr>
                <w:t xml:space="preserve">Procedia Computer Science, </w:t>
              </w:r>
              <w:r>
                <w:rPr>
                  <w:noProof/>
                </w:rPr>
                <w:t>Volume 72, pp. 306-313.</w:t>
              </w:r>
            </w:p>
            <w:p w14:paraId="5D7C367C" w14:textId="77777777" w:rsidR="00F01171" w:rsidRDefault="00F01171" w:rsidP="00F01171">
              <w:pPr>
                <w:pStyle w:val="Bibliography"/>
                <w:jc w:val="left"/>
                <w:rPr>
                  <w:noProof/>
                </w:rPr>
              </w:pPr>
              <w:r>
                <w:rPr>
                  <w:noProof/>
                </w:rPr>
                <w:t xml:space="preserve">K.Vembandasamy, R.Sasipriya &amp; E.Deepa, 2015. Heart diseases detection using Naive Bayes algorithm. </w:t>
              </w:r>
              <w:r>
                <w:rPr>
                  <w:i/>
                  <w:iCs/>
                  <w:noProof/>
                </w:rPr>
                <w:t xml:space="preserve">International Journal of Innovative Science, Engineering &amp; Technology, </w:t>
              </w:r>
              <w:r>
                <w:rPr>
                  <w:noProof/>
                </w:rPr>
                <w:t>2(9), pp. 441-444.</w:t>
              </w:r>
            </w:p>
            <w:p w14:paraId="014324A4" w14:textId="77777777" w:rsidR="00F01171" w:rsidRDefault="00F01171" w:rsidP="00F01171">
              <w:pPr>
                <w:pStyle w:val="Bibliography"/>
                <w:jc w:val="left"/>
                <w:rPr>
                  <w:noProof/>
                </w:rPr>
              </w:pPr>
              <w:r>
                <w:rPr>
                  <w:noProof/>
                </w:rPr>
                <w:t xml:space="preserve">Kabiraj, S. et al., 2020. </w:t>
              </w:r>
              <w:r>
                <w:rPr>
                  <w:i/>
                  <w:iCs/>
                  <w:noProof/>
                </w:rPr>
                <w:t xml:space="preserve">Breast Cancer Risk Prediction using XGBoost and Random Forest Algorithm. </w:t>
              </w:r>
              <w:r>
                <w:rPr>
                  <w:noProof/>
                </w:rPr>
                <w:t>Khulna, IEEE.</w:t>
              </w:r>
            </w:p>
            <w:p w14:paraId="07E16925" w14:textId="77777777" w:rsidR="00F01171" w:rsidRDefault="00F01171" w:rsidP="00F01171">
              <w:pPr>
                <w:pStyle w:val="Bibliography"/>
                <w:jc w:val="left"/>
                <w:rPr>
                  <w:noProof/>
                </w:rPr>
              </w:pPr>
              <w:r>
                <w:rPr>
                  <w:noProof/>
                </w:rPr>
                <w:t xml:space="preserve">Krueger, E., 2021. </w:t>
              </w:r>
              <w:r>
                <w:rPr>
                  <w:i/>
                  <w:iCs/>
                  <w:noProof/>
                </w:rPr>
                <w:t xml:space="preserve">Build Better Decision Trees with Pruning. </w:t>
              </w:r>
              <w:r>
                <w:rPr>
                  <w:noProof/>
                </w:rPr>
                <w:t xml:space="preserve">[Online] </w:t>
              </w:r>
              <w:r>
                <w:rPr>
                  <w:noProof/>
                </w:rPr>
                <w:br/>
                <w:t xml:space="preserve">Available at: </w:t>
              </w:r>
              <w:r>
                <w:rPr>
                  <w:noProof/>
                  <w:u w:val="single"/>
                </w:rPr>
                <w:t>https://towardsdatascience.com/build-better-decision-trees-with-pruning-8f467e73b107</w:t>
              </w:r>
              <w:r>
                <w:rPr>
                  <w:noProof/>
                </w:rPr>
                <w:br/>
                <w:t>[Accessed 11 August 2022].</w:t>
              </w:r>
            </w:p>
            <w:p w14:paraId="6D8B6171" w14:textId="77777777" w:rsidR="00F01171" w:rsidRDefault="00F01171" w:rsidP="00F01171">
              <w:pPr>
                <w:pStyle w:val="Bibliography"/>
                <w:jc w:val="left"/>
                <w:rPr>
                  <w:noProof/>
                </w:rPr>
              </w:pPr>
              <w:r>
                <w:rPr>
                  <w:noProof/>
                </w:rPr>
                <w:t xml:space="preserve">Laurikkala, J., Juhola, M. &amp; Kentala, E., 2000. </w:t>
              </w:r>
              <w:r>
                <w:rPr>
                  <w:i/>
                  <w:iCs/>
                  <w:noProof/>
                </w:rPr>
                <w:t xml:space="preserve">Informal identification of outliers in medical data. </w:t>
              </w:r>
              <w:r>
                <w:rPr>
                  <w:noProof/>
                </w:rPr>
                <w:t>Berlin, 5th International Workshop on Intelligent Data Analysis in Medicine and Pharmacology.</w:t>
              </w:r>
            </w:p>
            <w:p w14:paraId="17262FD1" w14:textId="77777777" w:rsidR="00F01171" w:rsidRDefault="00F01171" w:rsidP="00F01171">
              <w:pPr>
                <w:pStyle w:val="Bibliography"/>
                <w:jc w:val="left"/>
                <w:rPr>
                  <w:noProof/>
                </w:rPr>
              </w:pPr>
              <w:r>
                <w:rPr>
                  <w:noProof/>
                </w:rPr>
                <w:t xml:space="preserve">Lee, C.-H., 2007. Improving classification performance using unlabeled data: Naive Bayesian case. </w:t>
              </w:r>
              <w:r>
                <w:rPr>
                  <w:i/>
                  <w:iCs/>
                  <w:noProof/>
                </w:rPr>
                <w:t xml:space="preserve">Knowledge Based Systems, </w:t>
              </w:r>
              <w:r>
                <w:rPr>
                  <w:noProof/>
                </w:rPr>
                <w:t>20(3), pp. 230-224.</w:t>
              </w:r>
            </w:p>
            <w:p w14:paraId="2F051542" w14:textId="77777777" w:rsidR="00F01171" w:rsidRDefault="00F01171" w:rsidP="00F01171">
              <w:pPr>
                <w:pStyle w:val="Bibliography"/>
                <w:jc w:val="left"/>
                <w:rPr>
                  <w:noProof/>
                </w:rPr>
              </w:pPr>
              <w:r>
                <w:rPr>
                  <w:noProof/>
                </w:rPr>
                <w:t xml:space="preserve">Leung, K. M., 2007. Naive Bayesian Classifier. </w:t>
              </w:r>
              <w:r>
                <w:rPr>
                  <w:i/>
                  <w:iCs/>
                  <w:noProof/>
                </w:rPr>
                <w:t xml:space="preserve">Polytechnic University Department of Computer Science/Finance and Risk Engineering, </w:t>
              </w:r>
              <w:r>
                <w:rPr>
                  <w:noProof/>
                </w:rPr>
                <w:t>pp. 123-156.</w:t>
              </w:r>
            </w:p>
            <w:p w14:paraId="710D3E85" w14:textId="77777777" w:rsidR="00F01171" w:rsidRDefault="00F01171" w:rsidP="00F01171">
              <w:pPr>
                <w:pStyle w:val="Bibliography"/>
                <w:jc w:val="left"/>
                <w:rPr>
                  <w:noProof/>
                </w:rPr>
              </w:pPr>
              <w:r>
                <w:rPr>
                  <w:noProof/>
                </w:rPr>
                <w:t xml:space="preserve">Liu, M., Xu, X., Tao, Y. &amp; Wang, X., 2017. </w:t>
              </w:r>
              <w:r>
                <w:rPr>
                  <w:i/>
                  <w:iCs/>
                  <w:noProof/>
                </w:rPr>
                <w:t xml:space="preserve">An Improved Random Forest Method Base on RELIEFF for Medical Diagnosis. </w:t>
              </w:r>
              <w:r>
                <w:rPr>
                  <w:noProof/>
                </w:rPr>
                <w:t>Qingdao, IEEE.</w:t>
              </w:r>
            </w:p>
            <w:p w14:paraId="24246157" w14:textId="77777777" w:rsidR="00F01171" w:rsidRDefault="00F01171" w:rsidP="00F01171">
              <w:pPr>
                <w:pStyle w:val="Bibliography"/>
                <w:jc w:val="left"/>
                <w:rPr>
                  <w:noProof/>
                </w:rPr>
              </w:pPr>
              <w:r>
                <w:rPr>
                  <w:noProof/>
                </w:rPr>
                <w:t xml:space="preserve">Mark, H., 2006. </w:t>
              </w:r>
              <w:r>
                <w:rPr>
                  <w:i/>
                  <w:iCs/>
                  <w:noProof/>
                </w:rPr>
                <w:t xml:space="preserve">A decision tree-based attribute weighting filter for naive bayes. </w:t>
              </w:r>
              <w:r>
                <w:rPr>
                  <w:noProof/>
                </w:rPr>
                <w:t>Hamilton, International Conference on Innovative Techniques and Applications of Artificial Intelligence.</w:t>
              </w:r>
            </w:p>
            <w:p w14:paraId="22B7052C" w14:textId="77777777" w:rsidR="00F01171" w:rsidRDefault="00F01171" w:rsidP="00F01171">
              <w:pPr>
                <w:pStyle w:val="Bibliography"/>
                <w:jc w:val="left"/>
                <w:rPr>
                  <w:noProof/>
                </w:rPr>
              </w:pPr>
              <w:r>
                <w:rPr>
                  <w:noProof/>
                </w:rPr>
                <w:t xml:space="preserve">Martinez-Taboada, F. &amp; Redondo, J. I., 2020. The SIESTA (SEAAV Integrated evaluation sedation tool for anaesthesia) project: Initial development of a multifactorial sedation assessment tool for dogs. </w:t>
              </w:r>
              <w:r>
                <w:rPr>
                  <w:i/>
                  <w:iCs/>
                  <w:noProof/>
                </w:rPr>
                <w:t>Plos One.</w:t>
              </w:r>
            </w:p>
            <w:p w14:paraId="624E3629" w14:textId="77777777" w:rsidR="00F01171" w:rsidRDefault="00F01171" w:rsidP="00F01171">
              <w:pPr>
                <w:pStyle w:val="Bibliography"/>
                <w:jc w:val="left"/>
                <w:rPr>
                  <w:noProof/>
                </w:rPr>
              </w:pPr>
              <w:r>
                <w:rPr>
                  <w:noProof/>
                </w:rPr>
                <w:t xml:space="preserve">Mirza, S., Mittal, D. S. &amp; Zaman, D. M., 2018. Decision Support Predictive model for prognosis of diabetes using SMOTE and Decision tree. </w:t>
              </w:r>
              <w:r>
                <w:rPr>
                  <w:i/>
                  <w:iCs/>
                  <w:noProof/>
                </w:rPr>
                <w:t xml:space="preserve">International Journal of Applied Engineering Research, </w:t>
              </w:r>
              <w:r>
                <w:rPr>
                  <w:noProof/>
                </w:rPr>
                <w:t>13(11), pp. 9277-9282.</w:t>
              </w:r>
            </w:p>
            <w:p w14:paraId="6D80A02E" w14:textId="77777777" w:rsidR="00F01171" w:rsidRDefault="00F01171" w:rsidP="00F01171">
              <w:pPr>
                <w:pStyle w:val="Bibliography"/>
                <w:jc w:val="left"/>
                <w:rPr>
                  <w:noProof/>
                </w:rPr>
              </w:pPr>
              <w:r>
                <w:rPr>
                  <w:noProof/>
                </w:rPr>
                <w:t xml:space="preserve">Mishra, S. et al., 2020. Performance Evaluation of a Proposed Machine Learning Model for Chronic Disease Datasets Using an Integrated Attribute Evaluator and an Improved Decision Tree Classifier. </w:t>
              </w:r>
              <w:r>
                <w:rPr>
                  <w:i/>
                  <w:iCs/>
                  <w:noProof/>
                </w:rPr>
                <w:t xml:space="preserve">Applied Sciences, </w:t>
              </w:r>
              <w:r>
                <w:rPr>
                  <w:noProof/>
                </w:rPr>
                <w:t>10(22), pp. 1-35.</w:t>
              </w:r>
            </w:p>
            <w:p w14:paraId="7A8DE404" w14:textId="77777777" w:rsidR="00F01171" w:rsidRDefault="00F01171" w:rsidP="00F01171">
              <w:pPr>
                <w:pStyle w:val="Bibliography"/>
                <w:jc w:val="left"/>
                <w:rPr>
                  <w:noProof/>
                </w:rPr>
              </w:pPr>
              <w:r>
                <w:rPr>
                  <w:noProof/>
                </w:rPr>
                <w:lastRenderedPageBreak/>
                <w:t xml:space="preserve">Montazeri, M., 2016. Machine learning models in breast cancer survival prediction. </w:t>
              </w:r>
              <w:r>
                <w:rPr>
                  <w:i/>
                  <w:iCs/>
                  <w:noProof/>
                </w:rPr>
                <w:t xml:space="preserve">Technology and Health Care, </w:t>
              </w:r>
              <w:r>
                <w:rPr>
                  <w:noProof/>
                </w:rPr>
                <w:t>pp. 31-42.</w:t>
              </w:r>
            </w:p>
            <w:p w14:paraId="30716F74" w14:textId="77777777" w:rsidR="00F01171" w:rsidRDefault="00F01171" w:rsidP="00F01171">
              <w:pPr>
                <w:pStyle w:val="Bibliography"/>
                <w:jc w:val="left"/>
                <w:rPr>
                  <w:noProof/>
                </w:rPr>
              </w:pPr>
              <w:r>
                <w:rPr>
                  <w:noProof/>
                </w:rPr>
                <w:t xml:space="preserve">Myles, A. J. et al., 2004. An introduction to decision tree modeling. </w:t>
              </w:r>
              <w:r>
                <w:rPr>
                  <w:i/>
                  <w:iCs/>
                  <w:noProof/>
                </w:rPr>
                <w:t xml:space="preserve">Journal of Chemometrics, </w:t>
              </w:r>
              <w:r>
                <w:rPr>
                  <w:noProof/>
                </w:rPr>
                <w:t>18(6), pp. 275-285.</w:t>
              </w:r>
            </w:p>
            <w:p w14:paraId="0ACD94AE" w14:textId="77777777" w:rsidR="00F01171" w:rsidRDefault="00F01171" w:rsidP="00F01171">
              <w:pPr>
                <w:pStyle w:val="Bibliography"/>
                <w:jc w:val="left"/>
                <w:rPr>
                  <w:noProof/>
                </w:rPr>
              </w:pPr>
              <w:r>
                <w:rPr>
                  <w:noProof/>
                </w:rPr>
                <w:t xml:space="preserve">Nanayakkara, F. S., 2018. Characterising risk of in-hospital mortality following cardiac arrest using machine learning. </w:t>
              </w:r>
              <w:r>
                <w:rPr>
                  <w:i/>
                  <w:iCs/>
                  <w:noProof/>
                </w:rPr>
                <w:t xml:space="preserve">Europe Pmc, </w:t>
              </w:r>
              <w:r>
                <w:rPr>
                  <w:noProof/>
                </w:rPr>
                <w:t>pp. 15-67.</w:t>
              </w:r>
            </w:p>
            <w:p w14:paraId="0BCD7B08" w14:textId="77777777" w:rsidR="00F01171" w:rsidRDefault="00F01171" w:rsidP="00F01171">
              <w:pPr>
                <w:pStyle w:val="Bibliography"/>
                <w:jc w:val="left"/>
                <w:rPr>
                  <w:noProof/>
                </w:rPr>
              </w:pPr>
              <w:r>
                <w:rPr>
                  <w:noProof/>
                </w:rPr>
                <w:t xml:space="preserve">P.L.Geenena, Gaaga, L. d., W.L.A.Loeffenb &amp; A.R.W.Elbers, 2011. Constructing naive Bayesian classifiers for veterinary medicine: A case study in the clinical diagnosis of classical swine fever. </w:t>
              </w:r>
              <w:r>
                <w:rPr>
                  <w:i/>
                  <w:iCs/>
                  <w:noProof/>
                </w:rPr>
                <w:t xml:space="preserve">Research in Veterinary Science, </w:t>
              </w:r>
              <w:r>
                <w:rPr>
                  <w:noProof/>
                </w:rPr>
                <w:t>91(1), pp. 64-70.</w:t>
              </w:r>
            </w:p>
            <w:p w14:paraId="64F58EA3" w14:textId="77777777" w:rsidR="00F01171" w:rsidRDefault="00F01171" w:rsidP="00F01171">
              <w:pPr>
                <w:pStyle w:val="Bibliography"/>
                <w:jc w:val="left"/>
                <w:rPr>
                  <w:noProof/>
                </w:rPr>
              </w:pPr>
              <w:r>
                <w:rPr>
                  <w:noProof/>
                </w:rPr>
                <w:t xml:space="preserve">Parthiban, G., Rajesh, A. &amp; S.K.Srivatsa, 2011. Diagnosis of Heart Disease for Diabetic Patients using Naive Bayes Method. </w:t>
              </w:r>
              <w:r>
                <w:rPr>
                  <w:i/>
                  <w:iCs/>
                  <w:noProof/>
                </w:rPr>
                <w:t xml:space="preserve">International Journal of Computer Applications, </w:t>
              </w:r>
              <w:r>
                <w:rPr>
                  <w:noProof/>
                </w:rPr>
                <w:t>24(3), pp. 7-11.</w:t>
              </w:r>
            </w:p>
            <w:p w14:paraId="3B6DEDEA" w14:textId="77777777" w:rsidR="00F01171" w:rsidRDefault="00F01171" w:rsidP="00F01171">
              <w:pPr>
                <w:pStyle w:val="Bibliography"/>
                <w:jc w:val="left"/>
                <w:rPr>
                  <w:noProof/>
                </w:rPr>
              </w:pPr>
              <w:r>
                <w:rPr>
                  <w:noProof/>
                </w:rPr>
                <w:t xml:space="preserve">Patil, D. D., Wadhai, V. &amp; Gokhale, J., 2010. Evaluation of Decision Tree Pruning Algorithms for Complexity and Classification Accuracy. </w:t>
              </w:r>
              <w:r>
                <w:rPr>
                  <w:i/>
                  <w:iCs/>
                  <w:noProof/>
                </w:rPr>
                <w:t xml:space="preserve">International Journal of Computer Applications, </w:t>
              </w:r>
              <w:r>
                <w:rPr>
                  <w:noProof/>
                </w:rPr>
                <w:t>11(2), pp. 23-30.</w:t>
              </w:r>
            </w:p>
            <w:p w14:paraId="034CF6AA" w14:textId="77777777" w:rsidR="00F01171" w:rsidRDefault="00F01171" w:rsidP="00F01171">
              <w:pPr>
                <w:pStyle w:val="Bibliography"/>
                <w:jc w:val="left"/>
                <w:rPr>
                  <w:noProof/>
                </w:rPr>
              </w:pPr>
              <w:r>
                <w:rPr>
                  <w:noProof/>
                </w:rPr>
                <w:t xml:space="preserve">Quinlan, J., 1986. Induction of Decision Trees. </w:t>
              </w:r>
              <w:r>
                <w:rPr>
                  <w:i/>
                  <w:iCs/>
                  <w:noProof/>
                </w:rPr>
                <w:t xml:space="preserve">Machine Learning, </w:t>
              </w:r>
              <w:r>
                <w:rPr>
                  <w:noProof/>
                </w:rPr>
                <w:t>pp. 81-106.</w:t>
              </w:r>
            </w:p>
            <w:p w14:paraId="3A9F8444" w14:textId="77777777" w:rsidR="00F01171" w:rsidRDefault="00F01171" w:rsidP="00F01171">
              <w:pPr>
                <w:pStyle w:val="Bibliography"/>
                <w:jc w:val="left"/>
                <w:rPr>
                  <w:noProof/>
                </w:rPr>
              </w:pPr>
              <w:r>
                <w:rPr>
                  <w:noProof/>
                </w:rPr>
                <w:t xml:space="preserve">R, S. E., 2021. </w:t>
              </w:r>
              <w:r>
                <w:rPr>
                  <w:i/>
                  <w:iCs/>
                  <w:noProof/>
                </w:rPr>
                <w:t xml:space="preserve">Understanding Random Forest. </w:t>
              </w:r>
              <w:r>
                <w:rPr>
                  <w:noProof/>
                </w:rPr>
                <w:t xml:space="preserve">[Online] </w:t>
              </w:r>
              <w:r>
                <w:rPr>
                  <w:noProof/>
                </w:rPr>
                <w:br/>
                <w:t xml:space="preserve">Available at: </w:t>
              </w:r>
              <w:r>
                <w:rPr>
                  <w:noProof/>
                  <w:u w:val="single"/>
                </w:rPr>
                <w:t>https://www.analyticsvidhya.com/blog/2021/06/understanding-random-forest/</w:t>
              </w:r>
              <w:r>
                <w:rPr>
                  <w:noProof/>
                </w:rPr>
                <w:br/>
                <w:t>[Accessed 10 August 2022].</w:t>
              </w:r>
            </w:p>
            <w:p w14:paraId="14A1FA80" w14:textId="77777777" w:rsidR="00F01171" w:rsidRDefault="00F01171" w:rsidP="00F01171">
              <w:pPr>
                <w:pStyle w:val="Bibliography"/>
                <w:jc w:val="left"/>
                <w:rPr>
                  <w:noProof/>
                </w:rPr>
              </w:pPr>
              <w:r>
                <w:rPr>
                  <w:noProof/>
                </w:rPr>
                <w:t xml:space="preserve">Saini, A., 2021. </w:t>
              </w:r>
              <w:r>
                <w:rPr>
                  <w:i/>
                  <w:iCs/>
                  <w:noProof/>
                </w:rPr>
                <w:t xml:space="preserve">Decision Tree Algorithm – A Complete Guide. </w:t>
              </w:r>
              <w:r>
                <w:rPr>
                  <w:noProof/>
                </w:rPr>
                <w:t xml:space="preserve">[Online] </w:t>
              </w:r>
              <w:r>
                <w:rPr>
                  <w:noProof/>
                </w:rPr>
                <w:br/>
                <w:t xml:space="preserve">Available at: </w:t>
              </w:r>
              <w:r>
                <w:rPr>
                  <w:noProof/>
                  <w:u w:val="single"/>
                </w:rPr>
                <w:t>https://www.analyticsvidhya.com/blog/2021/08/decision-tree-algorithm/</w:t>
              </w:r>
              <w:r>
                <w:rPr>
                  <w:noProof/>
                </w:rPr>
                <w:br/>
                <w:t>[Accessed 11 August 2022].</w:t>
              </w:r>
            </w:p>
            <w:p w14:paraId="2513CA28" w14:textId="77777777" w:rsidR="00F01171" w:rsidRDefault="00F01171" w:rsidP="00F01171">
              <w:pPr>
                <w:pStyle w:val="Bibliography"/>
                <w:jc w:val="left"/>
                <w:rPr>
                  <w:noProof/>
                </w:rPr>
              </w:pPr>
              <w:r>
                <w:rPr>
                  <w:noProof/>
                </w:rPr>
                <w:t xml:space="preserve">Stewart, C., 2020. </w:t>
              </w:r>
              <w:r>
                <w:rPr>
                  <w:i/>
                  <w:iCs/>
                  <w:noProof/>
                </w:rPr>
                <w:t xml:space="preserve">Total amount of global healthcare data generated in 2013 and a projection for 2020. </w:t>
              </w:r>
              <w:r>
                <w:rPr>
                  <w:noProof/>
                </w:rPr>
                <w:t xml:space="preserve">[Online] </w:t>
              </w:r>
              <w:r>
                <w:rPr>
                  <w:noProof/>
                </w:rPr>
                <w:br/>
                <w:t xml:space="preserve">Available at: </w:t>
              </w:r>
              <w:r>
                <w:rPr>
                  <w:noProof/>
                  <w:u w:val="single"/>
                </w:rPr>
                <w:t>https://www.statista.com/statistics/1037970/global-healthcare-data-volume/#:~:text=The%20amount%20of%20global%20healthcare,new%20data%20generated%20in%202020.</w:t>
              </w:r>
              <w:r>
                <w:rPr>
                  <w:noProof/>
                </w:rPr>
                <w:br/>
                <w:t>[Accessed 30 July 2022].</w:t>
              </w:r>
            </w:p>
            <w:p w14:paraId="033F2937" w14:textId="77777777" w:rsidR="00F01171" w:rsidRDefault="00F01171" w:rsidP="00F01171">
              <w:pPr>
                <w:pStyle w:val="Bibliography"/>
                <w:jc w:val="left"/>
                <w:rPr>
                  <w:noProof/>
                </w:rPr>
              </w:pPr>
              <w:r>
                <w:rPr>
                  <w:noProof/>
                </w:rPr>
                <w:t xml:space="preserve">William, K., 2022. </w:t>
              </w:r>
              <w:r>
                <w:rPr>
                  <w:i/>
                  <w:iCs/>
                  <w:noProof/>
                </w:rPr>
                <w:t xml:space="preserve">APACHE II Score. </w:t>
              </w:r>
              <w:r>
                <w:rPr>
                  <w:noProof/>
                </w:rPr>
                <w:t xml:space="preserve">[Online] </w:t>
              </w:r>
              <w:r>
                <w:rPr>
                  <w:noProof/>
                </w:rPr>
                <w:br/>
                <w:t xml:space="preserve">Available at: </w:t>
              </w:r>
              <w:r>
                <w:rPr>
                  <w:noProof/>
                  <w:u w:val="single"/>
                </w:rPr>
                <w:t>https://www.mdcalc.com/calc/1868/apache-ii-score#creator-insights</w:t>
              </w:r>
            </w:p>
            <w:p w14:paraId="291CDDCD" w14:textId="77777777" w:rsidR="00F01171" w:rsidRDefault="00F01171" w:rsidP="00F01171">
              <w:pPr>
                <w:pStyle w:val="Bibliography"/>
                <w:jc w:val="left"/>
                <w:rPr>
                  <w:noProof/>
                </w:rPr>
              </w:pPr>
              <w:r>
                <w:rPr>
                  <w:noProof/>
                </w:rPr>
                <w:lastRenderedPageBreak/>
                <w:t xml:space="preserve">Xu, Z., Shen, D., Nie, T. &amp; Kou, Y., 2020. A hybrid sampling algorithm combining M-SMOTE and ENN based on Random forest for medical imbalanced data. </w:t>
              </w:r>
              <w:r>
                <w:rPr>
                  <w:i/>
                  <w:iCs/>
                  <w:noProof/>
                </w:rPr>
                <w:t xml:space="preserve">Journal of Biomedical Informatics, </w:t>
              </w:r>
              <w:r>
                <w:rPr>
                  <w:noProof/>
                </w:rPr>
                <w:t>Volume 107.</w:t>
              </w:r>
            </w:p>
            <w:p w14:paraId="5375CB81" w14:textId="77777777" w:rsidR="00F01171" w:rsidRDefault="00F01171" w:rsidP="00F01171">
              <w:pPr>
                <w:pStyle w:val="Bibliography"/>
                <w:jc w:val="left"/>
                <w:rPr>
                  <w:noProof/>
                </w:rPr>
              </w:pPr>
              <w:r>
                <w:rPr>
                  <w:noProof/>
                </w:rPr>
                <w:t xml:space="preserve">Yang, J. et al., 2020. Brief introduction of medical database and data mining technology in big data era. </w:t>
              </w:r>
              <w:r>
                <w:rPr>
                  <w:i/>
                  <w:iCs/>
                  <w:noProof/>
                </w:rPr>
                <w:t xml:space="preserve">Journal of Evidence-Based Medicine, </w:t>
              </w:r>
              <w:r>
                <w:rPr>
                  <w:noProof/>
                </w:rPr>
                <w:t>13(1), pp. 57-69.</w:t>
              </w:r>
            </w:p>
            <w:p w14:paraId="690CF006" w14:textId="77777777" w:rsidR="00F01171" w:rsidRDefault="00F01171" w:rsidP="00F01171">
              <w:pPr>
                <w:pStyle w:val="Bibliography"/>
                <w:jc w:val="left"/>
                <w:rPr>
                  <w:noProof/>
                </w:rPr>
              </w:pPr>
              <w:r>
                <w:rPr>
                  <w:noProof/>
                </w:rPr>
                <w:t xml:space="preserve">Yiu, T., 2019. </w:t>
              </w:r>
              <w:r>
                <w:rPr>
                  <w:i/>
                  <w:iCs/>
                  <w:noProof/>
                </w:rPr>
                <w:t xml:space="preserve">Understanding Random Forest. </w:t>
              </w:r>
              <w:r>
                <w:rPr>
                  <w:noProof/>
                </w:rPr>
                <w:t xml:space="preserve">[Online] </w:t>
              </w:r>
              <w:r>
                <w:rPr>
                  <w:noProof/>
                </w:rPr>
                <w:br/>
                <w:t xml:space="preserve">Available at: </w:t>
              </w:r>
              <w:r>
                <w:rPr>
                  <w:noProof/>
                  <w:u w:val="single"/>
                </w:rPr>
                <w:t>https://towardsdatascience.com/understanding-random-forest-58381e0602d2</w:t>
              </w:r>
              <w:r>
                <w:rPr>
                  <w:noProof/>
                </w:rPr>
                <w:br/>
                <w:t>[Accessed 9 August 2022].</w:t>
              </w:r>
            </w:p>
            <w:p w14:paraId="1E6ADFC3" w14:textId="5F4E304F" w:rsidR="00D64E4B" w:rsidRDefault="00D64E4B" w:rsidP="00F01171">
              <w:pPr>
                <w:jc w:val="left"/>
              </w:pPr>
              <w:r>
                <w:rPr>
                  <w:b/>
                  <w:bCs/>
                  <w:noProof/>
                </w:rPr>
                <w:fldChar w:fldCharType="end"/>
              </w:r>
            </w:p>
          </w:sdtContent>
        </w:sdt>
      </w:sdtContent>
    </w:sdt>
    <w:p w14:paraId="2A4FE3FC" w14:textId="77777777" w:rsidR="00880FF3" w:rsidRPr="00880FF3" w:rsidRDefault="00880FF3" w:rsidP="00880FF3"/>
    <w:p w14:paraId="2667DA0A" w14:textId="0D2F4F16" w:rsidR="009C423B" w:rsidRDefault="00C325FC" w:rsidP="00C325FC">
      <w:pPr>
        <w:pStyle w:val="Heading1"/>
      </w:pPr>
      <w:bookmarkStart w:id="48" w:name="_Toc111668528"/>
      <w:r>
        <w:t>Appendix</w:t>
      </w:r>
      <w:bookmarkEnd w:id="48"/>
    </w:p>
    <w:p w14:paraId="7F9FB39C" w14:textId="3819C9C8" w:rsidR="00C325FC" w:rsidRPr="00C325FC" w:rsidRDefault="00C325FC" w:rsidP="00C325FC">
      <w:pPr>
        <w:pStyle w:val="Heading2"/>
      </w:pPr>
      <w:bookmarkStart w:id="49" w:name="_Toc111668529"/>
      <w:r>
        <w:t>R Code</w:t>
      </w:r>
      <w:bookmarkEnd w:id="49"/>
    </w:p>
    <w:tbl>
      <w:tblPr>
        <w:tblStyle w:val="TableGrid"/>
        <w:tblW w:w="0" w:type="auto"/>
        <w:tblLook w:val="04A0" w:firstRow="1" w:lastRow="0" w:firstColumn="1" w:lastColumn="0" w:noHBand="0" w:noVBand="1"/>
      </w:tblPr>
      <w:tblGrid>
        <w:gridCol w:w="9350"/>
      </w:tblGrid>
      <w:tr w:rsidR="0011642D" w14:paraId="5F8A1289" w14:textId="77777777" w:rsidTr="0011642D">
        <w:tc>
          <w:tcPr>
            <w:tcW w:w="9350" w:type="dxa"/>
          </w:tcPr>
          <w:p w14:paraId="0B4B63A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#Import Library</w:t>
            </w:r>
          </w:p>
          <w:p w14:paraId="663A40C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smotefamily</w:t>
            </w:r>
            <w:r w:rsidRPr="006E2543">
              <w:rPr>
                <w:rFonts w:ascii="Courier New" w:eastAsia="Times New Roman" w:hAnsi="Courier New" w:cs="Courier New"/>
                <w:b/>
                <w:bCs/>
                <w:color w:val="000080"/>
                <w:sz w:val="20"/>
                <w:szCs w:val="20"/>
                <w:lang w:eastAsia="en-GB"/>
              </w:rPr>
              <w:t>)</w:t>
            </w:r>
          </w:p>
          <w:p w14:paraId="63D2EC1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ROSE</w:t>
            </w:r>
            <w:r w:rsidRPr="006E2543">
              <w:rPr>
                <w:rFonts w:ascii="Courier New" w:eastAsia="Times New Roman" w:hAnsi="Courier New" w:cs="Courier New"/>
                <w:b/>
                <w:bCs/>
                <w:color w:val="000080"/>
                <w:sz w:val="20"/>
                <w:szCs w:val="20"/>
                <w:lang w:eastAsia="en-GB"/>
              </w:rPr>
              <w:t>)</w:t>
            </w:r>
          </w:p>
          <w:p w14:paraId="2DB87FE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rpart</w:t>
            </w:r>
            <w:r w:rsidRPr="006E2543">
              <w:rPr>
                <w:rFonts w:ascii="Courier New" w:eastAsia="Times New Roman" w:hAnsi="Courier New" w:cs="Courier New"/>
                <w:b/>
                <w:bCs/>
                <w:color w:val="000080"/>
                <w:sz w:val="20"/>
                <w:szCs w:val="20"/>
                <w:lang w:eastAsia="en-GB"/>
              </w:rPr>
              <w:t>)</w:t>
            </w:r>
          </w:p>
          <w:p w14:paraId="1A10A92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rpart.plot</w:t>
            </w:r>
            <w:r w:rsidRPr="006E2543">
              <w:rPr>
                <w:rFonts w:ascii="Courier New" w:eastAsia="Times New Roman" w:hAnsi="Courier New" w:cs="Courier New"/>
                <w:b/>
                <w:bCs/>
                <w:color w:val="000080"/>
                <w:sz w:val="20"/>
                <w:szCs w:val="20"/>
                <w:lang w:eastAsia="en-GB"/>
              </w:rPr>
              <w:t>)</w:t>
            </w:r>
          </w:p>
          <w:p w14:paraId="0C36E36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randomForest</w:t>
            </w:r>
            <w:r w:rsidRPr="006E2543">
              <w:rPr>
                <w:rFonts w:ascii="Courier New" w:eastAsia="Times New Roman" w:hAnsi="Courier New" w:cs="Courier New"/>
                <w:b/>
                <w:bCs/>
                <w:color w:val="000080"/>
                <w:sz w:val="20"/>
                <w:szCs w:val="20"/>
                <w:lang w:eastAsia="en-GB"/>
              </w:rPr>
              <w:t>)</w:t>
            </w:r>
          </w:p>
          <w:p w14:paraId="30BF189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ggplot2</w:t>
            </w:r>
            <w:r w:rsidRPr="006E2543">
              <w:rPr>
                <w:rFonts w:ascii="Courier New" w:eastAsia="Times New Roman" w:hAnsi="Courier New" w:cs="Courier New"/>
                <w:b/>
                <w:bCs/>
                <w:color w:val="000080"/>
                <w:sz w:val="20"/>
                <w:szCs w:val="20"/>
                <w:lang w:eastAsia="en-GB"/>
              </w:rPr>
              <w:t>)</w:t>
            </w:r>
          </w:p>
          <w:p w14:paraId="2E1F7D2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naniar</w:t>
            </w:r>
            <w:r w:rsidRPr="006E2543">
              <w:rPr>
                <w:rFonts w:ascii="Courier New" w:eastAsia="Times New Roman" w:hAnsi="Courier New" w:cs="Courier New"/>
                <w:b/>
                <w:bCs/>
                <w:color w:val="000080"/>
                <w:sz w:val="20"/>
                <w:szCs w:val="20"/>
                <w:lang w:eastAsia="en-GB"/>
              </w:rPr>
              <w:t>)</w:t>
            </w:r>
          </w:p>
          <w:p w14:paraId="0911E7C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reshape</w:t>
            </w:r>
            <w:r w:rsidRPr="006E2543">
              <w:rPr>
                <w:rFonts w:ascii="Courier New" w:eastAsia="Times New Roman" w:hAnsi="Courier New" w:cs="Courier New"/>
                <w:b/>
                <w:bCs/>
                <w:color w:val="000080"/>
                <w:sz w:val="20"/>
                <w:szCs w:val="20"/>
                <w:lang w:eastAsia="en-GB"/>
              </w:rPr>
              <w:t>)</w:t>
            </w:r>
          </w:p>
          <w:p w14:paraId="0EF5EBF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corrplot</w:t>
            </w:r>
            <w:r w:rsidRPr="006E2543">
              <w:rPr>
                <w:rFonts w:ascii="Courier New" w:eastAsia="Times New Roman" w:hAnsi="Courier New" w:cs="Courier New"/>
                <w:b/>
                <w:bCs/>
                <w:color w:val="000080"/>
                <w:sz w:val="20"/>
                <w:szCs w:val="20"/>
                <w:lang w:eastAsia="en-GB"/>
              </w:rPr>
              <w:t>)</w:t>
            </w:r>
          </w:p>
          <w:p w14:paraId="0B69B2A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dplyr</w:t>
            </w:r>
            <w:r w:rsidRPr="006E2543">
              <w:rPr>
                <w:rFonts w:ascii="Courier New" w:eastAsia="Times New Roman" w:hAnsi="Courier New" w:cs="Courier New"/>
                <w:b/>
                <w:bCs/>
                <w:color w:val="000080"/>
                <w:sz w:val="20"/>
                <w:szCs w:val="20"/>
                <w:lang w:eastAsia="en-GB"/>
              </w:rPr>
              <w:t>)</w:t>
            </w:r>
          </w:p>
          <w:p w14:paraId="70F68CC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caret</w:t>
            </w:r>
            <w:r w:rsidRPr="006E2543">
              <w:rPr>
                <w:rFonts w:ascii="Courier New" w:eastAsia="Times New Roman" w:hAnsi="Courier New" w:cs="Courier New"/>
                <w:b/>
                <w:bCs/>
                <w:color w:val="000080"/>
                <w:sz w:val="20"/>
                <w:szCs w:val="20"/>
                <w:lang w:eastAsia="en-GB"/>
              </w:rPr>
              <w:t>)</w:t>
            </w:r>
          </w:p>
          <w:p w14:paraId="3D8464C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rattle</w:t>
            </w:r>
            <w:r w:rsidRPr="006E2543">
              <w:rPr>
                <w:rFonts w:ascii="Courier New" w:eastAsia="Times New Roman" w:hAnsi="Courier New" w:cs="Courier New"/>
                <w:b/>
                <w:bCs/>
                <w:color w:val="000080"/>
                <w:sz w:val="20"/>
                <w:szCs w:val="20"/>
                <w:lang w:eastAsia="en-GB"/>
              </w:rPr>
              <w:t>)</w:t>
            </w:r>
          </w:p>
          <w:p w14:paraId="1B1BB52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ElemStatLearn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1101B19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klaR</w:t>
            </w:r>
            <w:r w:rsidRPr="006E2543">
              <w:rPr>
                <w:rFonts w:ascii="Courier New" w:eastAsia="Times New Roman" w:hAnsi="Courier New" w:cs="Courier New"/>
                <w:b/>
                <w:bCs/>
                <w:color w:val="000080"/>
                <w:sz w:val="20"/>
                <w:szCs w:val="20"/>
                <w:lang w:eastAsia="en-GB"/>
              </w:rPr>
              <w:t>)</w:t>
            </w:r>
          </w:p>
          <w:p w14:paraId="0906196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library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ggcorrplot</w:t>
            </w:r>
            <w:r w:rsidRPr="006E2543">
              <w:rPr>
                <w:rFonts w:ascii="Courier New" w:eastAsia="Times New Roman" w:hAnsi="Courier New" w:cs="Courier New"/>
                <w:b/>
                <w:bCs/>
                <w:color w:val="000080"/>
                <w:sz w:val="20"/>
                <w:szCs w:val="20"/>
                <w:lang w:eastAsia="en-GB"/>
              </w:rPr>
              <w:t>)</w:t>
            </w:r>
          </w:p>
          <w:p w14:paraId="4A09B62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19DA3F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set.seed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123</w:t>
            </w:r>
            <w:r w:rsidRPr="006E2543">
              <w:rPr>
                <w:rFonts w:ascii="Courier New" w:eastAsia="Times New Roman" w:hAnsi="Courier New" w:cs="Courier New"/>
                <w:b/>
                <w:bCs/>
                <w:color w:val="000080"/>
                <w:sz w:val="20"/>
                <w:szCs w:val="20"/>
                <w:lang w:eastAsia="en-GB"/>
              </w:rPr>
              <w:t>)</w:t>
            </w:r>
          </w:p>
          <w:p w14:paraId="47A77A7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F1120E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#Import the data set</w:t>
            </w:r>
          </w:p>
          <w:p w14:paraId="4F27642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df</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read.csv</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"C:\\Users\\richa\\Downloads\\Data Mining Dataset\\dataset.csv"</w:t>
            </w:r>
            <w:r w:rsidRPr="006E2543">
              <w:rPr>
                <w:rFonts w:ascii="Courier New" w:eastAsia="Times New Roman" w:hAnsi="Courier New" w:cs="Courier New"/>
                <w:color w:val="000000"/>
                <w:sz w:val="20"/>
                <w:szCs w:val="20"/>
                <w:lang w:eastAsia="en-GB"/>
              </w:rPr>
              <w:t xml:space="preserve">,stringsAsFactors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TRUE</w:t>
            </w:r>
            <w:r w:rsidRPr="006E2543">
              <w:rPr>
                <w:rFonts w:ascii="Courier New" w:eastAsia="Times New Roman" w:hAnsi="Courier New" w:cs="Courier New"/>
                <w:b/>
                <w:bCs/>
                <w:color w:val="000080"/>
                <w:sz w:val="20"/>
                <w:szCs w:val="20"/>
                <w:lang w:eastAsia="en-GB"/>
              </w:rPr>
              <w:t>)</w:t>
            </w:r>
          </w:p>
          <w:p w14:paraId="353A154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04FB20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df_clean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df</w:t>
            </w:r>
          </w:p>
          <w:p w14:paraId="5C6D202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176D30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#removing redundant columns</w:t>
            </w:r>
          </w:p>
          <w:p w14:paraId="2689A39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patient_id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hospital_id</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icu_id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encounter_id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apache_4a_hospital_death_prob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apache_4a_icu_death_prob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p>
          <w:p w14:paraId="09564DC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EF25DF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#Exploratory Data Analysis</w:t>
            </w:r>
          </w:p>
          <w:p w14:paraId="430B15E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#Identify Missing and NA Values in each columns</w:t>
            </w:r>
          </w:p>
          <w:p w14:paraId="1B535A7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colSums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is.na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p>
          <w:p w14:paraId="67C164A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colSums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df_clean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b/>
                <w:bCs/>
                <w:color w:val="000080"/>
                <w:sz w:val="20"/>
                <w:szCs w:val="20"/>
                <w:lang w:eastAsia="en-GB"/>
              </w:rPr>
              <w:t>)</w:t>
            </w:r>
          </w:p>
          <w:p w14:paraId="013E94E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8E3845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#visualise missing values</w:t>
            </w:r>
          </w:p>
          <w:p w14:paraId="2B59B5D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vis_miss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df</w:t>
            </w:r>
            <w:r w:rsidRPr="006E2543">
              <w:rPr>
                <w:rFonts w:ascii="Courier New" w:eastAsia="Times New Roman" w:hAnsi="Courier New" w:cs="Courier New"/>
                <w:color w:val="000000"/>
                <w:sz w:val="20"/>
                <w:szCs w:val="20"/>
                <w:lang w:eastAsia="en-GB"/>
              </w:rPr>
              <w:t xml:space="preserve">, warn_large_data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FALSE</w:t>
            </w:r>
            <w:r w:rsidRPr="006E2543">
              <w:rPr>
                <w:rFonts w:ascii="Courier New" w:eastAsia="Times New Roman" w:hAnsi="Courier New" w:cs="Courier New"/>
                <w:b/>
                <w:bCs/>
                <w:color w:val="000080"/>
                <w:sz w:val="20"/>
                <w:szCs w:val="20"/>
                <w:lang w:eastAsia="en-GB"/>
              </w:rPr>
              <w:t>)</w:t>
            </w:r>
          </w:p>
          <w:p w14:paraId="2BA18DB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gg_miss_var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labs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"Missing Values"</w:t>
            </w:r>
            <w:r w:rsidRPr="006E2543">
              <w:rPr>
                <w:rFonts w:ascii="Courier New" w:eastAsia="Times New Roman" w:hAnsi="Courier New" w:cs="Courier New"/>
                <w:b/>
                <w:bCs/>
                <w:color w:val="000080"/>
                <w:sz w:val="20"/>
                <w:szCs w:val="20"/>
                <w:lang w:eastAsia="en-GB"/>
              </w:rPr>
              <w:t>)</w:t>
            </w:r>
          </w:p>
          <w:p w14:paraId="6FC6571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707A3E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B27EF0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#Identify Outliers</w:t>
            </w:r>
          </w:p>
          <w:p w14:paraId="760A6B2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boxplot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out</w:t>
            </w:r>
          </w:p>
          <w:p w14:paraId="08BEE36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boxplot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apache_3j_diagnosis, xlab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"apache_3j_diagnosis"</w:t>
            </w:r>
            <w:r w:rsidRPr="006E2543">
              <w:rPr>
                <w:rFonts w:ascii="Courier New" w:eastAsia="Times New Roman" w:hAnsi="Courier New" w:cs="Courier New"/>
                <w:b/>
                <w:bCs/>
                <w:color w:val="000080"/>
                <w:sz w:val="20"/>
                <w:szCs w:val="20"/>
                <w:lang w:eastAsia="en-GB"/>
              </w:rPr>
              <w:t>)</w:t>
            </w:r>
          </w:p>
          <w:p w14:paraId="1E26037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var</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color w:val="8000FF"/>
                <w:sz w:val="20"/>
                <w:szCs w:val="20"/>
                <w:lang w:eastAsia="en-GB"/>
              </w:rPr>
              <w:t>c</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"age"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"icu_type"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"map_apache"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"d1_spo2_max"</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"h1_mbp_min"</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"aids"</w:t>
            </w:r>
            <w:r w:rsidRPr="006E2543">
              <w:rPr>
                <w:rFonts w:ascii="Courier New" w:eastAsia="Times New Roman" w:hAnsi="Courier New" w:cs="Courier New"/>
                <w:b/>
                <w:bCs/>
                <w:color w:val="000080"/>
                <w:sz w:val="20"/>
                <w:szCs w:val="20"/>
                <w:lang w:eastAsia="en-GB"/>
              </w:rPr>
              <w:t>)]</w:t>
            </w:r>
          </w:p>
          <w:p w14:paraId="335EBB8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boxplot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var</w:t>
            </w:r>
            <w:r w:rsidRPr="006E2543">
              <w:rPr>
                <w:rFonts w:ascii="Courier New" w:eastAsia="Times New Roman" w:hAnsi="Courier New" w:cs="Courier New"/>
                <w:b/>
                <w:bCs/>
                <w:color w:val="000080"/>
                <w:sz w:val="20"/>
                <w:szCs w:val="20"/>
                <w:lang w:eastAsia="en-GB"/>
              </w:rPr>
              <w:t>)</w:t>
            </w:r>
          </w:p>
          <w:p w14:paraId="544DDE3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A530DE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F49C8B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#Replace the blank values into NA values</w:t>
            </w:r>
          </w:p>
          <w:p w14:paraId="7CA5CDD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df_clean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NA</w:t>
            </w:r>
          </w:p>
          <w:p w14:paraId="7FD7E99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929DA6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#Remove all NA values</w:t>
            </w:r>
          </w:p>
          <w:p w14:paraId="75ACFF2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df_clean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na.omit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p>
          <w:p w14:paraId="08C4810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5970D6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#Check for NA and blank Values after removing</w:t>
            </w:r>
          </w:p>
          <w:p w14:paraId="3EEA588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gg_miss_var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labs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"Missing Values"</w:t>
            </w:r>
            <w:r w:rsidRPr="006E2543">
              <w:rPr>
                <w:rFonts w:ascii="Courier New" w:eastAsia="Times New Roman" w:hAnsi="Courier New" w:cs="Courier New"/>
                <w:b/>
                <w:bCs/>
                <w:color w:val="000080"/>
                <w:sz w:val="20"/>
                <w:szCs w:val="20"/>
                <w:lang w:eastAsia="en-GB"/>
              </w:rPr>
              <w:t>)</w:t>
            </w:r>
          </w:p>
          <w:p w14:paraId="3F51FAF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colSums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is.na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p>
          <w:p w14:paraId="4714E49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colSums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df_clean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b/>
                <w:bCs/>
                <w:color w:val="000080"/>
                <w:sz w:val="20"/>
                <w:szCs w:val="20"/>
                <w:lang w:eastAsia="en-GB"/>
              </w:rPr>
              <w:t>)</w:t>
            </w:r>
          </w:p>
          <w:p w14:paraId="0792440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149A6B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#Check for duplicates</w:t>
            </w:r>
          </w:p>
          <w:p w14:paraId="518D042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table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duplicated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p>
          <w:p w14:paraId="29E5584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E78B59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summary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p>
          <w:p w14:paraId="57DC6B1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str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p>
          <w:p w14:paraId="3E04C1B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787A4E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#Count mean for gender</w:t>
            </w:r>
          </w:p>
          <w:p w14:paraId="09CEFB1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male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age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gender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"M"</w:t>
            </w:r>
            <w:r w:rsidRPr="006E2543">
              <w:rPr>
                <w:rFonts w:ascii="Courier New" w:eastAsia="Times New Roman" w:hAnsi="Courier New" w:cs="Courier New"/>
                <w:b/>
                <w:bCs/>
                <w:color w:val="000080"/>
                <w:sz w:val="20"/>
                <w:szCs w:val="20"/>
                <w:lang w:eastAsia="en-GB"/>
              </w:rPr>
              <w:t>]</w:t>
            </w:r>
          </w:p>
          <w:p w14:paraId="6483061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mean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male</w:t>
            </w:r>
            <w:r w:rsidRPr="006E2543">
              <w:rPr>
                <w:rFonts w:ascii="Courier New" w:eastAsia="Times New Roman" w:hAnsi="Courier New" w:cs="Courier New"/>
                <w:b/>
                <w:bCs/>
                <w:color w:val="000080"/>
                <w:sz w:val="20"/>
                <w:szCs w:val="20"/>
                <w:lang w:eastAsia="en-GB"/>
              </w:rPr>
              <w:t>)</w:t>
            </w:r>
          </w:p>
          <w:p w14:paraId="118D28F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female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age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gender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"F"</w:t>
            </w:r>
            <w:r w:rsidRPr="006E2543">
              <w:rPr>
                <w:rFonts w:ascii="Courier New" w:eastAsia="Times New Roman" w:hAnsi="Courier New" w:cs="Courier New"/>
                <w:b/>
                <w:bCs/>
                <w:color w:val="000080"/>
                <w:sz w:val="20"/>
                <w:szCs w:val="20"/>
                <w:lang w:eastAsia="en-GB"/>
              </w:rPr>
              <w:t>]</w:t>
            </w:r>
          </w:p>
          <w:p w14:paraId="6F69AE0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mean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female</w:t>
            </w:r>
            <w:r w:rsidRPr="006E2543">
              <w:rPr>
                <w:rFonts w:ascii="Courier New" w:eastAsia="Times New Roman" w:hAnsi="Courier New" w:cs="Courier New"/>
                <w:b/>
                <w:bCs/>
                <w:color w:val="000080"/>
                <w:sz w:val="20"/>
                <w:szCs w:val="20"/>
                <w:lang w:eastAsia="en-GB"/>
              </w:rPr>
              <w:t>)</w:t>
            </w:r>
          </w:p>
          <w:p w14:paraId="444606A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D7A12D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 xml:space="preserve">##Data Visualization </w:t>
            </w:r>
          </w:p>
          <w:p w14:paraId="5F321B6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051E89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target variable "hospital_death" in histogram</w:t>
            </w:r>
          </w:p>
          <w:p w14:paraId="01553FE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hist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hospital_death, main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"Hospital Death Histogram"</w:t>
            </w:r>
            <w:r w:rsidRPr="006E2543">
              <w:rPr>
                <w:rFonts w:ascii="Courier New" w:eastAsia="Times New Roman" w:hAnsi="Courier New" w:cs="Courier New"/>
                <w:color w:val="000000"/>
                <w:sz w:val="20"/>
                <w:szCs w:val="20"/>
                <w:lang w:eastAsia="en-GB"/>
              </w:rPr>
              <w:t xml:space="preserve">, xlab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"Hospital Death"</w:t>
            </w:r>
            <w:r w:rsidRPr="006E2543">
              <w:rPr>
                <w:rFonts w:ascii="Courier New" w:eastAsia="Times New Roman" w:hAnsi="Courier New" w:cs="Courier New"/>
                <w:b/>
                <w:bCs/>
                <w:color w:val="000080"/>
                <w:sz w:val="20"/>
                <w:szCs w:val="20"/>
                <w:lang w:eastAsia="en-GB"/>
              </w:rPr>
              <w:t>)</w:t>
            </w:r>
          </w:p>
          <w:p w14:paraId="3E81403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F8A03E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"Apache 3j Bodysystem" based on Gender</w:t>
            </w:r>
          </w:p>
          <w:p w14:paraId="6CC5A75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apache_3j_bodysystem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p>
          <w:p w14:paraId="75B275D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position_stack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reverse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TRUE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5A5EEDC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"Apache 3j Bodysystem based on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06D5BCB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0B4CFB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"Apache 2 Bodysystem" based on Gender</w:t>
            </w:r>
          </w:p>
          <w:p w14:paraId="4392155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apache_2_bodysystem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p>
          <w:p w14:paraId="5648C33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position_stack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reverse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TRUE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4075889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"Apache 2 Bodysystem based on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7806F05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3D3FE6E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"Apache 2 Bodysystem" based on Ethnicity</w:t>
            </w:r>
          </w:p>
          <w:p w14:paraId="5789A13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apache_2_bodysystem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p>
          <w:p w14:paraId="55FA22B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lastRenderedPageBreak/>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position_stack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reverse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TRUE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781232E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"Apache 2 Bodysystem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6D38784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A6B0F0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"Apache 3j Bodysystem" based on Ethnicity</w:t>
            </w:r>
          </w:p>
          <w:p w14:paraId="682CC4F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apache_3j_bodysystem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p>
          <w:p w14:paraId="188D9C9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position_stack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reverse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TRUE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0BBC0FD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"Apache 3j Bodysystem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48B76DB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3FF7CB9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"hospital_death" based on Ethnicity</w:t>
            </w:r>
          </w:p>
          <w:p w14:paraId="2049FA6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5117409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"Hospital Death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0416BE0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784B0B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"hospital_death" based on Gender</w:t>
            </w:r>
          </w:p>
          <w:p w14:paraId="387D243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33E33F0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"Hospital Death based on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2FF4C7D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CA3E2C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"Lymphoma" based on Ethnicity</w:t>
            </w:r>
          </w:p>
          <w:p w14:paraId="163F5A9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lymphoma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1783F19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"Lymphoma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3BD8A67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177174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"AIDS" based on Ethnicity</w:t>
            </w:r>
          </w:p>
          <w:p w14:paraId="50C57FF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0080FF"/>
                <w:sz w:val="20"/>
                <w:szCs w:val="20"/>
                <w:lang w:eastAsia="en-GB"/>
              </w:rPr>
              <w:t>aids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43CA4FB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"AIDS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4361EF6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F2967C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"Leukemia" based on Ethnicity</w:t>
            </w:r>
          </w:p>
          <w:p w14:paraId="127E393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leukemia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0F65041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"Leukemia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315AA06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CC946A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"Immunosuppression" based on Ethnicity</w:t>
            </w:r>
          </w:p>
          <w:p w14:paraId="50A8FC7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immunosuppression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7DEB36A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"Immunosuppression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439D80E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C6834D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"Cirrhosis" based on Ethnicity</w:t>
            </w:r>
          </w:p>
          <w:p w14:paraId="14C07BD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cirrhosis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375BCF7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"Cirrhosis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58337C7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A3BF3A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"Diabetes Mellitus" based on Ethnicity</w:t>
            </w:r>
          </w:p>
          <w:p w14:paraId="78FFD7A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diabetes_mellitus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0A0167D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"Diabetes Mellitus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72FA00F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C03FDB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"Hepatic Failure" based on Ethnicity</w:t>
            </w:r>
          </w:p>
          <w:p w14:paraId="4029243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lastRenderedPageBreak/>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hepatic_failure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055FC1A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ggtitle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"Hepatic Failure based on 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4595E64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2B1441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"Gender" based on Ethnicity</w:t>
            </w:r>
          </w:p>
          <w:p w14:paraId="058DBC3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ethnicity</w:t>
            </w:r>
            <w:r w:rsidRPr="006E2543">
              <w:rPr>
                <w:rFonts w:ascii="Courier New" w:eastAsia="Times New Roman" w:hAnsi="Courier New" w:cs="Courier New"/>
                <w:b/>
                <w:bCs/>
                <w:color w:val="000080"/>
                <w:sz w:val="20"/>
                <w:szCs w:val="20"/>
                <w:lang w:eastAsia="en-GB"/>
              </w:rPr>
              <w:t>))</w:t>
            </w:r>
          </w:p>
          <w:p w14:paraId="297B252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44C734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pie chart for Gender</w:t>
            </w:r>
          </w:p>
          <w:p w14:paraId="33F024A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gender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 </w:t>
            </w:r>
            <w:r w:rsidRPr="006E2543">
              <w:rPr>
                <w:rFonts w:ascii="Courier New" w:eastAsia="Times New Roman" w:hAnsi="Courier New" w:cs="Courier New"/>
                <w:color w:val="804000"/>
                <w:sz w:val="20"/>
                <w:szCs w:val="20"/>
                <w:lang w:eastAsia="en-GB"/>
              </w:rPr>
              <w:t>%&gt;%</w:t>
            </w:r>
            <w:r w:rsidRPr="006E2543">
              <w:rPr>
                <w:rFonts w:ascii="Courier New" w:eastAsia="Times New Roman" w:hAnsi="Courier New" w:cs="Courier New"/>
                <w:color w:val="000000"/>
                <w:sz w:val="20"/>
                <w:szCs w:val="20"/>
                <w:lang w:eastAsia="en-GB"/>
              </w:rPr>
              <w:t xml:space="preserve"> count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4000"/>
                <w:sz w:val="20"/>
                <w:szCs w:val="20"/>
                <w:lang w:eastAsia="en-GB"/>
              </w:rPr>
              <w:t>%&gt;%</w:t>
            </w:r>
            <w:r w:rsidRPr="006E2543">
              <w:rPr>
                <w:rFonts w:ascii="Courier New" w:eastAsia="Times New Roman" w:hAnsi="Courier New" w:cs="Courier New"/>
                <w:color w:val="000000"/>
                <w:sz w:val="20"/>
                <w:szCs w:val="20"/>
                <w:lang w:eastAsia="en-GB"/>
              </w:rPr>
              <w:t xml:space="preserve"> mutate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Freq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56935</w:t>
            </w:r>
            <w:r w:rsidRPr="006E2543">
              <w:rPr>
                <w:rFonts w:ascii="Courier New" w:eastAsia="Times New Roman" w:hAnsi="Courier New" w:cs="Courier New"/>
                <w:b/>
                <w:bCs/>
                <w:color w:val="000080"/>
                <w:sz w:val="20"/>
                <w:szCs w:val="20"/>
                <w:lang w:eastAsia="en-GB"/>
              </w:rPr>
              <w:t>)</w:t>
            </w:r>
          </w:p>
          <w:p w14:paraId="1EBB89E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gender,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color w:val="000000"/>
                <w:sz w:val="20"/>
                <w:szCs w:val="20"/>
                <w:lang w:eastAsia="en-GB"/>
              </w:rPr>
              <w:t>, 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Freq, fill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gender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stat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"identity"</w:t>
            </w:r>
            <w:r w:rsidRPr="006E2543">
              <w:rPr>
                <w:rFonts w:ascii="Courier New" w:eastAsia="Times New Roman" w:hAnsi="Courier New" w:cs="Courier New"/>
                <w:color w:val="000000"/>
                <w:sz w:val="20"/>
                <w:szCs w:val="20"/>
                <w:lang w:eastAsia="en-GB"/>
              </w:rPr>
              <w:t>, width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w:t>
            </w:r>
            <w:r w:rsidRPr="006E2543">
              <w:rPr>
                <w:rFonts w:ascii="Courier New" w:eastAsia="Times New Roman" w:hAnsi="Courier New" w:cs="Courier New"/>
                <w:b/>
                <w:bCs/>
                <w:color w:val="000080"/>
                <w:sz w:val="20"/>
                <w:szCs w:val="20"/>
                <w:lang w:eastAsia="en-GB"/>
              </w:rPr>
              <w:t>)</w:t>
            </w:r>
          </w:p>
          <w:p w14:paraId="1BA6AF0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coord_polar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"y"</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start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label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paste0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round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Freq</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100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position_stack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vjust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64954AE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scale_fill_manual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values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c</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"#55DDE0"</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"#33658A"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4E68467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labs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r w:rsidRPr="006E2543">
              <w:rPr>
                <w:rFonts w:ascii="Courier New" w:eastAsia="Times New Roman" w:hAnsi="Courier New" w:cs="Courier New"/>
                <w:color w:val="000000"/>
                <w:sz w:val="20"/>
                <w:szCs w:val="20"/>
                <w:lang w:eastAsia="en-GB"/>
              </w:rPr>
              <w:t xml:space="preserve">, 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r w:rsidRPr="006E2543">
              <w:rPr>
                <w:rFonts w:ascii="Courier New" w:eastAsia="Times New Roman" w:hAnsi="Courier New" w:cs="Courier New"/>
                <w:color w:val="000000"/>
                <w:sz w:val="20"/>
                <w:szCs w:val="20"/>
                <w:lang w:eastAsia="en-GB"/>
              </w:rPr>
              <w:t xml:space="preserve">, 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title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"Gender"</w:t>
            </w:r>
            <w:r w:rsidRPr="006E2543">
              <w:rPr>
                <w:rFonts w:ascii="Courier New" w:eastAsia="Times New Roman" w:hAnsi="Courier New" w:cs="Courier New"/>
                <w:b/>
                <w:bCs/>
                <w:color w:val="000080"/>
                <w:sz w:val="20"/>
                <w:szCs w:val="20"/>
                <w:lang w:eastAsia="en-GB"/>
              </w:rPr>
              <w:t>)</w:t>
            </w:r>
          </w:p>
          <w:p w14:paraId="1163C09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pie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theme_classic</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axis.line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element_blank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p>
          <w:p w14:paraId="3AE0ECC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axis.text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element_blank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p>
          <w:p w14:paraId="61E93CE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axis.ticks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element_blank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p>
          <w:p w14:paraId="4BD342B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color w:val="000000"/>
                <w:sz w:val="20"/>
                <w:szCs w:val="20"/>
                <w:lang w:eastAsia="en-GB"/>
              </w:rPr>
              <w:t xml:space="preserve">, color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"#666666"</w:t>
            </w:r>
            <w:r w:rsidRPr="006E2543">
              <w:rPr>
                <w:rFonts w:ascii="Courier New" w:eastAsia="Times New Roman" w:hAnsi="Courier New" w:cs="Courier New"/>
                <w:b/>
                <w:bCs/>
                <w:color w:val="000080"/>
                <w:sz w:val="20"/>
                <w:szCs w:val="20"/>
                <w:lang w:eastAsia="en-GB"/>
              </w:rPr>
              <w:t>))</w:t>
            </w:r>
          </w:p>
          <w:p w14:paraId="02B4230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 xml:space="preserve">#Plot pie chart for Ethnicity </w:t>
            </w:r>
          </w:p>
          <w:p w14:paraId="53B1941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ethnicity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 </w:t>
            </w:r>
            <w:r w:rsidRPr="006E2543">
              <w:rPr>
                <w:rFonts w:ascii="Courier New" w:eastAsia="Times New Roman" w:hAnsi="Courier New" w:cs="Courier New"/>
                <w:color w:val="804000"/>
                <w:sz w:val="20"/>
                <w:szCs w:val="20"/>
                <w:lang w:eastAsia="en-GB"/>
              </w:rPr>
              <w:t>%&gt;%</w:t>
            </w:r>
            <w:r w:rsidRPr="006E2543">
              <w:rPr>
                <w:rFonts w:ascii="Courier New" w:eastAsia="Times New Roman" w:hAnsi="Courier New" w:cs="Courier New"/>
                <w:color w:val="000000"/>
                <w:sz w:val="20"/>
                <w:szCs w:val="20"/>
                <w:lang w:eastAsia="en-GB"/>
              </w:rPr>
              <w:t xml:space="preserve"> count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4000"/>
                <w:sz w:val="20"/>
                <w:szCs w:val="20"/>
                <w:lang w:eastAsia="en-GB"/>
              </w:rPr>
              <w:t>%&gt;%</w:t>
            </w:r>
            <w:r w:rsidRPr="006E2543">
              <w:rPr>
                <w:rFonts w:ascii="Courier New" w:eastAsia="Times New Roman" w:hAnsi="Courier New" w:cs="Courier New"/>
                <w:color w:val="000000"/>
                <w:sz w:val="20"/>
                <w:szCs w:val="20"/>
                <w:lang w:eastAsia="en-GB"/>
              </w:rPr>
              <w:t xml:space="preserve"> mutate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Freq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56935</w:t>
            </w:r>
            <w:r w:rsidRPr="006E2543">
              <w:rPr>
                <w:rFonts w:ascii="Courier New" w:eastAsia="Times New Roman" w:hAnsi="Courier New" w:cs="Courier New"/>
                <w:b/>
                <w:bCs/>
                <w:color w:val="000080"/>
                <w:sz w:val="20"/>
                <w:szCs w:val="20"/>
                <w:lang w:eastAsia="en-GB"/>
              </w:rPr>
              <w:t>)</w:t>
            </w:r>
          </w:p>
          <w:p w14:paraId="5E8C406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ggplot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ethnicity, 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color w:val="000000"/>
                <w:sz w:val="20"/>
                <w:szCs w:val="20"/>
                <w:lang w:eastAsia="en-GB"/>
              </w:rPr>
              <w:t>, 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Freq, fill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ethnicity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geom_bar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stat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"identity"</w:t>
            </w:r>
            <w:r w:rsidRPr="006E2543">
              <w:rPr>
                <w:rFonts w:ascii="Courier New" w:eastAsia="Times New Roman" w:hAnsi="Courier New" w:cs="Courier New"/>
                <w:color w:val="000000"/>
                <w:sz w:val="20"/>
                <w:szCs w:val="20"/>
                <w:lang w:eastAsia="en-GB"/>
              </w:rPr>
              <w:t>, width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w:t>
            </w:r>
            <w:r w:rsidRPr="006E2543">
              <w:rPr>
                <w:rFonts w:ascii="Courier New" w:eastAsia="Times New Roman" w:hAnsi="Courier New" w:cs="Courier New"/>
                <w:b/>
                <w:bCs/>
                <w:color w:val="000080"/>
                <w:sz w:val="20"/>
                <w:szCs w:val="20"/>
                <w:lang w:eastAsia="en-GB"/>
              </w:rPr>
              <w:t>)</w:t>
            </w:r>
          </w:p>
          <w:p w14:paraId="458FA9C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coord_polar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"y"</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start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geom_text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aes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label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paste0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round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Freq</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100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position_stack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vjust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b/>
                <w:bCs/>
                <w:color w:val="000080"/>
                <w:sz w:val="20"/>
                <w:szCs w:val="20"/>
                <w:lang w:eastAsia="en-GB"/>
              </w:rPr>
              <w:t>))</w:t>
            </w:r>
          </w:p>
          <w:p w14:paraId="3371028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scale_fill_manual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values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c</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"#55DDE0"</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"#33658A"</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"#2F4858"</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"#F6AE2D"</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"#F26419"</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"#999999"</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p>
          <w:p w14:paraId="117A903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labs</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r w:rsidRPr="006E2543">
              <w:rPr>
                <w:rFonts w:ascii="Courier New" w:eastAsia="Times New Roman" w:hAnsi="Courier New" w:cs="Courier New"/>
                <w:color w:val="000000"/>
                <w:sz w:val="20"/>
                <w:szCs w:val="20"/>
                <w:lang w:eastAsia="en-GB"/>
              </w:rPr>
              <w:t xml:space="preserve">, 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r w:rsidRPr="006E2543">
              <w:rPr>
                <w:rFonts w:ascii="Courier New" w:eastAsia="Times New Roman" w:hAnsi="Courier New" w:cs="Courier New"/>
                <w:color w:val="000000"/>
                <w:sz w:val="20"/>
                <w:szCs w:val="20"/>
                <w:lang w:eastAsia="en-GB"/>
              </w:rPr>
              <w:t xml:space="preserve">, fill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NULL</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title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"Ethnicity"</w:t>
            </w:r>
            <w:r w:rsidRPr="006E2543">
              <w:rPr>
                <w:rFonts w:ascii="Courier New" w:eastAsia="Times New Roman" w:hAnsi="Courier New" w:cs="Courier New"/>
                <w:b/>
                <w:bCs/>
                <w:color w:val="000080"/>
                <w:sz w:val="20"/>
                <w:szCs w:val="20"/>
                <w:lang w:eastAsia="en-GB"/>
              </w:rPr>
              <w:t>)</w:t>
            </w:r>
          </w:p>
          <w:p w14:paraId="25FC71E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pie_eth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theme_classic</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theme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axis.line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element_blank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p>
          <w:p w14:paraId="60AA09B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axis.text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element_blank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p>
          <w:p w14:paraId="7643EC8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axis.ticks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element_blank</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p>
          <w:p w14:paraId="26D4D2B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plot.title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element_text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hjust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0.5</w:t>
            </w:r>
            <w:r w:rsidRPr="006E2543">
              <w:rPr>
                <w:rFonts w:ascii="Courier New" w:eastAsia="Times New Roman" w:hAnsi="Courier New" w:cs="Courier New"/>
                <w:color w:val="000000"/>
                <w:sz w:val="20"/>
                <w:szCs w:val="20"/>
                <w:lang w:eastAsia="en-GB"/>
              </w:rPr>
              <w:t xml:space="preserve">, color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"#666666"</w:t>
            </w:r>
            <w:r w:rsidRPr="006E2543">
              <w:rPr>
                <w:rFonts w:ascii="Courier New" w:eastAsia="Times New Roman" w:hAnsi="Courier New" w:cs="Courier New"/>
                <w:b/>
                <w:bCs/>
                <w:color w:val="000080"/>
                <w:sz w:val="20"/>
                <w:szCs w:val="20"/>
                <w:lang w:eastAsia="en-GB"/>
              </w:rPr>
              <w:t>))</w:t>
            </w:r>
          </w:p>
          <w:p w14:paraId="4DA4F68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C923B0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0F09A2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#Correlation analysis</w:t>
            </w:r>
          </w:p>
          <w:p w14:paraId="495571C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DFAA2F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#Produce the correlation value for each variable within the dataset</w:t>
            </w:r>
          </w:p>
          <w:p w14:paraId="434A454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FF"/>
                <w:sz w:val="20"/>
                <w:szCs w:val="20"/>
                <w:lang w:eastAsia="en-GB"/>
              </w:rPr>
              <w:t>corr</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model.matrix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0</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data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4000"/>
                <w:sz w:val="20"/>
                <w:szCs w:val="20"/>
                <w:lang w:eastAsia="en-GB"/>
              </w:rPr>
              <w:t>%&gt;%</w:t>
            </w:r>
            <w:r w:rsidRPr="006E2543">
              <w:rPr>
                <w:rFonts w:ascii="Courier New" w:eastAsia="Times New Roman" w:hAnsi="Courier New" w:cs="Courier New"/>
                <w:color w:val="000000"/>
                <w:sz w:val="20"/>
                <w:szCs w:val="20"/>
                <w:lang w:eastAsia="en-GB"/>
              </w:rPr>
              <w:t xml:space="preserve"> </w:t>
            </w:r>
          </w:p>
          <w:p w14:paraId="1351931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cor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use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"pairwise.complete.obs"</w:t>
            </w:r>
            <w:r w:rsidRPr="006E2543">
              <w:rPr>
                <w:rFonts w:ascii="Courier New" w:eastAsia="Times New Roman" w:hAnsi="Courier New" w:cs="Courier New"/>
                <w:b/>
                <w:bCs/>
                <w:color w:val="000080"/>
                <w:sz w:val="20"/>
                <w:szCs w:val="20"/>
                <w:lang w:eastAsia="en-GB"/>
              </w:rPr>
              <w:t>)</w:t>
            </w:r>
          </w:p>
          <w:p w14:paraId="3B846CF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255F00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correlation between "d1_diasbp_noninvasive_min" and "d1_diasbp_min"</w:t>
            </w:r>
          </w:p>
          <w:p w14:paraId="15E5959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d1_diasbp_noninvasive_min</w:t>
            </w:r>
          </w:p>
          <w:p w14:paraId="23A83D9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d1_diasbp_min</w:t>
            </w:r>
          </w:p>
          <w:p w14:paraId="084F6FC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xlab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"d1_diasbp_noninvasive_min"</w:t>
            </w:r>
            <w:r w:rsidRPr="006E2543">
              <w:rPr>
                <w:rFonts w:ascii="Courier New" w:eastAsia="Times New Roman" w:hAnsi="Courier New" w:cs="Courier New"/>
                <w:color w:val="000000"/>
                <w:sz w:val="20"/>
                <w:szCs w:val="20"/>
                <w:lang w:eastAsia="en-GB"/>
              </w:rPr>
              <w:t xml:space="preserve">, ylab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"d1_diasbp_min"</w:t>
            </w:r>
            <w:r w:rsidRPr="006E2543">
              <w:rPr>
                <w:rFonts w:ascii="Courier New" w:eastAsia="Times New Roman" w:hAnsi="Courier New" w:cs="Courier New"/>
                <w:color w:val="000000"/>
                <w:sz w:val="20"/>
                <w:szCs w:val="20"/>
                <w:lang w:eastAsia="en-GB"/>
              </w:rPr>
              <w:t xml:space="preserve">, main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"Correlation"</w:t>
            </w:r>
            <w:r w:rsidRPr="006E2543">
              <w:rPr>
                <w:rFonts w:ascii="Courier New" w:eastAsia="Times New Roman" w:hAnsi="Courier New" w:cs="Courier New"/>
                <w:b/>
                <w:bCs/>
                <w:color w:val="000080"/>
                <w:sz w:val="20"/>
                <w:szCs w:val="20"/>
                <w:lang w:eastAsia="en-GB"/>
              </w:rPr>
              <w:t>)</w:t>
            </w:r>
          </w:p>
          <w:p w14:paraId="6A7FAEF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abline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lm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p>
          <w:p w14:paraId="3F67D76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cor.test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w:t>
            </w:r>
            <w:r w:rsidRPr="006E2543">
              <w:rPr>
                <w:rFonts w:ascii="Courier New" w:eastAsia="Times New Roman" w:hAnsi="Courier New" w:cs="Courier New"/>
                <w:color w:val="808080"/>
                <w:sz w:val="20"/>
                <w:szCs w:val="20"/>
                <w:lang w:eastAsia="en-GB"/>
              </w:rPr>
              <w:t>"two.sided"</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"pearson"</w:t>
            </w:r>
            <w:r w:rsidRPr="006E2543">
              <w:rPr>
                <w:rFonts w:ascii="Courier New" w:eastAsia="Times New Roman" w:hAnsi="Courier New" w:cs="Courier New"/>
                <w:b/>
                <w:bCs/>
                <w:color w:val="000080"/>
                <w:sz w:val="20"/>
                <w:szCs w:val="20"/>
                <w:lang w:eastAsia="en-GB"/>
              </w:rPr>
              <w:t>)</w:t>
            </w:r>
          </w:p>
          <w:p w14:paraId="0DBF619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20E8E4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correlation between "d1_diasbp_noninvasive_max" and "d1_diasbp_max"</w:t>
            </w:r>
          </w:p>
          <w:p w14:paraId="03761AA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d1_diasbp_noninvasive_max</w:t>
            </w:r>
          </w:p>
          <w:p w14:paraId="64E8799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d1_diasbp_max</w:t>
            </w:r>
          </w:p>
          <w:p w14:paraId="458D844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118F1C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xlab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"d1_diasbp_noninvasive_max"</w:t>
            </w:r>
            <w:r w:rsidRPr="006E2543">
              <w:rPr>
                <w:rFonts w:ascii="Courier New" w:eastAsia="Times New Roman" w:hAnsi="Courier New" w:cs="Courier New"/>
                <w:color w:val="000000"/>
                <w:sz w:val="20"/>
                <w:szCs w:val="20"/>
                <w:lang w:eastAsia="en-GB"/>
              </w:rPr>
              <w:t xml:space="preserve">, ylab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"d1_diasbp_max"</w:t>
            </w:r>
            <w:r w:rsidRPr="006E2543">
              <w:rPr>
                <w:rFonts w:ascii="Courier New" w:eastAsia="Times New Roman" w:hAnsi="Courier New" w:cs="Courier New"/>
                <w:color w:val="000000"/>
                <w:sz w:val="20"/>
                <w:szCs w:val="20"/>
                <w:lang w:eastAsia="en-GB"/>
              </w:rPr>
              <w:t xml:space="preserve">, main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"Correlation"</w:t>
            </w:r>
            <w:r w:rsidRPr="006E2543">
              <w:rPr>
                <w:rFonts w:ascii="Courier New" w:eastAsia="Times New Roman" w:hAnsi="Courier New" w:cs="Courier New"/>
                <w:b/>
                <w:bCs/>
                <w:color w:val="000080"/>
                <w:sz w:val="20"/>
                <w:szCs w:val="20"/>
                <w:lang w:eastAsia="en-GB"/>
              </w:rPr>
              <w:t>)</w:t>
            </w:r>
          </w:p>
          <w:p w14:paraId="14FF886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abline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lm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p>
          <w:p w14:paraId="2A1FB01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cor.test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w:t>
            </w:r>
            <w:r w:rsidRPr="006E2543">
              <w:rPr>
                <w:rFonts w:ascii="Courier New" w:eastAsia="Times New Roman" w:hAnsi="Courier New" w:cs="Courier New"/>
                <w:color w:val="808080"/>
                <w:sz w:val="20"/>
                <w:szCs w:val="20"/>
                <w:lang w:eastAsia="en-GB"/>
              </w:rPr>
              <w:t>"two.sided"</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"pearson"</w:t>
            </w:r>
            <w:r w:rsidRPr="006E2543">
              <w:rPr>
                <w:rFonts w:ascii="Courier New" w:eastAsia="Times New Roman" w:hAnsi="Courier New" w:cs="Courier New"/>
                <w:b/>
                <w:bCs/>
                <w:color w:val="000080"/>
                <w:sz w:val="20"/>
                <w:szCs w:val="20"/>
                <w:lang w:eastAsia="en-GB"/>
              </w:rPr>
              <w:t>)</w:t>
            </w:r>
          </w:p>
          <w:p w14:paraId="1CB3BE7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369FDAF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correlation between "gcs_verbal_apache" and "h1_mbp_max"</w:t>
            </w:r>
          </w:p>
          <w:p w14:paraId="2D9F09F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gcs_verbal_apache</w:t>
            </w:r>
          </w:p>
          <w:p w14:paraId="494F493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h1_mbp_max</w:t>
            </w:r>
          </w:p>
          <w:p w14:paraId="01B7903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A23E59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xlab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"gcs_verbal_apache"</w:t>
            </w:r>
            <w:r w:rsidRPr="006E2543">
              <w:rPr>
                <w:rFonts w:ascii="Courier New" w:eastAsia="Times New Roman" w:hAnsi="Courier New" w:cs="Courier New"/>
                <w:color w:val="000000"/>
                <w:sz w:val="20"/>
                <w:szCs w:val="20"/>
                <w:lang w:eastAsia="en-GB"/>
              </w:rPr>
              <w:t xml:space="preserve">, ylab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"h1_mbp_max"</w:t>
            </w:r>
            <w:r w:rsidRPr="006E2543">
              <w:rPr>
                <w:rFonts w:ascii="Courier New" w:eastAsia="Times New Roman" w:hAnsi="Courier New" w:cs="Courier New"/>
                <w:color w:val="000000"/>
                <w:sz w:val="20"/>
                <w:szCs w:val="20"/>
                <w:lang w:eastAsia="en-GB"/>
              </w:rPr>
              <w:t xml:space="preserve">, main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"Lowest Correlation"</w:t>
            </w:r>
            <w:r w:rsidRPr="006E2543">
              <w:rPr>
                <w:rFonts w:ascii="Courier New" w:eastAsia="Times New Roman" w:hAnsi="Courier New" w:cs="Courier New"/>
                <w:b/>
                <w:bCs/>
                <w:color w:val="000080"/>
                <w:sz w:val="20"/>
                <w:szCs w:val="20"/>
                <w:lang w:eastAsia="en-GB"/>
              </w:rPr>
              <w:t>)</w:t>
            </w:r>
          </w:p>
          <w:p w14:paraId="4E2BD5B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abline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lm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p>
          <w:p w14:paraId="02B34BD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cor.test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w:t>
            </w:r>
            <w:r w:rsidRPr="006E2543">
              <w:rPr>
                <w:rFonts w:ascii="Courier New" w:eastAsia="Times New Roman" w:hAnsi="Courier New" w:cs="Courier New"/>
                <w:color w:val="808080"/>
                <w:sz w:val="20"/>
                <w:szCs w:val="20"/>
                <w:lang w:eastAsia="en-GB"/>
              </w:rPr>
              <w:t>"two.sided"</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"pearson"</w:t>
            </w:r>
            <w:r w:rsidRPr="006E2543">
              <w:rPr>
                <w:rFonts w:ascii="Courier New" w:eastAsia="Times New Roman" w:hAnsi="Courier New" w:cs="Courier New"/>
                <w:b/>
                <w:bCs/>
                <w:color w:val="000080"/>
                <w:sz w:val="20"/>
                <w:szCs w:val="20"/>
                <w:lang w:eastAsia="en-GB"/>
              </w:rPr>
              <w:t>)</w:t>
            </w:r>
          </w:p>
          <w:p w14:paraId="33722A7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3DD3CE2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correlation between "h1_mbp_noninvasive_max" and "gcs_verbal_apache"</w:t>
            </w:r>
          </w:p>
          <w:p w14:paraId="0198A47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h1_mbp_noninvasive_max</w:t>
            </w:r>
          </w:p>
          <w:p w14:paraId="57EAD54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gcs_verbal_apache</w:t>
            </w:r>
          </w:p>
          <w:p w14:paraId="6703FEE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xlab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"gcs_verbal_apache"</w:t>
            </w:r>
            <w:r w:rsidRPr="006E2543">
              <w:rPr>
                <w:rFonts w:ascii="Courier New" w:eastAsia="Times New Roman" w:hAnsi="Courier New" w:cs="Courier New"/>
                <w:color w:val="000000"/>
                <w:sz w:val="20"/>
                <w:szCs w:val="20"/>
                <w:lang w:eastAsia="en-GB"/>
              </w:rPr>
              <w:t xml:space="preserve">, ylab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"h1_mbp_noninvasive_max"</w:t>
            </w:r>
            <w:r w:rsidRPr="006E2543">
              <w:rPr>
                <w:rFonts w:ascii="Courier New" w:eastAsia="Times New Roman" w:hAnsi="Courier New" w:cs="Courier New"/>
                <w:color w:val="000000"/>
                <w:sz w:val="20"/>
                <w:szCs w:val="20"/>
                <w:lang w:eastAsia="en-GB"/>
              </w:rPr>
              <w:t xml:space="preserve">, main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"Lowest Correlation"</w:t>
            </w:r>
            <w:r w:rsidRPr="006E2543">
              <w:rPr>
                <w:rFonts w:ascii="Courier New" w:eastAsia="Times New Roman" w:hAnsi="Courier New" w:cs="Courier New"/>
                <w:b/>
                <w:bCs/>
                <w:color w:val="000080"/>
                <w:sz w:val="20"/>
                <w:szCs w:val="20"/>
                <w:lang w:eastAsia="en-GB"/>
              </w:rPr>
              <w:t>)</w:t>
            </w:r>
          </w:p>
          <w:p w14:paraId="1F568C2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abline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lm</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y</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p>
          <w:p w14:paraId="564BA2C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cor.test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x,y, </w:t>
            </w:r>
            <w:r w:rsidRPr="006E2543">
              <w:rPr>
                <w:rFonts w:ascii="Courier New" w:eastAsia="Times New Roman" w:hAnsi="Courier New" w:cs="Courier New"/>
                <w:color w:val="808080"/>
                <w:sz w:val="20"/>
                <w:szCs w:val="20"/>
                <w:lang w:eastAsia="en-GB"/>
              </w:rPr>
              <w:t>"two.sided"</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"pearson"</w:t>
            </w:r>
            <w:r w:rsidRPr="006E2543">
              <w:rPr>
                <w:rFonts w:ascii="Courier New" w:eastAsia="Times New Roman" w:hAnsi="Courier New" w:cs="Courier New"/>
                <w:b/>
                <w:bCs/>
                <w:color w:val="000080"/>
                <w:sz w:val="20"/>
                <w:szCs w:val="20"/>
                <w:lang w:eastAsia="en-GB"/>
              </w:rPr>
              <w:t>)</w:t>
            </w:r>
          </w:p>
          <w:p w14:paraId="2EAFF09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EAD1A2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#Oversampling the data set</w:t>
            </w:r>
          </w:p>
          <w:p w14:paraId="41D159C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df_clean_over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ovun.sample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data</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 method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8080"/>
                <w:sz w:val="20"/>
                <w:szCs w:val="20"/>
                <w:lang w:eastAsia="en-GB"/>
              </w:rPr>
              <w:t>"over"</w:t>
            </w:r>
            <w:r w:rsidRPr="006E2543">
              <w:rPr>
                <w:rFonts w:ascii="Courier New" w:eastAsia="Times New Roman" w:hAnsi="Courier New" w:cs="Courier New"/>
                <w:color w:val="000000"/>
                <w:sz w:val="20"/>
                <w:szCs w:val="20"/>
                <w:lang w:eastAsia="en-GB"/>
              </w:rPr>
              <w:t>, 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length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0</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2</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data</w:t>
            </w:r>
          </w:p>
          <w:p w14:paraId="176F158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table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df_clean_over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1B9A49F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913713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#Split into train and test data sets</w:t>
            </w:r>
          </w:p>
          <w:p w14:paraId="49EB8D4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set.seed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123</w:t>
            </w:r>
            <w:r w:rsidRPr="006E2543">
              <w:rPr>
                <w:rFonts w:ascii="Courier New" w:eastAsia="Times New Roman" w:hAnsi="Courier New" w:cs="Courier New"/>
                <w:b/>
                <w:bCs/>
                <w:color w:val="000080"/>
                <w:sz w:val="20"/>
                <w:szCs w:val="20"/>
                <w:lang w:eastAsia="en-GB"/>
              </w:rPr>
              <w:t>)</w:t>
            </w:r>
          </w:p>
          <w:p w14:paraId="6C9769A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ind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sample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2</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nrow</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df_clean_over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replace</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FF"/>
                <w:sz w:val="20"/>
                <w:szCs w:val="20"/>
                <w:lang w:eastAsia="en-GB"/>
              </w:rPr>
              <w:t>TRUE</w:t>
            </w:r>
            <w:r w:rsidRPr="006E2543">
              <w:rPr>
                <w:rFonts w:ascii="Courier New" w:eastAsia="Times New Roman" w:hAnsi="Courier New" w:cs="Courier New"/>
                <w:color w:val="000000"/>
                <w:sz w:val="20"/>
                <w:szCs w:val="20"/>
                <w:lang w:eastAsia="en-GB"/>
              </w:rPr>
              <w:t xml:space="preserve">, prob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c</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0.70</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color w:val="FF8000"/>
                <w:sz w:val="20"/>
                <w:szCs w:val="20"/>
                <w:lang w:eastAsia="en-GB"/>
              </w:rPr>
              <w:t>0.30</w:t>
            </w:r>
            <w:r w:rsidRPr="006E2543">
              <w:rPr>
                <w:rFonts w:ascii="Courier New" w:eastAsia="Times New Roman" w:hAnsi="Courier New" w:cs="Courier New"/>
                <w:b/>
                <w:bCs/>
                <w:color w:val="000080"/>
                <w:sz w:val="20"/>
                <w:szCs w:val="20"/>
                <w:lang w:eastAsia="en-GB"/>
              </w:rPr>
              <w:t>))</w:t>
            </w:r>
          </w:p>
          <w:p w14:paraId="07BE1B5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train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df_clean_over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ind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1</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p>
          <w:p w14:paraId="232BBE6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test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df_clean_over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ind</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2</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p>
          <w:p w14:paraId="60357C6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EF200E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#shows that the target variable class is balanced due to oversampling</w:t>
            </w:r>
          </w:p>
          <w:p w14:paraId="2518E84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table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479376C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F41B19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#Convert target variable into factor type</w:t>
            </w:r>
          </w:p>
          <w:p w14:paraId="16462E1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hospital_death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as.factor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1D63128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hospital_death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as.factor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7CCAADA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6745C4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##Naive Bayes Classifier</w:t>
            </w:r>
          </w:p>
          <w:p w14:paraId="3905A2D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X_train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78</w:t>
            </w:r>
            <w:r w:rsidRPr="006E2543">
              <w:rPr>
                <w:rFonts w:ascii="Courier New" w:eastAsia="Times New Roman" w:hAnsi="Courier New" w:cs="Courier New"/>
                <w:b/>
                <w:bCs/>
                <w:color w:val="000080"/>
                <w:sz w:val="20"/>
                <w:szCs w:val="20"/>
                <w:lang w:eastAsia="en-GB"/>
              </w:rPr>
              <w:t>]</w:t>
            </w:r>
          </w:p>
          <w:p w14:paraId="28457DD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y_train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p>
          <w:p w14:paraId="0CF918C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X_test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78</w:t>
            </w:r>
            <w:r w:rsidRPr="006E2543">
              <w:rPr>
                <w:rFonts w:ascii="Courier New" w:eastAsia="Times New Roman" w:hAnsi="Courier New" w:cs="Courier New"/>
                <w:b/>
                <w:bCs/>
                <w:color w:val="000080"/>
                <w:sz w:val="20"/>
                <w:szCs w:val="20"/>
                <w:lang w:eastAsia="en-GB"/>
              </w:rPr>
              <w:t>]</w:t>
            </w:r>
          </w:p>
          <w:p w14:paraId="4B38D10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y_test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p>
          <w:p w14:paraId="5DB6E21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C0D48B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#train the naive bayes classifier and cross validate</w:t>
            </w:r>
          </w:p>
          <w:p w14:paraId="34AAF6E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nb_model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X_train, y_train, 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'nb'</w:t>
            </w:r>
            <w:r w:rsidRPr="006E2543">
              <w:rPr>
                <w:rFonts w:ascii="Courier New" w:eastAsia="Times New Roman" w:hAnsi="Courier New" w:cs="Courier New"/>
                <w:color w:val="000000"/>
                <w:sz w:val="20"/>
                <w:szCs w:val="20"/>
                <w:lang w:eastAsia="en-GB"/>
              </w:rPr>
              <w:t xml:space="preserve">,  </w:t>
            </w:r>
          </w:p>
          <w:p w14:paraId="1DCE1F9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trControl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trainControl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'cv'</w:t>
            </w:r>
            <w:r w:rsidRPr="006E2543">
              <w:rPr>
                <w:rFonts w:ascii="Courier New" w:eastAsia="Times New Roman" w:hAnsi="Courier New" w:cs="Courier New"/>
                <w:color w:val="000000"/>
                <w:sz w:val="20"/>
                <w:szCs w:val="20"/>
                <w:lang w:eastAsia="en-GB"/>
              </w:rPr>
              <w:t xml:space="preserve">, number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20</w:t>
            </w:r>
            <w:r w:rsidRPr="006E2543">
              <w:rPr>
                <w:rFonts w:ascii="Courier New" w:eastAsia="Times New Roman" w:hAnsi="Courier New" w:cs="Courier New"/>
                <w:b/>
                <w:bCs/>
                <w:color w:val="000080"/>
                <w:sz w:val="20"/>
                <w:szCs w:val="20"/>
                <w:lang w:eastAsia="en-GB"/>
              </w:rPr>
              <w:t>))</w:t>
            </w:r>
          </w:p>
          <w:p w14:paraId="079F5F8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8210FF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#Predict the naive bayes model based on test dataset</w:t>
            </w:r>
          </w:p>
          <w:p w14:paraId="776F5B7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nb_predict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predict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nb_model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finalModel, X_test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class</w:t>
            </w:r>
          </w:p>
          <w:p w14:paraId="0614B60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confusionMatrix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nb_predict, 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6398F80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E70D0B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#Hyperparameter Tuning for Naive Bayes</w:t>
            </w:r>
          </w:p>
          <w:p w14:paraId="49037C4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lastRenderedPageBreak/>
              <w:t>#Remove the highly correlated variable</w:t>
            </w:r>
          </w:p>
          <w:p w14:paraId="25C2B4F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nb_train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p>
          <w:p w14:paraId="39A60C8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nb_test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test</w:t>
            </w:r>
          </w:p>
          <w:p w14:paraId="323C515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elective_surgery</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d1_diasbp_noninvasive_max</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d1_sysbp_noninvasive_max</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d1_sysbp_noninvasive_min</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d1_diasbp_noninvasive_min</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h1_mbp_max</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h1_mbp_noninvasive_min</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b/>
                <w:bCs/>
                <w:color w:val="0000FF"/>
                <w:sz w:val="20"/>
                <w:szCs w:val="20"/>
                <w:lang w:eastAsia="en-GB"/>
              </w:rPr>
              <w:t>NULL</w:t>
            </w:r>
          </w:p>
          <w:p w14:paraId="4F0A5C5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elective_surgery</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d1_diasbp_noninvasive_max</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d1_sysbp_noninvasive_max</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d1_sysbp_noninvasive_min</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d1_diasbp_noninvasive_min</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h1_mbp_max</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h1_mbp_noninvasive_min</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b/>
                <w:bCs/>
                <w:color w:val="0000FF"/>
                <w:sz w:val="20"/>
                <w:szCs w:val="20"/>
                <w:lang w:eastAsia="en-GB"/>
              </w:rPr>
              <w:t>NULL</w:t>
            </w:r>
          </w:p>
          <w:p w14:paraId="5B8448B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CE79F8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#Split into train and test</w:t>
            </w:r>
          </w:p>
          <w:p w14:paraId="5CDEE2B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X_train_hyp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71</w:t>
            </w:r>
            <w:r w:rsidRPr="006E2543">
              <w:rPr>
                <w:rFonts w:ascii="Courier New" w:eastAsia="Times New Roman" w:hAnsi="Courier New" w:cs="Courier New"/>
                <w:b/>
                <w:bCs/>
                <w:color w:val="000080"/>
                <w:sz w:val="20"/>
                <w:szCs w:val="20"/>
                <w:lang w:eastAsia="en-GB"/>
              </w:rPr>
              <w:t>]</w:t>
            </w:r>
          </w:p>
          <w:p w14:paraId="6DAC720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X_test_hyp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71</w:t>
            </w:r>
            <w:r w:rsidRPr="006E2543">
              <w:rPr>
                <w:rFonts w:ascii="Courier New" w:eastAsia="Times New Roman" w:hAnsi="Courier New" w:cs="Courier New"/>
                <w:b/>
                <w:bCs/>
                <w:color w:val="000080"/>
                <w:sz w:val="20"/>
                <w:szCs w:val="20"/>
                <w:lang w:eastAsia="en-GB"/>
              </w:rPr>
              <w:t>]</w:t>
            </w:r>
          </w:p>
          <w:p w14:paraId="0B9E5CF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y_train_hyp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nb_train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p>
          <w:p w14:paraId="5560559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y_test_hyp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p>
          <w:p w14:paraId="6BC0DCC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0E34E8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#Run the naive bayes again with new train and test dataset after removing highly correlated variables</w:t>
            </w:r>
          </w:p>
          <w:p w14:paraId="0B47A75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nb_model_hyp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X_train_hyp, y_train_hyp, 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'nb'</w:t>
            </w:r>
            <w:r w:rsidRPr="006E2543">
              <w:rPr>
                <w:rFonts w:ascii="Courier New" w:eastAsia="Times New Roman" w:hAnsi="Courier New" w:cs="Courier New"/>
                <w:color w:val="000000"/>
                <w:sz w:val="20"/>
                <w:szCs w:val="20"/>
                <w:lang w:eastAsia="en-GB"/>
              </w:rPr>
              <w:t xml:space="preserve">,  </w:t>
            </w:r>
          </w:p>
          <w:p w14:paraId="56EAC35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trControl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trainControl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'cv'</w:t>
            </w:r>
            <w:r w:rsidRPr="006E2543">
              <w:rPr>
                <w:rFonts w:ascii="Courier New" w:eastAsia="Times New Roman" w:hAnsi="Courier New" w:cs="Courier New"/>
                <w:color w:val="000000"/>
                <w:sz w:val="20"/>
                <w:szCs w:val="20"/>
                <w:lang w:eastAsia="en-GB"/>
              </w:rPr>
              <w:t xml:space="preserve">, number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20</w:t>
            </w:r>
            <w:r w:rsidRPr="006E2543">
              <w:rPr>
                <w:rFonts w:ascii="Courier New" w:eastAsia="Times New Roman" w:hAnsi="Courier New" w:cs="Courier New"/>
                <w:b/>
                <w:bCs/>
                <w:color w:val="000080"/>
                <w:sz w:val="20"/>
                <w:szCs w:val="20"/>
                <w:lang w:eastAsia="en-GB"/>
              </w:rPr>
              <w:t>))</w:t>
            </w:r>
          </w:p>
          <w:p w14:paraId="0753BBB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325430C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#Predict the hyperparamtered naive bayes model</w:t>
            </w:r>
          </w:p>
          <w:p w14:paraId="62E0BE2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nb_predict_hyp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predict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nb_model_hyp</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finalModel, X_test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8000FF"/>
                <w:sz w:val="20"/>
                <w:szCs w:val="20"/>
                <w:lang w:eastAsia="en-GB"/>
              </w:rPr>
              <w:t>class</w:t>
            </w:r>
          </w:p>
          <w:p w14:paraId="62EABE6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298052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#Evaluate the hyperparameter Naive Bayes</w:t>
            </w:r>
          </w:p>
          <w:p w14:paraId="7D0BAEA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confusionMatrix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nb_predict_hyp, nb_test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4437D03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2C3C044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Variable Importance on the Naive Bayes</w:t>
            </w:r>
          </w:p>
          <w:p w14:paraId="157D156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varImp</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nb_model_hyp</w:t>
            </w:r>
            <w:r w:rsidRPr="006E2543">
              <w:rPr>
                <w:rFonts w:ascii="Courier New" w:eastAsia="Times New Roman" w:hAnsi="Courier New" w:cs="Courier New"/>
                <w:b/>
                <w:bCs/>
                <w:color w:val="000080"/>
                <w:sz w:val="20"/>
                <w:szCs w:val="20"/>
                <w:lang w:eastAsia="en-GB"/>
              </w:rPr>
              <w:t>)</w:t>
            </w:r>
          </w:p>
          <w:p w14:paraId="7AA9C7D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X</w:t>
            </w:r>
            <w:r w:rsidRPr="006E2543">
              <w:rPr>
                <w:rFonts w:ascii="Courier New" w:eastAsia="Times New Roman" w:hAnsi="Courier New" w:cs="Courier New"/>
                <w:b/>
                <w:bCs/>
                <w:color w:val="000080"/>
                <w:sz w:val="20"/>
                <w:szCs w:val="20"/>
                <w:lang w:eastAsia="en-GB"/>
              </w:rPr>
              <w:t>)</w:t>
            </w:r>
          </w:p>
          <w:p w14:paraId="5E642CE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41BF4A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###Decision Tree Classifier</w:t>
            </w:r>
          </w:p>
          <w:p w14:paraId="7F84CCB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#Decision Tree with rpart</w:t>
            </w:r>
          </w:p>
          <w:p w14:paraId="24AE1E2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fit </w:t>
            </w:r>
            <w:r w:rsidRPr="006E2543">
              <w:rPr>
                <w:rFonts w:ascii="Courier New" w:eastAsia="Times New Roman" w:hAnsi="Courier New" w:cs="Courier New"/>
                <w:b/>
                <w:bCs/>
                <w:color w:val="000080"/>
                <w:sz w:val="20"/>
                <w:szCs w:val="20"/>
                <w:lang w:eastAsia="en-GB"/>
              </w:rPr>
              <w:t>&lt;-</w:t>
            </w:r>
            <w:r w:rsidRPr="006E2543">
              <w:rPr>
                <w:rFonts w:ascii="Courier New" w:eastAsia="Times New Roman" w:hAnsi="Courier New" w:cs="Courier New"/>
                <w:color w:val="000000"/>
                <w:sz w:val="20"/>
                <w:szCs w:val="20"/>
                <w:lang w:eastAsia="en-GB"/>
              </w:rPr>
              <w:t xml:space="preserve"> rpart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data</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 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'class'</w:t>
            </w:r>
            <w:r w:rsidRPr="006E2543">
              <w:rPr>
                <w:rFonts w:ascii="Courier New" w:eastAsia="Times New Roman" w:hAnsi="Courier New" w:cs="Courier New"/>
                <w:b/>
                <w:bCs/>
                <w:color w:val="000080"/>
                <w:sz w:val="20"/>
                <w:szCs w:val="20"/>
                <w:lang w:eastAsia="en-GB"/>
              </w:rPr>
              <w:t>)</w:t>
            </w:r>
          </w:p>
          <w:p w14:paraId="46C6EB3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rpart.plot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fit, extra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106</w:t>
            </w:r>
            <w:r w:rsidRPr="006E2543">
              <w:rPr>
                <w:rFonts w:ascii="Courier New" w:eastAsia="Times New Roman" w:hAnsi="Courier New" w:cs="Courier New"/>
                <w:b/>
                <w:bCs/>
                <w:color w:val="000080"/>
                <w:sz w:val="20"/>
                <w:szCs w:val="20"/>
                <w:lang w:eastAsia="en-GB"/>
              </w:rPr>
              <w:t>)</w:t>
            </w:r>
          </w:p>
          <w:p w14:paraId="583AC09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rpart.plot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fit</w:t>
            </w:r>
            <w:r w:rsidRPr="006E2543">
              <w:rPr>
                <w:rFonts w:ascii="Courier New" w:eastAsia="Times New Roman" w:hAnsi="Courier New" w:cs="Courier New"/>
                <w:b/>
                <w:bCs/>
                <w:color w:val="000080"/>
                <w:sz w:val="20"/>
                <w:szCs w:val="20"/>
                <w:lang w:eastAsia="en-GB"/>
              </w:rPr>
              <w:t>)</w:t>
            </w:r>
          </w:p>
          <w:p w14:paraId="60FC889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310500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#Predict the Decision Tree Classifier</w:t>
            </w:r>
          </w:p>
          <w:p w14:paraId="33DC356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predictions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predict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fit, test, type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"class"</w:t>
            </w:r>
            <w:r w:rsidRPr="006E2543">
              <w:rPr>
                <w:rFonts w:ascii="Courier New" w:eastAsia="Times New Roman" w:hAnsi="Courier New" w:cs="Courier New"/>
                <w:b/>
                <w:bCs/>
                <w:color w:val="000080"/>
                <w:sz w:val="20"/>
                <w:szCs w:val="20"/>
                <w:lang w:eastAsia="en-GB"/>
              </w:rPr>
              <w:t>)</w:t>
            </w:r>
          </w:p>
          <w:p w14:paraId="21FA789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confusionMatrix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predictions, 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20F19C4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0049AE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complexity parameter</w:t>
            </w:r>
          </w:p>
          <w:p w14:paraId="7BB713E3"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printcp</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fit</w:t>
            </w:r>
            <w:r w:rsidRPr="006E2543">
              <w:rPr>
                <w:rFonts w:ascii="Courier New" w:eastAsia="Times New Roman" w:hAnsi="Courier New" w:cs="Courier New"/>
                <w:b/>
                <w:bCs/>
                <w:color w:val="000080"/>
                <w:sz w:val="20"/>
                <w:szCs w:val="20"/>
                <w:lang w:eastAsia="en-GB"/>
              </w:rPr>
              <w:t>)</w:t>
            </w:r>
          </w:p>
          <w:p w14:paraId="3982DD6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plotcp</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fit</w:t>
            </w:r>
            <w:r w:rsidRPr="006E2543">
              <w:rPr>
                <w:rFonts w:ascii="Courier New" w:eastAsia="Times New Roman" w:hAnsi="Courier New" w:cs="Courier New"/>
                <w:b/>
                <w:bCs/>
                <w:color w:val="000080"/>
                <w:sz w:val="20"/>
                <w:szCs w:val="20"/>
                <w:lang w:eastAsia="en-GB"/>
              </w:rPr>
              <w:t>)</w:t>
            </w:r>
          </w:p>
          <w:p w14:paraId="6C75A97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8F21DC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#Decision Tree pruning</w:t>
            </w:r>
          </w:p>
          <w:p w14:paraId="7B6D514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DT_rpart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prune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fit, cp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fit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cptable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which.min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cptable</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color w:val="808080"/>
                <w:sz w:val="20"/>
                <w:szCs w:val="20"/>
                <w:lang w:eastAsia="en-GB"/>
              </w:rPr>
              <w:t>"xerror"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color w:val="808080"/>
                <w:sz w:val="20"/>
                <w:szCs w:val="20"/>
                <w:lang w:eastAsia="en-GB"/>
              </w:rPr>
              <w:t>"CP"</w:t>
            </w:r>
            <w:r w:rsidRPr="006E2543">
              <w:rPr>
                <w:rFonts w:ascii="Courier New" w:eastAsia="Times New Roman" w:hAnsi="Courier New" w:cs="Courier New"/>
                <w:b/>
                <w:bCs/>
                <w:color w:val="000080"/>
                <w:sz w:val="20"/>
                <w:szCs w:val="20"/>
                <w:lang w:eastAsia="en-GB"/>
              </w:rPr>
              <w:t>])</w:t>
            </w:r>
          </w:p>
          <w:p w14:paraId="2BD4FA7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DT_rpart</w:t>
            </w:r>
          </w:p>
          <w:p w14:paraId="2499C56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pruned decision tree</w:t>
            </w:r>
          </w:p>
          <w:p w14:paraId="3A36EB4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rpart.plot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DT_rpart</w:t>
            </w:r>
            <w:r w:rsidRPr="006E2543">
              <w:rPr>
                <w:rFonts w:ascii="Courier New" w:eastAsia="Times New Roman" w:hAnsi="Courier New" w:cs="Courier New"/>
                <w:b/>
                <w:bCs/>
                <w:color w:val="000080"/>
                <w:sz w:val="20"/>
                <w:szCs w:val="20"/>
                <w:lang w:eastAsia="en-GB"/>
              </w:rPr>
              <w:t>)</w:t>
            </w:r>
          </w:p>
          <w:p w14:paraId="67EC6A4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3B689D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 xml:space="preserve">#Predict pruned decision tree </w:t>
            </w:r>
          </w:p>
          <w:p w14:paraId="3CD42CE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DT_pred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predict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DT_rpart, test, type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"class"</w:t>
            </w:r>
            <w:r w:rsidRPr="006E2543">
              <w:rPr>
                <w:rFonts w:ascii="Courier New" w:eastAsia="Times New Roman" w:hAnsi="Courier New" w:cs="Courier New"/>
                <w:b/>
                <w:bCs/>
                <w:color w:val="000080"/>
                <w:sz w:val="20"/>
                <w:szCs w:val="20"/>
                <w:lang w:eastAsia="en-GB"/>
              </w:rPr>
              <w:t>)</w:t>
            </w:r>
          </w:p>
          <w:p w14:paraId="32CC056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confusionMatrix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DT_pred, 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57F8AFB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A7AC5A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 xml:space="preserve">#Train the Decision Tree model with K-fold CV </w:t>
            </w:r>
          </w:p>
          <w:p w14:paraId="52FD189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dt_kcv_model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X_train, y_train, 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'rpart'</w:t>
            </w:r>
            <w:r w:rsidRPr="006E2543">
              <w:rPr>
                <w:rFonts w:ascii="Courier New" w:eastAsia="Times New Roman" w:hAnsi="Courier New" w:cs="Courier New"/>
                <w:color w:val="000000"/>
                <w:sz w:val="20"/>
                <w:szCs w:val="20"/>
                <w:lang w:eastAsia="en-GB"/>
              </w:rPr>
              <w:t xml:space="preserve">,  </w:t>
            </w:r>
          </w:p>
          <w:p w14:paraId="52A4536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trControl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trainControl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'cv'</w:t>
            </w:r>
            <w:r w:rsidRPr="006E2543">
              <w:rPr>
                <w:rFonts w:ascii="Courier New" w:eastAsia="Times New Roman" w:hAnsi="Courier New" w:cs="Courier New"/>
                <w:color w:val="000000"/>
                <w:sz w:val="20"/>
                <w:szCs w:val="20"/>
                <w:lang w:eastAsia="en-GB"/>
              </w:rPr>
              <w:t xml:space="preserve">, number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10</w:t>
            </w:r>
            <w:r w:rsidRPr="006E2543">
              <w:rPr>
                <w:rFonts w:ascii="Courier New" w:eastAsia="Times New Roman" w:hAnsi="Courier New" w:cs="Courier New"/>
                <w:b/>
                <w:bCs/>
                <w:color w:val="000080"/>
                <w:sz w:val="20"/>
                <w:szCs w:val="20"/>
                <w:lang w:eastAsia="en-GB"/>
              </w:rPr>
              <w:t>))</w:t>
            </w:r>
          </w:p>
          <w:p w14:paraId="0520A9B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11C227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x_dt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FF8000"/>
                <w:sz w:val="20"/>
                <w:szCs w:val="20"/>
                <w:lang w:eastAsia="en-GB"/>
              </w:rPr>
              <w:t>78</w:t>
            </w:r>
            <w:r w:rsidRPr="006E2543">
              <w:rPr>
                <w:rFonts w:ascii="Courier New" w:eastAsia="Times New Roman" w:hAnsi="Courier New" w:cs="Courier New"/>
                <w:b/>
                <w:bCs/>
                <w:color w:val="000080"/>
                <w:sz w:val="20"/>
                <w:szCs w:val="20"/>
                <w:lang w:eastAsia="en-GB"/>
              </w:rPr>
              <w:t>]</w:t>
            </w:r>
          </w:p>
          <w:p w14:paraId="3F62ACD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y_dt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as.factor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478D486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21FC69A"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#K-Fold CV Decision tree for the whole data set</w:t>
            </w:r>
          </w:p>
          <w:p w14:paraId="6812CF5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hospital_death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as.factor</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df_clean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p w14:paraId="34A9552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5F34D8D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df_kcv_model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data</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 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'rpart'</w:t>
            </w:r>
            <w:r w:rsidRPr="006E2543">
              <w:rPr>
                <w:rFonts w:ascii="Courier New" w:eastAsia="Times New Roman" w:hAnsi="Courier New" w:cs="Courier New"/>
                <w:color w:val="000000"/>
                <w:sz w:val="20"/>
                <w:szCs w:val="20"/>
                <w:lang w:eastAsia="en-GB"/>
              </w:rPr>
              <w:t xml:space="preserve">, </w:t>
            </w:r>
          </w:p>
          <w:p w14:paraId="096F8CD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trControl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trainControl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'cv'</w:t>
            </w:r>
            <w:r w:rsidRPr="006E2543">
              <w:rPr>
                <w:rFonts w:ascii="Courier New" w:eastAsia="Times New Roman" w:hAnsi="Courier New" w:cs="Courier New"/>
                <w:color w:val="000000"/>
                <w:sz w:val="20"/>
                <w:szCs w:val="20"/>
                <w:lang w:eastAsia="en-GB"/>
              </w:rPr>
              <w:t xml:space="preserve">, number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10</w:t>
            </w:r>
            <w:r w:rsidRPr="006E2543">
              <w:rPr>
                <w:rFonts w:ascii="Courier New" w:eastAsia="Times New Roman" w:hAnsi="Courier New" w:cs="Courier New"/>
                <w:b/>
                <w:bCs/>
                <w:color w:val="000080"/>
                <w:sz w:val="20"/>
                <w:szCs w:val="20"/>
                <w:lang w:eastAsia="en-GB"/>
              </w:rPr>
              <w:t>))</w:t>
            </w:r>
          </w:p>
          <w:p w14:paraId="177BF58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0987A79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Decision Tree Model K-CV</w:t>
            </w:r>
          </w:p>
          <w:p w14:paraId="3436353C"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rpart.plot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df_kcv_model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finalModel</w:t>
            </w:r>
            <w:r w:rsidRPr="006E2543">
              <w:rPr>
                <w:rFonts w:ascii="Courier New" w:eastAsia="Times New Roman" w:hAnsi="Courier New" w:cs="Courier New"/>
                <w:b/>
                <w:bCs/>
                <w:color w:val="000080"/>
                <w:sz w:val="20"/>
                <w:szCs w:val="20"/>
                <w:lang w:eastAsia="en-GB"/>
              </w:rPr>
              <w:t>)</w:t>
            </w:r>
          </w:p>
          <w:p w14:paraId="1EA51AA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3EFC936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AAF66E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###Random Forest Classifier</w:t>
            </w:r>
          </w:p>
          <w:p w14:paraId="360B844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2DDB7C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 xml:space="preserve">#Train the Decision Tree model with K-fold Cross Validation (KCV) </w:t>
            </w:r>
          </w:p>
          <w:p w14:paraId="3EE1664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rf_kcv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data</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df_clean, 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'rf'</w:t>
            </w:r>
            <w:r w:rsidRPr="006E2543">
              <w:rPr>
                <w:rFonts w:ascii="Courier New" w:eastAsia="Times New Roman" w:hAnsi="Courier New" w:cs="Courier New"/>
                <w:color w:val="000000"/>
                <w:sz w:val="20"/>
                <w:szCs w:val="20"/>
                <w:lang w:eastAsia="en-GB"/>
              </w:rPr>
              <w:t xml:space="preserve">, </w:t>
            </w:r>
          </w:p>
          <w:p w14:paraId="681C8E5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                     trControl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trainControl</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method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'cv'</w:t>
            </w:r>
            <w:r w:rsidRPr="006E2543">
              <w:rPr>
                <w:rFonts w:ascii="Courier New" w:eastAsia="Times New Roman" w:hAnsi="Courier New" w:cs="Courier New"/>
                <w:color w:val="000000"/>
                <w:sz w:val="20"/>
                <w:szCs w:val="20"/>
                <w:lang w:eastAsia="en-GB"/>
              </w:rPr>
              <w:t xml:space="preserve">, number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10</w:t>
            </w:r>
            <w:r w:rsidRPr="006E2543">
              <w:rPr>
                <w:rFonts w:ascii="Courier New" w:eastAsia="Times New Roman" w:hAnsi="Courier New" w:cs="Courier New"/>
                <w:b/>
                <w:bCs/>
                <w:color w:val="000080"/>
                <w:sz w:val="20"/>
                <w:szCs w:val="20"/>
                <w:lang w:eastAsia="en-GB"/>
              </w:rPr>
              <w:t>))</w:t>
            </w:r>
          </w:p>
          <w:p w14:paraId="2A8ECCA5"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434DB2A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random forest with KCV</w:t>
            </w:r>
          </w:p>
          <w:p w14:paraId="16CA986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rf_kcv</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finalModel, main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"Error Plot in Random Forest with K-Fold Cross Validation"</w:t>
            </w:r>
            <w:r w:rsidRPr="006E2543">
              <w:rPr>
                <w:rFonts w:ascii="Courier New" w:eastAsia="Times New Roman" w:hAnsi="Courier New" w:cs="Courier New"/>
                <w:b/>
                <w:bCs/>
                <w:color w:val="000080"/>
                <w:sz w:val="20"/>
                <w:szCs w:val="20"/>
                <w:lang w:eastAsia="en-GB"/>
              </w:rPr>
              <w:t>)</w:t>
            </w:r>
          </w:p>
          <w:p w14:paraId="7545F0BF"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731D237"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 xml:space="preserve">#Plot Variable Importance based on Mean Decrease Gini </w:t>
            </w:r>
          </w:p>
          <w:p w14:paraId="6D5A412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varImp</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rf_kcv</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finalModel</w:t>
            </w:r>
            <w:r w:rsidRPr="006E2543">
              <w:rPr>
                <w:rFonts w:ascii="Courier New" w:eastAsia="Times New Roman" w:hAnsi="Courier New" w:cs="Courier New"/>
                <w:b/>
                <w:bCs/>
                <w:color w:val="000080"/>
                <w:sz w:val="20"/>
                <w:szCs w:val="20"/>
                <w:lang w:eastAsia="en-GB"/>
              </w:rPr>
              <w:t>)</w:t>
            </w:r>
          </w:p>
          <w:p w14:paraId="3A823F5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varImpPlot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rf_kcv</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finalModel</w:t>
            </w:r>
            <w:r w:rsidRPr="006E2543">
              <w:rPr>
                <w:rFonts w:ascii="Courier New" w:eastAsia="Times New Roman" w:hAnsi="Courier New" w:cs="Courier New"/>
                <w:b/>
                <w:bCs/>
                <w:color w:val="000080"/>
                <w:sz w:val="20"/>
                <w:szCs w:val="20"/>
                <w:lang w:eastAsia="en-GB"/>
              </w:rPr>
              <w:t>)</w:t>
            </w:r>
          </w:p>
          <w:p w14:paraId="31C50C9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F805C09"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#Train Random Forest model with Train data set and best mtry based on RF KCV</w:t>
            </w:r>
          </w:p>
          <w:p w14:paraId="2A57B00B"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rf_train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randomForest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data</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train, mtry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FF8000"/>
                <w:sz w:val="20"/>
                <w:szCs w:val="20"/>
                <w:lang w:eastAsia="en-GB"/>
              </w:rPr>
              <w:t>55</w:t>
            </w:r>
            <w:r w:rsidRPr="006E2543">
              <w:rPr>
                <w:rFonts w:ascii="Courier New" w:eastAsia="Times New Roman" w:hAnsi="Courier New" w:cs="Courier New"/>
                <w:b/>
                <w:bCs/>
                <w:color w:val="000080"/>
                <w:sz w:val="20"/>
                <w:szCs w:val="20"/>
                <w:lang w:eastAsia="en-GB"/>
              </w:rPr>
              <w:t>)</w:t>
            </w:r>
          </w:p>
          <w:p w14:paraId="010969B2"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61288104"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random forest</w:t>
            </w:r>
          </w:p>
          <w:p w14:paraId="69EA6EDD"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8000FF"/>
                <w:sz w:val="20"/>
                <w:szCs w:val="20"/>
                <w:lang w:eastAsia="en-GB"/>
              </w:rPr>
              <w:t>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rf_train</w:t>
            </w:r>
            <w:r w:rsidRPr="006E2543">
              <w:rPr>
                <w:rFonts w:ascii="Courier New" w:eastAsia="Times New Roman" w:hAnsi="Courier New" w:cs="Courier New"/>
                <w:b/>
                <w:bCs/>
                <w:color w:val="000080"/>
                <w:sz w:val="20"/>
                <w:szCs w:val="20"/>
                <w:lang w:eastAsia="en-GB"/>
              </w:rPr>
              <w:t>)</w:t>
            </w:r>
          </w:p>
          <w:p w14:paraId="61ABF59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1CFA865E"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#Plot the variable importance</w:t>
            </w:r>
          </w:p>
          <w:p w14:paraId="52018110"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varImpPlot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rf_train</w:t>
            </w:r>
            <w:r w:rsidRPr="006E2543">
              <w:rPr>
                <w:rFonts w:ascii="Courier New" w:eastAsia="Times New Roman" w:hAnsi="Courier New" w:cs="Courier New"/>
                <w:b/>
                <w:bCs/>
                <w:color w:val="000080"/>
                <w:sz w:val="20"/>
                <w:szCs w:val="20"/>
                <w:lang w:eastAsia="en-GB"/>
              </w:rPr>
              <w:t>)</w:t>
            </w:r>
          </w:p>
          <w:p w14:paraId="1EC13681"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p>
          <w:p w14:paraId="7554B7B8"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8000"/>
                <w:sz w:val="20"/>
                <w:szCs w:val="20"/>
                <w:lang w:eastAsia="en-GB"/>
              </w:rPr>
              <w:t>#Predict the Random Forest model</w:t>
            </w:r>
          </w:p>
          <w:p w14:paraId="4E190B46" w14:textId="77777777" w:rsidR="006E2543" w:rsidRPr="006E2543" w:rsidRDefault="006E2543" w:rsidP="006E2543">
            <w:pPr>
              <w:shd w:val="clear" w:color="auto" w:fill="FFFFFF"/>
              <w:spacing w:line="240" w:lineRule="auto"/>
              <w:jc w:val="left"/>
              <w:rPr>
                <w:rFonts w:ascii="Courier New" w:eastAsia="Times New Roman" w:hAnsi="Courier New" w:cs="Courier New"/>
                <w:color w:val="000000"/>
                <w:sz w:val="20"/>
                <w:szCs w:val="20"/>
                <w:lang w:eastAsia="en-GB"/>
              </w:rPr>
            </w:pPr>
            <w:r w:rsidRPr="006E2543">
              <w:rPr>
                <w:rFonts w:ascii="Courier New" w:eastAsia="Times New Roman" w:hAnsi="Courier New" w:cs="Courier New"/>
                <w:color w:val="000000"/>
                <w:sz w:val="20"/>
                <w:szCs w:val="20"/>
                <w:lang w:eastAsia="en-GB"/>
              </w:rPr>
              <w:t xml:space="preserve">rf_pred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00FF"/>
                <w:sz w:val="20"/>
                <w:szCs w:val="20"/>
                <w:lang w:eastAsia="en-GB"/>
              </w:rPr>
              <w:t>predict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rf_train, test, type </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 xml:space="preserve"> </w:t>
            </w:r>
            <w:r w:rsidRPr="006E2543">
              <w:rPr>
                <w:rFonts w:ascii="Courier New" w:eastAsia="Times New Roman" w:hAnsi="Courier New" w:cs="Courier New"/>
                <w:color w:val="808080"/>
                <w:sz w:val="20"/>
                <w:szCs w:val="20"/>
                <w:lang w:eastAsia="en-GB"/>
              </w:rPr>
              <w:t>"class"</w:t>
            </w:r>
            <w:r w:rsidRPr="006E2543">
              <w:rPr>
                <w:rFonts w:ascii="Courier New" w:eastAsia="Times New Roman" w:hAnsi="Courier New" w:cs="Courier New"/>
                <w:b/>
                <w:bCs/>
                <w:color w:val="000080"/>
                <w:sz w:val="20"/>
                <w:szCs w:val="20"/>
                <w:lang w:eastAsia="en-GB"/>
              </w:rPr>
              <w:t>)</w:t>
            </w:r>
          </w:p>
          <w:p w14:paraId="23070651" w14:textId="0C1FF5E2" w:rsidR="0011642D" w:rsidRPr="006E2543" w:rsidRDefault="006E2543" w:rsidP="006E2543">
            <w:pPr>
              <w:shd w:val="clear" w:color="auto" w:fill="FFFFFF"/>
              <w:spacing w:line="240" w:lineRule="auto"/>
              <w:jc w:val="left"/>
              <w:rPr>
                <w:rFonts w:eastAsia="Times New Roman" w:cs="Times New Roman"/>
                <w:szCs w:val="24"/>
                <w:lang w:eastAsia="en-GB"/>
              </w:rPr>
            </w:pPr>
            <w:r w:rsidRPr="006E2543">
              <w:rPr>
                <w:rFonts w:ascii="Courier New" w:eastAsia="Times New Roman" w:hAnsi="Courier New" w:cs="Courier New"/>
                <w:color w:val="000000"/>
                <w:sz w:val="20"/>
                <w:szCs w:val="20"/>
                <w:lang w:eastAsia="en-GB"/>
              </w:rPr>
              <w:t>confusionMatrix</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rf_pred, test</w:t>
            </w:r>
            <w:r w:rsidRPr="006E2543">
              <w:rPr>
                <w:rFonts w:ascii="Courier New" w:eastAsia="Times New Roman" w:hAnsi="Courier New" w:cs="Courier New"/>
                <w:b/>
                <w:bCs/>
                <w:color w:val="000080"/>
                <w:sz w:val="20"/>
                <w:szCs w:val="20"/>
                <w:lang w:eastAsia="en-GB"/>
              </w:rPr>
              <w:t>$</w:t>
            </w:r>
            <w:r w:rsidRPr="006E2543">
              <w:rPr>
                <w:rFonts w:ascii="Courier New" w:eastAsia="Times New Roman" w:hAnsi="Courier New" w:cs="Courier New"/>
                <w:color w:val="000000"/>
                <w:sz w:val="20"/>
                <w:szCs w:val="20"/>
                <w:lang w:eastAsia="en-GB"/>
              </w:rPr>
              <w:t>hospital_death</w:t>
            </w:r>
            <w:r w:rsidRPr="006E2543">
              <w:rPr>
                <w:rFonts w:ascii="Courier New" w:eastAsia="Times New Roman" w:hAnsi="Courier New" w:cs="Courier New"/>
                <w:b/>
                <w:bCs/>
                <w:color w:val="000080"/>
                <w:sz w:val="20"/>
                <w:szCs w:val="20"/>
                <w:lang w:eastAsia="en-GB"/>
              </w:rPr>
              <w:t>)</w:t>
            </w:r>
          </w:p>
        </w:tc>
      </w:tr>
    </w:tbl>
    <w:p w14:paraId="07F90D3F" w14:textId="14A1D853" w:rsidR="00A6525D" w:rsidRPr="00A6525D" w:rsidRDefault="00A6525D" w:rsidP="00A6525D">
      <w:pPr>
        <w:rPr>
          <w:lang w:val="en-US"/>
        </w:rPr>
      </w:pPr>
    </w:p>
    <w:p w14:paraId="40327ED5" w14:textId="64CCD186" w:rsidR="60DDA10C" w:rsidRDefault="60DDA10C" w:rsidP="60DDA10C">
      <w:pPr>
        <w:rPr>
          <w:rFonts w:eastAsia="Calibri" w:cs="Arial"/>
          <w:szCs w:val="24"/>
          <w:lang w:val="en-US"/>
        </w:rPr>
      </w:pPr>
    </w:p>
    <w:p w14:paraId="167DD872" w14:textId="3BF6C44F" w:rsidR="60DDA10C" w:rsidRDefault="60DDA10C" w:rsidP="60DDA10C">
      <w:pPr>
        <w:rPr>
          <w:rFonts w:eastAsia="Calibri" w:cs="Arial"/>
          <w:szCs w:val="24"/>
          <w:lang w:val="en-US"/>
        </w:rPr>
      </w:pPr>
    </w:p>
    <w:sectPr w:rsidR="60DDA10C" w:rsidSect="007118E2">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95CDA" w14:textId="77777777" w:rsidR="004638ED" w:rsidRDefault="004638ED" w:rsidP="00E533E8">
      <w:pPr>
        <w:spacing w:line="240" w:lineRule="auto"/>
      </w:pPr>
      <w:r>
        <w:separator/>
      </w:r>
    </w:p>
  </w:endnote>
  <w:endnote w:type="continuationSeparator" w:id="0">
    <w:p w14:paraId="1CA399C5" w14:textId="77777777" w:rsidR="004638ED" w:rsidRDefault="004638ED" w:rsidP="00E533E8">
      <w:pPr>
        <w:spacing w:line="240" w:lineRule="auto"/>
      </w:pPr>
      <w:r>
        <w:continuationSeparator/>
      </w:r>
    </w:p>
  </w:endnote>
  <w:endnote w:type="continuationNotice" w:id="1">
    <w:p w14:paraId="2D1A6171" w14:textId="77777777" w:rsidR="004638ED" w:rsidRDefault="004638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53C0A" w14:textId="0CD7A74E" w:rsidR="007118E2" w:rsidRDefault="007118E2">
    <w:pPr>
      <w:pStyle w:val="Footer"/>
      <w:jc w:val="center"/>
      <w:rPr>
        <w:caps/>
        <w:noProof/>
        <w:color w:val="4472C4" w:themeColor="accent1"/>
      </w:rPr>
    </w:pPr>
  </w:p>
  <w:p w14:paraId="06B5B347" w14:textId="77777777" w:rsidR="00DF0F72" w:rsidRDefault="00DF0F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0CD7" w14:textId="77777777" w:rsidR="007118E2" w:rsidRPr="007118E2" w:rsidRDefault="007118E2">
    <w:pPr>
      <w:pStyle w:val="Footer"/>
      <w:jc w:val="center"/>
      <w:rPr>
        <w:caps/>
        <w:noProof/>
      </w:rPr>
    </w:pPr>
    <w:r w:rsidRPr="007118E2">
      <w:rPr>
        <w:caps/>
      </w:rPr>
      <w:fldChar w:fldCharType="begin"/>
    </w:r>
    <w:r w:rsidRPr="007118E2">
      <w:rPr>
        <w:caps/>
      </w:rPr>
      <w:instrText xml:space="preserve"> PAGE   \* MERGEFORMAT </w:instrText>
    </w:r>
    <w:r w:rsidRPr="007118E2">
      <w:rPr>
        <w:caps/>
      </w:rPr>
      <w:fldChar w:fldCharType="separate"/>
    </w:r>
    <w:r w:rsidRPr="007118E2">
      <w:rPr>
        <w:caps/>
        <w:noProof/>
      </w:rPr>
      <w:t>2</w:t>
    </w:r>
    <w:r w:rsidRPr="007118E2">
      <w:rPr>
        <w:caps/>
        <w:noProof/>
      </w:rPr>
      <w:fldChar w:fldCharType="end"/>
    </w:r>
  </w:p>
  <w:p w14:paraId="56842BE2" w14:textId="77777777" w:rsidR="007118E2" w:rsidRDefault="00711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8B627" w14:textId="77777777" w:rsidR="004638ED" w:rsidRDefault="004638ED" w:rsidP="00E533E8">
      <w:pPr>
        <w:spacing w:line="240" w:lineRule="auto"/>
      </w:pPr>
      <w:r>
        <w:separator/>
      </w:r>
    </w:p>
  </w:footnote>
  <w:footnote w:type="continuationSeparator" w:id="0">
    <w:p w14:paraId="6F82CF72" w14:textId="77777777" w:rsidR="004638ED" w:rsidRDefault="004638ED" w:rsidP="00E533E8">
      <w:pPr>
        <w:spacing w:line="240" w:lineRule="auto"/>
      </w:pPr>
      <w:r>
        <w:continuationSeparator/>
      </w:r>
    </w:p>
  </w:footnote>
  <w:footnote w:type="continuationNotice" w:id="1">
    <w:p w14:paraId="7DD745CB" w14:textId="77777777" w:rsidR="004638ED" w:rsidRDefault="004638E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3373"/>
    <w:multiLevelType w:val="hybridMultilevel"/>
    <w:tmpl w:val="F5E01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AB49E6"/>
    <w:multiLevelType w:val="hybridMultilevel"/>
    <w:tmpl w:val="90EEA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3E69E3"/>
    <w:multiLevelType w:val="hybridMultilevel"/>
    <w:tmpl w:val="F78AEAB8"/>
    <w:lvl w:ilvl="0" w:tplc="3170F16E">
      <w:start w:val="1"/>
      <w:numFmt w:val="bullet"/>
      <w:lvlText w:val="•"/>
      <w:lvlJc w:val="left"/>
      <w:pPr>
        <w:tabs>
          <w:tab w:val="num" w:pos="720"/>
        </w:tabs>
        <w:ind w:left="720" w:hanging="360"/>
      </w:pPr>
      <w:rPr>
        <w:rFonts w:ascii="Arial" w:hAnsi="Arial" w:hint="default"/>
      </w:rPr>
    </w:lvl>
    <w:lvl w:ilvl="1" w:tplc="C03A22D2" w:tentative="1">
      <w:start w:val="1"/>
      <w:numFmt w:val="bullet"/>
      <w:lvlText w:val="•"/>
      <w:lvlJc w:val="left"/>
      <w:pPr>
        <w:tabs>
          <w:tab w:val="num" w:pos="1440"/>
        </w:tabs>
        <w:ind w:left="1440" w:hanging="360"/>
      </w:pPr>
      <w:rPr>
        <w:rFonts w:ascii="Arial" w:hAnsi="Arial" w:hint="default"/>
      </w:rPr>
    </w:lvl>
    <w:lvl w:ilvl="2" w:tplc="2162F3C8" w:tentative="1">
      <w:start w:val="1"/>
      <w:numFmt w:val="bullet"/>
      <w:lvlText w:val="•"/>
      <w:lvlJc w:val="left"/>
      <w:pPr>
        <w:tabs>
          <w:tab w:val="num" w:pos="2160"/>
        </w:tabs>
        <w:ind w:left="2160" w:hanging="360"/>
      </w:pPr>
      <w:rPr>
        <w:rFonts w:ascii="Arial" w:hAnsi="Arial" w:hint="default"/>
      </w:rPr>
    </w:lvl>
    <w:lvl w:ilvl="3" w:tplc="071AD214" w:tentative="1">
      <w:start w:val="1"/>
      <w:numFmt w:val="bullet"/>
      <w:lvlText w:val="•"/>
      <w:lvlJc w:val="left"/>
      <w:pPr>
        <w:tabs>
          <w:tab w:val="num" w:pos="2880"/>
        </w:tabs>
        <w:ind w:left="2880" w:hanging="360"/>
      </w:pPr>
      <w:rPr>
        <w:rFonts w:ascii="Arial" w:hAnsi="Arial" w:hint="default"/>
      </w:rPr>
    </w:lvl>
    <w:lvl w:ilvl="4" w:tplc="D31C810C" w:tentative="1">
      <w:start w:val="1"/>
      <w:numFmt w:val="bullet"/>
      <w:lvlText w:val="•"/>
      <w:lvlJc w:val="left"/>
      <w:pPr>
        <w:tabs>
          <w:tab w:val="num" w:pos="3600"/>
        </w:tabs>
        <w:ind w:left="3600" w:hanging="360"/>
      </w:pPr>
      <w:rPr>
        <w:rFonts w:ascii="Arial" w:hAnsi="Arial" w:hint="default"/>
      </w:rPr>
    </w:lvl>
    <w:lvl w:ilvl="5" w:tplc="17D22A02" w:tentative="1">
      <w:start w:val="1"/>
      <w:numFmt w:val="bullet"/>
      <w:lvlText w:val="•"/>
      <w:lvlJc w:val="left"/>
      <w:pPr>
        <w:tabs>
          <w:tab w:val="num" w:pos="4320"/>
        </w:tabs>
        <w:ind w:left="4320" w:hanging="360"/>
      </w:pPr>
      <w:rPr>
        <w:rFonts w:ascii="Arial" w:hAnsi="Arial" w:hint="default"/>
      </w:rPr>
    </w:lvl>
    <w:lvl w:ilvl="6" w:tplc="0BB453EE" w:tentative="1">
      <w:start w:val="1"/>
      <w:numFmt w:val="bullet"/>
      <w:lvlText w:val="•"/>
      <w:lvlJc w:val="left"/>
      <w:pPr>
        <w:tabs>
          <w:tab w:val="num" w:pos="5040"/>
        </w:tabs>
        <w:ind w:left="5040" w:hanging="360"/>
      </w:pPr>
      <w:rPr>
        <w:rFonts w:ascii="Arial" w:hAnsi="Arial" w:hint="default"/>
      </w:rPr>
    </w:lvl>
    <w:lvl w:ilvl="7" w:tplc="3AAAFAE8" w:tentative="1">
      <w:start w:val="1"/>
      <w:numFmt w:val="bullet"/>
      <w:lvlText w:val="•"/>
      <w:lvlJc w:val="left"/>
      <w:pPr>
        <w:tabs>
          <w:tab w:val="num" w:pos="5760"/>
        </w:tabs>
        <w:ind w:left="5760" w:hanging="360"/>
      </w:pPr>
      <w:rPr>
        <w:rFonts w:ascii="Arial" w:hAnsi="Arial" w:hint="default"/>
      </w:rPr>
    </w:lvl>
    <w:lvl w:ilvl="8" w:tplc="3D16ED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CCB7EDB"/>
    <w:multiLevelType w:val="hybridMultilevel"/>
    <w:tmpl w:val="DA882CF0"/>
    <w:lvl w:ilvl="0" w:tplc="69043C72">
      <w:start w:val="1"/>
      <w:numFmt w:val="bullet"/>
      <w:lvlText w:val="•"/>
      <w:lvlJc w:val="left"/>
      <w:pPr>
        <w:tabs>
          <w:tab w:val="num" w:pos="720"/>
        </w:tabs>
        <w:ind w:left="720" w:hanging="360"/>
      </w:pPr>
      <w:rPr>
        <w:rFonts w:ascii="Arial" w:hAnsi="Arial" w:hint="default"/>
      </w:rPr>
    </w:lvl>
    <w:lvl w:ilvl="1" w:tplc="6834076C" w:tentative="1">
      <w:start w:val="1"/>
      <w:numFmt w:val="bullet"/>
      <w:lvlText w:val="•"/>
      <w:lvlJc w:val="left"/>
      <w:pPr>
        <w:tabs>
          <w:tab w:val="num" w:pos="1440"/>
        </w:tabs>
        <w:ind w:left="1440" w:hanging="360"/>
      </w:pPr>
      <w:rPr>
        <w:rFonts w:ascii="Arial" w:hAnsi="Arial" w:hint="default"/>
      </w:rPr>
    </w:lvl>
    <w:lvl w:ilvl="2" w:tplc="33C0D2D6" w:tentative="1">
      <w:start w:val="1"/>
      <w:numFmt w:val="bullet"/>
      <w:lvlText w:val="•"/>
      <w:lvlJc w:val="left"/>
      <w:pPr>
        <w:tabs>
          <w:tab w:val="num" w:pos="2160"/>
        </w:tabs>
        <w:ind w:left="2160" w:hanging="360"/>
      </w:pPr>
      <w:rPr>
        <w:rFonts w:ascii="Arial" w:hAnsi="Arial" w:hint="default"/>
      </w:rPr>
    </w:lvl>
    <w:lvl w:ilvl="3" w:tplc="144062FE" w:tentative="1">
      <w:start w:val="1"/>
      <w:numFmt w:val="bullet"/>
      <w:lvlText w:val="•"/>
      <w:lvlJc w:val="left"/>
      <w:pPr>
        <w:tabs>
          <w:tab w:val="num" w:pos="2880"/>
        </w:tabs>
        <w:ind w:left="2880" w:hanging="360"/>
      </w:pPr>
      <w:rPr>
        <w:rFonts w:ascii="Arial" w:hAnsi="Arial" w:hint="default"/>
      </w:rPr>
    </w:lvl>
    <w:lvl w:ilvl="4" w:tplc="1708F296" w:tentative="1">
      <w:start w:val="1"/>
      <w:numFmt w:val="bullet"/>
      <w:lvlText w:val="•"/>
      <w:lvlJc w:val="left"/>
      <w:pPr>
        <w:tabs>
          <w:tab w:val="num" w:pos="3600"/>
        </w:tabs>
        <w:ind w:left="3600" w:hanging="360"/>
      </w:pPr>
      <w:rPr>
        <w:rFonts w:ascii="Arial" w:hAnsi="Arial" w:hint="default"/>
      </w:rPr>
    </w:lvl>
    <w:lvl w:ilvl="5" w:tplc="0DCEE208" w:tentative="1">
      <w:start w:val="1"/>
      <w:numFmt w:val="bullet"/>
      <w:lvlText w:val="•"/>
      <w:lvlJc w:val="left"/>
      <w:pPr>
        <w:tabs>
          <w:tab w:val="num" w:pos="4320"/>
        </w:tabs>
        <w:ind w:left="4320" w:hanging="360"/>
      </w:pPr>
      <w:rPr>
        <w:rFonts w:ascii="Arial" w:hAnsi="Arial" w:hint="default"/>
      </w:rPr>
    </w:lvl>
    <w:lvl w:ilvl="6" w:tplc="02364098" w:tentative="1">
      <w:start w:val="1"/>
      <w:numFmt w:val="bullet"/>
      <w:lvlText w:val="•"/>
      <w:lvlJc w:val="left"/>
      <w:pPr>
        <w:tabs>
          <w:tab w:val="num" w:pos="5040"/>
        </w:tabs>
        <w:ind w:left="5040" w:hanging="360"/>
      </w:pPr>
      <w:rPr>
        <w:rFonts w:ascii="Arial" w:hAnsi="Arial" w:hint="default"/>
      </w:rPr>
    </w:lvl>
    <w:lvl w:ilvl="7" w:tplc="67B853A4" w:tentative="1">
      <w:start w:val="1"/>
      <w:numFmt w:val="bullet"/>
      <w:lvlText w:val="•"/>
      <w:lvlJc w:val="left"/>
      <w:pPr>
        <w:tabs>
          <w:tab w:val="num" w:pos="5760"/>
        </w:tabs>
        <w:ind w:left="5760" w:hanging="360"/>
      </w:pPr>
      <w:rPr>
        <w:rFonts w:ascii="Arial" w:hAnsi="Arial" w:hint="default"/>
      </w:rPr>
    </w:lvl>
    <w:lvl w:ilvl="8" w:tplc="1E3063AE" w:tentative="1">
      <w:start w:val="1"/>
      <w:numFmt w:val="bullet"/>
      <w:lvlText w:val="•"/>
      <w:lvlJc w:val="left"/>
      <w:pPr>
        <w:tabs>
          <w:tab w:val="num" w:pos="6480"/>
        </w:tabs>
        <w:ind w:left="6480" w:hanging="360"/>
      </w:pPr>
      <w:rPr>
        <w:rFonts w:ascii="Arial" w:hAnsi="Arial" w:hint="default"/>
      </w:rPr>
    </w:lvl>
  </w:abstractNum>
  <w:num w:numId="1" w16cid:durableId="1433471386">
    <w:abstractNumId w:val="2"/>
  </w:num>
  <w:num w:numId="2" w16cid:durableId="1846168052">
    <w:abstractNumId w:val="3"/>
  </w:num>
  <w:num w:numId="3" w16cid:durableId="74136817">
    <w:abstractNumId w:val="0"/>
  </w:num>
  <w:num w:numId="4" w16cid:durableId="1106735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zMzI0MDY1NzcxNTFU0lEKTi0uzszPAykwNK8FABPdYP0tAAAA"/>
  </w:docVars>
  <w:rsids>
    <w:rsidRoot w:val="00A6525D"/>
    <w:rsid w:val="0000102E"/>
    <w:rsid w:val="00004083"/>
    <w:rsid w:val="00005167"/>
    <w:rsid w:val="00005867"/>
    <w:rsid w:val="00005E71"/>
    <w:rsid w:val="000074F9"/>
    <w:rsid w:val="00010F4A"/>
    <w:rsid w:val="0001105F"/>
    <w:rsid w:val="00011186"/>
    <w:rsid w:val="000144C1"/>
    <w:rsid w:val="00014F44"/>
    <w:rsid w:val="00015AFC"/>
    <w:rsid w:val="00016CF7"/>
    <w:rsid w:val="000226FF"/>
    <w:rsid w:val="00023205"/>
    <w:rsid w:val="00023E1C"/>
    <w:rsid w:val="0002524D"/>
    <w:rsid w:val="00027042"/>
    <w:rsid w:val="00031BE7"/>
    <w:rsid w:val="00033BB2"/>
    <w:rsid w:val="0003622F"/>
    <w:rsid w:val="00040659"/>
    <w:rsid w:val="000409EF"/>
    <w:rsid w:val="00040DC7"/>
    <w:rsid w:val="00041763"/>
    <w:rsid w:val="00043C2E"/>
    <w:rsid w:val="00047B5A"/>
    <w:rsid w:val="00047EEB"/>
    <w:rsid w:val="00053298"/>
    <w:rsid w:val="000537BC"/>
    <w:rsid w:val="00055306"/>
    <w:rsid w:val="00062CE7"/>
    <w:rsid w:val="000634A9"/>
    <w:rsid w:val="00064285"/>
    <w:rsid w:val="0006434A"/>
    <w:rsid w:val="00065444"/>
    <w:rsid w:val="00066AFB"/>
    <w:rsid w:val="00070D13"/>
    <w:rsid w:val="00071D39"/>
    <w:rsid w:val="0007213B"/>
    <w:rsid w:val="00074AA9"/>
    <w:rsid w:val="0007531E"/>
    <w:rsid w:val="000753EC"/>
    <w:rsid w:val="000757D0"/>
    <w:rsid w:val="000778CF"/>
    <w:rsid w:val="00077ED7"/>
    <w:rsid w:val="000823E2"/>
    <w:rsid w:val="000854F9"/>
    <w:rsid w:val="00085D16"/>
    <w:rsid w:val="00090021"/>
    <w:rsid w:val="00092590"/>
    <w:rsid w:val="00092B1F"/>
    <w:rsid w:val="000936C6"/>
    <w:rsid w:val="00094689"/>
    <w:rsid w:val="00094845"/>
    <w:rsid w:val="00096642"/>
    <w:rsid w:val="000970F4"/>
    <w:rsid w:val="000B008C"/>
    <w:rsid w:val="000B0DED"/>
    <w:rsid w:val="000B1381"/>
    <w:rsid w:val="000B2BBB"/>
    <w:rsid w:val="000B2CD2"/>
    <w:rsid w:val="000B47FE"/>
    <w:rsid w:val="000B4F5D"/>
    <w:rsid w:val="000B59CD"/>
    <w:rsid w:val="000B66BD"/>
    <w:rsid w:val="000B7005"/>
    <w:rsid w:val="000C00CC"/>
    <w:rsid w:val="000C1943"/>
    <w:rsid w:val="000C53A5"/>
    <w:rsid w:val="000C71BE"/>
    <w:rsid w:val="000C78AE"/>
    <w:rsid w:val="000D6D62"/>
    <w:rsid w:val="000D7ED9"/>
    <w:rsid w:val="000E1F75"/>
    <w:rsid w:val="000E3F39"/>
    <w:rsid w:val="000E463F"/>
    <w:rsid w:val="000E64C9"/>
    <w:rsid w:val="000E7913"/>
    <w:rsid w:val="000F09ED"/>
    <w:rsid w:val="000F0E3F"/>
    <w:rsid w:val="000F14D1"/>
    <w:rsid w:val="000F2F0B"/>
    <w:rsid w:val="000F3DEE"/>
    <w:rsid w:val="000F4D96"/>
    <w:rsid w:val="001011F1"/>
    <w:rsid w:val="001049B8"/>
    <w:rsid w:val="001059FC"/>
    <w:rsid w:val="00106611"/>
    <w:rsid w:val="0010790B"/>
    <w:rsid w:val="00107F09"/>
    <w:rsid w:val="0011642D"/>
    <w:rsid w:val="00117794"/>
    <w:rsid w:val="001178B2"/>
    <w:rsid w:val="00120157"/>
    <w:rsid w:val="001228A5"/>
    <w:rsid w:val="00124507"/>
    <w:rsid w:val="001263F0"/>
    <w:rsid w:val="00127C65"/>
    <w:rsid w:val="00127E58"/>
    <w:rsid w:val="0013267D"/>
    <w:rsid w:val="001330F8"/>
    <w:rsid w:val="00135733"/>
    <w:rsid w:val="00135891"/>
    <w:rsid w:val="00135C24"/>
    <w:rsid w:val="00135F40"/>
    <w:rsid w:val="00136581"/>
    <w:rsid w:val="00136694"/>
    <w:rsid w:val="001401F4"/>
    <w:rsid w:val="00140643"/>
    <w:rsid w:val="00141B06"/>
    <w:rsid w:val="00141DF7"/>
    <w:rsid w:val="0014383B"/>
    <w:rsid w:val="0014480F"/>
    <w:rsid w:val="00144E39"/>
    <w:rsid w:val="00146AC0"/>
    <w:rsid w:val="00147582"/>
    <w:rsid w:val="001501A6"/>
    <w:rsid w:val="0015184B"/>
    <w:rsid w:val="00156177"/>
    <w:rsid w:val="001572D7"/>
    <w:rsid w:val="00157349"/>
    <w:rsid w:val="0016046E"/>
    <w:rsid w:val="00160ED7"/>
    <w:rsid w:val="00162267"/>
    <w:rsid w:val="00162419"/>
    <w:rsid w:val="0016252D"/>
    <w:rsid w:val="001637D3"/>
    <w:rsid w:val="0016402E"/>
    <w:rsid w:val="001643E7"/>
    <w:rsid w:val="00164DEB"/>
    <w:rsid w:val="00165179"/>
    <w:rsid w:val="00166C29"/>
    <w:rsid w:val="00167D8A"/>
    <w:rsid w:val="001723B3"/>
    <w:rsid w:val="0017445B"/>
    <w:rsid w:val="0017639F"/>
    <w:rsid w:val="001812A8"/>
    <w:rsid w:val="00182FB6"/>
    <w:rsid w:val="0018347A"/>
    <w:rsid w:val="00184372"/>
    <w:rsid w:val="001848EE"/>
    <w:rsid w:val="0018550D"/>
    <w:rsid w:val="00187C9B"/>
    <w:rsid w:val="00190C59"/>
    <w:rsid w:val="001915FA"/>
    <w:rsid w:val="0019388B"/>
    <w:rsid w:val="001941D8"/>
    <w:rsid w:val="001941ED"/>
    <w:rsid w:val="0019460A"/>
    <w:rsid w:val="00196C78"/>
    <w:rsid w:val="00197423"/>
    <w:rsid w:val="001975B3"/>
    <w:rsid w:val="001978FC"/>
    <w:rsid w:val="001979E7"/>
    <w:rsid w:val="001A19D2"/>
    <w:rsid w:val="001A2B76"/>
    <w:rsid w:val="001A4B01"/>
    <w:rsid w:val="001A50D9"/>
    <w:rsid w:val="001A57CF"/>
    <w:rsid w:val="001A77EF"/>
    <w:rsid w:val="001A7D2E"/>
    <w:rsid w:val="001B0415"/>
    <w:rsid w:val="001B21F3"/>
    <w:rsid w:val="001B26AA"/>
    <w:rsid w:val="001B64F9"/>
    <w:rsid w:val="001C05B5"/>
    <w:rsid w:val="001C0A67"/>
    <w:rsid w:val="001C350A"/>
    <w:rsid w:val="001C4F8D"/>
    <w:rsid w:val="001C622B"/>
    <w:rsid w:val="001C7391"/>
    <w:rsid w:val="001C7C7B"/>
    <w:rsid w:val="001C7ECA"/>
    <w:rsid w:val="001D43DA"/>
    <w:rsid w:val="001D5AEA"/>
    <w:rsid w:val="001D7457"/>
    <w:rsid w:val="001D78F7"/>
    <w:rsid w:val="001E062A"/>
    <w:rsid w:val="001E1AFA"/>
    <w:rsid w:val="001E2288"/>
    <w:rsid w:val="001E4013"/>
    <w:rsid w:val="001E58DA"/>
    <w:rsid w:val="001E5DBA"/>
    <w:rsid w:val="001E79C5"/>
    <w:rsid w:val="001F11DC"/>
    <w:rsid w:val="001F25BA"/>
    <w:rsid w:val="001F6161"/>
    <w:rsid w:val="001F778A"/>
    <w:rsid w:val="00200719"/>
    <w:rsid w:val="00201020"/>
    <w:rsid w:val="002047D6"/>
    <w:rsid w:val="00206C3D"/>
    <w:rsid w:val="00206EFD"/>
    <w:rsid w:val="00207912"/>
    <w:rsid w:val="00210A17"/>
    <w:rsid w:val="00211795"/>
    <w:rsid w:val="00211899"/>
    <w:rsid w:val="00211CC4"/>
    <w:rsid w:val="002120E7"/>
    <w:rsid w:val="002129C9"/>
    <w:rsid w:val="0021352F"/>
    <w:rsid w:val="00215918"/>
    <w:rsid w:val="00216245"/>
    <w:rsid w:val="00222CD8"/>
    <w:rsid w:val="00222CED"/>
    <w:rsid w:val="00222E61"/>
    <w:rsid w:val="00224972"/>
    <w:rsid w:val="002249CC"/>
    <w:rsid w:val="00227EAA"/>
    <w:rsid w:val="00232F89"/>
    <w:rsid w:val="0023357A"/>
    <w:rsid w:val="00233FA4"/>
    <w:rsid w:val="00235FF0"/>
    <w:rsid w:val="0024353E"/>
    <w:rsid w:val="0024466D"/>
    <w:rsid w:val="002454E5"/>
    <w:rsid w:val="00245900"/>
    <w:rsid w:val="002478B2"/>
    <w:rsid w:val="00253500"/>
    <w:rsid w:val="00255AAA"/>
    <w:rsid w:val="00255F9D"/>
    <w:rsid w:val="002564B5"/>
    <w:rsid w:val="00260348"/>
    <w:rsid w:val="0026435E"/>
    <w:rsid w:val="002645AE"/>
    <w:rsid w:val="002677A0"/>
    <w:rsid w:val="00271071"/>
    <w:rsid w:val="00271CDB"/>
    <w:rsid w:val="00272EB1"/>
    <w:rsid w:val="00273BC5"/>
    <w:rsid w:val="002743F3"/>
    <w:rsid w:val="00276CBD"/>
    <w:rsid w:val="002817B7"/>
    <w:rsid w:val="00284E57"/>
    <w:rsid w:val="00291C6A"/>
    <w:rsid w:val="00291CE4"/>
    <w:rsid w:val="00292C9D"/>
    <w:rsid w:val="00293DFA"/>
    <w:rsid w:val="002946E0"/>
    <w:rsid w:val="00294AF7"/>
    <w:rsid w:val="0029573D"/>
    <w:rsid w:val="002962F3"/>
    <w:rsid w:val="0029744C"/>
    <w:rsid w:val="00297E2B"/>
    <w:rsid w:val="002A01F2"/>
    <w:rsid w:val="002A4205"/>
    <w:rsid w:val="002A49AC"/>
    <w:rsid w:val="002A67EB"/>
    <w:rsid w:val="002A717F"/>
    <w:rsid w:val="002B609B"/>
    <w:rsid w:val="002B675D"/>
    <w:rsid w:val="002C1049"/>
    <w:rsid w:val="002C4A8C"/>
    <w:rsid w:val="002C5EB8"/>
    <w:rsid w:val="002C62A4"/>
    <w:rsid w:val="002C6C38"/>
    <w:rsid w:val="002D0F9F"/>
    <w:rsid w:val="002D4485"/>
    <w:rsid w:val="002E24DA"/>
    <w:rsid w:val="002E2AEB"/>
    <w:rsid w:val="002E3388"/>
    <w:rsid w:val="002E4631"/>
    <w:rsid w:val="002E4FDA"/>
    <w:rsid w:val="002E512B"/>
    <w:rsid w:val="002E5650"/>
    <w:rsid w:val="002E5784"/>
    <w:rsid w:val="002E6031"/>
    <w:rsid w:val="002F12EB"/>
    <w:rsid w:val="002F1371"/>
    <w:rsid w:val="002F17DC"/>
    <w:rsid w:val="002F4972"/>
    <w:rsid w:val="003001A2"/>
    <w:rsid w:val="0030495B"/>
    <w:rsid w:val="00306E9A"/>
    <w:rsid w:val="0031003B"/>
    <w:rsid w:val="00310247"/>
    <w:rsid w:val="0031251C"/>
    <w:rsid w:val="003169CE"/>
    <w:rsid w:val="00317088"/>
    <w:rsid w:val="003202ED"/>
    <w:rsid w:val="00322930"/>
    <w:rsid w:val="00323AA8"/>
    <w:rsid w:val="00327A99"/>
    <w:rsid w:val="00331565"/>
    <w:rsid w:val="00331F76"/>
    <w:rsid w:val="00333511"/>
    <w:rsid w:val="00334085"/>
    <w:rsid w:val="003358DA"/>
    <w:rsid w:val="00343601"/>
    <w:rsid w:val="00343DDF"/>
    <w:rsid w:val="0034433A"/>
    <w:rsid w:val="0034770A"/>
    <w:rsid w:val="003506C0"/>
    <w:rsid w:val="003516B5"/>
    <w:rsid w:val="00351A5E"/>
    <w:rsid w:val="00351A9E"/>
    <w:rsid w:val="00351DFA"/>
    <w:rsid w:val="0035287E"/>
    <w:rsid w:val="00352BD2"/>
    <w:rsid w:val="00353B08"/>
    <w:rsid w:val="0035437A"/>
    <w:rsid w:val="00355339"/>
    <w:rsid w:val="0035632A"/>
    <w:rsid w:val="003576B7"/>
    <w:rsid w:val="00360365"/>
    <w:rsid w:val="00361913"/>
    <w:rsid w:val="00362B66"/>
    <w:rsid w:val="00364A45"/>
    <w:rsid w:val="003673B9"/>
    <w:rsid w:val="00367A74"/>
    <w:rsid w:val="00367C8B"/>
    <w:rsid w:val="003714D3"/>
    <w:rsid w:val="00372FBA"/>
    <w:rsid w:val="0037459C"/>
    <w:rsid w:val="00374A02"/>
    <w:rsid w:val="003751AA"/>
    <w:rsid w:val="003773C4"/>
    <w:rsid w:val="003832EC"/>
    <w:rsid w:val="00385DD5"/>
    <w:rsid w:val="00386B3C"/>
    <w:rsid w:val="00386F42"/>
    <w:rsid w:val="003908D5"/>
    <w:rsid w:val="003917D6"/>
    <w:rsid w:val="0039218B"/>
    <w:rsid w:val="0039307F"/>
    <w:rsid w:val="0039606F"/>
    <w:rsid w:val="003A1246"/>
    <w:rsid w:val="003A245C"/>
    <w:rsid w:val="003A3A65"/>
    <w:rsid w:val="003A443A"/>
    <w:rsid w:val="003A5195"/>
    <w:rsid w:val="003A5251"/>
    <w:rsid w:val="003A5BD6"/>
    <w:rsid w:val="003B34AE"/>
    <w:rsid w:val="003B4675"/>
    <w:rsid w:val="003B729F"/>
    <w:rsid w:val="003B7AAD"/>
    <w:rsid w:val="003B7ACD"/>
    <w:rsid w:val="003B7F0C"/>
    <w:rsid w:val="003C0466"/>
    <w:rsid w:val="003C1E80"/>
    <w:rsid w:val="003C2F1B"/>
    <w:rsid w:val="003C3F9E"/>
    <w:rsid w:val="003C639A"/>
    <w:rsid w:val="003C7610"/>
    <w:rsid w:val="003D22CA"/>
    <w:rsid w:val="003D27AC"/>
    <w:rsid w:val="003D510A"/>
    <w:rsid w:val="003D70F1"/>
    <w:rsid w:val="003E46FD"/>
    <w:rsid w:val="003E6587"/>
    <w:rsid w:val="003E65E7"/>
    <w:rsid w:val="003F152D"/>
    <w:rsid w:val="003F15CE"/>
    <w:rsid w:val="003F18DA"/>
    <w:rsid w:val="003F1BE7"/>
    <w:rsid w:val="003F5217"/>
    <w:rsid w:val="003F7C8B"/>
    <w:rsid w:val="004034AB"/>
    <w:rsid w:val="00403A36"/>
    <w:rsid w:val="0040486E"/>
    <w:rsid w:val="00404AE6"/>
    <w:rsid w:val="004102F4"/>
    <w:rsid w:val="00411158"/>
    <w:rsid w:val="00411688"/>
    <w:rsid w:val="00412396"/>
    <w:rsid w:val="0041329A"/>
    <w:rsid w:val="004138A5"/>
    <w:rsid w:val="0041519A"/>
    <w:rsid w:val="004151E6"/>
    <w:rsid w:val="00415489"/>
    <w:rsid w:val="0042366A"/>
    <w:rsid w:val="00424159"/>
    <w:rsid w:val="004244D3"/>
    <w:rsid w:val="004247C1"/>
    <w:rsid w:val="00424E38"/>
    <w:rsid w:val="0042553F"/>
    <w:rsid w:val="00430868"/>
    <w:rsid w:val="00430E28"/>
    <w:rsid w:val="004316D4"/>
    <w:rsid w:val="0043178E"/>
    <w:rsid w:val="00431CD8"/>
    <w:rsid w:val="00431F1E"/>
    <w:rsid w:val="00432082"/>
    <w:rsid w:val="00433367"/>
    <w:rsid w:val="00434549"/>
    <w:rsid w:val="004345A7"/>
    <w:rsid w:val="0043590A"/>
    <w:rsid w:val="004368F9"/>
    <w:rsid w:val="00437D73"/>
    <w:rsid w:val="00437F90"/>
    <w:rsid w:val="00440038"/>
    <w:rsid w:val="00440C99"/>
    <w:rsid w:val="004446D7"/>
    <w:rsid w:val="00445384"/>
    <w:rsid w:val="004472AE"/>
    <w:rsid w:val="00447C70"/>
    <w:rsid w:val="00450EB8"/>
    <w:rsid w:val="0045213A"/>
    <w:rsid w:val="0045292E"/>
    <w:rsid w:val="00452E58"/>
    <w:rsid w:val="0045327F"/>
    <w:rsid w:val="00453E48"/>
    <w:rsid w:val="00454A8D"/>
    <w:rsid w:val="0045700B"/>
    <w:rsid w:val="0045785F"/>
    <w:rsid w:val="00461B4A"/>
    <w:rsid w:val="00463211"/>
    <w:rsid w:val="004638ED"/>
    <w:rsid w:val="00464D60"/>
    <w:rsid w:val="0046565F"/>
    <w:rsid w:val="004659D3"/>
    <w:rsid w:val="0046601C"/>
    <w:rsid w:val="00471382"/>
    <w:rsid w:val="00471A21"/>
    <w:rsid w:val="00472AE6"/>
    <w:rsid w:val="0047395E"/>
    <w:rsid w:val="004825E4"/>
    <w:rsid w:val="00482E5E"/>
    <w:rsid w:val="00483A8C"/>
    <w:rsid w:val="00484E10"/>
    <w:rsid w:val="004875E6"/>
    <w:rsid w:val="00492108"/>
    <w:rsid w:val="00492D24"/>
    <w:rsid w:val="004936CA"/>
    <w:rsid w:val="00493F40"/>
    <w:rsid w:val="004940A2"/>
    <w:rsid w:val="0049682F"/>
    <w:rsid w:val="004A2DD9"/>
    <w:rsid w:val="004A3273"/>
    <w:rsid w:val="004A3CA6"/>
    <w:rsid w:val="004A3F51"/>
    <w:rsid w:val="004A409D"/>
    <w:rsid w:val="004A4101"/>
    <w:rsid w:val="004B7C67"/>
    <w:rsid w:val="004C008D"/>
    <w:rsid w:val="004C082D"/>
    <w:rsid w:val="004C45E6"/>
    <w:rsid w:val="004C53CF"/>
    <w:rsid w:val="004C5BCD"/>
    <w:rsid w:val="004C657C"/>
    <w:rsid w:val="004D07B0"/>
    <w:rsid w:val="004D1583"/>
    <w:rsid w:val="004D200C"/>
    <w:rsid w:val="004D6507"/>
    <w:rsid w:val="004D66E2"/>
    <w:rsid w:val="004D677B"/>
    <w:rsid w:val="004E031C"/>
    <w:rsid w:val="004E0C45"/>
    <w:rsid w:val="004E13F6"/>
    <w:rsid w:val="004E2587"/>
    <w:rsid w:val="004E2AD0"/>
    <w:rsid w:val="004E35E1"/>
    <w:rsid w:val="004E47BF"/>
    <w:rsid w:val="004E4B04"/>
    <w:rsid w:val="004E585F"/>
    <w:rsid w:val="004E5ACB"/>
    <w:rsid w:val="004F2701"/>
    <w:rsid w:val="004F41AE"/>
    <w:rsid w:val="004F41D4"/>
    <w:rsid w:val="004F4933"/>
    <w:rsid w:val="004F4BDC"/>
    <w:rsid w:val="004F6687"/>
    <w:rsid w:val="004F6988"/>
    <w:rsid w:val="004F7BDF"/>
    <w:rsid w:val="00500000"/>
    <w:rsid w:val="0050247E"/>
    <w:rsid w:val="0050312B"/>
    <w:rsid w:val="00505192"/>
    <w:rsid w:val="005058AE"/>
    <w:rsid w:val="00505E06"/>
    <w:rsid w:val="0051077B"/>
    <w:rsid w:val="005138FD"/>
    <w:rsid w:val="0051664C"/>
    <w:rsid w:val="0051667B"/>
    <w:rsid w:val="00516EFE"/>
    <w:rsid w:val="00517519"/>
    <w:rsid w:val="00520F1B"/>
    <w:rsid w:val="0052432D"/>
    <w:rsid w:val="00524B21"/>
    <w:rsid w:val="005264ED"/>
    <w:rsid w:val="00527361"/>
    <w:rsid w:val="005276D2"/>
    <w:rsid w:val="00527A9A"/>
    <w:rsid w:val="00527E6C"/>
    <w:rsid w:val="00530848"/>
    <w:rsid w:val="00531C40"/>
    <w:rsid w:val="00532960"/>
    <w:rsid w:val="005331B7"/>
    <w:rsid w:val="005338F4"/>
    <w:rsid w:val="00535913"/>
    <w:rsid w:val="005400EF"/>
    <w:rsid w:val="0054098C"/>
    <w:rsid w:val="005506E8"/>
    <w:rsid w:val="005536BA"/>
    <w:rsid w:val="00553BB1"/>
    <w:rsid w:val="00555492"/>
    <w:rsid w:val="00556009"/>
    <w:rsid w:val="00556445"/>
    <w:rsid w:val="00563380"/>
    <w:rsid w:val="00563A74"/>
    <w:rsid w:val="00565B2A"/>
    <w:rsid w:val="005700BF"/>
    <w:rsid w:val="00572868"/>
    <w:rsid w:val="00574170"/>
    <w:rsid w:val="00574AF3"/>
    <w:rsid w:val="00574E6D"/>
    <w:rsid w:val="00574E9A"/>
    <w:rsid w:val="00575E57"/>
    <w:rsid w:val="00575F7D"/>
    <w:rsid w:val="00576EC4"/>
    <w:rsid w:val="0057789A"/>
    <w:rsid w:val="00577DFF"/>
    <w:rsid w:val="005824CA"/>
    <w:rsid w:val="00583B5D"/>
    <w:rsid w:val="0058414D"/>
    <w:rsid w:val="00584E2A"/>
    <w:rsid w:val="0059035E"/>
    <w:rsid w:val="00591111"/>
    <w:rsid w:val="005923DA"/>
    <w:rsid w:val="00597933"/>
    <w:rsid w:val="005A0202"/>
    <w:rsid w:val="005A103C"/>
    <w:rsid w:val="005A1F65"/>
    <w:rsid w:val="005A432B"/>
    <w:rsid w:val="005A680E"/>
    <w:rsid w:val="005A7E9A"/>
    <w:rsid w:val="005B5218"/>
    <w:rsid w:val="005B5FA7"/>
    <w:rsid w:val="005C0DB3"/>
    <w:rsid w:val="005C13AD"/>
    <w:rsid w:val="005C4908"/>
    <w:rsid w:val="005C7332"/>
    <w:rsid w:val="005C7AD1"/>
    <w:rsid w:val="005C7F7F"/>
    <w:rsid w:val="005D061C"/>
    <w:rsid w:val="005D0BAA"/>
    <w:rsid w:val="005D10BE"/>
    <w:rsid w:val="005D23BC"/>
    <w:rsid w:val="005D2BBD"/>
    <w:rsid w:val="005D3767"/>
    <w:rsid w:val="005E05D6"/>
    <w:rsid w:val="005E09B5"/>
    <w:rsid w:val="005E0FE9"/>
    <w:rsid w:val="005E2001"/>
    <w:rsid w:val="005E23C3"/>
    <w:rsid w:val="005F0390"/>
    <w:rsid w:val="005F1C18"/>
    <w:rsid w:val="005F4D04"/>
    <w:rsid w:val="005F518D"/>
    <w:rsid w:val="005F65B5"/>
    <w:rsid w:val="00602219"/>
    <w:rsid w:val="00602CA9"/>
    <w:rsid w:val="00602D8B"/>
    <w:rsid w:val="006037E5"/>
    <w:rsid w:val="00603865"/>
    <w:rsid w:val="00603C0C"/>
    <w:rsid w:val="006067E8"/>
    <w:rsid w:val="00611DFC"/>
    <w:rsid w:val="00611F72"/>
    <w:rsid w:val="0061295A"/>
    <w:rsid w:val="00614DEF"/>
    <w:rsid w:val="0061545B"/>
    <w:rsid w:val="006200A4"/>
    <w:rsid w:val="006231D1"/>
    <w:rsid w:val="0062347E"/>
    <w:rsid w:val="00627075"/>
    <w:rsid w:val="0062773B"/>
    <w:rsid w:val="0062786B"/>
    <w:rsid w:val="00631076"/>
    <w:rsid w:val="006317CB"/>
    <w:rsid w:val="00635110"/>
    <w:rsid w:val="006362A2"/>
    <w:rsid w:val="006374A5"/>
    <w:rsid w:val="006401DF"/>
    <w:rsid w:val="0064334B"/>
    <w:rsid w:val="006451B0"/>
    <w:rsid w:val="00647BB1"/>
    <w:rsid w:val="00651C85"/>
    <w:rsid w:val="0065295A"/>
    <w:rsid w:val="00652C97"/>
    <w:rsid w:val="00653022"/>
    <w:rsid w:val="006571C3"/>
    <w:rsid w:val="00661530"/>
    <w:rsid w:val="00661AAE"/>
    <w:rsid w:val="00663B00"/>
    <w:rsid w:val="00663DB4"/>
    <w:rsid w:val="00664711"/>
    <w:rsid w:val="00665219"/>
    <w:rsid w:val="00665AD9"/>
    <w:rsid w:val="0066653A"/>
    <w:rsid w:val="006670CD"/>
    <w:rsid w:val="006672B6"/>
    <w:rsid w:val="00667BAC"/>
    <w:rsid w:val="00667C04"/>
    <w:rsid w:val="0067006D"/>
    <w:rsid w:val="006728C6"/>
    <w:rsid w:val="00674BC0"/>
    <w:rsid w:val="00675C19"/>
    <w:rsid w:val="00681139"/>
    <w:rsid w:val="00683D7F"/>
    <w:rsid w:val="00685D6C"/>
    <w:rsid w:val="00687265"/>
    <w:rsid w:val="0069073F"/>
    <w:rsid w:val="006933CB"/>
    <w:rsid w:val="00693DA8"/>
    <w:rsid w:val="00696A83"/>
    <w:rsid w:val="0069786C"/>
    <w:rsid w:val="006A0177"/>
    <w:rsid w:val="006A01FC"/>
    <w:rsid w:val="006A05CB"/>
    <w:rsid w:val="006A3367"/>
    <w:rsid w:val="006A33F9"/>
    <w:rsid w:val="006A6F0C"/>
    <w:rsid w:val="006A7BCC"/>
    <w:rsid w:val="006B0992"/>
    <w:rsid w:val="006B1473"/>
    <w:rsid w:val="006B1881"/>
    <w:rsid w:val="006B2C48"/>
    <w:rsid w:val="006B30AA"/>
    <w:rsid w:val="006C0C22"/>
    <w:rsid w:val="006C2663"/>
    <w:rsid w:val="006C2832"/>
    <w:rsid w:val="006C3EE9"/>
    <w:rsid w:val="006C4513"/>
    <w:rsid w:val="006D19FB"/>
    <w:rsid w:val="006D2007"/>
    <w:rsid w:val="006D50F6"/>
    <w:rsid w:val="006D6CA6"/>
    <w:rsid w:val="006D7C0A"/>
    <w:rsid w:val="006E17FC"/>
    <w:rsid w:val="006E2543"/>
    <w:rsid w:val="006E2AA8"/>
    <w:rsid w:val="006E358D"/>
    <w:rsid w:val="006E505F"/>
    <w:rsid w:val="006E7D95"/>
    <w:rsid w:val="006F23AE"/>
    <w:rsid w:val="006F33C6"/>
    <w:rsid w:val="006F3CDC"/>
    <w:rsid w:val="006F48AB"/>
    <w:rsid w:val="006F4E26"/>
    <w:rsid w:val="00700212"/>
    <w:rsid w:val="007009CC"/>
    <w:rsid w:val="007016D4"/>
    <w:rsid w:val="007038C4"/>
    <w:rsid w:val="00704AC3"/>
    <w:rsid w:val="00705942"/>
    <w:rsid w:val="0070656D"/>
    <w:rsid w:val="00706ED3"/>
    <w:rsid w:val="007118E2"/>
    <w:rsid w:val="007125A5"/>
    <w:rsid w:val="00713441"/>
    <w:rsid w:val="00714C7E"/>
    <w:rsid w:val="0071584C"/>
    <w:rsid w:val="00720242"/>
    <w:rsid w:val="007205F9"/>
    <w:rsid w:val="0072071C"/>
    <w:rsid w:val="00721910"/>
    <w:rsid w:val="007234EA"/>
    <w:rsid w:val="00724237"/>
    <w:rsid w:val="00725FB6"/>
    <w:rsid w:val="00726D8D"/>
    <w:rsid w:val="007275D7"/>
    <w:rsid w:val="007306CF"/>
    <w:rsid w:val="00734CAB"/>
    <w:rsid w:val="00740842"/>
    <w:rsid w:val="00743041"/>
    <w:rsid w:val="007446C5"/>
    <w:rsid w:val="007472AE"/>
    <w:rsid w:val="0075213C"/>
    <w:rsid w:val="007527A5"/>
    <w:rsid w:val="00754A6A"/>
    <w:rsid w:val="00754E87"/>
    <w:rsid w:val="00755B94"/>
    <w:rsid w:val="00755E60"/>
    <w:rsid w:val="00755F78"/>
    <w:rsid w:val="007625A2"/>
    <w:rsid w:val="00762673"/>
    <w:rsid w:val="00762EF5"/>
    <w:rsid w:val="007639C8"/>
    <w:rsid w:val="007655BF"/>
    <w:rsid w:val="007655E9"/>
    <w:rsid w:val="00765EFC"/>
    <w:rsid w:val="00766844"/>
    <w:rsid w:val="00766B0B"/>
    <w:rsid w:val="007679D4"/>
    <w:rsid w:val="0077009D"/>
    <w:rsid w:val="007705EE"/>
    <w:rsid w:val="007710E9"/>
    <w:rsid w:val="00771EE1"/>
    <w:rsid w:val="00772059"/>
    <w:rsid w:val="007776E4"/>
    <w:rsid w:val="00785B89"/>
    <w:rsid w:val="007903A5"/>
    <w:rsid w:val="00792CD4"/>
    <w:rsid w:val="0079639C"/>
    <w:rsid w:val="007971CA"/>
    <w:rsid w:val="007A05AF"/>
    <w:rsid w:val="007A113D"/>
    <w:rsid w:val="007A3084"/>
    <w:rsid w:val="007A5C57"/>
    <w:rsid w:val="007B08B0"/>
    <w:rsid w:val="007B18BD"/>
    <w:rsid w:val="007B1AF5"/>
    <w:rsid w:val="007B4FE0"/>
    <w:rsid w:val="007B5627"/>
    <w:rsid w:val="007B600E"/>
    <w:rsid w:val="007B6952"/>
    <w:rsid w:val="007B7827"/>
    <w:rsid w:val="007C0A48"/>
    <w:rsid w:val="007C19DD"/>
    <w:rsid w:val="007C25D4"/>
    <w:rsid w:val="007C31FD"/>
    <w:rsid w:val="007C419D"/>
    <w:rsid w:val="007C44C4"/>
    <w:rsid w:val="007C51AE"/>
    <w:rsid w:val="007C557A"/>
    <w:rsid w:val="007C5E2D"/>
    <w:rsid w:val="007C607B"/>
    <w:rsid w:val="007C73E1"/>
    <w:rsid w:val="007C7434"/>
    <w:rsid w:val="007D1592"/>
    <w:rsid w:val="007D29F9"/>
    <w:rsid w:val="007D3638"/>
    <w:rsid w:val="007D4CFF"/>
    <w:rsid w:val="007D5445"/>
    <w:rsid w:val="007D7FB2"/>
    <w:rsid w:val="007E0ABE"/>
    <w:rsid w:val="007E2B73"/>
    <w:rsid w:val="007E4B52"/>
    <w:rsid w:val="007E6019"/>
    <w:rsid w:val="007E6835"/>
    <w:rsid w:val="007E7DC1"/>
    <w:rsid w:val="007F3AD9"/>
    <w:rsid w:val="007F45C5"/>
    <w:rsid w:val="007F5D44"/>
    <w:rsid w:val="007F6F54"/>
    <w:rsid w:val="008010CF"/>
    <w:rsid w:val="00801D91"/>
    <w:rsid w:val="008025E7"/>
    <w:rsid w:val="008028E6"/>
    <w:rsid w:val="0080446C"/>
    <w:rsid w:val="0080496A"/>
    <w:rsid w:val="00807204"/>
    <w:rsid w:val="00810BF8"/>
    <w:rsid w:val="00811093"/>
    <w:rsid w:val="00814374"/>
    <w:rsid w:val="00816482"/>
    <w:rsid w:val="0081739A"/>
    <w:rsid w:val="0081779E"/>
    <w:rsid w:val="00817D12"/>
    <w:rsid w:val="00820FAF"/>
    <w:rsid w:val="008238F2"/>
    <w:rsid w:val="0082472A"/>
    <w:rsid w:val="0082697A"/>
    <w:rsid w:val="00826DB2"/>
    <w:rsid w:val="00834BBB"/>
    <w:rsid w:val="0083552C"/>
    <w:rsid w:val="00840AB7"/>
    <w:rsid w:val="00840CC4"/>
    <w:rsid w:val="00841211"/>
    <w:rsid w:val="00850831"/>
    <w:rsid w:val="00851171"/>
    <w:rsid w:val="00854226"/>
    <w:rsid w:val="00854741"/>
    <w:rsid w:val="00857FA4"/>
    <w:rsid w:val="008634CA"/>
    <w:rsid w:val="0086364E"/>
    <w:rsid w:val="00867471"/>
    <w:rsid w:val="0087018E"/>
    <w:rsid w:val="00870E5E"/>
    <w:rsid w:val="00875EF0"/>
    <w:rsid w:val="00880FF3"/>
    <w:rsid w:val="008814CF"/>
    <w:rsid w:val="0088179F"/>
    <w:rsid w:val="008841D5"/>
    <w:rsid w:val="0088665C"/>
    <w:rsid w:val="00887274"/>
    <w:rsid w:val="00891E81"/>
    <w:rsid w:val="008944DF"/>
    <w:rsid w:val="008946A1"/>
    <w:rsid w:val="00895886"/>
    <w:rsid w:val="008961D4"/>
    <w:rsid w:val="008A0A66"/>
    <w:rsid w:val="008A1242"/>
    <w:rsid w:val="008A2CC9"/>
    <w:rsid w:val="008A53C2"/>
    <w:rsid w:val="008A7DCC"/>
    <w:rsid w:val="008B1A0D"/>
    <w:rsid w:val="008B1A9E"/>
    <w:rsid w:val="008B4E3D"/>
    <w:rsid w:val="008B53AE"/>
    <w:rsid w:val="008B5A18"/>
    <w:rsid w:val="008B668F"/>
    <w:rsid w:val="008C0B8A"/>
    <w:rsid w:val="008C12F4"/>
    <w:rsid w:val="008C32A1"/>
    <w:rsid w:val="008C4805"/>
    <w:rsid w:val="008C5A59"/>
    <w:rsid w:val="008C6C3F"/>
    <w:rsid w:val="008D0487"/>
    <w:rsid w:val="008D1493"/>
    <w:rsid w:val="008D1B72"/>
    <w:rsid w:val="008D378F"/>
    <w:rsid w:val="008D4827"/>
    <w:rsid w:val="008D68B3"/>
    <w:rsid w:val="008E15E6"/>
    <w:rsid w:val="008E2DA3"/>
    <w:rsid w:val="008F188C"/>
    <w:rsid w:val="008F1AE0"/>
    <w:rsid w:val="008F1BE5"/>
    <w:rsid w:val="008F2182"/>
    <w:rsid w:val="008F266F"/>
    <w:rsid w:val="008F2703"/>
    <w:rsid w:val="008F3314"/>
    <w:rsid w:val="008F3986"/>
    <w:rsid w:val="008F4145"/>
    <w:rsid w:val="008F4830"/>
    <w:rsid w:val="008F576E"/>
    <w:rsid w:val="008F6AA6"/>
    <w:rsid w:val="009001B3"/>
    <w:rsid w:val="0090041F"/>
    <w:rsid w:val="009008CF"/>
    <w:rsid w:val="0090297C"/>
    <w:rsid w:val="00902A5D"/>
    <w:rsid w:val="00906C05"/>
    <w:rsid w:val="009077EC"/>
    <w:rsid w:val="00910C0C"/>
    <w:rsid w:val="009148B0"/>
    <w:rsid w:val="009152F5"/>
    <w:rsid w:val="009163B0"/>
    <w:rsid w:val="00921C5E"/>
    <w:rsid w:val="00921F7A"/>
    <w:rsid w:val="00923591"/>
    <w:rsid w:val="00925A27"/>
    <w:rsid w:val="0093132E"/>
    <w:rsid w:val="009317EB"/>
    <w:rsid w:val="009339A6"/>
    <w:rsid w:val="0093651F"/>
    <w:rsid w:val="00936EB5"/>
    <w:rsid w:val="0094009D"/>
    <w:rsid w:val="00940863"/>
    <w:rsid w:val="00941533"/>
    <w:rsid w:val="00943868"/>
    <w:rsid w:val="00943CA3"/>
    <w:rsid w:val="0094543B"/>
    <w:rsid w:val="009458B3"/>
    <w:rsid w:val="0094755B"/>
    <w:rsid w:val="00947657"/>
    <w:rsid w:val="009479C8"/>
    <w:rsid w:val="00955028"/>
    <w:rsid w:val="00956139"/>
    <w:rsid w:val="00956C77"/>
    <w:rsid w:val="00957502"/>
    <w:rsid w:val="00961ED3"/>
    <w:rsid w:val="009632E1"/>
    <w:rsid w:val="00965C3D"/>
    <w:rsid w:val="00967F9D"/>
    <w:rsid w:val="009722A0"/>
    <w:rsid w:val="009725EC"/>
    <w:rsid w:val="00974CC7"/>
    <w:rsid w:val="00975644"/>
    <w:rsid w:val="00977C39"/>
    <w:rsid w:val="0098028C"/>
    <w:rsid w:val="009805BE"/>
    <w:rsid w:val="009811FF"/>
    <w:rsid w:val="00981905"/>
    <w:rsid w:val="009820E8"/>
    <w:rsid w:val="0098215B"/>
    <w:rsid w:val="00987572"/>
    <w:rsid w:val="009902D8"/>
    <w:rsid w:val="00992DDA"/>
    <w:rsid w:val="009944E5"/>
    <w:rsid w:val="0099620E"/>
    <w:rsid w:val="009A0E4D"/>
    <w:rsid w:val="009A1BBE"/>
    <w:rsid w:val="009A1E0E"/>
    <w:rsid w:val="009A7CA4"/>
    <w:rsid w:val="009A7DA0"/>
    <w:rsid w:val="009B0B3E"/>
    <w:rsid w:val="009B1670"/>
    <w:rsid w:val="009B20C2"/>
    <w:rsid w:val="009B55E6"/>
    <w:rsid w:val="009C03CD"/>
    <w:rsid w:val="009C0500"/>
    <w:rsid w:val="009C0848"/>
    <w:rsid w:val="009C2B4C"/>
    <w:rsid w:val="009C3837"/>
    <w:rsid w:val="009C3CF2"/>
    <w:rsid w:val="009C400F"/>
    <w:rsid w:val="009C423B"/>
    <w:rsid w:val="009C53C8"/>
    <w:rsid w:val="009C5702"/>
    <w:rsid w:val="009D33F2"/>
    <w:rsid w:val="009D5527"/>
    <w:rsid w:val="009D5EC2"/>
    <w:rsid w:val="009D701D"/>
    <w:rsid w:val="009E1EE0"/>
    <w:rsid w:val="009E34D3"/>
    <w:rsid w:val="009E38B1"/>
    <w:rsid w:val="009E3A3F"/>
    <w:rsid w:val="009E7314"/>
    <w:rsid w:val="009F022A"/>
    <w:rsid w:val="009F0407"/>
    <w:rsid w:val="009F47CA"/>
    <w:rsid w:val="009F541C"/>
    <w:rsid w:val="00A0123F"/>
    <w:rsid w:val="00A021DC"/>
    <w:rsid w:val="00A03007"/>
    <w:rsid w:val="00A050ED"/>
    <w:rsid w:val="00A0675C"/>
    <w:rsid w:val="00A07615"/>
    <w:rsid w:val="00A076AA"/>
    <w:rsid w:val="00A079AB"/>
    <w:rsid w:val="00A07BF3"/>
    <w:rsid w:val="00A12D3C"/>
    <w:rsid w:val="00A1317B"/>
    <w:rsid w:val="00A1358C"/>
    <w:rsid w:val="00A14F78"/>
    <w:rsid w:val="00A15BB9"/>
    <w:rsid w:val="00A22D97"/>
    <w:rsid w:val="00A241C8"/>
    <w:rsid w:val="00A26C32"/>
    <w:rsid w:val="00A31E9C"/>
    <w:rsid w:val="00A377A0"/>
    <w:rsid w:val="00A4334A"/>
    <w:rsid w:val="00A46F61"/>
    <w:rsid w:val="00A479A9"/>
    <w:rsid w:val="00A50858"/>
    <w:rsid w:val="00A50AAA"/>
    <w:rsid w:val="00A50DFA"/>
    <w:rsid w:val="00A520DF"/>
    <w:rsid w:val="00A53DE2"/>
    <w:rsid w:val="00A57AC3"/>
    <w:rsid w:val="00A6525D"/>
    <w:rsid w:val="00A66136"/>
    <w:rsid w:val="00A66EC3"/>
    <w:rsid w:val="00A67E5B"/>
    <w:rsid w:val="00A713A8"/>
    <w:rsid w:val="00A76236"/>
    <w:rsid w:val="00A76E67"/>
    <w:rsid w:val="00A81C60"/>
    <w:rsid w:val="00A8325A"/>
    <w:rsid w:val="00A836CB"/>
    <w:rsid w:val="00A83D72"/>
    <w:rsid w:val="00A84B73"/>
    <w:rsid w:val="00A84E80"/>
    <w:rsid w:val="00A85639"/>
    <w:rsid w:val="00A8DDD1"/>
    <w:rsid w:val="00A90E34"/>
    <w:rsid w:val="00A90F10"/>
    <w:rsid w:val="00A93310"/>
    <w:rsid w:val="00A93A36"/>
    <w:rsid w:val="00A9739F"/>
    <w:rsid w:val="00A97F06"/>
    <w:rsid w:val="00AA092A"/>
    <w:rsid w:val="00AA34A9"/>
    <w:rsid w:val="00AA3CF0"/>
    <w:rsid w:val="00AA4EF6"/>
    <w:rsid w:val="00AA4F00"/>
    <w:rsid w:val="00AA7821"/>
    <w:rsid w:val="00AA788A"/>
    <w:rsid w:val="00AA7939"/>
    <w:rsid w:val="00AB0F90"/>
    <w:rsid w:val="00AB1DA2"/>
    <w:rsid w:val="00AB23AE"/>
    <w:rsid w:val="00AB49F0"/>
    <w:rsid w:val="00AB5643"/>
    <w:rsid w:val="00AC137B"/>
    <w:rsid w:val="00AC23A7"/>
    <w:rsid w:val="00AC24B7"/>
    <w:rsid w:val="00AC53D8"/>
    <w:rsid w:val="00AC6DB7"/>
    <w:rsid w:val="00AC70D8"/>
    <w:rsid w:val="00AD1358"/>
    <w:rsid w:val="00AD2086"/>
    <w:rsid w:val="00AD3493"/>
    <w:rsid w:val="00AD517B"/>
    <w:rsid w:val="00AD52A2"/>
    <w:rsid w:val="00AD6F1F"/>
    <w:rsid w:val="00AE0EA3"/>
    <w:rsid w:val="00AE1ADD"/>
    <w:rsid w:val="00AE22E1"/>
    <w:rsid w:val="00AE338E"/>
    <w:rsid w:val="00AE4333"/>
    <w:rsid w:val="00AE4455"/>
    <w:rsid w:val="00AE445F"/>
    <w:rsid w:val="00AE4FE8"/>
    <w:rsid w:val="00AE672A"/>
    <w:rsid w:val="00AE7919"/>
    <w:rsid w:val="00AF1A8C"/>
    <w:rsid w:val="00AF2540"/>
    <w:rsid w:val="00AF3A6F"/>
    <w:rsid w:val="00AF3F54"/>
    <w:rsid w:val="00AF52A4"/>
    <w:rsid w:val="00AF550C"/>
    <w:rsid w:val="00B001AD"/>
    <w:rsid w:val="00B03F64"/>
    <w:rsid w:val="00B05311"/>
    <w:rsid w:val="00B0791E"/>
    <w:rsid w:val="00B1250B"/>
    <w:rsid w:val="00B15F05"/>
    <w:rsid w:val="00B17464"/>
    <w:rsid w:val="00B174A3"/>
    <w:rsid w:val="00B21EF2"/>
    <w:rsid w:val="00B26E02"/>
    <w:rsid w:val="00B27086"/>
    <w:rsid w:val="00B273DC"/>
    <w:rsid w:val="00B274DC"/>
    <w:rsid w:val="00B27869"/>
    <w:rsid w:val="00B30773"/>
    <w:rsid w:val="00B31373"/>
    <w:rsid w:val="00B3408C"/>
    <w:rsid w:val="00B34799"/>
    <w:rsid w:val="00B3497A"/>
    <w:rsid w:val="00B34C26"/>
    <w:rsid w:val="00B37731"/>
    <w:rsid w:val="00B37CD5"/>
    <w:rsid w:val="00B40300"/>
    <w:rsid w:val="00B40740"/>
    <w:rsid w:val="00B4077B"/>
    <w:rsid w:val="00B413A9"/>
    <w:rsid w:val="00B41924"/>
    <w:rsid w:val="00B41ED1"/>
    <w:rsid w:val="00B4542B"/>
    <w:rsid w:val="00B52E79"/>
    <w:rsid w:val="00B54DBF"/>
    <w:rsid w:val="00B60463"/>
    <w:rsid w:val="00B607B8"/>
    <w:rsid w:val="00B61F9D"/>
    <w:rsid w:val="00B634AB"/>
    <w:rsid w:val="00B646F5"/>
    <w:rsid w:val="00B65BF1"/>
    <w:rsid w:val="00B66AA3"/>
    <w:rsid w:val="00B67CC7"/>
    <w:rsid w:val="00B70CC6"/>
    <w:rsid w:val="00B777E9"/>
    <w:rsid w:val="00B779E0"/>
    <w:rsid w:val="00B80AE7"/>
    <w:rsid w:val="00B8107B"/>
    <w:rsid w:val="00B81F5B"/>
    <w:rsid w:val="00B82D1C"/>
    <w:rsid w:val="00B8373B"/>
    <w:rsid w:val="00B851B4"/>
    <w:rsid w:val="00B870CC"/>
    <w:rsid w:val="00B87F25"/>
    <w:rsid w:val="00B904D9"/>
    <w:rsid w:val="00B91D31"/>
    <w:rsid w:val="00B9210F"/>
    <w:rsid w:val="00B93113"/>
    <w:rsid w:val="00B93508"/>
    <w:rsid w:val="00B93529"/>
    <w:rsid w:val="00B94CD3"/>
    <w:rsid w:val="00B95B90"/>
    <w:rsid w:val="00BA00CC"/>
    <w:rsid w:val="00BA03D8"/>
    <w:rsid w:val="00BA1A5E"/>
    <w:rsid w:val="00BA483A"/>
    <w:rsid w:val="00BA5987"/>
    <w:rsid w:val="00BA6ABA"/>
    <w:rsid w:val="00BB1D44"/>
    <w:rsid w:val="00BB2C96"/>
    <w:rsid w:val="00BB656D"/>
    <w:rsid w:val="00BC75C0"/>
    <w:rsid w:val="00BD05EF"/>
    <w:rsid w:val="00BD15B0"/>
    <w:rsid w:val="00BD3EFA"/>
    <w:rsid w:val="00BE0089"/>
    <w:rsid w:val="00BE0A36"/>
    <w:rsid w:val="00BE215B"/>
    <w:rsid w:val="00BE3318"/>
    <w:rsid w:val="00BE41C7"/>
    <w:rsid w:val="00BE44AC"/>
    <w:rsid w:val="00BE4A97"/>
    <w:rsid w:val="00BF06F9"/>
    <w:rsid w:val="00BF2CEA"/>
    <w:rsid w:val="00BF3293"/>
    <w:rsid w:val="00BF4A65"/>
    <w:rsid w:val="00BF53AF"/>
    <w:rsid w:val="00BF7843"/>
    <w:rsid w:val="00C04369"/>
    <w:rsid w:val="00C04688"/>
    <w:rsid w:val="00C06570"/>
    <w:rsid w:val="00C1152B"/>
    <w:rsid w:val="00C126F6"/>
    <w:rsid w:val="00C136C8"/>
    <w:rsid w:val="00C14122"/>
    <w:rsid w:val="00C1734A"/>
    <w:rsid w:val="00C201E3"/>
    <w:rsid w:val="00C210F8"/>
    <w:rsid w:val="00C23F58"/>
    <w:rsid w:val="00C258D2"/>
    <w:rsid w:val="00C269A9"/>
    <w:rsid w:val="00C310CB"/>
    <w:rsid w:val="00C325FC"/>
    <w:rsid w:val="00C3447D"/>
    <w:rsid w:val="00C35B4A"/>
    <w:rsid w:val="00C361D0"/>
    <w:rsid w:val="00C37495"/>
    <w:rsid w:val="00C40048"/>
    <w:rsid w:val="00C400B3"/>
    <w:rsid w:val="00C40874"/>
    <w:rsid w:val="00C40B3B"/>
    <w:rsid w:val="00C41538"/>
    <w:rsid w:val="00C421C4"/>
    <w:rsid w:val="00C43BF2"/>
    <w:rsid w:val="00C44A24"/>
    <w:rsid w:val="00C51FCD"/>
    <w:rsid w:val="00C5423B"/>
    <w:rsid w:val="00C56483"/>
    <w:rsid w:val="00C56DE8"/>
    <w:rsid w:val="00C600AE"/>
    <w:rsid w:val="00C6191E"/>
    <w:rsid w:val="00C61C8E"/>
    <w:rsid w:val="00C64E23"/>
    <w:rsid w:val="00C658C3"/>
    <w:rsid w:val="00C65A29"/>
    <w:rsid w:val="00C67A82"/>
    <w:rsid w:val="00C7145D"/>
    <w:rsid w:val="00C720B6"/>
    <w:rsid w:val="00C73C07"/>
    <w:rsid w:val="00C74730"/>
    <w:rsid w:val="00C8269C"/>
    <w:rsid w:val="00C8414B"/>
    <w:rsid w:val="00C8562A"/>
    <w:rsid w:val="00C85E19"/>
    <w:rsid w:val="00C85E40"/>
    <w:rsid w:val="00C86DE0"/>
    <w:rsid w:val="00C873EE"/>
    <w:rsid w:val="00C8761F"/>
    <w:rsid w:val="00C958BD"/>
    <w:rsid w:val="00C96102"/>
    <w:rsid w:val="00C96AA6"/>
    <w:rsid w:val="00CA0131"/>
    <w:rsid w:val="00CA0CE7"/>
    <w:rsid w:val="00CA1BDD"/>
    <w:rsid w:val="00CA290B"/>
    <w:rsid w:val="00CA4E57"/>
    <w:rsid w:val="00CA4EB9"/>
    <w:rsid w:val="00CA62F8"/>
    <w:rsid w:val="00CA7F5B"/>
    <w:rsid w:val="00CB111B"/>
    <w:rsid w:val="00CB376A"/>
    <w:rsid w:val="00CB653B"/>
    <w:rsid w:val="00CC0212"/>
    <w:rsid w:val="00CC08D3"/>
    <w:rsid w:val="00CC2FB0"/>
    <w:rsid w:val="00CC4CE5"/>
    <w:rsid w:val="00CC5222"/>
    <w:rsid w:val="00CC5F38"/>
    <w:rsid w:val="00CD02CA"/>
    <w:rsid w:val="00CD3E8C"/>
    <w:rsid w:val="00CD48E6"/>
    <w:rsid w:val="00CD564A"/>
    <w:rsid w:val="00CD6E5B"/>
    <w:rsid w:val="00CD6EAB"/>
    <w:rsid w:val="00CD70D7"/>
    <w:rsid w:val="00CD7467"/>
    <w:rsid w:val="00CD7F35"/>
    <w:rsid w:val="00CE188B"/>
    <w:rsid w:val="00CE1DAD"/>
    <w:rsid w:val="00CE2C83"/>
    <w:rsid w:val="00CE4588"/>
    <w:rsid w:val="00CE45C9"/>
    <w:rsid w:val="00CE53A5"/>
    <w:rsid w:val="00CE7868"/>
    <w:rsid w:val="00CF0079"/>
    <w:rsid w:val="00CF0CEE"/>
    <w:rsid w:val="00CF171E"/>
    <w:rsid w:val="00CF45A0"/>
    <w:rsid w:val="00CF6ED0"/>
    <w:rsid w:val="00CF7815"/>
    <w:rsid w:val="00CF7A27"/>
    <w:rsid w:val="00CF7F47"/>
    <w:rsid w:val="00D10D17"/>
    <w:rsid w:val="00D120F5"/>
    <w:rsid w:val="00D12A11"/>
    <w:rsid w:val="00D1374F"/>
    <w:rsid w:val="00D142CD"/>
    <w:rsid w:val="00D14AA0"/>
    <w:rsid w:val="00D14BF8"/>
    <w:rsid w:val="00D14FFC"/>
    <w:rsid w:val="00D17846"/>
    <w:rsid w:val="00D17E99"/>
    <w:rsid w:val="00D2186E"/>
    <w:rsid w:val="00D2201C"/>
    <w:rsid w:val="00D24765"/>
    <w:rsid w:val="00D2513E"/>
    <w:rsid w:val="00D271F5"/>
    <w:rsid w:val="00D27C3D"/>
    <w:rsid w:val="00D3039C"/>
    <w:rsid w:val="00D34E34"/>
    <w:rsid w:val="00D35CB4"/>
    <w:rsid w:val="00D372AF"/>
    <w:rsid w:val="00D37C45"/>
    <w:rsid w:val="00D4090A"/>
    <w:rsid w:val="00D42799"/>
    <w:rsid w:val="00D454F7"/>
    <w:rsid w:val="00D50222"/>
    <w:rsid w:val="00D5063B"/>
    <w:rsid w:val="00D512C5"/>
    <w:rsid w:val="00D53940"/>
    <w:rsid w:val="00D552BD"/>
    <w:rsid w:val="00D55735"/>
    <w:rsid w:val="00D55C27"/>
    <w:rsid w:val="00D55D0C"/>
    <w:rsid w:val="00D569A9"/>
    <w:rsid w:val="00D5774F"/>
    <w:rsid w:val="00D602ED"/>
    <w:rsid w:val="00D60B99"/>
    <w:rsid w:val="00D60D56"/>
    <w:rsid w:val="00D62DF3"/>
    <w:rsid w:val="00D64839"/>
    <w:rsid w:val="00D64E4B"/>
    <w:rsid w:val="00D702F8"/>
    <w:rsid w:val="00D7219F"/>
    <w:rsid w:val="00D72A9A"/>
    <w:rsid w:val="00D73526"/>
    <w:rsid w:val="00D7443A"/>
    <w:rsid w:val="00D75791"/>
    <w:rsid w:val="00D7748E"/>
    <w:rsid w:val="00D80FDB"/>
    <w:rsid w:val="00D81211"/>
    <w:rsid w:val="00D8604F"/>
    <w:rsid w:val="00D90C09"/>
    <w:rsid w:val="00D90DBF"/>
    <w:rsid w:val="00D926BA"/>
    <w:rsid w:val="00D94F3F"/>
    <w:rsid w:val="00D95158"/>
    <w:rsid w:val="00D95A97"/>
    <w:rsid w:val="00D95C28"/>
    <w:rsid w:val="00D95F5B"/>
    <w:rsid w:val="00D97134"/>
    <w:rsid w:val="00D977CA"/>
    <w:rsid w:val="00D97A19"/>
    <w:rsid w:val="00DA1423"/>
    <w:rsid w:val="00DA261B"/>
    <w:rsid w:val="00DA3669"/>
    <w:rsid w:val="00DA4D5B"/>
    <w:rsid w:val="00DA7A2C"/>
    <w:rsid w:val="00DA7D50"/>
    <w:rsid w:val="00DB053E"/>
    <w:rsid w:val="00DB19A6"/>
    <w:rsid w:val="00DB2133"/>
    <w:rsid w:val="00DB3BDA"/>
    <w:rsid w:val="00DC0300"/>
    <w:rsid w:val="00DC1591"/>
    <w:rsid w:val="00DC1816"/>
    <w:rsid w:val="00DC1A56"/>
    <w:rsid w:val="00DC1F28"/>
    <w:rsid w:val="00DC5A18"/>
    <w:rsid w:val="00DC7C25"/>
    <w:rsid w:val="00DD0DC9"/>
    <w:rsid w:val="00DE0C5B"/>
    <w:rsid w:val="00DE10CA"/>
    <w:rsid w:val="00DE144E"/>
    <w:rsid w:val="00DE2438"/>
    <w:rsid w:val="00DE2D37"/>
    <w:rsid w:val="00DE2FEB"/>
    <w:rsid w:val="00DE71EF"/>
    <w:rsid w:val="00DF0F72"/>
    <w:rsid w:val="00DF236A"/>
    <w:rsid w:val="00DF49B3"/>
    <w:rsid w:val="00DF54CA"/>
    <w:rsid w:val="00DF5A68"/>
    <w:rsid w:val="00DF7A2B"/>
    <w:rsid w:val="00E00C91"/>
    <w:rsid w:val="00E026A7"/>
    <w:rsid w:val="00E033F6"/>
    <w:rsid w:val="00E04999"/>
    <w:rsid w:val="00E0B29E"/>
    <w:rsid w:val="00E13C23"/>
    <w:rsid w:val="00E13E6A"/>
    <w:rsid w:val="00E147E2"/>
    <w:rsid w:val="00E150EF"/>
    <w:rsid w:val="00E17BC2"/>
    <w:rsid w:val="00E21FAA"/>
    <w:rsid w:val="00E23561"/>
    <w:rsid w:val="00E250A0"/>
    <w:rsid w:val="00E27211"/>
    <w:rsid w:val="00E31834"/>
    <w:rsid w:val="00E347FD"/>
    <w:rsid w:val="00E36010"/>
    <w:rsid w:val="00E403E5"/>
    <w:rsid w:val="00E422F3"/>
    <w:rsid w:val="00E42F4F"/>
    <w:rsid w:val="00E43CCA"/>
    <w:rsid w:val="00E44448"/>
    <w:rsid w:val="00E46008"/>
    <w:rsid w:val="00E46999"/>
    <w:rsid w:val="00E512F9"/>
    <w:rsid w:val="00E51E89"/>
    <w:rsid w:val="00E5297E"/>
    <w:rsid w:val="00E533E8"/>
    <w:rsid w:val="00E53F42"/>
    <w:rsid w:val="00E578FB"/>
    <w:rsid w:val="00E62800"/>
    <w:rsid w:val="00E6513E"/>
    <w:rsid w:val="00E67FD5"/>
    <w:rsid w:val="00E7059D"/>
    <w:rsid w:val="00E710CD"/>
    <w:rsid w:val="00E71C39"/>
    <w:rsid w:val="00E728C9"/>
    <w:rsid w:val="00E72CBB"/>
    <w:rsid w:val="00E732A8"/>
    <w:rsid w:val="00E749D8"/>
    <w:rsid w:val="00E76661"/>
    <w:rsid w:val="00E76ACE"/>
    <w:rsid w:val="00E77E5E"/>
    <w:rsid w:val="00E8160B"/>
    <w:rsid w:val="00E8306D"/>
    <w:rsid w:val="00E83322"/>
    <w:rsid w:val="00E83B63"/>
    <w:rsid w:val="00E85EF0"/>
    <w:rsid w:val="00E8692C"/>
    <w:rsid w:val="00E91542"/>
    <w:rsid w:val="00E924F8"/>
    <w:rsid w:val="00E95B7E"/>
    <w:rsid w:val="00E95CAE"/>
    <w:rsid w:val="00E967C0"/>
    <w:rsid w:val="00EA1A6C"/>
    <w:rsid w:val="00EA5049"/>
    <w:rsid w:val="00EA5913"/>
    <w:rsid w:val="00EA79CD"/>
    <w:rsid w:val="00EB263A"/>
    <w:rsid w:val="00EB406B"/>
    <w:rsid w:val="00EB6EF0"/>
    <w:rsid w:val="00EC1969"/>
    <w:rsid w:val="00EC4B26"/>
    <w:rsid w:val="00EC5D3D"/>
    <w:rsid w:val="00EC62B7"/>
    <w:rsid w:val="00ED051C"/>
    <w:rsid w:val="00ED0E0B"/>
    <w:rsid w:val="00ED1B29"/>
    <w:rsid w:val="00ED3A81"/>
    <w:rsid w:val="00ED5695"/>
    <w:rsid w:val="00ED5AD4"/>
    <w:rsid w:val="00EE4E5E"/>
    <w:rsid w:val="00EF1EF2"/>
    <w:rsid w:val="00EF2DD1"/>
    <w:rsid w:val="00EF2F92"/>
    <w:rsid w:val="00EF3652"/>
    <w:rsid w:val="00EF501E"/>
    <w:rsid w:val="00EF5751"/>
    <w:rsid w:val="00F0014B"/>
    <w:rsid w:val="00F01171"/>
    <w:rsid w:val="00F026F5"/>
    <w:rsid w:val="00F05594"/>
    <w:rsid w:val="00F10900"/>
    <w:rsid w:val="00F113C6"/>
    <w:rsid w:val="00F11439"/>
    <w:rsid w:val="00F1206B"/>
    <w:rsid w:val="00F14ABF"/>
    <w:rsid w:val="00F17F4B"/>
    <w:rsid w:val="00F20FED"/>
    <w:rsid w:val="00F23370"/>
    <w:rsid w:val="00F25D25"/>
    <w:rsid w:val="00F25E22"/>
    <w:rsid w:val="00F27E75"/>
    <w:rsid w:val="00F3167D"/>
    <w:rsid w:val="00F34B36"/>
    <w:rsid w:val="00F37C33"/>
    <w:rsid w:val="00F42AB8"/>
    <w:rsid w:val="00F42B01"/>
    <w:rsid w:val="00F42BCA"/>
    <w:rsid w:val="00F43537"/>
    <w:rsid w:val="00F459A3"/>
    <w:rsid w:val="00F461B5"/>
    <w:rsid w:val="00F47A26"/>
    <w:rsid w:val="00F501FF"/>
    <w:rsid w:val="00F51F65"/>
    <w:rsid w:val="00F539CD"/>
    <w:rsid w:val="00F53F6A"/>
    <w:rsid w:val="00F544FE"/>
    <w:rsid w:val="00F54E48"/>
    <w:rsid w:val="00F55507"/>
    <w:rsid w:val="00F647AB"/>
    <w:rsid w:val="00F647AF"/>
    <w:rsid w:val="00F6528E"/>
    <w:rsid w:val="00F662D2"/>
    <w:rsid w:val="00F67F1E"/>
    <w:rsid w:val="00F71ED4"/>
    <w:rsid w:val="00F72682"/>
    <w:rsid w:val="00F758DD"/>
    <w:rsid w:val="00F761C2"/>
    <w:rsid w:val="00F77EDB"/>
    <w:rsid w:val="00F82B50"/>
    <w:rsid w:val="00F82BA1"/>
    <w:rsid w:val="00F82E06"/>
    <w:rsid w:val="00F84A72"/>
    <w:rsid w:val="00F9129E"/>
    <w:rsid w:val="00F9413D"/>
    <w:rsid w:val="00F94D2F"/>
    <w:rsid w:val="00F96667"/>
    <w:rsid w:val="00FA0698"/>
    <w:rsid w:val="00FA078C"/>
    <w:rsid w:val="00FA0EDF"/>
    <w:rsid w:val="00FA1BDD"/>
    <w:rsid w:val="00FA28BA"/>
    <w:rsid w:val="00FA37DA"/>
    <w:rsid w:val="00FA4D53"/>
    <w:rsid w:val="00FA5AF6"/>
    <w:rsid w:val="00FA5E16"/>
    <w:rsid w:val="00FA6F2F"/>
    <w:rsid w:val="00FA7355"/>
    <w:rsid w:val="00FA7665"/>
    <w:rsid w:val="00FB23F5"/>
    <w:rsid w:val="00FB4E4A"/>
    <w:rsid w:val="00FB5053"/>
    <w:rsid w:val="00FB6941"/>
    <w:rsid w:val="00FB6E2D"/>
    <w:rsid w:val="00FC4DB2"/>
    <w:rsid w:val="00FC5C14"/>
    <w:rsid w:val="00FC7951"/>
    <w:rsid w:val="00FD1678"/>
    <w:rsid w:val="00FD20DC"/>
    <w:rsid w:val="00FD424B"/>
    <w:rsid w:val="00FD680F"/>
    <w:rsid w:val="00FE0377"/>
    <w:rsid w:val="00FE2E78"/>
    <w:rsid w:val="00FE350A"/>
    <w:rsid w:val="00FE41F6"/>
    <w:rsid w:val="00FE4702"/>
    <w:rsid w:val="00FE4937"/>
    <w:rsid w:val="00FE4D54"/>
    <w:rsid w:val="00FF2066"/>
    <w:rsid w:val="00FF4358"/>
    <w:rsid w:val="00FF472F"/>
    <w:rsid w:val="01A3BB28"/>
    <w:rsid w:val="01EAE504"/>
    <w:rsid w:val="03054650"/>
    <w:rsid w:val="0338187C"/>
    <w:rsid w:val="0340577B"/>
    <w:rsid w:val="03421DE3"/>
    <w:rsid w:val="034A9D83"/>
    <w:rsid w:val="03A0DBA0"/>
    <w:rsid w:val="03A42AEE"/>
    <w:rsid w:val="03BA03FD"/>
    <w:rsid w:val="04EB37A4"/>
    <w:rsid w:val="053CAC01"/>
    <w:rsid w:val="05A18B8C"/>
    <w:rsid w:val="0606D609"/>
    <w:rsid w:val="06C04F60"/>
    <w:rsid w:val="06FAF051"/>
    <w:rsid w:val="07086D7D"/>
    <w:rsid w:val="07D00374"/>
    <w:rsid w:val="07D19A6B"/>
    <w:rsid w:val="0826D6A4"/>
    <w:rsid w:val="09434255"/>
    <w:rsid w:val="095CC626"/>
    <w:rsid w:val="09C23BCC"/>
    <w:rsid w:val="0A11EC65"/>
    <w:rsid w:val="0A7FDA2F"/>
    <w:rsid w:val="0ACC0F31"/>
    <w:rsid w:val="0B3EF142"/>
    <w:rsid w:val="0BB66D65"/>
    <w:rsid w:val="0BD604CE"/>
    <w:rsid w:val="0BE46FF5"/>
    <w:rsid w:val="0C229AFC"/>
    <w:rsid w:val="0C8F61E1"/>
    <w:rsid w:val="0C9172D7"/>
    <w:rsid w:val="0CA242D2"/>
    <w:rsid w:val="0CA90FC4"/>
    <w:rsid w:val="0CF254AA"/>
    <w:rsid w:val="0D003582"/>
    <w:rsid w:val="0D2DBFE4"/>
    <w:rsid w:val="0D5F8726"/>
    <w:rsid w:val="0D60DC41"/>
    <w:rsid w:val="0DB84FD2"/>
    <w:rsid w:val="0DEC4A06"/>
    <w:rsid w:val="0E0B04DC"/>
    <w:rsid w:val="0E44D7FE"/>
    <w:rsid w:val="0EC99045"/>
    <w:rsid w:val="0F2C9EE2"/>
    <w:rsid w:val="0F68325D"/>
    <w:rsid w:val="0FAB2B45"/>
    <w:rsid w:val="108455E8"/>
    <w:rsid w:val="10C1A77B"/>
    <w:rsid w:val="10E868B0"/>
    <w:rsid w:val="11715C2E"/>
    <w:rsid w:val="118B4AD3"/>
    <w:rsid w:val="121AC606"/>
    <w:rsid w:val="1289587D"/>
    <w:rsid w:val="14814EF1"/>
    <w:rsid w:val="14E36951"/>
    <w:rsid w:val="14EA2C4A"/>
    <w:rsid w:val="1536DDEE"/>
    <w:rsid w:val="157FC627"/>
    <w:rsid w:val="15882853"/>
    <w:rsid w:val="158F6172"/>
    <w:rsid w:val="159B996B"/>
    <w:rsid w:val="15B1AC0E"/>
    <w:rsid w:val="1600E070"/>
    <w:rsid w:val="167038E5"/>
    <w:rsid w:val="1673F328"/>
    <w:rsid w:val="169249EC"/>
    <w:rsid w:val="16A288A4"/>
    <w:rsid w:val="16DACDAB"/>
    <w:rsid w:val="1705D1F4"/>
    <w:rsid w:val="17346065"/>
    <w:rsid w:val="182EEACB"/>
    <w:rsid w:val="185B2A3C"/>
    <w:rsid w:val="186FDB56"/>
    <w:rsid w:val="18A5D135"/>
    <w:rsid w:val="1939DCE2"/>
    <w:rsid w:val="19670EF4"/>
    <w:rsid w:val="1A1304B8"/>
    <w:rsid w:val="1A4EB495"/>
    <w:rsid w:val="1A79545F"/>
    <w:rsid w:val="1AB915B7"/>
    <w:rsid w:val="1ACF544F"/>
    <w:rsid w:val="1B3D682C"/>
    <w:rsid w:val="1B85D3D8"/>
    <w:rsid w:val="1BAD02FE"/>
    <w:rsid w:val="1BC9FED5"/>
    <w:rsid w:val="1BEAB9AE"/>
    <w:rsid w:val="1C8C06C7"/>
    <w:rsid w:val="1C9EAFB6"/>
    <w:rsid w:val="1CAF7894"/>
    <w:rsid w:val="1CCA0D4A"/>
    <w:rsid w:val="1D12C1E4"/>
    <w:rsid w:val="1D66D5ED"/>
    <w:rsid w:val="1DCB7E44"/>
    <w:rsid w:val="1E08B006"/>
    <w:rsid w:val="1E1F7A63"/>
    <w:rsid w:val="1E36B6D9"/>
    <w:rsid w:val="1E6AAF4E"/>
    <w:rsid w:val="1E7F4276"/>
    <w:rsid w:val="1EA9E372"/>
    <w:rsid w:val="1EFB1118"/>
    <w:rsid w:val="1F7D7712"/>
    <w:rsid w:val="1F847311"/>
    <w:rsid w:val="1F872AB1"/>
    <w:rsid w:val="1FABB27F"/>
    <w:rsid w:val="1FD2DF8A"/>
    <w:rsid w:val="2022F92D"/>
    <w:rsid w:val="20284DB7"/>
    <w:rsid w:val="2084AEE6"/>
    <w:rsid w:val="20B9A1E2"/>
    <w:rsid w:val="2103ABE6"/>
    <w:rsid w:val="21366AE4"/>
    <w:rsid w:val="214C3DA5"/>
    <w:rsid w:val="217DFD1C"/>
    <w:rsid w:val="21E552BD"/>
    <w:rsid w:val="226775A4"/>
    <w:rsid w:val="231DAA3A"/>
    <w:rsid w:val="237855D3"/>
    <w:rsid w:val="239E8660"/>
    <w:rsid w:val="23B36394"/>
    <w:rsid w:val="23FD838E"/>
    <w:rsid w:val="241F00BC"/>
    <w:rsid w:val="2475D1EE"/>
    <w:rsid w:val="24A7F232"/>
    <w:rsid w:val="24D3EAAA"/>
    <w:rsid w:val="25017AA1"/>
    <w:rsid w:val="250A0D9F"/>
    <w:rsid w:val="2571E7D2"/>
    <w:rsid w:val="25776F84"/>
    <w:rsid w:val="2581871E"/>
    <w:rsid w:val="25CDCEBD"/>
    <w:rsid w:val="26722B0E"/>
    <w:rsid w:val="26F666E4"/>
    <w:rsid w:val="270CB17C"/>
    <w:rsid w:val="2798153F"/>
    <w:rsid w:val="284FA1C8"/>
    <w:rsid w:val="2889D2F6"/>
    <w:rsid w:val="28D388CA"/>
    <w:rsid w:val="291CD1B7"/>
    <w:rsid w:val="292C2308"/>
    <w:rsid w:val="296099B6"/>
    <w:rsid w:val="297B2D2E"/>
    <w:rsid w:val="2994271D"/>
    <w:rsid w:val="29A9106D"/>
    <w:rsid w:val="29B673E4"/>
    <w:rsid w:val="29E0D8C1"/>
    <w:rsid w:val="29F7D0B1"/>
    <w:rsid w:val="2A0280BE"/>
    <w:rsid w:val="2A0C549E"/>
    <w:rsid w:val="2A59F6A4"/>
    <w:rsid w:val="2A82ED7F"/>
    <w:rsid w:val="2AFC6A17"/>
    <w:rsid w:val="2BA524C0"/>
    <w:rsid w:val="2BF5C0D0"/>
    <w:rsid w:val="2C0168CE"/>
    <w:rsid w:val="2C420CD2"/>
    <w:rsid w:val="2D1310EA"/>
    <w:rsid w:val="2D38924C"/>
    <w:rsid w:val="2D646C2B"/>
    <w:rsid w:val="2E4229D2"/>
    <w:rsid w:val="2F0281D3"/>
    <w:rsid w:val="2F5D4F0E"/>
    <w:rsid w:val="2F5E2852"/>
    <w:rsid w:val="308B815B"/>
    <w:rsid w:val="30937DE7"/>
    <w:rsid w:val="30C95341"/>
    <w:rsid w:val="30E7E8FB"/>
    <w:rsid w:val="30EFE87D"/>
    <w:rsid w:val="310F5274"/>
    <w:rsid w:val="310F8545"/>
    <w:rsid w:val="3170AEAD"/>
    <w:rsid w:val="3182BF84"/>
    <w:rsid w:val="31D54D9C"/>
    <w:rsid w:val="31ECAF91"/>
    <w:rsid w:val="322296B8"/>
    <w:rsid w:val="3253F953"/>
    <w:rsid w:val="327E670C"/>
    <w:rsid w:val="328D67EC"/>
    <w:rsid w:val="32B9367E"/>
    <w:rsid w:val="32CA4CAA"/>
    <w:rsid w:val="33A8CB8C"/>
    <w:rsid w:val="3422DC48"/>
    <w:rsid w:val="34507453"/>
    <w:rsid w:val="34658C31"/>
    <w:rsid w:val="347EFDF9"/>
    <w:rsid w:val="34C8F489"/>
    <w:rsid w:val="352EEDDA"/>
    <w:rsid w:val="353D1409"/>
    <w:rsid w:val="35BB2E7D"/>
    <w:rsid w:val="35CB5FB8"/>
    <w:rsid w:val="3627BA86"/>
    <w:rsid w:val="36759B1A"/>
    <w:rsid w:val="36D71E02"/>
    <w:rsid w:val="36F607DB"/>
    <w:rsid w:val="3729C71D"/>
    <w:rsid w:val="378253C8"/>
    <w:rsid w:val="37C3353B"/>
    <w:rsid w:val="37C98AC7"/>
    <w:rsid w:val="382DCA01"/>
    <w:rsid w:val="389EF429"/>
    <w:rsid w:val="39B3D69C"/>
    <w:rsid w:val="3A4B6386"/>
    <w:rsid w:val="3A4CC547"/>
    <w:rsid w:val="3A773313"/>
    <w:rsid w:val="3A83EF08"/>
    <w:rsid w:val="3AAF81B7"/>
    <w:rsid w:val="3ADCD565"/>
    <w:rsid w:val="3B1EAD6C"/>
    <w:rsid w:val="3B272D63"/>
    <w:rsid w:val="3B38CD85"/>
    <w:rsid w:val="3B3EF3A8"/>
    <w:rsid w:val="3B4D12E4"/>
    <w:rsid w:val="3B721DDF"/>
    <w:rsid w:val="3C972EDB"/>
    <w:rsid w:val="3DC51172"/>
    <w:rsid w:val="3E421411"/>
    <w:rsid w:val="3E94EC29"/>
    <w:rsid w:val="3E97B4E5"/>
    <w:rsid w:val="3EF4A0F9"/>
    <w:rsid w:val="3FCD0935"/>
    <w:rsid w:val="40210FEC"/>
    <w:rsid w:val="404D9CE8"/>
    <w:rsid w:val="404DDFFB"/>
    <w:rsid w:val="40715D5B"/>
    <w:rsid w:val="40934480"/>
    <w:rsid w:val="40D473DA"/>
    <w:rsid w:val="40E70B14"/>
    <w:rsid w:val="415EC1FC"/>
    <w:rsid w:val="422F14E1"/>
    <w:rsid w:val="4234A1CD"/>
    <w:rsid w:val="42573FB4"/>
    <w:rsid w:val="430961E2"/>
    <w:rsid w:val="432BE5FD"/>
    <w:rsid w:val="43491501"/>
    <w:rsid w:val="439527FD"/>
    <w:rsid w:val="43E98EF8"/>
    <w:rsid w:val="44001218"/>
    <w:rsid w:val="441707E6"/>
    <w:rsid w:val="441B0128"/>
    <w:rsid w:val="4436D814"/>
    <w:rsid w:val="4453FB85"/>
    <w:rsid w:val="44609C1A"/>
    <w:rsid w:val="44C3C94A"/>
    <w:rsid w:val="44CF3E42"/>
    <w:rsid w:val="45875892"/>
    <w:rsid w:val="45FDDF8F"/>
    <w:rsid w:val="469CCE79"/>
    <w:rsid w:val="469FC6DA"/>
    <w:rsid w:val="46AED6A2"/>
    <w:rsid w:val="4758833A"/>
    <w:rsid w:val="47CA3A42"/>
    <w:rsid w:val="47E793B8"/>
    <w:rsid w:val="47F34140"/>
    <w:rsid w:val="4805242F"/>
    <w:rsid w:val="48179259"/>
    <w:rsid w:val="48484E81"/>
    <w:rsid w:val="489BF7EE"/>
    <w:rsid w:val="48FA3373"/>
    <w:rsid w:val="49449BAC"/>
    <w:rsid w:val="499FCF0C"/>
    <w:rsid w:val="49B85844"/>
    <w:rsid w:val="49DD931D"/>
    <w:rsid w:val="49E4C292"/>
    <w:rsid w:val="4A57DFF0"/>
    <w:rsid w:val="4AAAB976"/>
    <w:rsid w:val="4AB14F39"/>
    <w:rsid w:val="4AD9533E"/>
    <w:rsid w:val="4AF1AB47"/>
    <w:rsid w:val="4B5E621F"/>
    <w:rsid w:val="4B7ABFE1"/>
    <w:rsid w:val="4C60E43A"/>
    <w:rsid w:val="4CC1BF42"/>
    <w:rsid w:val="4D0B2439"/>
    <w:rsid w:val="4D50C616"/>
    <w:rsid w:val="4E011651"/>
    <w:rsid w:val="4E11BF26"/>
    <w:rsid w:val="4E199A41"/>
    <w:rsid w:val="4E71FB5C"/>
    <w:rsid w:val="4EF46F8C"/>
    <w:rsid w:val="4EFCB8CA"/>
    <w:rsid w:val="4F36BFD5"/>
    <w:rsid w:val="4F3B2A29"/>
    <w:rsid w:val="4F5200EC"/>
    <w:rsid w:val="4F75FEE6"/>
    <w:rsid w:val="4FAD8F87"/>
    <w:rsid w:val="4FB8785D"/>
    <w:rsid w:val="4FF2A269"/>
    <w:rsid w:val="50012551"/>
    <w:rsid w:val="501E49BD"/>
    <w:rsid w:val="501F6D1A"/>
    <w:rsid w:val="514D4FB1"/>
    <w:rsid w:val="5175FC6B"/>
    <w:rsid w:val="51B44D0F"/>
    <w:rsid w:val="51C9F42F"/>
    <w:rsid w:val="521A980E"/>
    <w:rsid w:val="528E9050"/>
    <w:rsid w:val="5310ED5B"/>
    <w:rsid w:val="533DF112"/>
    <w:rsid w:val="53A1DDAB"/>
    <w:rsid w:val="53C18501"/>
    <w:rsid w:val="53CEC927"/>
    <w:rsid w:val="53D4D2EB"/>
    <w:rsid w:val="53DA0B4E"/>
    <w:rsid w:val="5419BC57"/>
    <w:rsid w:val="5459E097"/>
    <w:rsid w:val="545BC942"/>
    <w:rsid w:val="54BA071C"/>
    <w:rsid w:val="5501895E"/>
    <w:rsid w:val="551AEF24"/>
    <w:rsid w:val="551B724C"/>
    <w:rsid w:val="562347B6"/>
    <w:rsid w:val="5648D508"/>
    <w:rsid w:val="564FB78F"/>
    <w:rsid w:val="56F1A242"/>
    <w:rsid w:val="5727DF15"/>
    <w:rsid w:val="576881A5"/>
    <w:rsid w:val="5778F5D2"/>
    <w:rsid w:val="577E00BA"/>
    <w:rsid w:val="57ACE9F5"/>
    <w:rsid w:val="57B825E7"/>
    <w:rsid w:val="57F27227"/>
    <w:rsid w:val="5801580D"/>
    <w:rsid w:val="595562A1"/>
    <w:rsid w:val="597A779B"/>
    <w:rsid w:val="59B6C5A8"/>
    <w:rsid w:val="59C5B82B"/>
    <w:rsid w:val="59DA29E3"/>
    <w:rsid w:val="59F1BFB2"/>
    <w:rsid w:val="5A6DCAB4"/>
    <w:rsid w:val="5A923ED5"/>
    <w:rsid w:val="5AB0FB3B"/>
    <w:rsid w:val="5AE0569D"/>
    <w:rsid w:val="5AE14E59"/>
    <w:rsid w:val="5B2B862A"/>
    <w:rsid w:val="5BA74981"/>
    <w:rsid w:val="5BADA275"/>
    <w:rsid w:val="5BD37CBA"/>
    <w:rsid w:val="5BD81AD9"/>
    <w:rsid w:val="5C2D2F31"/>
    <w:rsid w:val="5C9826E5"/>
    <w:rsid w:val="5CA984C4"/>
    <w:rsid w:val="5CB8948C"/>
    <w:rsid w:val="5CD68246"/>
    <w:rsid w:val="5CDE0A2A"/>
    <w:rsid w:val="5CFB246F"/>
    <w:rsid w:val="5D04F867"/>
    <w:rsid w:val="5D7C6908"/>
    <w:rsid w:val="5DD95964"/>
    <w:rsid w:val="5DE26B54"/>
    <w:rsid w:val="5E510DA8"/>
    <w:rsid w:val="5EAEF7AC"/>
    <w:rsid w:val="5ECCB252"/>
    <w:rsid w:val="5ECE1413"/>
    <w:rsid w:val="5EF494CB"/>
    <w:rsid w:val="5F1F262E"/>
    <w:rsid w:val="5F423393"/>
    <w:rsid w:val="5F547012"/>
    <w:rsid w:val="5FC17CF7"/>
    <w:rsid w:val="5FDF9652"/>
    <w:rsid w:val="600FF86B"/>
    <w:rsid w:val="602958D3"/>
    <w:rsid w:val="60DDA10C"/>
    <w:rsid w:val="60DF3467"/>
    <w:rsid w:val="60FB2765"/>
    <w:rsid w:val="60FC93BE"/>
    <w:rsid w:val="61112CF7"/>
    <w:rsid w:val="61159C91"/>
    <w:rsid w:val="61380C4A"/>
    <w:rsid w:val="61677138"/>
    <w:rsid w:val="61E83914"/>
    <w:rsid w:val="621A8B77"/>
    <w:rsid w:val="623D5EBE"/>
    <w:rsid w:val="62C52438"/>
    <w:rsid w:val="6306C58B"/>
    <w:rsid w:val="632ADA63"/>
    <w:rsid w:val="63A02375"/>
    <w:rsid w:val="63A8ACD6"/>
    <w:rsid w:val="63DD650D"/>
    <w:rsid w:val="65E62612"/>
    <w:rsid w:val="66182D96"/>
    <w:rsid w:val="665D06FF"/>
    <w:rsid w:val="6732EE2B"/>
    <w:rsid w:val="6759C9ED"/>
    <w:rsid w:val="678692F5"/>
    <w:rsid w:val="67DA96F2"/>
    <w:rsid w:val="683F4F55"/>
    <w:rsid w:val="6871CB78"/>
    <w:rsid w:val="689F6EBD"/>
    <w:rsid w:val="68B7682A"/>
    <w:rsid w:val="68CA6DCC"/>
    <w:rsid w:val="68E6B7F9"/>
    <w:rsid w:val="68F6052A"/>
    <w:rsid w:val="696006DB"/>
    <w:rsid w:val="69AEBB55"/>
    <w:rsid w:val="69D0998B"/>
    <w:rsid w:val="6ABF3A6E"/>
    <w:rsid w:val="6B365724"/>
    <w:rsid w:val="6B8C4B81"/>
    <w:rsid w:val="6BDDBC86"/>
    <w:rsid w:val="6C1DC143"/>
    <w:rsid w:val="6C356CE7"/>
    <w:rsid w:val="6CDE3858"/>
    <w:rsid w:val="6D3ADBDE"/>
    <w:rsid w:val="6DB8775C"/>
    <w:rsid w:val="6E315324"/>
    <w:rsid w:val="6E33F79B"/>
    <w:rsid w:val="6E66656A"/>
    <w:rsid w:val="6EF2B02D"/>
    <w:rsid w:val="6F0EB87B"/>
    <w:rsid w:val="6F21A6E8"/>
    <w:rsid w:val="6F5AF60E"/>
    <w:rsid w:val="6F7B580B"/>
    <w:rsid w:val="70AB9196"/>
    <w:rsid w:val="7111BB69"/>
    <w:rsid w:val="71144CDE"/>
    <w:rsid w:val="717060B5"/>
    <w:rsid w:val="71839F14"/>
    <w:rsid w:val="71FD863E"/>
    <w:rsid w:val="72198652"/>
    <w:rsid w:val="72DC926E"/>
    <w:rsid w:val="7337AFE1"/>
    <w:rsid w:val="735299FB"/>
    <w:rsid w:val="73F4AA0E"/>
    <w:rsid w:val="744BEDA0"/>
    <w:rsid w:val="74CC1338"/>
    <w:rsid w:val="74D51A0E"/>
    <w:rsid w:val="74D6703C"/>
    <w:rsid w:val="74E886C9"/>
    <w:rsid w:val="7522EF0F"/>
    <w:rsid w:val="7526BDAB"/>
    <w:rsid w:val="75ED5462"/>
    <w:rsid w:val="760944CC"/>
    <w:rsid w:val="764B956D"/>
    <w:rsid w:val="76C1DD2B"/>
    <w:rsid w:val="76C4493A"/>
    <w:rsid w:val="76C48C7F"/>
    <w:rsid w:val="76CF0386"/>
    <w:rsid w:val="7722F17C"/>
    <w:rsid w:val="772AA960"/>
    <w:rsid w:val="77EA1621"/>
    <w:rsid w:val="787165E1"/>
    <w:rsid w:val="787D7130"/>
    <w:rsid w:val="78875FE0"/>
    <w:rsid w:val="78B7802D"/>
    <w:rsid w:val="7995B68E"/>
    <w:rsid w:val="79BA85B9"/>
    <w:rsid w:val="79E7506A"/>
    <w:rsid w:val="7A2EA539"/>
    <w:rsid w:val="7A33CF3D"/>
    <w:rsid w:val="7A8BA490"/>
    <w:rsid w:val="7AA075D4"/>
    <w:rsid w:val="7AA099ED"/>
    <w:rsid w:val="7AABC1E6"/>
    <w:rsid w:val="7B00EDA2"/>
    <w:rsid w:val="7B1661F1"/>
    <w:rsid w:val="7B4CE090"/>
    <w:rsid w:val="7C412891"/>
    <w:rsid w:val="7C60E7ED"/>
    <w:rsid w:val="7C791C1F"/>
    <w:rsid w:val="7C7F9A92"/>
    <w:rsid w:val="7CF87F6F"/>
    <w:rsid w:val="7D4AC278"/>
    <w:rsid w:val="7D93581F"/>
    <w:rsid w:val="7D9E13F7"/>
    <w:rsid w:val="7DB6926F"/>
    <w:rsid w:val="7E14EC80"/>
    <w:rsid w:val="7E1C026B"/>
    <w:rsid w:val="7E4E02B3"/>
    <w:rsid w:val="7E741F90"/>
    <w:rsid w:val="7ECD741E"/>
    <w:rsid w:val="7EFE951F"/>
    <w:rsid w:val="7F04EE13"/>
    <w:rsid w:val="7F38F67B"/>
    <w:rsid w:val="7F727B99"/>
    <w:rsid w:val="7FCE52E6"/>
    <w:rsid w:val="7FD59CB0"/>
    <w:rsid w:val="7FDB5AC4"/>
    <w:rsid w:val="7FDF19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7FA6C4"/>
  <w15:chartTrackingRefBased/>
  <w15:docId w15:val="{515D37E8-2B7D-42EC-92D1-935EF350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A0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35C24"/>
    <w:pPr>
      <w:keepNext/>
      <w:keepLines/>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5C24"/>
    <w:pPr>
      <w:keepNext/>
      <w:keepLines/>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E83B63"/>
    <w:pPr>
      <w:keepNext/>
      <w:keepLines/>
      <w:spacing w:before="4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C24"/>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135C24"/>
    <w:rPr>
      <w:rFonts w:ascii="Times New Roman" w:eastAsiaTheme="majorEastAsia" w:hAnsi="Times New Roman" w:cstheme="majorBidi"/>
      <w:color w:val="2F5496" w:themeColor="accent1" w:themeShade="BF"/>
      <w:sz w:val="28"/>
      <w:szCs w:val="26"/>
    </w:rPr>
  </w:style>
  <w:style w:type="paragraph" w:styleId="ListParagraph">
    <w:name w:val="List Paragraph"/>
    <w:basedOn w:val="Normal"/>
    <w:uiPriority w:val="34"/>
    <w:qFormat/>
    <w:rsid w:val="00135C24"/>
    <w:pPr>
      <w:ind w:left="720"/>
      <w:contextualSpacing/>
    </w:pPr>
  </w:style>
  <w:style w:type="paragraph" w:styleId="Caption">
    <w:name w:val="caption"/>
    <w:basedOn w:val="Normal"/>
    <w:next w:val="Normal"/>
    <w:uiPriority w:val="35"/>
    <w:unhideWhenUsed/>
    <w:qFormat/>
    <w:rsid w:val="004E031C"/>
    <w:pPr>
      <w:spacing w:after="200" w:line="240" w:lineRule="auto"/>
    </w:pPr>
    <w:rPr>
      <w:i/>
      <w:iCs/>
      <w:szCs w:val="18"/>
    </w:rPr>
  </w:style>
  <w:style w:type="character" w:customStyle="1" w:styleId="Heading3Char">
    <w:name w:val="Heading 3 Char"/>
    <w:basedOn w:val="DefaultParagraphFont"/>
    <w:link w:val="Heading3"/>
    <w:uiPriority w:val="9"/>
    <w:rsid w:val="00E83B63"/>
    <w:rPr>
      <w:rFonts w:ascii="Times New Roman" w:eastAsiaTheme="majorEastAsia" w:hAnsi="Times New Roman" w:cstheme="majorBidi"/>
      <w:color w:val="1F3763" w:themeColor="accent1" w:themeShade="7F"/>
      <w:sz w:val="24"/>
      <w:szCs w:val="24"/>
    </w:rPr>
  </w:style>
  <w:style w:type="table" w:styleId="PlainTable1">
    <w:name w:val="Plain Table 1"/>
    <w:basedOn w:val="TableNormal"/>
    <w:uiPriority w:val="41"/>
    <w:rsid w:val="00D12A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9C423B"/>
  </w:style>
  <w:style w:type="paragraph" w:styleId="Header">
    <w:name w:val="header"/>
    <w:basedOn w:val="Normal"/>
    <w:link w:val="HeaderChar"/>
    <w:uiPriority w:val="99"/>
    <w:unhideWhenUsed/>
    <w:rsid w:val="00E533E8"/>
    <w:pPr>
      <w:tabs>
        <w:tab w:val="center" w:pos="4513"/>
        <w:tab w:val="right" w:pos="9026"/>
      </w:tabs>
      <w:spacing w:line="240" w:lineRule="auto"/>
    </w:pPr>
  </w:style>
  <w:style w:type="character" w:customStyle="1" w:styleId="HeaderChar">
    <w:name w:val="Header Char"/>
    <w:basedOn w:val="DefaultParagraphFont"/>
    <w:link w:val="Header"/>
    <w:uiPriority w:val="99"/>
    <w:rsid w:val="00E533E8"/>
    <w:rPr>
      <w:rFonts w:ascii="Times New Roman" w:hAnsi="Times New Roman"/>
      <w:sz w:val="24"/>
    </w:rPr>
  </w:style>
  <w:style w:type="paragraph" w:styleId="Footer">
    <w:name w:val="footer"/>
    <w:basedOn w:val="Normal"/>
    <w:link w:val="FooterChar"/>
    <w:uiPriority w:val="99"/>
    <w:unhideWhenUsed/>
    <w:rsid w:val="00E533E8"/>
    <w:pPr>
      <w:tabs>
        <w:tab w:val="center" w:pos="4513"/>
        <w:tab w:val="right" w:pos="9026"/>
      </w:tabs>
      <w:spacing w:line="240" w:lineRule="auto"/>
    </w:pPr>
  </w:style>
  <w:style w:type="character" w:customStyle="1" w:styleId="FooterChar">
    <w:name w:val="Footer Char"/>
    <w:basedOn w:val="DefaultParagraphFont"/>
    <w:link w:val="Footer"/>
    <w:uiPriority w:val="99"/>
    <w:rsid w:val="00E533E8"/>
    <w:rPr>
      <w:rFonts w:ascii="Times New Roman" w:hAnsi="Times New Roman"/>
      <w:sz w:val="24"/>
    </w:rPr>
  </w:style>
  <w:style w:type="table" w:styleId="TableGrid">
    <w:name w:val="Table Grid"/>
    <w:basedOn w:val="TableNormal"/>
    <w:uiPriority w:val="39"/>
    <w:rsid w:val="00F05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1493"/>
    <w:pPr>
      <w:spacing w:before="100" w:beforeAutospacing="1" w:after="100" w:afterAutospacing="1" w:line="240" w:lineRule="auto"/>
      <w:jc w:val="left"/>
    </w:pPr>
    <w:rPr>
      <w:rFonts w:eastAsia="Times New Roman" w:cs="Times New Roman"/>
      <w:szCs w:val="24"/>
      <w:lang w:eastAsia="en-GB"/>
    </w:rPr>
  </w:style>
  <w:style w:type="paragraph" w:customStyle="1" w:styleId="paragraph">
    <w:name w:val="paragraph"/>
    <w:basedOn w:val="Normal"/>
    <w:rsid w:val="00D24765"/>
    <w:pPr>
      <w:spacing w:before="100" w:beforeAutospacing="1" w:after="100" w:afterAutospacing="1" w:line="240" w:lineRule="auto"/>
      <w:jc w:val="left"/>
    </w:pPr>
    <w:rPr>
      <w:rFonts w:eastAsia="Times New Roman" w:cs="Times New Roman"/>
      <w:szCs w:val="24"/>
      <w:lang w:eastAsia="en-GB"/>
    </w:rPr>
  </w:style>
  <w:style w:type="character" w:customStyle="1" w:styleId="normaltextrun">
    <w:name w:val="normaltextrun"/>
    <w:basedOn w:val="DefaultParagraphFont"/>
    <w:rsid w:val="00D24765"/>
  </w:style>
  <w:style w:type="character" w:customStyle="1" w:styleId="eop">
    <w:name w:val="eop"/>
    <w:basedOn w:val="DefaultParagraphFont"/>
    <w:rsid w:val="00D24765"/>
  </w:style>
  <w:style w:type="character" w:styleId="Hyperlink">
    <w:name w:val="Hyperlink"/>
    <w:basedOn w:val="DefaultParagraphFont"/>
    <w:uiPriority w:val="99"/>
    <w:unhideWhenUsed/>
    <w:rsid w:val="00A076AA"/>
    <w:rPr>
      <w:color w:val="0563C1" w:themeColor="hyperlink"/>
      <w:u w:val="single"/>
    </w:rPr>
  </w:style>
  <w:style w:type="character" w:styleId="UnresolvedMention">
    <w:name w:val="Unresolved Mention"/>
    <w:basedOn w:val="DefaultParagraphFont"/>
    <w:uiPriority w:val="99"/>
    <w:semiHidden/>
    <w:unhideWhenUsed/>
    <w:rsid w:val="00A076AA"/>
    <w:rPr>
      <w:color w:val="605E5C"/>
      <w:shd w:val="clear" w:color="auto" w:fill="E1DFDD"/>
    </w:rPr>
  </w:style>
  <w:style w:type="paragraph" w:styleId="TOCHeading">
    <w:name w:val="TOC Heading"/>
    <w:basedOn w:val="Heading1"/>
    <w:next w:val="Normal"/>
    <w:uiPriority w:val="39"/>
    <w:unhideWhenUsed/>
    <w:qFormat/>
    <w:rsid w:val="0093132E"/>
    <w:pPr>
      <w:spacing w:before="240"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93132E"/>
    <w:pPr>
      <w:spacing w:after="100"/>
    </w:pPr>
  </w:style>
  <w:style w:type="paragraph" w:styleId="TOC2">
    <w:name w:val="toc 2"/>
    <w:basedOn w:val="Normal"/>
    <w:next w:val="Normal"/>
    <w:autoRedefine/>
    <w:uiPriority w:val="39"/>
    <w:unhideWhenUsed/>
    <w:rsid w:val="0093132E"/>
    <w:pPr>
      <w:spacing w:after="100"/>
      <w:ind w:left="240"/>
    </w:pPr>
  </w:style>
  <w:style w:type="paragraph" w:customStyle="1" w:styleId="msonormal0">
    <w:name w:val="msonormal"/>
    <w:basedOn w:val="Normal"/>
    <w:rsid w:val="00A4334A"/>
    <w:pPr>
      <w:spacing w:before="100" w:beforeAutospacing="1" w:after="100" w:afterAutospacing="1" w:line="240" w:lineRule="auto"/>
      <w:jc w:val="left"/>
    </w:pPr>
    <w:rPr>
      <w:rFonts w:eastAsia="Times New Roman" w:cs="Times New Roman"/>
      <w:szCs w:val="24"/>
      <w:lang w:eastAsia="en-GB"/>
    </w:rPr>
  </w:style>
  <w:style w:type="paragraph" w:customStyle="1" w:styleId="sc1">
    <w:name w:val="sc1"/>
    <w:basedOn w:val="Normal"/>
    <w:rsid w:val="00A4334A"/>
    <w:pPr>
      <w:spacing w:before="100" w:beforeAutospacing="1" w:after="100" w:afterAutospacing="1" w:line="240" w:lineRule="auto"/>
      <w:jc w:val="left"/>
    </w:pPr>
    <w:rPr>
      <w:rFonts w:eastAsia="Times New Roman" w:cs="Times New Roman"/>
      <w:color w:val="008000"/>
      <w:szCs w:val="24"/>
      <w:lang w:eastAsia="en-GB"/>
    </w:rPr>
  </w:style>
  <w:style w:type="paragraph" w:customStyle="1" w:styleId="sc2">
    <w:name w:val="sc2"/>
    <w:basedOn w:val="Normal"/>
    <w:rsid w:val="00A4334A"/>
    <w:pPr>
      <w:spacing w:before="100" w:beforeAutospacing="1" w:after="100" w:afterAutospacing="1" w:line="240" w:lineRule="auto"/>
      <w:jc w:val="left"/>
    </w:pPr>
    <w:rPr>
      <w:rFonts w:eastAsia="Times New Roman" w:cs="Times New Roman"/>
      <w:b/>
      <w:bCs/>
      <w:color w:val="0000FF"/>
      <w:szCs w:val="24"/>
      <w:lang w:eastAsia="en-GB"/>
    </w:rPr>
  </w:style>
  <w:style w:type="paragraph" w:customStyle="1" w:styleId="sc3">
    <w:name w:val="sc3"/>
    <w:basedOn w:val="Normal"/>
    <w:rsid w:val="00A4334A"/>
    <w:pPr>
      <w:spacing w:before="100" w:beforeAutospacing="1" w:after="100" w:afterAutospacing="1" w:line="240" w:lineRule="auto"/>
      <w:jc w:val="left"/>
    </w:pPr>
    <w:rPr>
      <w:rFonts w:eastAsia="Times New Roman" w:cs="Times New Roman"/>
      <w:color w:val="8000FF"/>
      <w:szCs w:val="24"/>
      <w:lang w:eastAsia="en-GB"/>
    </w:rPr>
  </w:style>
  <w:style w:type="paragraph" w:customStyle="1" w:styleId="sc4">
    <w:name w:val="sc4"/>
    <w:basedOn w:val="Normal"/>
    <w:rsid w:val="00A4334A"/>
    <w:pPr>
      <w:spacing w:before="100" w:beforeAutospacing="1" w:after="100" w:afterAutospacing="1" w:line="240" w:lineRule="auto"/>
      <w:jc w:val="left"/>
    </w:pPr>
    <w:rPr>
      <w:rFonts w:eastAsia="Times New Roman" w:cs="Times New Roman"/>
      <w:color w:val="0080FF"/>
      <w:szCs w:val="24"/>
      <w:lang w:eastAsia="en-GB"/>
    </w:rPr>
  </w:style>
  <w:style w:type="paragraph" w:customStyle="1" w:styleId="sc5">
    <w:name w:val="sc5"/>
    <w:basedOn w:val="Normal"/>
    <w:rsid w:val="00A4334A"/>
    <w:pPr>
      <w:spacing w:before="100" w:beforeAutospacing="1" w:after="100" w:afterAutospacing="1" w:line="240" w:lineRule="auto"/>
      <w:jc w:val="left"/>
    </w:pPr>
    <w:rPr>
      <w:rFonts w:eastAsia="Times New Roman" w:cs="Times New Roman"/>
      <w:color w:val="FF8000"/>
      <w:szCs w:val="24"/>
      <w:lang w:eastAsia="en-GB"/>
    </w:rPr>
  </w:style>
  <w:style w:type="paragraph" w:customStyle="1" w:styleId="sc6">
    <w:name w:val="sc6"/>
    <w:basedOn w:val="Normal"/>
    <w:rsid w:val="00A4334A"/>
    <w:pPr>
      <w:spacing w:before="100" w:beforeAutospacing="1" w:after="100" w:afterAutospacing="1" w:line="240" w:lineRule="auto"/>
      <w:jc w:val="left"/>
    </w:pPr>
    <w:rPr>
      <w:rFonts w:eastAsia="Times New Roman" w:cs="Times New Roman"/>
      <w:color w:val="808080"/>
      <w:szCs w:val="24"/>
      <w:lang w:eastAsia="en-GB"/>
    </w:rPr>
  </w:style>
  <w:style w:type="paragraph" w:customStyle="1" w:styleId="sc7">
    <w:name w:val="sc7"/>
    <w:basedOn w:val="Normal"/>
    <w:rsid w:val="00A4334A"/>
    <w:pPr>
      <w:spacing w:before="100" w:beforeAutospacing="1" w:after="100" w:afterAutospacing="1" w:line="240" w:lineRule="auto"/>
      <w:jc w:val="left"/>
    </w:pPr>
    <w:rPr>
      <w:rFonts w:eastAsia="Times New Roman" w:cs="Times New Roman"/>
      <w:color w:val="808080"/>
      <w:szCs w:val="24"/>
      <w:lang w:eastAsia="en-GB"/>
    </w:rPr>
  </w:style>
  <w:style w:type="paragraph" w:customStyle="1" w:styleId="sc8">
    <w:name w:val="sc8"/>
    <w:basedOn w:val="Normal"/>
    <w:rsid w:val="00A4334A"/>
    <w:pPr>
      <w:spacing w:before="100" w:beforeAutospacing="1" w:after="100" w:afterAutospacing="1" w:line="240" w:lineRule="auto"/>
      <w:jc w:val="left"/>
    </w:pPr>
    <w:rPr>
      <w:rFonts w:eastAsia="Times New Roman" w:cs="Times New Roman"/>
      <w:b/>
      <w:bCs/>
      <w:color w:val="000080"/>
      <w:szCs w:val="24"/>
      <w:lang w:eastAsia="en-GB"/>
    </w:rPr>
  </w:style>
  <w:style w:type="paragraph" w:customStyle="1" w:styleId="sc10">
    <w:name w:val="sc10"/>
    <w:basedOn w:val="Normal"/>
    <w:rsid w:val="00A4334A"/>
    <w:pPr>
      <w:spacing w:before="100" w:beforeAutospacing="1" w:after="100" w:afterAutospacing="1" w:line="240" w:lineRule="auto"/>
      <w:jc w:val="left"/>
    </w:pPr>
    <w:rPr>
      <w:rFonts w:eastAsia="Times New Roman" w:cs="Times New Roman"/>
      <w:color w:val="804000"/>
      <w:szCs w:val="24"/>
      <w:lang w:eastAsia="en-GB"/>
    </w:rPr>
  </w:style>
  <w:style w:type="character" w:customStyle="1" w:styleId="sc31">
    <w:name w:val="sc31"/>
    <w:basedOn w:val="DefaultParagraphFont"/>
    <w:rsid w:val="00A4334A"/>
    <w:rPr>
      <w:rFonts w:ascii="Courier New" w:hAnsi="Courier New" w:cs="Courier New" w:hint="default"/>
      <w:color w:val="8000FF"/>
      <w:sz w:val="20"/>
      <w:szCs w:val="20"/>
    </w:rPr>
  </w:style>
  <w:style w:type="character" w:customStyle="1" w:styleId="sc81">
    <w:name w:val="sc81"/>
    <w:basedOn w:val="DefaultParagraphFont"/>
    <w:rsid w:val="00A4334A"/>
    <w:rPr>
      <w:rFonts w:ascii="Courier New" w:hAnsi="Courier New" w:cs="Courier New" w:hint="default"/>
      <w:b/>
      <w:bCs/>
      <w:color w:val="000080"/>
      <w:sz w:val="20"/>
      <w:szCs w:val="20"/>
    </w:rPr>
  </w:style>
  <w:style w:type="character" w:customStyle="1" w:styleId="sc9">
    <w:name w:val="sc9"/>
    <w:basedOn w:val="DefaultParagraphFont"/>
    <w:rsid w:val="00A4334A"/>
    <w:rPr>
      <w:rFonts w:ascii="Courier New" w:hAnsi="Courier New" w:cs="Courier New" w:hint="default"/>
      <w:color w:val="000000"/>
      <w:sz w:val="20"/>
      <w:szCs w:val="20"/>
    </w:rPr>
  </w:style>
  <w:style w:type="character" w:customStyle="1" w:styleId="sc0">
    <w:name w:val="sc0"/>
    <w:basedOn w:val="DefaultParagraphFont"/>
    <w:rsid w:val="00A4334A"/>
    <w:rPr>
      <w:rFonts w:ascii="Courier New" w:hAnsi="Courier New" w:cs="Courier New" w:hint="default"/>
      <w:color w:val="000000"/>
      <w:sz w:val="20"/>
      <w:szCs w:val="20"/>
    </w:rPr>
  </w:style>
  <w:style w:type="character" w:customStyle="1" w:styleId="sc41">
    <w:name w:val="sc41"/>
    <w:basedOn w:val="DefaultParagraphFont"/>
    <w:rsid w:val="00A4334A"/>
    <w:rPr>
      <w:rFonts w:ascii="Courier New" w:hAnsi="Courier New" w:cs="Courier New" w:hint="default"/>
      <w:color w:val="0080FF"/>
      <w:sz w:val="20"/>
      <w:szCs w:val="20"/>
    </w:rPr>
  </w:style>
  <w:style w:type="character" w:customStyle="1" w:styleId="sc51">
    <w:name w:val="sc51"/>
    <w:basedOn w:val="DefaultParagraphFont"/>
    <w:rsid w:val="00A4334A"/>
    <w:rPr>
      <w:rFonts w:ascii="Courier New" w:hAnsi="Courier New" w:cs="Courier New" w:hint="default"/>
      <w:color w:val="FF8000"/>
      <w:sz w:val="20"/>
      <w:szCs w:val="20"/>
    </w:rPr>
  </w:style>
  <w:style w:type="character" w:customStyle="1" w:styleId="sc61">
    <w:name w:val="sc61"/>
    <w:basedOn w:val="DefaultParagraphFont"/>
    <w:rsid w:val="00A4334A"/>
    <w:rPr>
      <w:rFonts w:ascii="Courier New" w:hAnsi="Courier New" w:cs="Courier New" w:hint="default"/>
      <w:color w:val="808080"/>
      <w:sz w:val="20"/>
      <w:szCs w:val="20"/>
    </w:rPr>
  </w:style>
  <w:style w:type="character" w:customStyle="1" w:styleId="sc21">
    <w:name w:val="sc21"/>
    <w:basedOn w:val="DefaultParagraphFont"/>
    <w:rsid w:val="00A4334A"/>
    <w:rPr>
      <w:rFonts w:ascii="Courier New" w:hAnsi="Courier New" w:cs="Courier New" w:hint="default"/>
      <w:b/>
      <w:bCs/>
      <w:color w:val="0000FF"/>
      <w:sz w:val="20"/>
      <w:szCs w:val="20"/>
    </w:rPr>
  </w:style>
  <w:style w:type="character" w:customStyle="1" w:styleId="sc11">
    <w:name w:val="sc11"/>
    <w:basedOn w:val="DefaultParagraphFont"/>
    <w:rsid w:val="00A4334A"/>
    <w:rPr>
      <w:rFonts w:ascii="Courier New" w:hAnsi="Courier New" w:cs="Courier New" w:hint="default"/>
      <w:color w:val="008000"/>
      <w:sz w:val="20"/>
      <w:szCs w:val="20"/>
    </w:rPr>
  </w:style>
  <w:style w:type="character" w:customStyle="1" w:styleId="sc101">
    <w:name w:val="sc101"/>
    <w:basedOn w:val="DefaultParagraphFont"/>
    <w:rsid w:val="00A4334A"/>
    <w:rPr>
      <w:rFonts w:ascii="Courier New" w:hAnsi="Courier New" w:cs="Courier New" w:hint="default"/>
      <w:color w:val="804000"/>
      <w:sz w:val="20"/>
      <w:szCs w:val="20"/>
    </w:rPr>
  </w:style>
  <w:style w:type="character" w:customStyle="1" w:styleId="sc71">
    <w:name w:val="sc71"/>
    <w:basedOn w:val="DefaultParagraphFont"/>
    <w:rsid w:val="00A4334A"/>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465">
      <w:bodyDiv w:val="1"/>
      <w:marLeft w:val="0"/>
      <w:marRight w:val="0"/>
      <w:marTop w:val="0"/>
      <w:marBottom w:val="0"/>
      <w:divBdr>
        <w:top w:val="none" w:sz="0" w:space="0" w:color="auto"/>
        <w:left w:val="none" w:sz="0" w:space="0" w:color="auto"/>
        <w:bottom w:val="none" w:sz="0" w:space="0" w:color="auto"/>
        <w:right w:val="none" w:sz="0" w:space="0" w:color="auto"/>
      </w:divBdr>
    </w:div>
    <w:div w:id="12802079">
      <w:bodyDiv w:val="1"/>
      <w:marLeft w:val="0"/>
      <w:marRight w:val="0"/>
      <w:marTop w:val="0"/>
      <w:marBottom w:val="0"/>
      <w:divBdr>
        <w:top w:val="none" w:sz="0" w:space="0" w:color="auto"/>
        <w:left w:val="none" w:sz="0" w:space="0" w:color="auto"/>
        <w:bottom w:val="none" w:sz="0" w:space="0" w:color="auto"/>
        <w:right w:val="none" w:sz="0" w:space="0" w:color="auto"/>
      </w:divBdr>
    </w:div>
    <w:div w:id="17051407">
      <w:bodyDiv w:val="1"/>
      <w:marLeft w:val="0"/>
      <w:marRight w:val="0"/>
      <w:marTop w:val="0"/>
      <w:marBottom w:val="0"/>
      <w:divBdr>
        <w:top w:val="none" w:sz="0" w:space="0" w:color="auto"/>
        <w:left w:val="none" w:sz="0" w:space="0" w:color="auto"/>
        <w:bottom w:val="none" w:sz="0" w:space="0" w:color="auto"/>
        <w:right w:val="none" w:sz="0" w:space="0" w:color="auto"/>
      </w:divBdr>
    </w:div>
    <w:div w:id="21177927">
      <w:bodyDiv w:val="1"/>
      <w:marLeft w:val="0"/>
      <w:marRight w:val="0"/>
      <w:marTop w:val="0"/>
      <w:marBottom w:val="0"/>
      <w:divBdr>
        <w:top w:val="none" w:sz="0" w:space="0" w:color="auto"/>
        <w:left w:val="none" w:sz="0" w:space="0" w:color="auto"/>
        <w:bottom w:val="none" w:sz="0" w:space="0" w:color="auto"/>
        <w:right w:val="none" w:sz="0" w:space="0" w:color="auto"/>
      </w:divBdr>
    </w:div>
    <w:div w:id="23285855">
      <w:bodyDiv w:val="1"/>
      <w:marLeft w:val="0"/>
      <w:marRight w:val="0"/>
      <w:marTop w:val="0"/>
      <w:marBottom w:val="0"/>
      <w:divBdr>
        <w:top w:val="none" w:sz="0" w:space="0" w:color="auto"/>
        <w:left w:val="none" w:sz="0" w:space="0" w:color="auto"/>
        <w:bottom w:val="none" w:sz="0" w:space="0" w:color="auto"/>
        <w:right w:val="none" w:sz="0" w:space="0" w:color="auto"/>
      </w:divBdr>
    </w:div>
    <w:div w:id="29108107">
      <w:bodyDiv w:val="1"/>
      <w:marLeft w:val="0"/>
      <w:marRight w:val="0"/>
      <w:marTop w:val="0"/>
      <w:marBottom w:val="0"/>
      <w:divBdr>
        <w:top w:val="none" w:sz="0" w:space="0" w:color="auto"/>
        <w:left w:val="none" w:sz="0" w:space="0" w:color="auto"/>
        <w:bottom w:val="none" w:sz="0" w:space="0" w:color="auto"/>
        <w:right w:val="none" w:sz="0" w:space="0" w:color="auto"/>
      </w:divBdr>
    </w:div>
    <w:div w:id="35395293">
      <w:bodyDiv w:val="1"/>
      <w:marLeft w:val="0"/>
      <w:marRight w:val="0"/>
      <w:marTop w:val="0"/>
      <w:marBottom w:val="0"/>
      <w:divBdr>
        <w:top w:val="none" w:sz="0" w:space="0" w:color="auto"/>
        <w:left w:val="none" w:sz="0" w:space="0" w:color="auto"/>
        <w:bottom w:val="none" w:sz="0" w:space="0" w:color="auto"/>
        <w:right w:val="none" w:sz="0" w:space="0" w:color="auto"/>
      </w:divBdr>
    </w:div>
    <w:div w:id="38017983">
      <w:bodyDiv w:val="1"/>
      <w:marLeft w:val="0"/>
      <w:marRight w:val="0"/>
      <w:marTop w:val="0"/>
      <w:marBottom w:val="0"/>
      <w:divBdr>
        <w:top w:val="none" w:sz="0" w:space="0" w:color="auto"/>
        <w:left w:val="none" w:sz="0" w:space="0" w:color="auto"/>
        <w:bottom w:val="none" w:sz="0" w:space="0" w:color="auto"/>
        <w:right w:val="none" w:sz="0" w:space="0" w:color="auto"/>
      </w:divBdr>
    </w:div>
    <w:div w:id="54738276">
      <w:bodyDiv w:val="1"/>
      <w:marLeft w:val="0"/>
      <w:marRight w:val="0"/>
      <w:marTop w:val="0"/>
      <w:marBottom w:val="0"/>
      <w:divBdr>
        <w:top w:val="none" w:sz="0" w:space="0" w:color="auto"/>
        <w:left w:val="none" w:sz="0" w:space="0" w:color="auto"/>
        <w:bottom w:val="none" w:sz="0" w:space="0" w:color="auto"/>
        <w:right w:val="none" w:sz="0" w:space="0" w:color="auto"/>
      </w:divBdr>
    </w:div>
    <w:div w:id="63769340">
      <w:bodyDiv w:val="1"/>
      <w:marLeft w:val="0"/>
      <w:marRight w:val="0"/>
      <w:marTop w:val="0"/>
      <w:marBottom w:val="0"/>
      <w:divBdr>
        <w:top w:val="none" w:sz="0" w:space="0" w:color="auto"/>
        <w:left w:val="none" w:sz="0" w:space="0" w:color="auto"/>
        <w:bottom w:val="none" w:sz="0" w:space="0" w:color="auto"/>
        <w:right w:val="none" w:sz="0" w:space="0" w:color="auto"/>
      </w:divBdr>
    </w:div>
    <w:div w:id="64956771">
      <w:bodyDiv w:val="1"/>
      <w:marLeft w:val="0"/>
      <w:marRight w:val="0"/>
      <w:marTop w:val="0"/>
      <w:marBottom w:val="0"/>
      <w:divBdr>
        <w:top w:val="none" w:sz="0" w:space="0" w:color="auto"/>
        <w:left w:val="none" w:sz="0" w:space="0" w:color="auto"/>
        <w:bottom w:val="none" w:sz="0" w:space="0" w:color="auto"/>
        <w:right w:val="none" w:sz="0" w:space="0" w:color="auto"/>
      </w:divBdr>
    </w:div>
    <w:div w:id="74784310">
      <w:bodyDiv w:val="1"/>
      <w:marLeft w:val="0"/>
      <w:marRight w:val="0"/>
      <w:marTop w:val="0"/>
      <w:marBottom w:val="0"/>
      <w:divBdr>
        <w:top w:val="none" w:sz="0" w:space="0" w:color="auto"/>
        <w:left w:val="none" w:sz="0" w:space="0" w:color="auto"/>
        <w:bottom w:val="none" w:sz="0" w:space="0" w:color="auto"/>
        <w:right w:val="none" w:sz="0" w:space="0" w:color="auto"/>
      </w:divBdr>
    </w:div>
    <w:div w:id="76246085">
      <w:bodyDiv w:val="1"/>
      <w:marLeft w:val="0"/>
      <w:marRight w:val="0"/>
      <w:marTop w:val="0"/>
      <w:marBottom w:val="0"/>
      <w:divBdr>
        <w:top w:val="none" w:sz="0" w:space="0" w:color="auto"/>
        <w:left w:val="none" w:sz="0" w:space="0" w:color="auto"/>
        <w:bottom w:val="none" w:sz="0" w:space="0" w:color="auto"/>
        <w:right w:val="none" w:sz="0" w:space="0" w:color="auto"/>
      </w:divBdr>
    </w:div>
    <w:div w:id="77793271">
      <w:bodyDiv w:val="1"/>
      <w:marLeft w:val="0"/>
      <w:marRight w:val="0"/>
      <w:marTop w:val="0"/>
      <w:marBottom w:val="0"/>
      <w:divBdr>
        <w:top w:val="none" w:sz="0" w:space="0" w:color="auto"/>
        <w:left w:val="none" w:sz="0" w:space="0" w:color="auto"/>
        <w:bottom w:val="none" w:sz="0" w:space="0" w:color="auto"/>
        <w:right w:val="none" w:sz="0" w:space="0" w:color="auto"/>
      </w:divBdr>
    </w:div>
    <w:div w:id="84352134">
      <w:bodyDiv w:val="1"/>
      <w:marLeft w:val="0"/>
      <w:marRight w:val="0"/>
      <w:marTop w:val="0"/>
      <w:marBottom w:val="0"/>
      <w:divBdr>
        <w:top w:val="none" w:sz="0" w:space="0" w:color="auto"/>
        <w:left w:val="none" w:sz="0" w:space="0" w:color="auto"/>
        <w:bottom w:val="none" w:sz="0" w:space="0" w:color="auto"/>
        <w:right w:val="none" w:sz="0" w:space="0" w:color="auto"/>
      </w:divBdr>
    </w:div>
    <w:div w:id="103502669">
      <w:bodyDiv w:val="1"/>
      <w:marLeft w:val="0"/>
      <w:marRight w:val="0"/>
      <w:marTop w:val="0"/>
      <w:marBottom w:val="0"/>
      <w:divBdr>
        <w:top w:val="none" w:sz="0" w:space="0" w:color="auto"/>
        <w:left w:val="none" w:sz="0" w:space="0" w:color="auto"/>
        <w:bottom w:val="none" w:sz="0" w:space="0" w:color="auto"/>
        <w:right w:val="none" w:sz="0" w:space="0" w:color="auto"/>
      </w:divBdr>
    </w:div>
    <w:div w:id="103968200">
      <w:bodyDiv w:val="1"/>
      <w:marLeft w:val="0"/>
      <w:marRight w:val="0"/>
      <w:marTop w:val="0"/>
      <w:marBottom w:val="0"/>
      <w:divBdr>
        <w:top w:val="none" w:sz="0" w:space="0" w:color="auto"/>
        <w:left w:val="none" w:sz="0" w:space="0" w:color="auto"/>
        <w:bottom w:val="none" w:sz="0" w:space="0" w:color="auto"/>
        <w:right w:val="none" w:sz="0" w:space="0" w:color="auto"/>
      </w:divBdr>
    </w:div>
    <w:div w:id="111095531">
      <w:bodyDiv w:val="1"/>
      <w:marLeft w:val="0"/>
      <w:marRight w:val="0"/>
      <w:marTop w:val="0"/>
      <w:marBottom w:val="0"/>
      <w:divBdr>
        <w:top w:val="none" w:sz="0" w:space="0" w:color="auto"/>
        <w:left w:val="none" w:sz="0" w:space="0" w:color="auto"/>
        <w:bottom w:val="none" w:sz="0" w:space="0" w:color="auto"/>
        <w:right w:val="none" w:sz="0" w:space="0" w:color="auto"/>
      </w:divBdr>
    </w:div>
    <w:div w:id="136455400">
      <w:bodyDiv w:val="1"/>
      <w:marLeft w:val="0"/>
      <w:marRight w:val="0"/>
      <w:marTop w:val="0"/>
      <w:marBottom w:val="0"/>
      <w:divBdr>
        <w:top w:val="none" w:sz="0" w:space="0" w:color="auto"/>
        <w:left w:val="none" w:sz="0" w:space="0" w:color="auto"/>
        <w:bottom w:val="none" w:sz="0" w:space="0" w:color="auto"/>
        <w:right w:val="none" w:sz="0" w:space="0" w:color="auto"/>
      </w:divBdr>
    </w:div>
    <w:div w:id="138961965">
      <w:bodyDiv w:val="1"/>
      <w:marLeft w:val="0"/>
      <w:marRight w:val="0"/>
      <w:marTop w:val="0"/>
      <w:marBottom w:val="0"/>
      <w:divBdr>
        <w:top w:val="none" w:sz="0" w:space="0" w:color="auto"/>
        <w:left w:val="none" w:sz="0" w:space="0" w:color="auto"/>
        <w:bottom w:val="none" w:sz="0" w:space="0" w:color="auto"/>
        <w:right w:val="none" w:sz="0" w:space="0" w:color="auto"/>
      </w:divBdr>
    </w:div>
    <w:div w:id="144321067">
      <w:bodyDiv w:val="1"/>
      <w:marLeft w:val="0"/>
      <w:marRight w:val="0"/>
      <w:marTop w:val="0"/>
      <w:marBottom w:val="0"/>
      <w:divBdr>
        <w:top w:val="none" w:sz="0" w:space="0" w:color="auto"/>
        <w:left w:val="none" w:sz="0" w:space="0" w:color="auto"/>
        <w:bottom w:val="none" w:sz="0" w:space="0" w:color="auto"/>
        <w:right w:val="none" w:sz="0" w:space="0" w:color="auto"/>
      </w:divBdr>
    </w:div>
    <w:div w:id="149366529">
      <w:bodyDiv w:val="1"/>
      <w:marLeft w:val="0"/>
      <w:marRight w:val="0"/>
      <w:marTop w:val="0"/>
      <w:marBottom w:val="0"/>
      <w:divBdr>
        <w:top w:val="none" w:sz="0" w:space="0" w:color="auto"/>
        <w:left w:val="none" w:sz="0" w:space="0" w:color="auto"/>
        <w:bottom w:val="none" w:sz="0" w:space="0" w:color="auto"/>
        <w:right w:val="none" w:sz="0" w:space="0" w:color="auto"/>
      </w:divBdr>
    </w:div>
    <w:div w:id="149711139">
      <w:bodyDiv w:val="1"/>
      <w:marLeft w:val="0"/>
      <w:marRight w:val="0"/>
      <w:marTop w:val="0"/>
      <w:marBottom w:val="0"/>
      <w:divBdr>
        <w:top w:val="none" w:sz="0" w:space="0" w:color="auto"/>
        <w:left w:val="none" w:sz="0" w:space="0" w:color="auto"/>
        <w:bottom w:val="none" w:sz="0" w:space="0" w:color="auto"/>
        <w:right w:val="none" w:sz="0" w:space="0" w:color="auto"/>
      </w:divBdr>
    </w:div>
    <w:div w:id="150679565">
      <w:bodyDiv w:val="1"/>
      <w:marLeft w:val="0"/>
      <w:marRight w:val="0"/>
      <w:marTop w:val="0"/>
      <w:marBottom w:val="0"/>
      <w:divBdr>
        <w:top w:val="none" w:sz="0" w:space="0" w:color="auto"/>
        <w:left w:val="none" w:sz="0" w:space="0" w:color="auto"/>
        <w:bottom w:val="none" w:sz="0" w:space="0" w:color="auto"/>
        <w:right w:val="none" w:sz="0" w:space="0" w:color="auto"/>
      </w:divBdr>
    </w:div>
    <w:div w:id="151145729">
      <w:bodyDiv w:val="1"/>
      <w:marLeft w:val="0"/>
      <w:marRight w:val="0"/>
      <w:marTop w:val="0"/>
      <w:marBottom w:val="0"/>
      <w:divBdr>
        <w:top w:val="none" w:sz="0" w:space="0" w:color="auto"/>
        <w:left w:val="none" w:sz="0" w:space="0" w:color="auto"/>
        <w:bottom w:val="none" w:sz="0" w:space="0" w:color="auto"/>
        <w:right w:val="none" w:sz="0" w:space="0" w:color="auto"/>
      </w:divBdr>
    </w:div>
    <w:div w:id="156460902">
      <w:bodyDiv w:val="1"/>
      <w:marLeft w:val="0"/>
      <w:marRight w:val="0"/>
      <w:marTop w:val="0"/>
      <w:marBottom w:val="0"/>
      <w:divBdr>
        <w:top w:val="none" w:sz="0" w:space="0" w:color="auto"/>
        <w:left w:val="none" w:sz="0" w:space="0" w:color="auto"/>
        <w:bottom w:val="none" w:sz="0" w:space="0" w:color="auto"/>
        <w:right w:val="none" w:sz="0" w:space="0" w:color="auto"/>
      </w:divBdr>
    </w:div>
    <w:div w:id="156923520">
      <w:bodyDiv w:val="1"/>
      <w:marLeft w:val="0"/>
      <w:marRight w:val="0"/>
      <w:marTop w:val="0"/>
      <w:marBottom w:val="0"/>
      <w:divBdr>
        <w:top w:val="none" w:sz="0" w:space="0" w:color="auto"/>
        <w:left w:val="none" w:sz="0" w:space="0" w:color="auto"/>
        <w:bottom w:val="none" w:sz="0" w:space="0" w:color="auto"/>
        <w:right w:val="none" w:sz="0" w:space="0" w:color="auto"/>
      </w:divBdr>
    </w:div>
    <w:div w:id="165170750">
      <w:bodyDiv w:val="1"/>
      <w:marLeft w:val="0"/>
      <w:marRight w:val="0"/>
      <w:marTop w:val="0"/>
      <w:marBottom w:val="0"/>
      <w:divBdr>
        <w:top w:val="none" w:sz="0" w:space="0" w:color="auto"/>
        <w:left w:val="none" w:sz="0" w:space="0" w:color="auto"/>
        <w:bottom w:val="none" w:sz="0" w:space="0" w:color="auto"/>
        <w:right w:val="none" w:sz="0" w:space="0" w:color="auto"/>
      </w:divBdr>
    </w:div>
    <w:div w:id="170728338">
      <w:bodyDiv w:val="1"/>
      <w:marLeft w:val="0"/>
      <w:marRight w:val="0"/>
      <w:marTop w:val="0"/>
      <w:marBottom w:val="0"/>
      <w:divBdr>
        <w:top w:val="none" w:sz="0" w:space="0" w:color="auto"/>
        <w:left w:val="none" w:sz="0" w:space="0" w:color="auto"/>
        <w:bottom w:val="none" w:sz="0" w:space="0" w:color="auto"/>
        <w:right w:val="none" w:sz="0" w:space="0" w:color="auto"/>
      </w:divBdr>
    </w:div>
    <w:div w:id="179006235">
      <w:bodyDiv w:val="1"/>
      <w:marLeft w:val="0"/>
      <w:marRight w:val="0"/>
      <w:marTop w:val="0"/>
      <w:marBottom w:val="0"/>
      <w:divBdr>
        <w:top w:val="none" w:sz="0" w:space="0" w:color="auto"/>
        <w:left w:val="none" w:sz="0" w:space="0" w:color="auto"/>
        <w:bottom w:val="none" w:sz="0" w:space="0" w:color="auto"/>
        <w:right w:val="none" w:sz="0" w:space="0" w:color="auto"/>
      </w:divBdr>
    </w:div>
    <w:div w:id="185413080">
      <w:bodyDiv w:val="1"/>
      <w:marLeft w:val="0"/>
      <w:marRight w:val="0"/>
      <w:marTop w:val="0"/>
      <w:marBottom w:val="0"/>
      <w:divBdr>
        <w:top w:val="none" w:sz="0" w:space="0" w:color="auto"/>
        <w:left w:val="none" w:sz="0" w:space="0" w:color="auto"/>
        <w:bottom w:val="none" w:sz="0" w:space="0" w:color="auto"/>
        <w:right w:val="none" w:sz="0" w:space="0" w:color="auto"/>
      </w:divBdr>
    </w:div>
    <w:div w:id="185993238">
      <w:bodyDiv w:val="1"/>
      <w:marLeft w:val="0"/>
      <w:marRight w:val="0"/>
      <w:marTop w:val="0"/>
      <w:marBottom w:val="0"/>
      <w:divBdr>
        <w:top w:val="none" w:sz="0" w:space="0" w:color="auto"/>
        <w:left w:val="none" w:sz="0" w:space="0" w:color="auto"/>
        <w:bottom w:val="none" w:sz="0" w:space="0" w:color="auto"/>
        <w:right w:val="none" w:sz="0" w:space="0" w:color="auto"/>
      </w:divBdr>
    </w:div>
    <w:div w:id="186916566">
      <w:bodyDiv w:val="1"/>
      <w:marLeft w:val="0"/>
      <w:marRight w:val="0"/>
      <w:marTop w:val="0"/>
      <w:marBottom w:val="0"/>
      <w:divBdr>
        <w:top w:val="none" w:sz="0" w:space="0" w:color="auto"/>
        <w:left w:val="none" w:sz="0" w:space="0" w:color="auto"/>
        <w:bottom w:val="none" w:sz="0" w:space="0" w:color="auto"/>
        <w:right w:val="none" w:sz="0" w:space="0" w:color="auto"/>
      </w:divBdr>
    </w:div>
    <w:div w:id="190533707">
      <w:bodyDiv w:val="1"/>
      <w:marLeft w:val="0"/>
      <w:marRight w:val="0"/>
      <w:marTop w:val="0"/>
      <w:marBottom w:val="0"/>
      <w:divBdr>
        <w:top w:val="none" w:sz="0" w:space="0" w:color="auto"/>
        <w:left w:val="none" w:sz="0" w:space="0" w:color="auto"/>
        <w:bottom w:val="none" w:sz="0" w:space="0" w:color="auto"/>
        <w:right w:val="none" w:sz="0" w:space="0" w:color="auto"/>
      </w:divBdr>
    </w:div>
    <w:div w:id="196771282">
      <w:bodyDiv w:val="1"/>
      <w:marLeft w:val="0"/>
      <w:marRight w:val="0"/>
      <w:marTop w:val="0"/>
      <w:marBottom w:val="0"/>
      <w:divBdr>
        <w:top w:val="none" w:sz="0" w:space="0" w:color="auto"/>
        <w:left w:val="none" w:sz="0" w:space="0" w:color="auto"/>
        <w:bottom w:val="none" w:sz="0" w:space="0" w:color="auto"/>
        <w:right w:val="none" w:sz="0" w:space="0" w:color="auto"/>
      </w:divBdr>
    </w:div>
    <w:div w:id="200477252">
      <w:bodyDiv w:val="1"/>
      <w:marLeft w:val="0"/>
      <w:marRight w:val="0"/>
      <w:marTop w:val="0"/>
      <w:marBottom w:val="0"/>
      <w:divBdr>
        <w:top w:val="none" w:sz="0" w:space="0" w:color="auto"/>
        <w:left w:val="none" w:sz="0" w:space="0" w:color="auto"/>
        <w:bottom w:val="none" w:sz="0" w:space="0" w:color="auto"/>
        <w:right w:val="none" w:sz="0" w:space="0" w:color="auto"/>
      </w:divBdr>
    </w:div>
    <w:div w:id="203563649">
      <w:bodyDiv w:val="1"/>
      <w:marLeft w:val="0"/>
      <w:marRight w:val="0"/>
      <w:marTop w:val="0"/>
      <w:marBottom w:val="0"/>
      <w:divBdr>
        <w:top w:val="none" w:sz="0" w:space="0" w:color="auto"/>
        <w:left w:val="none" w:sz="0" w:space="0" w:color="auto"/>
        <w:bottom w:val="none" w:sz="0" w:space="0" w:color="auto"/>
        <w:right w:val="none" w:sz="0" w:space="0" w:color="auto"/>
      </w:divBdr>
    </w:div>
    <w:div w:id="203568412">
      <w:bodyDiv w:val="1"/>
      <w:marLeft w:val="0"/>
      <w:marRight w:val="0"/>
      <w:marTop w:val="0"/>
      <w:marBottom w:val="0"/>
      <w:divBdr>
        <w:top w:val="none" w:sz="0" w:space="0" w:color="auto"/>
        <w:left w:val="none" w:sz="0" w:space="0" w:color="auto"/>
        <w:bottom w:val="none" w:sz="0" w:space="0" w:color="auto"/>
        <w:right w:val="none" w:sz="0" w:space="0" w:color="auto"/>
      </w:divBdr>
    </w:div>
    <w:div w:id="203833724">
      <w:bodyDiv w:val="1"/>
      <w:marLeft w:val="0"/>
      <w:marRight w:val="0"/>
      <w:marTop w:val="0"/>
      <w:marBottom w:val="0"/>
      <w:divBdr>
        <w:top w:val="none" w:sz="0" w:space="0" w:color="auto"/>
        <w:left w:val="none" w:sz="0" w:space="0" w:color="auto"/>
        <w:bottom w:val="none" w:sz="0" w:space="0" w:color="auto"/>
        <w:right w:val="none" w:sz="0" w:space="0" w:color="auto"/>
      </w:divBdr>
    </w:div>
    <w:div w:id="211356419">
      <w:bodyDiv w:val="1"/>
      <w:marLeft w:val="0"/>
      <w:marRight w:val="0"/>
      <w:marTop w:val="0"/>
      <w:marBottom w:val="0"/>
      <w:divBdr>
        <w:top w:val="none" w:sz="0" w:space="0" w:color="auto"/>
        <w:left w:val="none" w:sz="0" w:space="0" w:color="auto"/>
        <w:bottom w:val="none" w:sz="0" w:space="0" w:color="auto"/>
        <w:right w:val="none" w:sz="0" w:space="0" w:color="auto"/>
      </w:divBdr>
    </w:div>
    <w:div w:id="214317552">
      <w:bodyDiv w:val="1"/>
      <w:marLeft w:val="0"/>
      <w:marRight w:val="0"/>
      <w:marTop w:val="0"/>
      <w:marBottom w:val="0"/>
      <w:divBdr>
        <w:top w:val="none" w:sz="0" w:space="0" w:color="auto"/>
        <w:left w:val="none" w:sz="0" w:space="0" w:color="auto"/>
        <w:bottom w:val="none" w:sz="0" w:space="0" w:color="auto"/>
        <w:right w:val="none" w:sz="0" w:space="0" w:color="auto"/>
      </w:divBdr>
    </w:div>
    <w:div w:id="216356265">
      <w:bodyDiv w:val="1"/>
      <w:marLeft w:val="0"/>
      <w:marRight w:val="0"/>
      <w:marTop w:val="0"/>
      <w:marBottom w:val="0"/>
      <w:divBdr>
        <w:top w:val="none" w:sz="0" w:space="0" w:color="auto"/>
        <w:left w:val="none" w:sz="0" w:space="0" w:color="auto"/>
        <w:bottom w:val="none" w:sz="0" w:space="0" w:color="auto"/>
        <w:right w:val="none" w:sz="0" w:space="0" w:color="auto"/>
      </w:divBdr>
    </w:div>
    <w:div w:id="230967786">
      <w:bodyDiv w:val="1"/>
      <w:marLeft w:val="0"/>
      <w:marRight w:val="0"/>
      <w:marTop w:val="0"/>
      <w:marBottom w:val="0"/>
      <w:divBdr>
        <w:top w:val="none" w:sz="0" w:space="0" w:color="auto"/>
        <w:left w:val="none" w:sz="0" w:space="0" w:color="auto"/>
        <w:bottom w:val="none" w:sz="0" w:space="0" w:color="auto"/>
        <w:right w:val="none" w:sz="0" w:space="0" w:color="auto"/>
      </w:divBdr>
    </w:div>
    <w:div w:id="246424605">
      <w:bodyDiv w:val="1"/>
      <w:marLeft w:val="0"/>
      <w:marRight w:val="0"/>
      <w:marTop w:val="0"/>
      <w:marBottom w:val="0"/>
      <w:divBdr>
        <w:top w:val="none" w:sz="0" w:space="0" w:color="auto"/>
        <w:left w:val="none" w:sz="0" w:space="0" w:color="auto"/>
        <w:bottom w:val="none" w:sz="0" w:space="0" w:color="auto"/>
        <w:right w:val="none" w:sz="0" w:space="0" w:color="auto"/>
      </w:divBdr>
    </w:div>
    <w:div w:id="248006428">
      <w:bodyDiv w:val="1"/>
      <w:marLeft w:val="0"/>
      <w:marRight w:val="0"/>
      <w:marTop w:val="0"/>
      <w:marBottom w:val="0"/>
      <w:divBdr>
        <w:top w:val="none" w:sz="0" w:space="0" w:color="auto"/>
        <w:left w:val="none" w:sz="0" w:space="0" w:color="auto"/>
        <w:bottom w:val="none" w:sz="0" w:space="0" w:color="auto"/>
        <w:right w:val="none" w:sz="0" w:space="0" w:color="auto"/>
      </w:divBdr>
    </w:div>
    <w:div w:id="269555187">
      <w:bodyDiv w:val="1"/>
      <w:marLeft w:val="0"/>
      <w:marRight w:val="0"/>
      <w:marTop w:val="0"/>
      <w:marBottom w:val="0"/>
      <w:divBdr>
        <w:top w:val="none" w:sz="0" w:space="0" w:color="auto"/>
        <w:left w:val="none" w:sz="0" w:space="0" w:color="auto"/>
        <w:bottom w:val="none" w:sz="0" w:space="0" w:color="auto"/>
        <w:right w:val="none" w:sz="0" w:space="0" w:color="auto"/>
      </w:divBdr>
    </w:div>
    <w:div w:id="272056417">
      <w:bodyDiv w:val="1"/>
      <w:marLeft w:val="0"/>
      <w:marRight w:val="0"/>
      <w:marTop w:val="0"/>
      <w:marBottom w:val="0"/>
      <w:divBdr>
        <w:top w:val="none" w:sz="0" w:space="0" w:color="auto"/>
        <w:left w:val="none" w:sz="0" w:space="0" w:color="auto"/>
        <w:bottom w:val="none" w:sz="0" w:space="0" w:color="auto"/>
        <w:right w:val="none" w:sz="0" w:space="0" w:color="auto"/>
      </w:divBdr>
    </w:div>
    <w:div w:id="292295945">
      <w:bodyDiv w:val="1"/>
      <w:marLeft w:val="0"/>
      <w:marRight w:val="0"/>
      <w:marTop w:val="0"/>
      <w:marBottom w:val="0"/>
      <w:divBdr>
        <w:top w:val="none" w:sz="0" w:space="0" w:color="auto"/>
        <w:left w:val="none" w:sz="0" w:space="0" w:color="auto"/>
        <w:bottom w:val="none" w:sz="0" w:space="0" w:color="auto"/>
        <w:right w:val="none" w:sz="0" w:space="0" w:color="auto"/>
      </w:divBdr>
    </w:div>
    <w:div w:id="295254825">
      <w:bodyDiv w:val="1"/>
      <w:marLeft w:val="0"/>
      <w:marRight w:val="0"/>
      <w:marTop w:val="0"/>
      <w:marBottom w:val="0"/>
      <w:divBdr>
        <w:top w:val="none" w:sz="0" w:space="0" w:color="auto"/>
        <w:left w:val="none" w:sz="0" w:space="0" w:color="auto"/>
        <w:bottom w:val="none" w:sz="0" w:space="0" w:color="auto"/>
        <w:right w:val="none" w:sz="0" w:space="0" w:color="auto"/>
      </w:divBdr>
    </w:div>
    <w:div w:id="298999282">
      <w:bodyDiv w:val="1"/>
      <w:marLeft w:val="0"/>
      <w:marRight w:val="0"/>
      <w:marTop w:val="0"/>
      <w:marBottom w:val="0"/>
      <w:divBdr>
        <w:top w:val="none" w:sz="0" w:space="0" w:color="auto"/>
        <w:left w:val="none" w:sz="0" w:space="0" w:color="auto"/>
        <w:bottom w:val="none" w:sz="0" w:space="0" w:color="auto"/>
        <w:right w:val="none" w:sz="0" w:space="0" w:color="auto"/>
      </w:divBdr>
    </w:div>
    <w:div w:id="301421956">
      <w:bodyDiv w:val="1"/>
      <w:marLeft w:val="0"/>
      <w:marRight w:val="0"/>
      <w:marTop w:val="0"/>
      <w:marBottom w:val="0"/>
      <w:divBdr>
        <w:top w:val="none" w:sz="0" w:space="0" w:color="auto"/>
        <w:left w:val="none" w:sz="0" w:space="0" w:color="auto"/>
        <w:bottom w:val="none" w:sz="0" w:space="0" w:color="auto"/>
        <w:right w:val="none" w:sz="0" w:space="0" w:color="auto"/>
      </w:divBdr>
    </w:div>
    <w:div w:id="309023925">
      <w:bodyDiv w:val="1"/>
      <w:marLeft w:val="0"/>
      <w:marRight w:val="0"/>
      <w:marTop w:val="0"/>
      <w:marBottom w:val="0"/>
      <w:divBdr>
        <w:top w:val="none" w:sz="0" w:space="0" w:color="auto"/>
        <w:left w:val="none" w:sz="0" w:space="0" w:color="auto"/>
        <w:bottom w:val="none" w:sz="0" w:space="0" w:color="auto"/>
        <w:right w:val="none" w:sz="0" w:space="0" w:color="auto"/>
      </w:divBdr>
    </w:div>
    <w:div w:id="309559260">
      <w:bodyDiv w:val="1"/>
      <w:marLeft w:val="0"/>
      <w:marRight w:val="0"/>
      <w:marTop w:val="0"/>
      <w:marBottom w:val="0"/>
      <w:divBdr>
        <w:top w:val="none" w:sz="0" w:space="0" w:color="auto"/>
        <w:left w:val="none" w:sz="0" w:space="0" w:color="auto"/>
        <w:bottom w:val="none" w:sz="0" w:space="0" w:color="auto"/>
        <w:right w:val="none" w:sz="0" w:space="0" w:color="auto"/>
      </w:divBdr>
    </w:div>
    <w:div w:id="316998419">
      <w:bodyDiv w:val="1"/>
      <w:marLeft w:val="0"/>
      <w:marRight w:val="0"/>
      <w:marTop w:val="0"/>
      <w:marBottom w:val="0"/>
      <w:divBdr>
        <w:top w:val="none" w:sz="0" w:space="0" w:color="auto"/>
        <w:left w:val="none" w:sz="0" w:space="0" w:color="auto"/>
        <w:bottom w:val="none" w:sz="0" w:space="0" w:color="auto"/>
        <w:right w:val="none" w:sz="0" w:space="0" w:color="auto"/>
      </w:divBdr>
    </w:div>
    <w:div w:id="327052990">
      <w:bodyDiv w:val="1"/>
      <w:marLeft w:val="0"/>
      <w:marRight w:val="0"/>
      <w:marTop w:val="0"/>
      <w:marBottom w:val="0"/>
      <w:divBdr>
        <w:top w:val="none" w:sz="0" w:space="0" w:color="auto"/>
        <w:left w:val="none" w:sz="0" w:space="0" w:color="auto"/>
        <w:bottom w:val="none" w:sz="0" w:space="0" w:color="auto"/>
        <w:right w:val="none" w:sz="0" w:space="0" w:color="auto"/>
      </w:divBdr>
    </w:div>
    <w:div w:id="332996097">
      <w:bodyDiv w:val="1"/>
      <w:marLeft w:val="0"/>
      <w:marRight w:val="0"/>
      <w:marTop w:val="0"/>
      <w:marBottom w:val="0"/>
      <w:divBdr>
        <w:top w:val="none" w:sz="0" w:space="0" w:color="auto"/>
        <w:left w:val="none" w:sz="0" w:space="0" w:color="auto"/>
        <w:bottom w:val="none" w:sz="0" w:space="0" w:color="auto"/>
        <w:right w:val="none" w:sz="0" w:space="0" w:color="auto"/>
      </w:divBdr>
    </w:div>
    <w:div w:id="333193589">
      <w:bodyDiv w:val="1"/>
      <w:marLeft w:val="0"/>
      <w:marRight w:val="0"/>
      <w:marTop w:val="0"/>
      <w:marBottom w:val="0"/>
      <w:divBdr>
        <w:top w:val="none" w:sz="0" w:space="0" w:color="auto"/>
        <w:left w:val="none" w:sz="0" w:space="0" w:color="auto"/>
        <w:bottom w:val="none" w:sz="0" w:space="0" w:color="auto"/>
        <w:right w:val="none" w:sz="0" w:space="0" w:color="auto"/>
      </w:divBdr>
    </w:div>
    <w:div w:id="333923815">
      <w:bodyDiv w:val="1"/>
      <w:marLeft w:val="0"/>
      <w:marRight w:val="0"/>
      <w:marTop w:val="0"/>
      <w:marBottom w:val="0"/>
      <w:divBdr>
        <w:top w:val="none" w:sz="0" w:space="0" w:color="auto"/>
        <w:left w:val="none" w:sz="0" w:space="0" w:color="auto"/>
        <w:bottom w:val="none" w:sz="0" w:space="0" w:color="auto"/>
        <w:right w:val="none" w:sz="0" w:space="0" w:color="auto"/>
      </w:divBdr>
    </w:div>
    <w:div w:id="342899643">
      <w:bodyDiv w:val="1"/>
      <w:marLeft w:val="0"/>
      <w:marRight w:val="0"/>
      <w:marTop w:val="0"/>
      <w:marBottom w:val="0"/>
      <w:divBdr>
        <w:top w:val="none" w:sz="0" w:space="0" w:color="auto"/>
        <w:left w:val="none" w:sz="0" w:space="0" w:color="auto"/>
        <w:bottom w:val="none" w:sz="0" w:space="0" w:color="auto"/>
        <w:right w:val="none" w:sz="0" w:space="0" w:color="auto"/>
      </w:divBdr>
    </w:div>
    <w:div w:id="344282331">
      <w:bodyDiv w:val="1"/>
      <w:marLeft w:val="0"/>
      <w:marRight w:val="0"/>
      <w:marTop w:val="0"/>
      <w:marBottom w:val="0"/>
      <w:divBdr>
        <w:top w:val="none" w:sz="0" w:space="0" w:color="auto"/>
        <w:left w:val="none" w:sz="0" w:space="0" w:color="auto"/>
        <w:bottom w:val="none" w:sz="0" w:space="0" w:color="auto"/>
        <w:right w:val="none" w:sz="0" w:space="0" w:color="auto"/>
      </w:divBdr>
    </w:div>
    <w:div w:id="361902420">
      <w:bodyDiv w:val="1"/>
      <w:marLeft w:val="0"/>
      <w:marRight w:val="0"/>
      <w:marTop w:val="0"/>
      <w:marBottom w:val="0"/>
      <w:divBdr>
        <w:top w:val="none" w:sz="0" w:space="0" w:color="auto"/>
        <w:left w:val="none" w:sz="0" w:space="0" w:color="auto"/>
        <w:bottom w:val="none" w:sz="0" w:space="0" w:color="auto"/>
        <w:right w:val="none" w:sz="0" w:space="0" w:color="auto"/>
      </w:divBdr>
    </w:div>
    <w:div w:id="362440488">
      <w:bodyDiv w:val="1"/>
      <w:marLeft w:val="0"/>
      <w:marRight w:val="0"/>
      <w:marTop w:val="0"/>
      <w:marBottom w:val="0"/>
      <w:divBdr>
        <w:top w:val="none" w:sz="0" w:space="0" w:color="auto"/>
        <w:left w:val="none" w:sz="0" w:space="0" w:color="auto"/>
        <w:bottom w:val="none" w:sz="0" w:space="0" w:color="auto"/>
        <w:right w:val="none" w:sz="0" w:space="0" w:color="auto"/>
      </w:divBdr>
    </w:div>
    <w:div w:id="379987127">
      <w:bodyDiv w:val="1"/>
      <w:marLeft w:val="0"/>
      <w:marRight w:val="0"/>
      <w:marTop w:val="0"/>
      <w:marBottom w:val="0"/>
      <w:divBdr>
        <w:top w:val="none" w:sz="0" w:space="0" w:color="auto"/>
        <w:left w:val="none" w:sz="0" w:space="0" w:color="auto"/>
        <w:bottom w:val="none" w:sz="0" w:space="0" w:color="auto"/>
        <w:right w:val="none" w:sz="0" w:space="0" w:color="auto"/>
      </w:divBdr>
    </w:div>
    <w:div w:id="385180921">
      <w:bodyDiv w:val="1"/>
      <w:marLeft w:val="0"/>
      <w:marRight w:val="0"/>
      <w:marTop w:val="0"/>
      <w:marBottom w:val="0"/>
      <w:divBdr>
        <w:top w:val="none" w:sz="0" w:space="0" w:color="auto"/>
        <w:left w:val="none" w:sz="0" w:space="0" w:color="auto"/>
        <w:bottom w:val="none" w:sz="0" w:space="0" w:color="auto"/>
        <w:right w:val="none" w:sz="0" w:space="0" w:color="auto"/>
      </w:divBdr>
    </w:div>
    <w:div w:id="388187900">
      <w:bodyDiv w:val="1"/>
      <w:marLeft w:val="0"/>
      <w:marRight w:val="0"/>
      <w:marTop w:val="0"/>
      <w:marBottom w:val="0"/>
      <w:divBdr>
        <w:top w:val="none" w:sz="0" w:space="0" w:color="auto"/>
        <w:left w:val="none" w:sz="0" w:space="0" w:color="auto"/>
        <w:bottom w:val="none" w:sz="0" w:space="0" w:color="auto"/>
        <w:right w:val="none" w:sz="0" w:space="0" w:color="auto"/>
      </w:divBdr>
    </w:div>
    <w:div w:id="388919369">
      <w:bodyDiv w:val="1"/>
      <w:marLeft w:val="0"/>
      <w:marRight w:val="0"/>
      <w:marTop w:val="0"/>
      <w:marBottom w:val="0"/>
      <w:divBdr>
        <w:top w:val="none" w:sz="0" w:space="0" w:color="auto"/>
        <w:left w:val="none" w:sz="0" w:space="0" w:color="auto"/>
        <w:bottom w:val="none" w:sz="0" w:space="0" w:color="auto"/>
        <w:right w:val="none" w:sz="0" w:space="0" w:color="auto"/>
      </w:divBdr>
    </w:div>
    <w:div w:id="397555604">
      <w:bodyDiv w:val="1"/>
      <w:marLeft w:val="0"/>
      <w:marRight w:val="0"/>
      <w:marTop w:val="0"/>
      <w:marBottom w:val="0"/>
      <w:divBdr>
        <w:top w:val="none" w:sz="0" w:space="0" w:color="auto"/>
        <w:left w:val="none" w:sz="0" w:space="0" w:color="auto"/>
        <w:bottom w:val="none" w:sz="0" w:space="0" w:color="auto"/>
        <w:right w:val="none" w:sz="0" w:space="0" w:color="auto"/>
      </w:divBdr>
    </w:div>
    <w:div w:id="419253192">
      <w:bodyDiv w:val="1"/>
      <w:marLeft w:val="0"/>
      <w:marRight w:val="0"/>
      <w:marTop w:val="0"/>
      <w:marBottom w:val="0"/>
      <w:divBdr>
        <w:top w:val="none" w:sz="0" w:space="0" w:color="auto"/>
        <w:left w:val="none" w:sz="0" w:space="0" w:color="auto"/>
        <w:bottom w:val="none" w:sz="0" w:space="0" w:color="auto"/>
        <w:right w:val="none" w:sz="0" w:space="0" w:color="auto"/>
      </w:divBdr>
    </w:div>
    <w:div w:id="421069665">
      <w:bodyDiv w:val="1"/>
      <w:marLeft w:val="0"/>
      <w:marRight w:val="0"/>
      <w:marTop w:val="0"/>
      <w:marBottom w:val="0"/>
      <w:divBdr>
        <w:top w:val="none" w:sz="0" w:space="0" w:color="auto"/>
        <w:left w:val="none" w:sz="0" w:space="0" w:color="auto"/>
        <w:bottom w:val="none" w:sz="0" w:space="0" w:color="auto"/>
        <w:right w:val="none" w:sz="0" w:space="0" w:color="auto"/>
      </w:divBdr>
    </w:div>
    <w:div w:id="423188973">
      <w:bodyDiv w:val="1"/>
      <w:marLeft w:val="0"/>
      <w:marRight w:val="0"/>
      <w:marTop w:val="0"/>
      <w:marBottom w:val="0"/>
      <w:divBdr>
        <w:top w:val="none" w:sz="0" w:space="0" w:color="auto"/>
        <w:left w:val="none" w:sz="0" w:space="0" w:color="auto"/>
        <w:bottom w:val="none" w:sz="0" w:space="0" w:color="auto"/>
        <w:right w:val="none" w:sz="0" w:space="0" w:color="auto"/>
      </w:divBdr>
    </w:div>
    <w:div w:id="434130308">
      <w:bodyDiv w:val="1"/>
      <w:marLeft w:val="0"/>
      <w:marRight w:val="0"/>
      <w:marTop w:val="0"/>
      <w:marBottom w:val="0"/>
      <w:divBdr>
        <w:top w:val="none" w:sz="0" w:space="0" w:color="auto"/>
        <w:left w:val="none" w:sz="0" w:space="0" w:color="auto"/>
        <w:bottom w:val="none" w:sz="0" w:space="0" w:color="auto"/>
        <w:right w:val="none" w:sz="0" w:space="0" w:color="auto"/>
      </w:divBdr>
    </w:div>
    <w:div w:id="435902029">
      <w:bodyDiv w:val="1"/>
      <w:marLeft w:val="0"/>
      <w:marRight w:val="0"/>
      <w:marTop w:val="0"/>
      <w:marBottom w:val="0"/>
      <w:divBdr>
        <w:top w:val="none" w:sz="0" w:space="0" w:color="auto"/>
        <w:left w:val="none" w:sz="0" w:space="0" w:color="auto"/>
        <w:bottom w:val="none" w:sz="0" w:space="0" w:color="auto"/>
        <w:right w:val="none" w:sz="0" w:space="0" w:color="auto"/>
      </w:divBdr>
      <w:divsChild>
        <w:div w:id="420029450">
          <w:marLeft w:val="446"/>
          <w:marRight w:val="0"/>
          <w:marTop w:val="0"/>
          <w:marBottom w:val="0"/>
          <w:divBdr>
            <w:top w:val="none" w:sz="0" w:space="0" w:color="auto"/>
            <w:left w:val="none" w:sz="0" w:space="0" w:color="auto"/>
            <w:bottom w:val="none" w:sz="0" w:space="0" w:color="auto"/>
            <w:right w:val="none" w:sz="0" w:space="0" w:color="auto"/>
          </w:divBdr>
        </w:div>
        <w:div w:id="1864518115">
          <w:marLeft w:val="446"/>
          <w:marRight w:val="0"/>
          <w:marTop w:val="0"/>
          <w:marBottom w:val="0"/>
          <w:divBdr>
            <w:top w:val="none" w:sz="0" w:space="0" w:color="auto"/>
            <w:left w:val="none" w:sz="0" w:space="0" w:color="auto"/>
            <w:bottom w:val="none" w:sz="0" w:space="0" w:color="auto"/>
            <w:right w:val="none" w:sz="0" w:space="0" w:color="auto"/>
          </w:divBdr>
        </w:div>
      </w:divsChild>
    </w:div>
    <w:div w:id="443429470">
      <w:bodyDiv w:val="1"/>
      <w:marLeft w:val="0"/>
      <w:marRight w:val="0"/>
      <w:marTop w:val="0"/>
      <w:marBottom w:val="0"/>
      <w:divBdr>
        <w:top w:val="none" w:sz="0" w:space="0" w:color="auto"/>
        <w:left w:val="none" w:sz="0" w:space="0" w:color="auto"/>
        <w:bottom w:val="none" w:sz="0" w:space="0" w:color="auto"/>
        <w:right w:val="none" w:sz="0" w:space="0" w:color="auto"/>
      </w:divBdr>
    </w:div>
    <w:div w:id="444158503">
      <w:bodyDiv w:val="1"/>
      <w:marLeft w:val="0"/>
      <w:marRight w:val="0"/>
      <w:marTop w:val="0"/>
      <w:marBottom w:val="0"/>
      <w:divBdr>
        <w:top w:val="none" w:sz="0" w:space="0" w:color="auto"/>
        <w:left w:val="none" w:sz="0" w:space="0" w:color="auto"/>
        <w:bottom w:val="none" w:sz="0" w:space="0" w:color="auto"/>
        <w:right w:val="none" w:sz="0" w:space="0" w:color="auto"/>
      </w:divBdr>
    </w:div>
    <w:div w:id="451897145">
      <w:bodyDiv w:val="1"/>
      <w:marLeft w:val="0"/>
      <w:marRight w:val="0"/>
      <w:marTop w:val="0"/>
      <w:marBottom w:val="0"/>
      <w:divBdr>
        <w:top w:val="none" w:sz="0" w:space="0" w:color="auto"/>
        <w:left w:val="none" w:sz="0" w:space="0" w:color="auto"/>
        <w:bottom w:val="none" w:sz="0" w:space="0" w:color="auto"/>
        <w:right w:val="none" w:sz="0" w:space="0" w:color="auto"/>
      </w:divBdr>
    </w:div>
    <w:div w:id="452362117">
      <w:bodyDiv w:val="1"/>
      <w:marLeft w:val="0"/>
      <w:marRight w:val="0"/>
      <w:marTop w:val="0"/>
      <w:marBottom w:val="0"/>
      <w:divBdr>
        <w:top w:val="none" w:sz="0" w:space="0" w:color="auto"/>
        <w:left w:val="none" w:sz="0" w:space="0" w:color="auto"/>
        <w:bottom w:val="none" w:sz="0" w:space="0" w:color="auto"/>
        <w:right w:val="none" w:sz="0" w:space="0" w:color="auto"/>
      </w:divBdr>
    </w:div>
    <w:div w:id="468017273">
      <w:bodyDiv w:val="1"/>
      <w:marLeft w:val="0"/>
      <w:marRight w:val="0"/>
      <w:marTop w:val="0"/>
      <w:marBottom w:val="0"/>
      <w:divBdr>
        <w:top w:val="none" w:sz="0" w:space="0" w:color="auto"/>
        <w:left w:val="none" w:sz="0" w:space="0" w:color="auto"/>
        <w:bottom w:val="none" w:sz="0" w:space="0" w:color="auto"/>
        <w:right w:val="none" w:sz="0" w:space="0" w:color="auto"/>
      </w:divBdr>
    </w:div>
    <w:div w:id="472797831">
      <w:bodyDiv w:val="1"/>
      <w:marLeft w:val="0"/>
      <w:marRight w:val="0"/>
      <w:marTop w:val="0"/>
      <w:marBottom w:val="0"/>
      <w:divBdr>
        <w:top w:val="none" w:sz="0" w:space="0" w:color="auto"/>
        <w:left w:val="none" w:sz="0" w:space="0" w:color="auto"/>
        <w:bottom w:val="none" w:sz="0" w:space="0" w:color="auto"/>
        <w:right w:val="none" w:sz="0" w:space="0" w:color="auto"/>
      </w:divBdr>
    </w:div>
    <w:div w:id="480123546">
      <w:bodyDiv w:val="1"/>
      <w:marLeft w:val="0"/>
      <w:marRight w:val="0"/>
      <w:marTop w:val="0"/>
      <w:marBottom w:val="0"/>
      <w:divBdr>
        <w:top w:val="none" w:sz="0" w:space="0" w:color="auto"/>
        <w:left w:val="none" w:sz="0" w:space="0" w:color="auto"/>
        <w:bottom w:val="none" w:sz="0" w:space="0" w:color="auto"/>
        <w:right w:val="none" w:sz="0" w:space="0" w:color="auto"/>
      </w:divBdr>
    </w:div>
    <w:div w:id="483083337">
      <w:bodyDiv w:val="1"/>
      <w:marLeft w:val="0"/>
      <w:marRight w:val="0"/>
      <w:marTop w:val="0"/>
      <w:marBottom w:val="0"/>
      <w:divBdr>
        <w:top w:val="none" w:sz="0" w:space="0" w:color="auto"/>
        <w:left w:val="none" w:sz="0" w:space="0" w:color="auto"/>
        <w:bottom w:val="none" w:sz="0" w:space="0" w:color="auto"/>
        <w:right w:val="none" w:sz="0" w:space="0" w:color="auto"/>
      </w:divBdr>
      <w:divsChild>
        <w:div w:id="371610053">
          <w:marLeft w:val="360"/>
          <w:marRight w:val="0"/>
          <w:marTop w:val="200"/>
          <w:marBottom w:val="0"/>
          <w:divBdr>
            <w:top w:val="none" w:sz="0" w:space="0" w:color="auto"/>
            <w:left w:val="none" w:sz="0" w:space="0" w:color="auto"/>
            <w:bottom w:val="none" w:sz="0" w:space="0" w:color="auto"/>
            <w:right w:val="none" w:sz="0" w:space="0" w:color="auto"/>
          </w:divBdr>
        </w:div>
        <w:div w:id="608201549">
          <w:marLeft w:val="360"/>
          <w:marRight w:val="0"/>
          <w:marTop w:val="200"/>
          <w:marBottom w:val="0"/>
          <w:divBdr>
            <w:top w:val="none" w:sz="0" w:space="0" w:color="auto"/>
            <w:left w:val="none" w:sz="0" w:space="0" w:color="auto"/>
            <w:bottom w:val="none" w:sz="0" w:space="0" w:color="auto"/>
            <w:right w:val="none" w:sz="0" w:space="0" w:color="auto"/>
          </w:divBdr>
        </w:div>
        <w:div w:id="646202871">
          <w:marLeft w:val="360"/>
          <w:marRight w:val="0"/>
          <w:marTop w:val="200"/>
          <w:marBottom w:val="0"/>
          <w:divBdr>
            <w:top w:val="none" w:sz="0" w:space="0" w:color="auto"/>
            <w:left w:val="none" w:sz="0" w:space="0" w:color="auto"/>
            <w:bottom w:val="none" w:sz="0" w:space="0" w:color="auto"/>
            <w:right w:val="none" w:sz="0" w:space="0" w:color="auto"/>
          </w:divBdr>
        </w:div>
        <w:div w:id="762070505">
          <w:marLeft w:val="360"/>
          <w:marRight w:val="0"/>
          <w:marTop w:val="200"/>
          <w:marBottom w:val="0"/>
          <w:divBdr>
            <w:top w:val="none" w:sz="0" w:space="0" w:color="auto"/>
            <w:left w:val="none" w:sz="0" w:space="0" w:color="auto"/>
            <w:bottom w:val="none" w:sz="0" w:space="0" w:color="auto"/>
            <w:right w:val="none" w:sz="0" w:space="0" w:color="auto"/>
          </w:divBdr>
        </w:div>
        <w:div w:id="763503371">
          <w:marLeft w:val="360"/>
          <w:marRight w:val="0"/>
          <w:marTop w:val="200"/>
          <w:marBottom w:val="0"/>
          <w:divBdr>
            <w:top w:val="none" w:sz="0" w:space="0" w:color="auto"/>
            <w:left w:val="none" w:sz="0" w:space="0" w:color="auto"/>
            <w:bottom w:val="none" w:sz="0" w:space="0" w:color="auto"/>
            <w:right w:val="none" w:sz="0" w:space="0" w:color="auto"/>
          </w:divBdr>
        </w:div>
        <w:div w:id="1702631510">
          <w:marLeft w:val="360"/>
          <w:marRight w:val="0"/>
          <w:marTop w:val="200"/>
          <w:marBottom w:val="0"/>
          <w:divBdr>
            <w:top w:val="none" w:sz="0" w:space="0" w:color="auto"/>
            <w:left w:val="none" w:sz="0" w:space="0" w:color="auto"/>
            <w:bottom w:val="none" w:sz="0" w:space="0" w:color="auto"/>
            <w:right w:val="none" w:sz="0" w:space="0" w:color="auto"/>
          </w:divBdr>
        </w:div>
      </w:divsChild>
    </w:div>
    <w:div w:id="483207145">
      <w:bodyDiv w:val="1"/>
      <w:marLeft w:val="0"/>
      <w:marRight w:val="0"/>
      <w:marTop w:val="0"/>
      <w:marBottom w:val="0"/>
      <w:divBdr>
        <w:top w:val="none" w:sz="0" w:space="0" w:color="auto"/>
        <w:left w:val="none" w:sz="0" w:space="0" w:color="auto"/>
        <w:bottom w:val="none" w:sz="0" w:space="0" w:color="auto"/>
        <w:right w:val="none" w:sz="0" w:space="0" w:color="auto"/>
      </w:divBdr>
    </w:div>
    <w:div w:id="488406144">
      <w:bodyDiv w:val="1"/>
      <w:marLeft w:val="0"/>
      <w:marRight w:val="0"/>
      <w:marTop w:val="0"/>
      <w:marBottom w:val="0"/>
      <w:divBdr>
        <w:top w:val="none" w:sz="0" w:space="0" w:color="auto"/>
        <w:left w:val="none" w:sz="0" w:space="0" w:color="auto"/>
        <w:bottom w:val="none" w:sz="0" w:space="0" w:color="auto"/>
        <w:right w:val="none" w:sz="0" w:space="0" w:color="auto"/>
      </w:divBdr>
    </w:div>
    <w:div w:id="497574575">
      <w:bodyDiv w:val="1"/>
      <w:marLeft w:val="0"/>
      <w:marRight w:val="0"/>
      <w:marTop w:val="0"/>
      <w:marBottom w:val="0"/>
      <w:divBdr>
        <w:top w:val="none" w:sz="0" w:space="0" w:color="auto"/>
        <w:left w:val="none" w:sz="0" w:space="0" w:color="auto"/>
        <w:bottom w:val="none" w:sz="0" w:space="0" w:color="auto"/>
        <w:right w:val="none" w:sz="0" w:space="0" w:color="auto"/>
      </w:divBdr>
    </w:div>
    <w:div w:id="498228457">
      <w:bodyDiv w:val="1"/>
      <w:marLeft w:val="0"/>
      <w:marRight w:val="0"/>
      <w:marTop w:val="0"/>
      <w:marBottom w:val="0"/>
      <w:divBdr>
        <w:top w:val="none" w:sz="0" w:space="0" w:color="auto"/>
        <w:left w:val="none" w:sz="0" w:space="0" w:color="auto"/>
        <w:bottom w:val="none" w:sz="0" w:space="0" w:color="auto"/>
        <w:right w:val="none" w:sz="0" w:space="0" w:color="auto"/>
      </w:divBdr>
    </w:div>
    <w:div w:id="501705977">
      <w:bodyDiv w:val="1"/>
      <w:marLeft w:val="0"/>
      <w:marRight w:val="0"/>
      <w:marTop w:val="0"/>
      <w:marBottom w:val="0"/>
      <w:divBdr>
        <w:top w:val="none" w:sz="0" w:space="0" w:color="auto"/>
        <w:left w:val="none" w:sz="0" w:space="0" w:color="auto"/>
        <w:bottom w:val="none" w:sz="0" w:space="0" w:color="auto"/>
        <w:right w:val="none" w:sz="0" w:space="0" w:color="auto"/>
      </w:divBdr>
    </w:div>
    <w:div w:id="505367012">
      <w:bodyDiv w:val="1"/>
      <w:marLeft w:val="0"/>
      <w:marRight w:val="0"/>
      <w:marTop w:val="0"/>
      <w:marBottom w:val="0"/>
      <w:divBdr>
        <w:top w:val="none" w:sz="0" w:space="0" w:color="auto"/>
        <w:left w:val="none" w:sz="0" w:space="0" w:color="auto"/>
        <w:bottom w:val="none" w:sz="0" w:space="0" w:color="auto"/>
        <w:right w:val="none" w:sz="0" w:space="0" w:color="auto"/>
      </w:divBdr>
    </w:div>
    <w:div w:id="508568544">
      <w:bodyDiv w:val="1"/>
      <w:marLeft w:val="0"/>
      <w:marRight w:val="0"/>
      <w:marTop w:val="0"/>
      <w:marBottom w:val="0"/>
      <w:divBdr>
        <w:top w:val="none" w:sz="0" w:space="0" w:color="auto"/>
        <w:left w:val="none" w:sz="0" w:space="0" w:color="auto"/>
        <w:bottom w:val="none" w:sz="0" w:space="0" w:color="auto"/>
        <w:right w:val="none" w:sz="0" w:space="0" w:color="auto"/>
      </w:divBdr>
    </w:div>
    <w:div w:id="510920396">
      <w:bodyDiv w:val="1"/>
      <w:marLeft w:val="0"/>
      <w:marRight w:val="0"/>
      <w:marTop w:val="0"/>
      <w:marBottom w:val="0"/>
      <w:divBdr>
        <w:top w:val="none" w:sz="0" w:space="0" w:color="auto"/>
        <w:left w:val="none" w:sz="0" w:space="0" w:color="auto"/>
        <w:bottom w:val="none" w:sz="0" w:space="0" w:color="auto"/>
        <w:right w:val="none" w:sz="0" w:space="0" w:color="auto"/>
      </w:divBdr>
    </w:div>
    <w:div w:id="517084089">
      <w:bodyDiv w:val="1"/>
      <w:marLeft w:val="0"/>
      <w:marRight w:val="0"/>
      <w:marTop w:val="0"/>
      <w:marBottom w:val="0"/>
      <w:divBdr>
        <w:top w:val="none" w:sz="0" w:space="0" w:color="auto"/>
        <w:left w:val="none" w:sz="0" w:space="0" w:color="auto"/>
        <w:bottom w:val="none" w:sz="0" w:space="0" w:color="auto"/>
        <w:right w:val="none" w:sz="0" w:space="0" w:color="auto"/>
      </w:divBdr>
    </w:div>
    <w:div w:id="517431928">
      <w:bodyDiv w:val="1"/>
      <w:marLeft w:val="0"/>
      <w:marRight w:val="0"/>
      <w:marTop w:val="0"/>
      <w:marBottom w:val="0"/>
      <w:divBdr>
        <w:top w:val="none" w:sz="0" w:space="0" w:color="auto"/>
        <w:left w:val="none" w:sz="0" w:space="0" w:color="auto"/>
        <w:bottom w:val="none" w:sz="0" w:space="0" w:color="auto"/>
        <w:right w:val="none" w:sz="0" w:space="0" w:color="auto"/>
      </w:divBdr>
      <w:divsChild>
        <w:div w:id="1551919669">
          <w:marLeft w:val="0"/>
          <w:marRight w:val="0"/>
          <w:marTop w:val="0"/>
          <w:marBottom w:val="0"/>
          <w:divBdr>
            <w:top w:val="none" w:sz="0" w:space="0" w:color="auto"/>
            <w:left w:val="none" w:sz="0" w:space="0" w:color="auto"/>
            <w:bottom w:val="none" w:sz="0" w:space="0" w:color="auto"/>
            <w:right w:val="none" w:sz="0" w:space="0" w:color="auto"/>
          </w:divBdr>
        </w:div>
      </w:divsChild>
    </w:div>
    <w:div w:id="517619261">
      <w:bodyDiv w:val="1"/>
      <w:marLeft w:val="0"/>
      <w:marRight w:val="0"/>
      <w:marTop w:val="0"/>
      <w:marBottom w:val="0"/>
      <w:divBdr>
        <w:top w:val="none" w:sz="0" w:space="0" w:color="auto"/>
        <w:left w:val="none" w:sz="0" w:space="0" w:color="auto"/>
        <w:bottom w:val="none" w:sz="0" w:space="0" w:color="auto"/>
        <w:right w:val="none" w:sz="0" w:space="0" w:color="auto"/>
      </w:divBdr>
    </w:div>
    <w:div w:id="525480491">
      <w:bodyDiv w:val="1"/>
      <w:marLeft w:val="0"/>
      <w:marRight w:val="0"/>
      <w:marTop w:val="0"/>
      <w:marBottom w:val="0"/>
      <w:divBdr>
        <w:top w:val="none" w:sz="0" w:space="0" w:color="auto"/>
        <w:left w:val="none" w:sz="0" w:space="0" w:color="auto"/>
        <w:bottom w:val="none" w:sz="0" w:space="0" w:color="auto"/>
        <w:right w:val="none" w:sz="0" w:space="0" w:color="auto"/>
      </w:divBdr>
      <w:divsChild>
        <w:div w:id="469596376">
          <w:marLeft w:val="0"/>
          <w:marRight w:val="0"/>
          <w:marTop w:val="0"/>
          <w:marBottom w:val="0"/>
          <w:divBdr>
            <w:top w:val="none" w:sz="0" w:space="0" w:color="auto"/>
            <w:left w:val="none" w:sz="0" w:space="0" w:color="auto"/>
            <w:bottom w:val="none" w:sz="0" w:space="0" w:color="auto"/>
            <w:right w:val="none" w:sz="0" w:space="0" w:color="auto"/>
          </w:divBdr>
        </w:div>
      </w:divsChild>
    </w:div>
    <w:div w:id="535700169">
      <w:bodyDiv w:val="1"/>
      <w:marLeft w:val="0"/>
      <w:marRight w:val="0"/>
      <w:marTop w:val="0"/>
      <w:marBottom w:val="0"/>
      <w:divBdr>
        <w:top w:val="none" w:sz="0" w:space="0" w:color="auto"/>
        <w:left w:val="none" w:sz="0" w:space="0" w:color="auto"/>
        <w:bottom w:val="none" w:sz="0" w:space="0" w:color="auto"/>
        <w:right w:val="none" w:sz="0" w:space="0" w:color="auto"/>
      </w:divBdr>
    </w:div>
    <w:div w:id="536309293">
      <w:bodyDiv w:val="1"/>
      <w:marLeft w:val="0"/>
      <w:marRight w:val="0"/>
      <w:marTop w:val="0"/>
      <w:marBottom w:val="0"/>
      <w:divBdr>
        <w:top w:val="none" w:sz="0" w:space="0" w:color="auto"/>
        <w:left w:val="none" w:sz="0" w:space="0" w:color="auto"/>
        <w:bottom w:val="none" w:sz="0" w:space="0" w:color="auto"/>
        <w:right w:val="none" w:sz="0" w:space="0" w:color="auto"/>
      </w:divBdr>
    </w:div>
    <w:div w:id="560791609">
      <w:bodyDiv w:val="1"/>
      <w:marLeft w:val="0"/>
      <w:marRight w:val="0"/>
      <w:marTop w:val="0"/>
      <w:marBottom w:val="0"/>
      <w:divBdr>
        <w:top w:val="none" w:sz="0" w:space="0" w:color="auto"/>
        <w:left w:val="none" w:sz="0" w:space="0" w:color="auto"/>
        <w:bottom w:val="none" w:sz="0" w:space="0" w:color="auto"/>
        <w:right w:val="none" w:sz="0" w:space="0" w:color="auto"/>
      </w:divBdr>
    </w:div>
    <w:div w:id="570896193">
      <w:bodyDiv w:val="1"/>
      <w:marLeft w:val="0"/>
      <w:marRight w:val="0"/>
      <w:marTop w:val="0"/>
      <w:marBottom w:val="0"/>
      <w:divBdr>
        <w:top w:val="none" w:sz="0" w:space="0" w:color="auto"/>
        <w:left w:val="none" w:sz="0" w:space="0" w:color="auto"/>
        <w:bottom w:val="none" w:sz="0" w:space="0" w:color="auto"/>
        <w:right w:val="none" w:sz="0" w:space="0" w:color="auto"/>
      </w:divBdr>
    </w:div>
    <w:div w:id="571087623">
      <w:bodyDiv w:val="1"/>
      <w:marLeft w:val="0"/>
      <w:marRight w:val="0"/>
      <w:marTop w:val="0"/>
      <w:marBottom w:val="0"/>
      <w:divBdr>
        <w:top w:val="none" w:sz="0" w:space="0" w:color="auto"/>
        <w:left w:val="none" w:sz="0" w:space="0" w:color="auto"/>
        <w:bottom w:val="none" w:sz="0" w:space="0" w:color="auto"/>
        <w:right w:val="none" w:sz="0" w:space="0" w:color="auto"/>
      </w:divBdr>
    </w:div>
    <w:div w:id="582644125">
      <w:bodyDiv w:val="1"/>
      <w:marLeft w:val="0"/>
      <w:marRight w:val="0"/>
      <w:marTop w:val="0"/>
      <w:marBottom w:val="0"/>
      <w:divBdr>
        <w:top w:val="none" w:sz="0" w:space="0" w:color="auto"/>
        <w:left w:val="none" w:sz="0" w:space="0" w:color="auto"/>
        <w:bottom w:val="none" w:sz="0" w:space="0" w:color="auto"/>
        <w:right w:val="none" w:sz="0" w:space="0" w:color="auto"/>
      </w:divBdr>
    </w:div>
    <w:div w:id="583032351">
      <w:bodyDiv w:val="1"/>
      <w:marLeft w:val="0"/>
      <w:marRight w:val="0"/>
      <w:marTop w:val="0"/>
      <w:marBottom w:val="0"/>
      <w:divBdr>
        <w:top w:val="none" w:sz="0" w:space="0" w:color="auto"/>
        <w:left w:val="none" w:sz="0" w:space="0" w:color="auto"/>
        <w:bottom w:val="none" w:sz="0" w:space="0" w:color="auto"/>
        <w:right w:val="none" w:sz="0" w:space="0" w:color="auto"/>
      </w:divBdr>
    </w:div>
    <w:div w:id="583610905">
      <w:bodyDiv w:val="1"/>
      <w:marLeft w:val="0"/>
      <w:marRight w:val="0"/>
      <w:marTop w:val="0"/>
      <w:marBottom w:val="0"/>
      <w:divBdr>
        <w:top w:val="none" w:sz="0" w:space="0" w:color="auto"/>
        <w:left w:val="none" w:sz="0" w:space="0" w:color="auto"/>
        <w:bottom w:val="none" w:sz="0" w:space="0" w:color="auto"/>
        <w:right w:val="none" w:sz="0" w:space="0" w:color="auto"/>
      </w:divBdr>
    </w:div>
    <w:div w:id="599028895">
      <w:bodyDiv w:val="1"/>
      <w:marLeft w:val="0"/>
      <w:marRight w:val="0"/>
      <w:marTop w:val="0"/>
      <w:marBottom w:val="0"/>
      <w:divBdr>
        <w:top w:val="none" w:sz="0" w:space="0" w:color="auto"/>
        <w:left w:val="none" w:sz="0" w:space="0" w:color="auto"/>
        <w:bottom w:val="none" w:sz="0" w:space="0" w:color="auto"/>
        <w:right w:val="none" w:sz="0" w:space="0" w:color="auto"/>
      </w:divBdr>
    </w:div>
    <w:div w:id="600336372">
      <w:bodyDiv w:val="1"/>
      <w:marLeft w:val="0"/>
      <w:marRight w:val="0"/>
      <w:marTop w:val="0"/>
      <w:marBottom w:val="0"/>
      <w:divBdr>
        <w:top w:val="none" w:sz="0" w:space="0" w:color="auto"/>
        <w:left w:val="none" w:sz="0" w:space="0" w:color="auto"/>
        <w:bottom w:val="none" w:sz="0" w:space="0" w:color="auto"/>
        <w:right w:val="none" w:sz="0" w:space="0" w:color="auto"/>
      </w:divBdr>
    </w:div>
    <w:div w:id="602031805">
      <w:bodyDiv w:val="1"/>
      <w:marLeft w:val="0"/>
      <w:marRight w:val="0"/>
      <w:marTop w:val="0"/>
      <w:marBottom w:val="0"/>
      <w:divBdr>
        <w:top w:val="none" w:sz="0" w:space="0" w:color="auto"/>
        <w:left w:val="none" w:sz="0" w:space="0" w:color="auto"/>
        <w:bottom w:val="none" w:sz="0" w:space="0" w:color="auto"/>
        <w:right w:val="none" w:sz="0" w:space="0" w:color="auto"/>
      </w:divBdr>
    </w:div>
    <w:div w:id="608270920">
      <w:bodyDiv w:val="1"/>
      <w:marLeft w:val="0"/>
      <w:marRight w:val="0"/>
      <w:marTop w:val="0"/>
      <w:marBottom w:val="0"/>
      <w:divBdr>
        <w:top w:val="none" w:sz="0" w:space="0" w:color="auto"/>
        <w:left w:val="none" w:sz="0" w:space="0" w:color="auto"/>
        <w:bottom w:val="none" w:sz="0" w:space="0" w:color="auto"/>
        <w:right w:val="none" w:sz="0" w:space="0" w:color="auto"/>
      </w:divBdr>
    </w:div>
    <w:div w:id="608317453">
      <w:bodyDiv w:val="1"/>
      <w:marLeft w:val="0"/>
      <w:marRight w:val="0"/>
      <w:marTop w:val="0"/>
      <w:marBottom w:val="0"/>
      <w:divBdr>
        <w:top w:val="none" w:sz="0" w:space="0" w:color="auto"/>
        <w:left w:val="none" w:sz="0" w:space="0" w:color="auto"/>
        <w:bottom w:val="none" w:sz="0" w:space="0" w:color="auto"/>
        <w:right w:val="none" w:sz="0" w:space="0" w:color="auto"/>
      </w:divBdr>
    </w:div>
    <w:div w:id="608395299">
      <w:bodyDiv w:val="1"/>
      <w:marLeft w:val="0"/>
      <w:marRight w:val="0"/>
      <w:marTop w:val="0"/>
      <w:marBottom w:val="0"/>
      <w:divBdr>
        <w:top w:val="none" w:sz="0" w:space="0" w:color="auto"/>
        <w:left w:val="none" w:sz="0" w:space="0" w:color="auto"/>
        <w:bottom w:val="none" w:sz="0" w:space="0" w:color="auto"/>
        <w:right w:val="none" w:sz="0" w:space="0" w:color="auto"/>
      </w:divBdr>
    </w:div>
    <w:div w:id="615215640">
      <w:bodyDiv w:val="1"/>
      <w:marLeft w:val="0"/>
      <w:marRight w:val="0"/>
      <w:marTop w:val="0"/>
      <w:marBottom w:val="0"/>
      <w:divBdr>
        <w:top w:val="none" w:sz="0" w:space="0" w:color="auto"/>
        <w:left w:val="none" w:sz="0" w:space="0" w:color="auto"/>
        <w:bottom w:val="none" w:sz="0" w:space="0" w:color="auto"/>
        <w:right w:val="none" w:sz="0" w:space="0" w:color="auto"/>
      </w:divBdr>
    </w:div>
    <w:div w:id="615916724">
      <w:bodyDiv w:val="1"/>
      <w:marLeft w:val="0"/>
      <w:marRight w:val="0"/>
      <w:marTop w:val="0"/>
      <w:marBottom w:val="0"/>
      <w:divBdr>
        <w:top w:val="none" w:sz="0" w:space="0" w:color="auto"/>
        <w:left w:val="none" w:sz="0" w:space="0" w:color="auto"/>
        <w:bottom w:val="none" w:sz="0" w:space="0" w:color="auto"/>
        <w:right w:val="none" w:sz="0" w:space="0" w:color="auto"/>
      </w:divBdr>
    </w:div>
    <w:div w:id="622884980">
      <w:bodyDiv w:val="1"/>
      <w:marLeft w:val="0"/>
      <w:marRight w:val="0"/>
      <w:marTop w:val="0"/>
      <w:marBottom w:val="0"/>
      <w:divBdr>
        <w:top w:val="none" w:sz="0" w:space="0" w:color="auto"/>
        <w:left w:val="none" w:sz="0" w:space="0" w:color="auto"/>
        <w:bottom w:val="none" w:sz="0" w:space="0" w:color="auto"/>
        <w:right w:val="none" w:sz="0" w:space="0" w:color="auto"/>
      </w:divBdr>
    </w:div>
    <w:div w:id="623200244">
      <w:bodyDiv w:val="1"/>
      <w:marLeft w:val="0"/>
      <w:marRight w:val="0"/>
      <w:marTop w:val="0"/>
      <w:marBottom w:val="0"/>
      <w:divBdr>
        <w:top w:val="none" w:sz="0" w:space="0" w:color="auto"/>
        <w:left w:val="none" w:sz="0" w:space="0" w:color="auto"/>
        <w:bottom w:val="none" w:sz="0" w:space="0" w:color="auto"/>
        <w:right w:val="none" w:sz="0" w:space="0" w:color="auto"/>
      </w:divBdr>
    </w:div>
    <w:div w:id="628970676">
      <w:bodyDiv w:val="1"/>
      <w:marLeft w:val="0"/>
      <w:marRight w:val="0"/>
      <w:marTop w:val="0"/>
      <w:marBottom w:val="0"/>
      <w:divBdr>
        <w:top w:val="none" w:sz="0" w:space="0" w:color="auto"/>
        <w:left w:val="none" w:sz="0" w:space="0" w:color="auto"/>
        <w:bottom w:val="none" w:sz="0" w:space="0" w:color="auto"/>
        <w:right w:val="none" w:sz="0" w:space="0" w:color="auto"/>
      </w:divBdr>
    </w:div>
    <w:div w:id="636187705">
      <w:bodyDiv w:val="1"/>
      <w:marLeft w:val="0"/>
      <w:marRight w:val="0"/>
      <w:marTop w:val="0"/>
      <w:marBottom w:val="0"/>
      <w:divBdr>
        <w:top w:val="none" w:sz="0" w:space="0" w:color="auto"/>
        <w:left w:val="none" w:sz="0" w:space="0" w:color="auto"/>
        <w:bottom w:val="none" w:sz="0" w:space="0" w:color="auto"/>
        <w:right w:val="none" w:sz="0" w:space="0" w:color="auto"/>
      </w:divBdr>
    </w:div>
    <w:div w:id="649557183">
      <w:bodyDiv w:val="1"/>
      <w:marLeft w:val="0"/>
      <w:marRight w:val="0"/>
      <w:marTop w:val="0"/>
      <w:marBottom w:val="0"/>
      <w:divBdr>
        <w:top w:val="none" w:sz="0" w:space="0" w:color="auto"/>
        <w:left w:val="none" w:sz="0" w:space="0" w:color="auto"/>
        <w:bottom w:val="none" w:sz="0" w:space="0" w:color="auto"/>
        <w:right w:val="none" w:sz="0" w:space="0" w:color="auto"/>
      </w:divBdr>
    </w:div>
    <w:div w:id="660893115">
      <w:bodyDiv w:val="1"/>
      <w:marLeft w:val="0"/>
      <w:marRight w:val="0"/>
      <w:marTop w:val="0"/>
      <w:marBottom w:val="0"/>
      <w:divBdr>
        <w:top w:val="none" w:sz="0" w:space="0" w:color="auto"/>
        <w:left w:val="none" w:sz="0" w:space="0" w:color="auto"/>
        <w:bottom w:val="none" w:sz="0" w:space="0" w:color="auto"/>
        <w:right w:val="none" w:sz="0" w:space="0" w:color="auto"/>
      </w:divBdr>
    </w:div>
    <w:div w:id="672415921">
      <w:bodyDiv w:val="1"/>
      <w:marLeft w:val="0"/>
      <w:marRight w:val="0"/>
      <w:marTop w:val="0"/>
      <w:marBottom w:val="0"/>
      <w:divBdr>
        <w:top w:val="none" w:sz="0" w:space="0" w:color="auto"/>
        <w:left w:val="none" w:sz="0" w:space="0" w:color="auto"/>
        <w:bottom w:val="none" w:sz="0" w:space="0" w:color="auto"/>
        <w:right w:val="none" w:sz="0" w:space="0" w:color="auto"/>
      </w:divBdr>
    </w:div>
    <w:div w:id="678237053">
      <w:bodyDiv w:val="1"/>
      <w:marLeft w:val="0"/>
      <w:marRight w:val="0"/>
      <w:marTop w:val="0"/>
      <w:marBottom w:val="0"/>
      <w:divBdr>
        <w:top w:val="none" w:sz="0" w:space="0" w:color="auto"/>
        <w:left w:val="none" w:sz="0" w:space="0" w:color="auto"/>
        <w:bottom w:val="none" w:sz="0" w:space="0" w:color="auto"/>
        <w:right w:val="none" w:sz="0" w:space="0" w:color="auto"/>
      </w:divBdr>
    </w:div>
    <w:div w:id="680859760">
      <w:bodyDiv w:val="1"/>
      <w:marLeft w:val="0"/>
      <w:marRight w:val="0"/>
      <w:marTop w:val="0"/>
      <w:marBottom w:val="0"/>
      <w:divBdr>
        <w:top w:val="none" w:sz="0" w:space="0" w:color="auto"/>
        <w:left w:val="none" w:sz="0" w:space="0" w:color="auto"/>
        <w:bottom w:val="none" w:sz="0" w:space="0" w:color="auto"/>
        <w:right w:val="none" w:sz="0" w:space="0" w:color="auto"/>
      </w:divBdr>
    </w:div>
    <w:div w:id="682824060">
      <w:bodyDiv w:val="1"/>
      <w:marLeft w:val="0"/>
      <w:marRight w:val="0"/>
      <w:marTop w:val="0"/>
      <w:marBottom w:val="0"/>
      <w:divBdr>
        <w:top w:val="none" w:sz="0" w:space="0" w:color="auto"/>
        <w:left w:val="none" w:sz="0" w:space="0" w:color="auto"/>
        <w:bottom w:val="none" w:sz="0" w:space="0" w:color="auto"/>
        <w:right w:val="none" w:sz="0" w:space="0" w:color="auto"/>
      </w:divBdr>
    </w:div>
    <w:div w:id="684867877">
      <w:bodyDiv w:val="1"/>
      <w:marLeft w:val="0"/>
      <w:marRight w:val="0"/>
      <w:marTop w:val="0"/>
      <w:marBottom w:val="0"/>
      <w:divBdr>
        <w:top w:val="none" w:sz="0" w:space="0" w:color="auto"/>
        <w:left w:val="none" w:sz="0" w:space="0" w:color="auto"/>
        <w:bottom w:val="none" w:sz="0" w:space="0" w:color="auto"/>
        <w:right w:val="none" w:sz="0" w:space="0" w:color="auto"/>
      </w:divBdr>
    </w:div>
    <w:div w:id="685865356">
      <w:bodyDiv w:val="1"/>
      <w:marLeft w:val="0"/>
      <w:marRight w:val="0"/>
      <w:marTop w:val="0"/>
      <w:marBottom w:val="0"/>
      <w:divBdr>
        <w:top w:val="none" w:sz="0" w:space="0" w:color="auto"/>
        <w:left w:val="none" w:sz="0" w:space="0" w:color="auto"/>
        <w:bottom w:val="none" w:sz="0" w:space="0" w:color="auto"/>
        <w:right w:val="none" w:sz="0" w:space="0" w:color="auto"/>
      </w:divBdr>
    </w:div>
    <w:div w:id="698046851">
      <w:bodyDiv w:val="1"/>
      <w:marLeft w:val="0"/>
      <w:marRight w:val="0"/>
      <w:marTop w:val="0"/>
      <w:marBottom w:val="0"/>
      <w:divBdr>
        <w:top w:val="none" w:sz="0" w:space="0" w:color="auto"/>
        <w:left w:val="none" w:sz="0" w:space="0" w:color="auto"/>
        <w:bottom w:val="none" w:sz="0" w:space="0" w:color="auto"/>
        <w:right w:val="none" w:sz="0" w:space="0" w:color="auto"/>
      </w:divBdr>
    </w:div>
    <w:div w:id="701629861">
      <w:bodyDiv w:val="1"/>
      <w:marLeft w:val="0"/>
      <w:marRight w:val="0"/>
      <w:marTop w:val="0"/>
      <w:marBottom w:val="0"/>
      <w:divBdr>
        <w:top w:val="none" w:sz="0" w:space="0" w:color="auto"/>
        <w:left w:val="none" w:sz="0" w:space="0" w:color="auto"/>
        <w:bottom w:val="none" w:sz="0" w:space="0" w:color="auto"/>
        <w:right w:val="none" w:sz="0" w:space="0" w:color="auto"/>
      </w:divBdr>
    </w:div>
    <w:div w:id="706489897">
      <w:bodyDiv w:val="1"/>
      <w:marLeft w:val="0"/>
      <w:marRight w:val="0"/>
      <w:marTop w:val="0"/>
      <w:marBottom w:val="0"/>
      <w:divBdr>
        <w:top w:val="none" w:sz="0" w:space="0" w:color="auto"/>
        <w:left w:val="none" w:sz="0" w:space="0" w:color="auto"/>
        <w:bottom w:val="none" w:sz="0" w:space="0" w:color="auto"/>
        <w:right w:val="none" w:sz="0" w:space="0" w:color="auto"/>
      </w:divBdr>
    </w:div>
    <w:div w:id="716394594">
      <w:bodyDiv w:val="1"/>
      <w:marLeft w:val="0"/>
      <w:marRight w:val="0"/>
      <w:marTop w:val="0"/>
      <w:marBottom w:val="0"/>
      <w:divBdr>
        <w:top w:val="none" w:sz="0" w:space="0" w:color="auto"/>
        <w:left w:val="none" w:sz="0" w:space="0" w:color="auto"/>
        <w:bottom w:val="none" w:sz="0" w:space="0" w:color="auto"/>
        <w:right w:val="none" w:sz="0" w:space="0" w:color="auto"/>
      </w:divBdr>
    </w:div>
    <w:div w:id="719599353">
      <w:bodyDiv w:val="1"/>
      <w:marLeft w:val="0"/>
      <w:marRight w:val="0"/>
      <w:marTop w:val="0"/>
      <w:marBottom w:val="0"/>
      <w:divBdr>
        <w:top w:val="none" w:sz="0" w:space="0" w:color="auto"/>
        <w:left w:val="none" w:sz="0" w:space="0" w:color="auto"/>
        <w:bottom w:val="none" w:sz="0" w:space="0" w:color="auto"/>
        <w:right w:val="none" w:sz="0" w:space="0" w:color="auto"/>
      </w:divBdr>
    </w:div>
    <w:div w:id="736053612">
      <w:bodyDiv w:val="1"/>
      <w:marLeft w:val="0"/>
      <w:marRight w:val="0"/>
      <w:marTop w:val="0"/>
      <w:marBottom w:val="0"/>
      <w:divBdr>
        <w:top w:val="none" w:sz="0" w:space="0" w:color="auto"/>
        <w:left w:val="none" w:sz="0" w:space="0" w:color="auto"/>
        <w:bottom w:val="none" w:sz="0" w:space="0" w:color="auto"/>
        <w:right w:val="none" w:sz="0" w:space="0" w:color="auto"/>
      </w:divBdr>
    </w:div>
    <w:div w:id="739012850">
      <w:bodyDiv w:val="1"/>
      <w:marLeft w:val="0"/>
      <w:marRight w:val="0"/>
      <w:marTop w:val="0"/>
      <w:marBottom w:val="0"/>
      <w:divBdr>
        <w:top w:val="none" w:sz="0" w:space="0" w:color="auto"/>
        <w:left w:val="none" w:sz="0" w:space="0" w:color="auto"/>
        <w:bottom w:val="none" w:sz="0" w:space="0" w:color="auto"/>
        <w:right w:val="none" w:sz="0" w:space="0" w:color="auto"/>
      </w:divBdr>
    </w:div>
    <w:div w:id="761144847">
      <w:bodyDiv w:val="1"/>
      <w:marLeft w:val="0"/>
      <w:marRight w:val="0"/>
      <w:marTop w:val="0"/>
      <w:marBottom w:val="0"/>
      <w:divBdr>
        <w:top w:val="none" w:sz="0" w:space="0" w:color="auto"/>
        <w:left w:val="none" w:sz="0" w:space="0" w:color="auto"/>
        <w:bottom w:val="none" w:sz="0" w:space="0" w:color="auto"/>
        <w:right w:val="none" w:sz="0" w:space="0" w:color="auto"/>
      </w:divBdr>
    </w:div>
    <w:div w:id="767043928">
      <w:bodyDiv w:val="1"/>
      <w:marLeft w:val="0"/>
      <w:marRight w:val="0"/>
      <w:marTop w:val="0"/>
      <w:marBottom w:val="0"/>
      <w:divBdr>
        <w:top w:val="none" w:sz="0" w:space="0" w:color="auto"/>
        <w:left w:val="none" w:sz="0" w:space="0" w:color="auto"/>
        <w:bottom w:val="none" w:sz="0" w:space="0" w:color="auto"/>
        <w:right w:val="none" w:sz="0" w:space="0" w:color="auto"/>
      </w:divBdr>
    </w:div>
    <w:div w:id="767191635">
      <w:bodyDiv w:val="1"/>
      <w:marLeft w:val="0"/>
      <w:marRight w:val="0"/>
      <w:marTop w:val="0"/>
      <w:marBottom w:val="0"/>
      <w:divBdr>
        <w:top w:val="none" w:sz="0" w:space="0" w:color="auto"/>
        <w:left w:val="none" w:sz="0" w:space="0" w:color="auto"/>
        <w:bottom w:val="none" w:sz="0" w:space="0" w:color="auto"/>
        <w:right w:val="none" w:sz="0" w:space="0" w:color="auto"/>
      </w:divBdr>
    </w:div>
    <w:div w:id="768699795">
      <w:bodyDiv w:val="1"/>
      <w:marLeft w:val="0"/>
      <w:marRight w:val="0"/>
      <w:marTop w:val="0"/>
      <w:marBottom w:val="0"/>
      <w:divBdr>
        <w:top w:val="none" w:sz="0" w:space="0" w:color="auto"/>
        <w:left w:val="none" w:sz="0" w:space="0" w:color="auto"/>
        <w:bottom w:val="none" w:sz="0" w:space="0" w:color="auto"/>
        <w:right w:val="none" w:sz="0" w:space="0" w:color="auto"/>
      </w:divBdr>
    </w:div>
    <w:div w:id="769159773">
      <w:bodyDiv w:val="1"/>
      <w:marLeft w:val="0"/>
      <w:marRight w:val="0"/>
      <w:marTop w:val="0"/>
      <w:marBottom w:val="0"/>
      <w:divBdr>
        <w:top w:val="none" w:sz="0" w:space="0" w:color="auto"/>
        <w:left w:val="none" w:sz="0" w:space="0" w:color="auto"/>
        <w:bottom w:val="none" w:sz="0" w:space="0" w:color="auto"/>
        <w:right w:val="none" w:sz="0" w:space="0" w:color="auto"/>
      </w:divBdr>
    </w:div>
    <w:div w:id="776826300">
      <w:bodyDiv w:val="1"/>
      <w:marLeft w:val="0"/>
      <w:marRight w:val="0"/>
      <w:marTop w:val="0"/>
      <w:marBottom w:val="0"/>
      <w:divBdr>
        <w:top w:val="none" w:sz="0" w:space="0" w:color="auto"/>
        <w:left w:val="none" w:sz="0" w:space="0" w:color="auto"/>
        <w:bottom w:val="none" w:sz="0" w:space="0" w:color="auto"/>
        <w:right w:val="none" w:sz="0" w:space="0" w:color="auto"/>
      </w:divBdr>
    </w:div>
    <w:div w:id="785196492">
      <w:bodyDiv w:val="1"/>
      <w:marLeft w:val="0"/>
      <w:marRight w:val="0"/>
      <w:marTop w:val="0"/>
      <w:marBottom w:val="0"/>
      <w:divBdr>
        <w:top w:val="none" w:sz="0" w:space="0" w:color="auto"/>
        <w:left w:val="none" w:sz="0" w:space="0" w:color="auto"/>
        <w:bottom w:val="none" w:sz="0" w:space="0" w:color="auto"/>
        <w:right w:val="none" w:sz="0" w:space="0" w:color="auto"/>
      </w:divBdr>
    </w:div>
    <w:div w:id="786774430">
      <w:bodyDiv w:val="1"/>
      <w:marLeft w:val="0"/>
      <w:marRight w:val="0"/>
      <w:marTop w:val="0"/>
      <w:marBottom w:val="0"/>
      <w:divBdr>
        <w:top w:val="none" w:sz="0" w:space="0" w:color="auto"/>
        <w:left w:val="none" w:sz="0" w:space="0" w:color="auto"/>
        <w:bottom w:val="none" w:sz="0" w:space="0" w:color="auto"/>
        <w:right w:val="none" w:sz="0" w:space="0" w:color="auto"/>
      </w:divBdr>
    </w:div>
    <w:div w:id="789200085">
      <w:bodyDiv w:val="1"/>
      <w:marLeft w:val="0"/>
      <w:marRight w:val="0"/>
      <w:marTop w:val="0"/>
      <w:marBottom w:val="0"/>
      <w:divBdr>
        <w:top w:val="none" w:sz="0" w:space="0" w:color="auto"/>
        <w:left w:val="none" w:sz="0" w:space="0" w:color="auto"/>
        <w:bottom w:val="none" w:sz="0" w:space="0" w:color="auto"/>
        <w:right w:val="none" w:sz="0" w:space="0" w:color="auto"/>
      </w:divBdr>
    </w:div>
    <w:div w:id="800998417">
      <w:bodyDiv w:val="1"/>
      <w:marLeft w:val="0"/>
      <w:marRight w:val="0"/>
      <w:marTop w:val="0"/>
      <w:marBottom w:val="0"/>
      <w:divBdr>
        <w:top w:val="none" w:sz="0" w:space="0" w:color="auto"/>
        <w:left w:val="none" w:sz="0" w:space="0" w:color="auto"/>
        <w:bottom w:val="none" w:sz="0" w:space="0" w:color="auto"/>
        <w:right w:val="none" w:sz="0" w:space="0" w:color="auto"/>
      </w:divBdr>
    </w:div>
    <w:div w:id="811559998">
      <w:bodyDiv w:val="1"/>
      <w:marLeft w:val="0"/>
      <w:marRight w:val="0"/>
      <w:marTop w:val="0"/>
      <w:marBottom w:val="0"/>
      <w:divBdr>
        <w:top w:val="none" w:sz="0" w:space="0" w:color="auto"/>
        <w:left w:val="none" w:sz="0" w:space="0" w:color="auto"/>
        <w:bottom w:val="none" w:sz="0" w:space="0" w:color="auto"/>
        <w:right w:val="none" w:sz="0" w:space="0" w:color="auto"/>
      </w:divBdr>
    </w:div>
    <w:div w:id="819200196">
      <w:bodyDiv w:val="1"/>
      <w:marLeft w:val="0"/>
      <w:marRight w:val="0"/>
      <w:marTop w:val="0"/>
      <w:marBottom w:val="0"/>
      <w:divBdr>
        <w:top w:val="none" w:sz="0" w:space="0" w:color="auto"/>
        <w:left w:val="none" w:sz="0" w:space="0" w:color="auto"/>
        <w:bottom w:val="none" w:sz="0" w:space="0" w:color="auto"/>
        <w:right w:val="none" w:sz="0" w:space="0" w:color="auto"/>
      </w:divBdr>
    </w:div>
    <w:div w:id="829180040">
      <w:bodyDiv w:val="1"/>
      <w:marLeft w:val="0"/>
      <w:marRight w:val="0"/>
      <w:marTop w:val="0"/>
      <w:marBottom w:val="0"/>
      <w:divBdr>
        <w:top w:val="none" w:sz="0" w:space="0" w:color="auto"/>
        <w:left w:val="none" w:sz="0" w:space="0" w:color="auto"/>
        <w:bottom w:val="none" w:sz="0" w:space="0" w:color="auto"/>
        <w:right w:val="none" w:sz="0" w:space="0" w:color="auto"/>
      </w:divBdr>
    </w:div>
    <w:div w:id="837308644">
      <w:bodyDiv w:val="1"/>
      <w:marLeft w:val="0"/>
      <w:marRight w:val="0"/>
      <w:marTop w:val="0"/>
      <w:marBottom w:val="0"/>
      <w:divBdr>
        <w:top w:val="none" w:sz="0" w:space="0" w:color="auto"/>
        <w:left w:val="none" w:sz="0" w:space="0" w:color="auto"/>
        <w:bottom w:val="none" w:sz="0" w:space="0" w:color="auto"/>
        <w:right w:val="none" w:sz="0" w:space="0" w:color="auto"/>
      </w:divBdr>
      <w:divsChild>
        <w:div w:id="765005436">
          <w:marLeft w:val="0"/>
          <w:marRight w:val="0"/>
          <w:marTop w:val="0"/>
          <w:marBottom w:val="0"/>
          <w:divBdr>
            <w:top w:val="none" w:sz="0" w:space="0" w:color="auto"/>
            <w:left w:val="none" w:sz="0" w:space="0" w:color="auto"/>
            <w:bottom w:val="none" w:sz="0" w:space="0" w:color="auto"/>
            <w:right w:val="none" w:sz="0" w:space="0" w:color="auto"/>
          </w:divBdr>
        </w:div>
        <w:div w:id="1077555823">
          <w:marLeft w:val="0"/>
          <w:marRight w:val="0"/>
          <w:marTop w:val="0"/>
          <w:marBottom w:val="0"/>
          <w:divBdr>
            <w:top w:val="none" w:sz="0" w:space="0" w:color="auto"/>
            <w:left w:val="none" w:sz="0" w:space="0" w:color="auto"/>
            <w:bottom w:val="none" w:sz="0" w:space="0" w:color="auto"/>
            <w:right w:val="none" w:sz="0" w:space="0" w:color="auto"/>
          </w:divBdr>
        </w:div>
        <w:div w:id="1531648733">
          <w:marLeft w:val="0"/>
          <w:marRight w:val="0"/>
          <w:marTop w:val="0"/>
          <w:marBottom w:val="0"/>
          <w:divBdr>
            <w:top w:val="none" w:sz="0" w:space="0" w:color="auto"/>
            <w:left w:val="none" w:sz="0" w:space="0" w:color="auto"/>
            <w:bottom w:val="none" w:sz="0" w:space="0" w:color="auto"/>
            <w:right w:val="none" w:sz="0" w:space="0" w:color="auto"/>
          </w:divBdr>
        </w:div>
        <w:div w:id="1728456805">
          <w:marLeft w:val="0"/>
          <w:marRight w:val="0"/>
          <w:marTop w:val="0"/>
          <w:marBottom w:val="0"/>
          <w:divBdr>
            <w:top w:val="none" w:sz="0" w:space="0" w:color="auto"/>
            <w:left w:val="none" w:sz="0" w:space="0" w:color="auto"/>
            <w:bottom w:val="none" w:sz="0" w:space="0" w:color="auto"/>
            <w:right w:val="none" w:sz="0" w:space="0" w:color="auto"/>
          </w:divBdr>
        </w:div>
      </w:divsChild>
    </w:div>
    <w:div w:id="855729027">
      <w:bodyDiv w:val="1"/>
      <w:marLeft w:val="0"/>
      <w:marRight w:val="0"/>
      <w:marTop w:val="0"/>
      <w:marBottom w:val="0"/>
      <w:divBdr>
        <w:top w:val="none" w:sz="0" w:space="0" w:color="auto"/>
        <w:left w:val="none" w:sz="0" w:space="0" w:color="auto"/>
        <w:bottom w:val="none" w:sz="0" w:space="0" w:color="auto"/>
        <w:right w:val="none" w:sz="0" w:space="0" w:color="auto"/>
      </w:divBdr>
      <w:divsChild>
        <w:div w:id="1885478308">
          <w:marLeft w:val="0"/>
          <w:marRight w:val="0"/>
          <w:marTop w:val="0"/>
          <w:marBottom w:val="0"/>
          <w:divBdr>
            <w:top w:val="none" w:sz="0" w:space="0" w:color="auto"/>
            <w:left w:val="none" w:sz="0" w:space="0" w:color="auto"/>
            <w:bottom w:val="none" w:sz="0" w:space="0" w:color="auto"/>
            <w:right w:val="none" w:sz="0" w:space="0" w:color="auto"/>
          </w:divBdr>
        </w:div>
      </w:divsChild>
    </w:div>
    <w:div w:id="862986119">
      <w:bodyDiv w:val="1"/>
      <w:marLeft w:val="0"/>
      <w:marRight w:val="0"/>
      <w:marTop w:val="0"/>
      <w:marBottom w:val="0"/>
      <w:divBdr>
        <w:top w:val="none" w:sz="0" w:space="0" w:color="auto"/>
        <w:left w:val="none" w:sz="0" w:space="0" w:color="auto"/>
        <w:bottom w:val="none" w:sz="0" w:space="0" w:color="auto"/>
        <w:right w:val="none" w:sz="0" w:space="0" w:color="auto"/>
      </w:divBdr>
    </w:div>
    <w:div w:id="878395146">
      <w:bodyDiv w:val="1"/>
      <w:marLeft w:val="0"/>
      <w:marRight w:val="0"/>
      <w:marTop w:val="0"/>
      <w:marBottom w:val="0"/>
      <w:divBdr>
        <w:top w:val="none" w:sz="0" w:space="0" w:color="auto"/>
        <w:left w:val="none" w:sz="0" w:space="0" w:color="auto"/>
        <w:bottom w:val="none" w:sz="0" w:space="0" w:color="auto"/>
        <w:right w:val="none" w:sz="0" w:space="0" w:color="auto"/>
      </w:divBdr>
    </w:div>
    <w:div w:id="884414443">
      <w:bodyDiv w:val="1"/>
      <w:marLeft w:val="0"/>
      <w:marRight w:val="0"/>
      <w:marTop w:val="0"/>
      <w:marBottom w:val="0"/>
      <w:divBdr>
        <w:top w:val="none" w:sz="0" w:space="0" w:color="auto"/>
        <w:left w:val="none" w:sz="0" w:space="0" w:color="auto"/>
        <w:bottom w:val="none" w:sz="0" w:space="0" w:color="auto"/>
        <w:right w:val="none" w:sz="0" w:space="0" w:color="auto"/>
      </w:divBdr>
    </w:div>
    <w:div w:id="888225478">
      <w:bodyDiv w:val="1"/>
      <w:marLeft w:val="0"/>
      <w:marRight w:val="0"/>
      <w:marTop w:val="0"/>
      <w:marBottom w:val="0"/>
      <w:divBdr>
        <w:top w:val="none" w:sz="0" w:space="0" w:color="auto"/>
        <w:left w:val="none" w:sz="0" w:space="0" w:color="auto"/>
        <w:bottom w:val="none" w:sz="0" w:space="0" w:color="auto"/>
        <w:right w:val="none" w:sz="0" w:space="0" w:color="auto"/>
      </w:divBdr>
    </w:div>
    <w:div w:id="889413520">
      <w:bodyDiv w:val="1"/>
      <w:marLeft w:val="0"/>
      <w:marRight w:val="0"/>
      <w:marTop w:val="0"/>
      <w:marBottom w:val="0"/>
      <w:divBdr>
        <w:top w:val="none" w:sz="0" w:space="0" w:color="auto"/>
        <w:left w:val="none" w:sz="0" w:space="0" w:color="auto"/>
        <w:bottom w:val="none" w:sz="0" w:space="0" w:color="auto"/>
        <w:right w:val="none" w:sz="0" w:space="0" w:color="auto"/>
      </w:divBdr>
    </w:div>
    <w:div w:id="897086003">
      <w:bodyDiv w:val="1"/>
      <w:marLeft w:val="0"/>
      <w:marRight w:val="0"/>
      <w:marTop w:val="0"/>
      <w:marBottom w:val="0"/>
      <w:divBdr>
        <w:top w:val="none" w:sz="0" w:space="0" w:color="auto"/>
        <w:left w:val="none" w:sz="0" w:space="0" w:color="auto"/>
        <w:bottom w:val="none" w:sz="0" w:space="0" w:color="auto"/>
        <w:right w:val="none" w:sz="0" w:space="0" w:color="auto"/>
      </w:divBdr>
    </w:div>
    <w:div w:id="912589189">
      <w:bodyDiv w:val="1"/>
      <w:marLeft w:val="0"/>
      <w:marRight w:val="0"/>
      <w:marTop w:val="0"/>
      <w:marBottom w:val="0"/>
      <w:divBdr>
        <w:top w:val="none" w:sz="0" w:space="0" w:color="auto"/>
        <w:left w:val="none" w:sz="0" w:space="0" w:color="auto"/>
        <w:bottom w:val="none" w:sz="0" w:space="0" w:color="auto"/>
        <w:right w:val="none" w:sz="0" w:space="0" w:color="auto"/>
      </w:divBdr>
    </w:div>
    <w:div w:id="917056650">
      <w:bodyDiv w:val="1"/>
      <w:marLeft w:val="0"/>
      <w:marRight w:val="0"/>
      <w:marTop w:val="0"/>
      <w:marBottom w:val="0"/>
      <w:divBdr>
        <w:top w:val="none" w:sz="0" w:space="0" w:color="auto"/>
        <w:left w:val="none" w:sz="0" w:space="0" w:color="auto"/>
        <w:bottom w:val="none" w:sz="0" w:space="0" w:color="auto"/>
        <w:right w:val="none" w:sz="0" w:space="0" w:color="auto"/>
      </w:divBdr>
    </w:div>
    <w:div w:id="921908282">
      <w:bodyDiv w:val="1"/>
      <w:marLeft w:val="0"/>
      <w:marRight w:val="0"/>
      <w:marTop w:val="0"/>
      <w:marBottom w:val="0"/>
      <w:divBdr>
        <w:top w:val="none" w:sz="0" w:space="0" w:color="auto"/>
        <w:left w:val="none" w:sz="0" w:space="0" w:color="auto"/>
        <w:bottom w:val="none" w:sz="0" w:space="0" w:color="auto"/>
        <w:right w:val="none" w:sz="0" w:space="0" w:color="auto"/>
      </w:divBdr>
    </w:div>
    <w:div w:id="927007265">
      <w:bodyDiv w:val="1"/>
      <w:marLeft w:val="0"/>
      <w:marRight w:val="0"/>
      <w:marTop w:val="0"/>
      <w:marBottom w:val="0"/>
      <w:divBdr>
        <w:top w:val="none" w:sz="0" w:space="0" w:color="auto"/>
        <w:left w:val="none" w:sz="0" w:space="0" w:color="auto"/>
        <w:bottom w:val="none" w:sz="0" w:space="0" w:color="auto"/>
        <w:right w:val="none" w:sz="0" w:space="0" w:color="auto"/>
      </w:divBdr>
    </w:div>
    <w:div w:id="934441243">
      <w:bodyDiv w:val="1"/>
      <w:marLeft w:val="0"/>
      <w:marRight w:val="0"/>
      <w:marTop w:val="0"/>
      <w:marBottom w:val="0"/>
      <w:divBdr>
        <w:top w:val="none" w:sz="0" w:space="0" w:color="auto"/>
        <w:left w:val="none" w:sz="0" w:space="0" w:color="auto"/>
        <w:bottom w:val="none" w:sz="0" w:space="0" w:color="auto"/>
        <w:right w:val="none" w:sz="0" w:space="0" w:color="auto"/>
      </w:divBdr>
    </w:div>
    <w:div w:id="935989293">
      <w:bodyDiv w:val="1"/>
      <w:marLeft w:val="0"/>
      <w:marRight w:val="0"/>
      <w:marTop w:val="0"/>
      <w:marBottom w:val="0"/>
      <w:divBdr>
        <w:top w:val="none" w:sz="0" w:space="0" w:color="auto"/>
        <w:left w:val="none" w:sz="0" w:space="0" w:color="auto"/>
        <w:bottom w:val="none" w:sz="0" w:space="0" w:color="auto"/>
        <w:right w:val="none" w:sz="0" w:space="0" w:color="auto"/>
      </w:divBdr>
    </w:div>
    <w:div w:id="938829107">
      <w:bodyDiv w:val="1"/>
      <w:marLeft w:val="0"/>
      <w:marRight w:val="0"/>
      <w:marTop w:val="0"/>
      <w:marBottom w:val="0"/>
      <w:divBdr>
        <w:top w:val="none" w:sz="0" w:space="0" w:color="auto"/>
        <w:left w:val="none" w:sz="0" w:space="0" w:color="auto"/>
        <w:bottom w:val="none" w:sz="0" w:space="0" w:color="auto"/>
        <w:right w:val="none" w:sz="0" w:space="0" w:color="auto"/>
      </w:divBdr>
    </w:div>
    <w:div w:id="966200860">
      <w:bodyDiv w:val="1"/>
      <w:marLeft w:val="0"/>
      <w:marRight w:val="0"/>
      <w:marTop w:val="0"/>
      <w:marBottom w:val="0"/>
      <w:divBdr>
        <w:top w:val="none" w:sz="0" w:space="0" w:color="auto"/>
        <w:left w:val="none" w:sz="0" w:space="0" w:color="auto"/>
        <w:bottom w:val="none" w:sz="0" w:space="0" w:color="auto"/>
        <w:right w:val="none" w:sz="0" w:space="0" w:color="auto"/>
      </w:divBdr>
    </w:div>
    <w:div w:id="980161573">
      <w:bodyDiv w:val="1"/>
      <w:marLeft w:val="0"/>
      <w:marRight w:val="0"/>
      <w:marTop w:val="0"/>
      <w:marBottom w:val="0"/>
      <w:divBdr>
        <w:top w:val="none" w:sz="0" w:space="0" w:color="auto"/>
        <w:left w:val="none" w:sz="0" w:space="0" w:color="auto"/>
        <w:bottom w:val="none" w:sz="0" w:space="0" w:color="auto"/>
        <w:right w:val="none" w:sz="0" w:space="0" w:color="auto"/>
      </w:divBdr>
    </w:div>
    <w:div w:id="982658958">
      <w:bodyDiv w:val="1"/>
      <w:marLeft w:val="0"/>
      <w:marRight w:val="0"/>
      <w:marTop w:val="0"/>
      <w:marBottom w:val="0"/>
      <w:divBdr>
        <w:top w:val="none" w:sz="0" w:space="0" w:color="auto"/>
        <w:left w:val="none" w:sz="0" w:space="0" w:color="auto"/>
        <w:bottom w:val="none" w:sz="0" w:space="0" w:color="auto"/>
        <w:right w:val="none" w:sz="0" w:space="0" w:color="auto"/>
      </w:divBdr>
    </w:div>
    <w:div w:id="999961884">
      <w:bodyDiv w:val="1"/>
      <w:marLeft w:val="0"/>
      <w:marRight w:val="0"/>
      <w:marTop w:val="0"/>
      <w:marBottom w:val="0"/>
      <w:divBdr>
        <w:top w:val="none" w:sz="0" w:space="0" w:color="auto"/>
        <w:left w:val="none" w:sz="0" w:space="0" w:color="auto"/>
        <w:bottom w:val="none" w:sz="0" w:space="0" w:color="auto"/>
        <w:right w:val="none" w:sz="0" w:space="0" w:color="auto"/>
      </w:divBdr>
    </w:div>
    <w:div w:id="1014113465">
      <w:bodyDiv w:val="1"/>
      <w:marLeft w:val="0"/>
      <w:marRight w:val="0"/>
      <w:marTop w:val="0"/>
      <w:marBottom w:val="0"/>
      <w:divBdr>
        <w:top w:val="none" w:sz="0" w:space="0" w:color="auto"/>
        <w:left w:val="none" w:sz="0" w:space="0" w:color="auto"/>
        <w:bottom w:val="none" w:sz="0" w:space="0" w:color="auto"/>
        <w:right w:val="none" w:sz="0" w:space="0" w:color="auto"/>
      </w:divBdr>
    </w:div>
    <w:div w:id="1018584080">
      <w:bodyDiv w:val="1"/>
      <w:marLeft w:val="0"/>
      <w:marRight w:val="0"/>
      <w:marTop w:val="0"/>
      <w:marBottom w:val="0"/>
      <w:divBdr>
        <w:top w:val="none" w:sz="0" w:space="0" w:color="auto"/>
        <w:left w:val="none" w:sz="0" w:space="0" w:color="auto"/>
        <w:bottom w:val="none" w:sz="0" w:space="0" w:color="auto"/>
        <w:right w:val="none" w:sz="0" w:space="0" w:color="auto"/>
      </w:divBdr>
    </w:div>
    <w:div w:id="1023750855">
      <w:bodyDiv w:val="1"/>
      <w:marLeft w:val="0"/>
      <w:marRight w:val="0"/>
      <w:marTop w:val="0"/>
      <w:marBottom w:val="0"/>
      <w:divBdr>
        <w:top w:val="none" w:sz="0" w:space="0" w:color="auto"/>
        <w:left w:val="none" w:sz="0" w:space="0" w:color="auto"/>
        <w:bottom w:val="none" w:sz="0" w:space="0" w:color="auto"/>
        <w:right w:val="none" w:sz="0" w:space="0" w:color="auto"/>
      </w:divBdr>
    </w:div>
    <w:div w:id="1025327036">
      <w:bodyDiv w:val="1"/>
      <w:marLeft w:val="0"/>
      <w:marRight w:val="0"/>
      <w:marTop w:val="0"/>
      <w:marBottom w:val="0"/>
      <w:divBdr>
        <w:top w:val="none" w:sz="0" w:space="0" w:color="auto"/>
        <w:left w:val="none" w:sz="0" w:space="0" w:color="auto"/>
        <w:bottom w:val="none" w:sz="0" w:space="0" w:color="auto"/>
        <w:right w:val="none" w:sz="0" w:space="0" w:color="auto"/>
      </w:divBdr>
    </w:div>
    <w:div w:id="1030373573">
      <w:bodyDiv w:val="1"/>
      <w:marLeft w:val="0"/>
      <w:marRight w:val="0"/>
      <w:marTop w:val="0"/>
      <w:marBottom w:val="0"/>
      <w:divBdr>
        <w:top w:val="none" w:sz="0" w:space="0" w:color="auto"/>
        <w:left w:val="none" w:sz="0" w:space="0" w:color="auto"/>
        <w:bottom w:val="none" w:sz="0" w:space="0" w:color="auto"/>
        <w:right w:val="none" w:sz="0" w:space="0" w:color="auto"/>
      </w:divBdr>
    </w:div>
    <w:div w:id="1031763793">
      <w:bodyDiv w:val="1"/>
      <w:marLeft w:val="0"/>
      <w:marRight w:val="0"/>
      <w:marTop w:val="0"/>
      <w:marBottom w:val="0"/>
      <w:divBdr>
        <w:top w:val="none" w:sz="0" w:space="0" w:color="auto"/>
        <w:left w:val="none" w:sz="0" w:space="0" w:color="auto"/>
        <w:bottom w:val="none" w:sz="0" w:space="0" w:color="auto"/>
        <w:right w:val="none" w:sz="0" w:space="0" w:color="auto"/>
      </w:divBdr>
    </w:div>
    <w:div w:id="1047604153">
      <w:bodyDiv w:val="1"/>
      <w:marLeft w:val="0"/>
      <w:marRight w:val="0"/>
      <w:marTop w:val="0"/>
      <w:marBottom w:val="0"/>
      <w:divBdr>
        <w:top w:val="none" w:sz="0" w:space="0" w:color="auto"/>
        <w:left w:val="none" w:sz="0" w:space="0" w:color="auto"/>
        <w:bottom w:val="none" w:sz="0" w:space="0" w:color="auto"/>
        <w:right w:val="none" w:sz="0" w:space="0" w:color="auto"/>
      </w:divBdr>
    </w:div>
    <w:div w:id="1049843445">
      <w:bodyDiv w:val="1"/>
      <w:marLeft w:val="0"/>
      <w:marRight w:val="0"/>
      <w:marTop w:val="0"/>
      <w:marBottom w:val="0"/>
      <w:divBdr>
        <w:top w:val="none" w:sz="0" w:space="0" w:color="auto"/>
        <w:left w:val="none" w:sz="0" w:space="0" w:color="auto"/>
        <w:bottom w:val="none" w:sz="0" w:space="0" w:color="auto"/>
        <w:right w:val="none" w:sz="0" w:space="0" w:color="auto"/>
      </w:divBdr>
    </w:div>
    <w:div w:id="1054936423">
      <w:bodyDiv w:val="1"/>
      <w:marLeft w:val="0"/>
      <w:marRight w:val="0"/>
      <w:marTop w:val="0"/>
      <w:marBottom w:val="0"/>
      <w:divBdr>
        <w:top w:val="none" w:sz="0" w:space="0" w:color="auto"/>
        <w:left w:val="none" w:sz="0" w:space="0" w:color="auto"/>
        <w:bottom w:val="none" w:sz="0" w:space="0" w:color="auto"/>
        <w:right w:val="none" w:sz="0" w:space="0" w:color="auto"/>
      </w:divBdr>
    </w:div>
    <w:div w:id="1055590878">
      <w:bodyDiv w:val="1"/>
      <w:marLeft w:val="0"/>
      <w:marRight w:val="0"/>
      <w:marTop w:val="0"/>
      <w:marBottom w:val="0"/>
      <w:divBdr>
        <w:top w:val="none" w:sz="0" w:space="0" w:color="auto"/>
        <w:left w:val="none" w:sz="0" w:space="0" w:color="auto"/>
        <w:bottom w:val="none" w:sz="0" w:space="0" w:color="auto"/>
        <w:right w:val="none" w:sz="0" w:space="0" w:color="auto"/>
      </w:divBdr>
    </w:div>
    <w:div w:id="1059474994">
      <w:bodyDiv w:val="1"/>
      <w:marLeft w:val="0"/>
      <w:marRight w:val="0"/>
      <w:marTop w:val="0"/>
      <w:marBottom w:val="0"/>
      <w:divBdr>
        <w:top w:val="none" w:sz="0" w:space="0" w:color="auto"/>
        <w:left w:val="none" w:sz="0" w:space="0" w:color="auto"/>
        <w:bottom w:val="none" w:sz="0" w:space="0" w:color="auto"/>
        <w:right w:val="none" w:sz="0" w:space="0" w:color="auto"/>
      </w:divBdr>
    </w:div>
    <w:div w:id="1068723965">
      <w:bodyDiv w:val="1"/>
      <w:marLeft w:val="0"/>
      <w:marRight w:val="0"/>
      <w:marTop w:val="0"/>
      <w:marBottom w:val="0"/>
      <w:divBdr>
        <w:top w:val="none" w:sz="0" w:space="0" w:color="auto"/>
        <w:left w:val="none" w:sz="0" w:space="0" w:color="auto"/>
        <w:bottom w:val="none" w:sz="0" w:space="0" w:color="auto"/>
        <w:right w:val="none" w:sz="0" w:space="0" w:color="auto"/>
      </w:divBdr>
    </w:div>
    <w:div w:id="1070735764">
      <w:bodyDiv w:val="1"/>
      <w:marLeft w:val="0"/>
      <w:marRight w:val="0"/>
      <w:marTop w:val="0"/>
      <w:marBottom w:val="0"/>
      <w:divBdr>
        <w:top w:val="none" w:sz="0" w:space="0" w:color="auto"/>
        <w:left w:val="none" w:sz="0" w:space="0" w:color="auto"/>
        <w:bottom w:val="none" w:sz="0" w:space="0" w:color="auto"/>
        <w:right w:val="none" w:sz="0" w:space="0" w:color="auto"/>
      </w:divBdr>
    </w:div>
    <w:div w:id="1073964713">
      <w:bodyDiv w:val="1"/>
      <w:marLeft w:val="0"/>
      <w:marRight w:val="0"/>
      <w:marTop w:val="0"/>
      <w:marBottom w:val="0"/>
      <w:divBdr>
        <w:top w:val="none" w:sz="0" w:space="0" w:color="auto"/>
        <w:left w:val="none" w:sz="0" w:space="0" w:color="auto"/>
        <w:bottom w:val="none" w:sz="0" w:space="0" w:color="auto"/>
        <w:right w:val="none" w:sz="0" w:space="0" w:color="auto"/>
      </w:divBdr>
    </w:div>
    <w:div w:id="1074620512">
      <w:bodyDiv w:val="1"/>
      <w:marLeft w:val="0"/>
      <w:marRight w:val="0"/>
      <w:marTop w:val="0"/>
      <w:marBottom w:val="0"/>
      <w:divBdr>
        <w:top w:val="none" w:sz="0" w:space="0" w:color="auto"/>
        <w:left w:val="none" w:sz="0" w:space="0" w:color="auto"/>
        <w:bottom w:val="none" w:sz="0" w:space="0" w:color="auto"/>
        <w:right w:val="none" w:sz="0" w:space="0" w:color="auto"/>
      </w:divBdr>
    </w:div>
    <w:div w:id="1082533437">
      <w:bodyDiv w:val="1"/>
      <w:marLeft w:val="0"/>
      <w:marRight w:val="0"/>
      <w:marTop w:val="0"/>
      <w:marBottom w:val="0"/>
      <w:divBdr>
        <w:top w:val="none" w:sz="0" w:space="0" w:color="auto"/>
        <w:left w:val="none" w:sz="0" w:space="0" w:color="auto"/>
        <w:bottom w:val="none" w:sz="0" w:space="0" w:color="auto"/>
        <w:right w:val="none" w:sz="0" w:space="0" w:color="auto"/>
      </w:divBdr>
    </w:div>
    <w:div w:id="1085997138">
      <w:bodyDiv w:val="1"/>
      <w:marLeft w:val="0"/>
      <w:marRight w:val="0"/>
      <w:marTop w:val="0"/>
      <w:marBottom w:val="0"/>
      <w:divBdr>
        <w:top w:val="none" w:sz="0" w:space="0" w:color="auto"/>
        <w:left w:val="none" w:sz="0" w:space="0" w:color="auto"/>
        <w:bottom w:val="none" w:sz="0" w:space="0" w:color="auto"/>
        <w:right w:val="none" w:sz="0" w:space="0" w:color="auto"/>
      </w:divBdr>
    </w:div>
    <w:div w:id="1087581194">
      <w:bodyDiv w:val="1"/>
      <w:marLeft w:val="0"/>
      <w:marRight w:val="0"/>
      <w:marTop w:val="0"/>
      <w:marBottom w:val="0"/>
      <w:divBdr>
        <w:top w:val="none" w:sz="0" w:space="0" w:color="auto"/>
        <w:left w:val="none" w:sz="0" w:space="0" w:color="auto"/>
        <w:bottom w:val="none" w:sz="0" w:space="0" w:color="auto"/>
        <w:right w:val="none" w:sz="0" w:space="0" w:color="auto"/>
      </w:divBdr>
    </w:div>
    <w:div w:id="1097092569">
      <w:bodyDiv w:val="1"/>
      <w:marLeft w:val="0"/>
      <w:marRight w:val="0"/>
      <w:marTop w:val="0"/>
      <w:marBottom w:val="0"/>
      <w:divBdr>
        <w:top w:val="none" w:sz="0" w:space="0" w:color="auto"/>
        <w:left w:val="none" w:sz="0" w:space="0" w:color="auto"/>
        <w:bottom w:val="none" w:sz="0" w:space="0" w:color="auto"/>
        <w:right w:val="none" w:sz="0" w:space="0" w:color="auto"/>
      </w:divBdr>
    </w:div>
    <w:div w:id="1102653582">
      <w:bodyDiv w:val="1"/>
      <w:marLeft w:val="0"/>
      <w:marRight w:val="0"/>
      <w:marTop w:val="0"/>
      <w:marBottom w:val="0"/>
      <w:divBdr>
        <w:top w:val="none" w:sz="0" w:space="0" w:color="auto"/>
        <w:left w:val="none" w:sz="0" w:space="0" w:color="auto"/>
        <w:bottom w:val="none" w:sz="0" w:space="0" w:color="auto"/>
        <w:right w:val="none" w:sz="0" w:space="0" w:color="auto"/>
      </w:divBdr>
    </w:div>
    <w:div w:id="1116405957">
      <w:bodyDiv w:val="1"/>
      <w:marLeft w:val="0"/>
      <w:marRight w:val="0"/>
      <w:marTop w:val="0"/>
      <w:marBottom w:val="0"/>
      <w:divBdr>
        <w:top w:val="none" w:sz="0" w:space="0" w:color="auto"/>
        <w:left w:val="none" w:sz="0" w:space="0" w:color="auto"/>
        <w:bottom w:val="none" w:sz="0" w:space="0" w:color="auto"/>
        <w:right w:val="none" w:sz="0" w:space="0" w:color="auto"/>
      </w:divBdr>
    </w:div>
    <w:div w:id="1124497777">
      <w:bodyDiv w:val="1"/>
      <w:marLeft w:val="0"/>
      <w:marRight w:val="0"/>
      <w:marTop w:val="0"/>
      <w:marBottom w:val="0"/>
      <w:divBdr>
        <w:top w:val="none" w:sz="0" w:space="0" w:color="auto"/>
        <w:left w:val="none" w:sz="0" w:space="0" w:color="auto"/>
        <w:bottom w:val="none" w:sz="0" w:space="0" w:color="auto"/>
        <w:right w:val="none" w:sz="0" w:space="0" w:color="auto"/>
      </w:divBdr>
    </w:div>
    <w:div w:id="1135023586">
      <w:bodyDiv w:val="1"/>
      <w:marLeft w:val="0"/>
      <w:marRight w:val="0"/>
      <w:marTop w:val="0"/>
      <w:marBottom w:val="0"/>
      <w:divBdr>
        <w:top w:val="none" w:sz="0" w:space="0" w:color="auto"/>
        <w:left w:val="none" w:sz="0" w:space="0" w:color="auto"/>
        <w:bottom w:val="none" w:sz="0" w:space="0" w:color="auto"/>
        <w:right w:val="none" w:sz="0" w:space="0" w:color="auto"/>
      </w:divBdr>
    </w:div>
    <w:div w:id="1137532117">
      <w:bodyDiv w:val="1"/>
      <w:marLeft w:val="0"/>
      <w:marRight w:val="0"/>
      <w:marTop w:val="0"/>
      <w:marBottom w:val="0"/>
      <w:divBdr>
        <w:top w:val="none" w:sz="0" w:space="0" w:color="auto"/>
        <w:left w:val="none" w:sz="0" w:space="0" w:color="auto"/>
        <w:bottom w:val="none" w:sz="0" w:space="0" w:color="auto"/>
        <w:right w:val="none" w:sz="0" w:space="0" w:color="auto"/>
      </w:divBdr>
    </w:div>
    <w:div w:id="1138691254">
      <w:bodyDiv w:val="1"/>
      <w:marLeft w:val="0"/>
      <w:marRight w:val="0"/>
      <w:marTop w:val="0"/>
      <w:marBottom w:val="0"/>
      <w:divBdr>
        <w:top w:val="none" w:sz="0" w:space="0" w:color="auto"/>
        <w:left w:val="none" w:sz="0" w:space="0" w:color="auto"/>
        <w:bottom w:val="none" w:sz="0" w:space="0" w:color="auto"/>
        <w:right w:val="none" w:sz="0" w:space="0" w:color="auto"/>
      </w:divBdr>
    </w:div>
    <w:div w:id="1141534503">
      <w:bodyDiv w:val="1"/>
      <w:marLeft w:val="0"/>
      <w:marRight w:val="0"/>
      <w:marTop w:val="0"/>
      <w:marBottom w:val="0"/>
      <w:divBdr>
        <w:top w:val="none" w:sz="0" w:space="0" w:color="auto"/>
        <w:left w:val="none" w:sz="0" w:space="0" w:color="auto"/>
        <w:bottom w:val="none" w:sz="0" w:space="0" w:color="auto"/>
        <w:right w:val="none" w:sz="0" w:space="0" w:color="auto"/>
      </w:divBdr>
    </w:div>
    <w:div w:id="1143429049">
      <w:bodyDiv w:val="1"/>
      <w:marLeft w:val="0"/>
      <w:marRight w:val="0"/>
      <w:marTop w:val="0"/>
      <w:marBottom w:val="0"/>
      <w:divBdr>
        <w:top w:val="none" w:sz="0" w:space="0" w:color="auto"/>
        <w:left w:val="none" w:sz="0" w:space="0" w:color="auto"/>
        <w:bottom w:val="none" w:sz="0" w:space="0" w:color="auto"/>
        <w:right w:val="none" w:sz="0" w:space="0" w:color="auto"/>
      </w:divBdr>
    </w:div>
    <w:div w:id="1146774779">
      <w:bodyDiv w:val="1"/>
      <w:marLeft w:val="0"/>
      <w:marRight w:val="0"/>
      <w:marTop w:val="0"/>
      <w:marBottom w:val="0"/>
      <w:divBdr>
        <w:top w:val="none" w:sz="0" w:space="0" w:color="auto"/>
        <w:left w:val="none" w:sz="0" w:space="0" w:color="auto"/>
        <w:bottom w:val="none" w:sz="0" w:space="0" w:color="auto"/>
        <w:right w:val="none" w:sz="0" w:space="0" w:color="auto"/>
      </w:divBdr>
    </w:div>
    <w:div w:id="1152211279">
      <w:bodyDiv w:val="1"/>
      <w:marLeft w:val="0"/>
      <w:marRight w:val="0"/>
      <w:marTop w:val="0"/>
      <w:marBottom w:val="0"/>
      <w:divBdr>
        <w:top w:val="none" w:sz="0" w:space="0" w:color="auto"/>
        <w:left w:val="none" w:sz="0" w:space="0" w:color="auto"/>
        <w:bottom w:val="none" w:sz="0" w:space="0" w:color="auto"/>
        <w:right w:val="none" w:sz="0" w:space="0" w:color="auto"/>
      </w:divBdr>
    </w:div>
    <w:div w:id="1160661478">
      <w:bodyDiv w:val="1"/>
      <w:marLeft w:val="0"/>
      <w:marRight w:val="0"/>
      <w:marTop w:val="0"/>
      <w:marBottom w:val="0"/>
      <w:divBdr>
        <w:top w:val="none" w:sz="0" w:space="0" w:color="auto"/>
        <w:left w:val="none" w:sz="0" w:space="0" w:color="auto"/>
        <w:bottom w:val="none" w:sz="0" w:space="0" w:color="auto"/>
        <w:right w:val="none" w:sz="0" w:space="0" w:color="auto"/>
      </w:divBdr>
    </w:div>
    <w:div w:id="1171875459">
      <w:bodyDiv w:val="1"/>
      <w:marLeft w:val="0"/>
      <w:marRight w:val="0"/>
      <w:marTop w:val="0"/>
      <w:marBottom w:val="0"/>
      <w:divBdr>
        <w:top w:val="none" w:sz="0" w:space="0" w:color="auto"/>
        <w:left w:val="none" w:sz="0" w:space="0" w:color="auto"/>
        <w:bottom w:val="none" w:sz="0" w:space="0" w:color="auto"/>
        <w:right w:val="none" w:sz="0" w:space="0" w:color="auto"/>
      </w:divBdr>
    </w:div>
    <w:div w:id="1179585983">
      <w:bodyDiv w:val="1"/>
      <w:marLeft w:val="0"/>
      <w:marRight w:val="0"/>
      <w:marTop w:val="0"/>
      <w:marBottom w:val="0"/>
      <w:divBdr>
        <w:top w:val="none" w:sz="0" w:space="0" w:color="auto"/>
        <w:left w:val="none" w:sz="0" w:space="0" w:color="auto"/>
        <w:bottom w:val="none" w:sz="0" w:space="0" w:color="auto"/>
        <w:right w:val="none" w:sz="0" w:space="0" w:color="auto"/>
      </w:divBdr>
    </w:div>
    <w:div w:id="1189487316">
      <w:bodyDiv w:val="1"/>
      <w:marLeft w:val="0"/>
      <w:marRight w:val="0"/>
      <w:marTop w:val="0"/>
      <w:marBottom w:val="0"/>
      <w:divBdr>
        <w:top w:val="none" w:sz="0" w:space="0" w:color="auto"/>
        <w:left w:val="none" w:sz="0" w:space="0" w:color="auto"/>
        <w:bottom w:val="none" w:sz="0" w:space="0" w:color="auto"/>
        <w:right w:val="none" w:sz="0" w:space="0" w:color="auto"/>
      </w:divBdr>
    </w:div>
    <w:div w:id="1200900634">
      <w:bodyDiv w:val="1"/>
      <w:marLeft w:val="0"/>
      <w:marRight w:val="0"/>
      <w:marTop w:val="0"/>
      <w:marBottom w:val="0"/>
      <w:divBdr>
        <w:top w:val="none" w:sz="0" w:space="0" w:color="auto"/>
        <w:left w:val="none" w:sz="0" w:space="0" w:color="auto"/>
        <w:bottom w:val="none" w:sz="0" w:space="0" w:color="auto"/>
        <w:right w:val="none" w:sz="0" w:space="0" w:color="auto"/>
      </w:divBdr>
    </w:div>
    <w:div w:id="1203514317">
      <w:bodyDiv w:val="1"/>
      <w:marLeft w:val="0"/>
      <w:marRight w:val="0"/>
      <w:marTop w:val="0"/>
      <w:marBottom w:val="0"/>
      <w:divBdr>
        <w:top w:val="none" w:sz="0" w:space="0" w:color="auto"/>
        <w:left w:val="none" w:sz="0" w:space="0" w:color="auto"/>
        <w:bottom w:val="none" w:sz="0" w:space="0" w:color="auto"/>
        <w:right w:val="none" w:sz="0" w:space="0" w:color="auto"/>
      </w:divBdr>
    </w:div>
    <w:div w:id="1205409000">
      <w:bodyDiv w:val="1"/>
      <w:marLeft w:val="0"/>
      <w:marRight w:val="0"/>
      <w:marTop w:val="0"/>
      <w:marBottom w:val="0"/>
      <w:divBdr>
        <w:top w:val="none" w:sz="0" w:space="0" w:color="auto"/>
        <w:left w:val="none" w:sz="0" w:space="0" w:color="auto"/>
        <w:bottom w:val="none" w:sz="0" w:space="0" w:color="auto"/>
        <w:right w:val="none" w:sz="0" w:space="0" w:color="auto"/>
      </w:divBdr>
    </w:div>
    <w:div w:id="1210922540">
      <w:bodyDiv w:val="1"/>
      <w:marLeft w:val="0"/>
      <w:marRight w:val="0"/>
      <w:marTop w:val="0"/>
      <w:marBottom w:val="0"/>
      <w:divBdr>
        <w:top w:val="none" w:sz="0" w:space="0" w:color="auto"/>
        <w:left w:val="none" w:sz="0" w:space="0" w:color="auto"/>
        <w:bottom w:val="none" w:sz="0" w:space="0" w:color="auto"/>
        <w:right w:val="none" w:sz="0" w:space="0" w:color="auto"/>
      </w:divBdr>
    </w:div>
    <w:div w:id="1220050729">
      <w:bodyDiv w:val="1"/>
      <w:marLeft w:val="0"/>
      <w:marRight w:val="0"/>
      <w:marTop w:val="0"/>
      <w:marBottom w:val="0"/>
      <w:divBdr>
        <w:top w:val="none" w:sz="0" w:space="0" w:color="auto"/>
        <w:left w:val="none" w:sz="0" w:space="0" w:color="auto"/>
        <w:bottom w:val="none" w:sz="0" w:space="0" w:color="auto"/>
        <w:right w:val="none" w:sz="0" w:space="0" w:color="auto"/>
      </w:divBdr>
    </w:div>
    <w:div w:id="1223558626">
      <w:bodyDiv w:val="1"/>
      <w:marLeft w:val="0"/>
      <w:marRight w:val="0"/>
      <w:marTop w:val="0"/>
      <w:marBottom w:val="0"/>
      <w:divBdr>
        <w:top w:val="none" w:sz="0" w:space="0" w:color="auto"/>
        <w:left w:val="none" w:sz="0" w:space="0" w:color="auto"/>
        <w:bottom w:val="none" w:sz="0" w:space="0" w:color="auto"/>
        <w:right w:val="none" w:sz="0" w:space="0" w:color="auto"/>
      </w:divBdr>
    </w:div>
    <w:div w:id="1241252512">
      <w:bodyDiv w:val="1"/>
      <w:marLeft w:val="0"/>
      <w:marRight w:val="0"/>
      <w:marTop w:val="0"/>
      <w:marBottom w:val="0"/>
      <w:divBdr>
        <w:top w:val="none" w:sz="0" w:space="0" w:color="auto"/>
        <w:left w:val="none" w:sz="0" w:space="0" w:color="auto"/>
        <w:bottom w:val="none" w:sz="0" w:space="0" w:color="auto"/>
        <w:right w:val="none" w:sz="0" w:space="0" w:color="auto"/>
      </w:divBdr>
    </w:div>
    <w:div w:id="1242837632">
      <w:bodyDiv w:val="1"/>
      <w:marLeft w:val="0"/>
      <w:marRight w:val="0"/>
      <w:marTop w:val="0"/>
      <w:marBottom w:val="0"/>
      <w:divBdr>
        <w:top w:val="none" w:sz="0" w:space="0" w:color="auto"/>
        <w:left w:val="none" w:sz="0" w:space="0" w:color="auto"/>
        <w:bottom w:val="none" w:sz="0" w:space="0" w:color="auto"/>
        <w:right w:val="none" w:sz="0" w:space="0" w:color="auto"/>
      </w:divBdr>
    </w:div>
    <w:div w:id="1245994111">
      <w:bodyDiv w:val="1"/>
      <w:marLeft w:val="0"/>
      <w:marRight w:val="0"/>
      <w:marTop w:val="0"/>
      <w:marBottom w:val="0"/>
      <w:divBdr>
        <w:top w:val="none" w:sz="0" w:space="0" w:color="auto"/>
        <w:left w:val="none" w:sz="0" w:space="0" w:color="auto"/>
        <w:bottom w:val="none" w:sz="0" w:space="0" w:color="auto"/>
        <w:right w:val="none" w:sz="0" w:space="0" w:color="auto"/>
      </w:divBdr>
    </w:div>
    <w:div w:id="1264798128">
      <w:bodyDiv w:val="1"/>
      <w:marLeft w:val="0"/>
      <w:marRight w:val="0"/>
      <w:marTop w:val="0"/>
      <w:marBottom w:val="0"/>
      <w:divBdr>
        <w:top w:val="none" w:sz="0" w:space="0" w:color="auto"/>
        <w:left w:val="none" w:sz="0" w:space="0" w:color="auto"/>
        <w:bottom w:val="none" w:sz="0" w:space="0" w:color="auto"/>
        <w:right w:val="none" w:sz="0" w:space="0" w:color="auto"/>
      </w:divBdr>
    </w:div>
    <w:div w:id="1272398464">
      <w:bodyDiv w:val="1"/>
      <w:marLeft w:val="0"/>
      <w:marRight w:val="0"/>
      <w:marTop w:val="0"/>
      <w:marBottom w:val="0"/>
      <w:divBdr>
        <w:top w:val="none" w:sz="0" w:space="0" w:color="auto"/>
        <w:left w:val="none" w:sz="0" w:space="0" w:color="auto"/>
        <w:bottom w:val="none" w:sz="0" w:space="0" w:color="auto"/>
        <w:right w:val="none" w:sz="0" w:space="0" w:color="auto"/>
      </w:divBdr>
    </w:div>
    <w:div w:id="1274553574">
      <w:bodyDiv w:val="1"/>
      <w:marLeft w:val="0"/>
      <w:marRight w:val="0"/>
      <w:marTop w:val="0"/>
      <w:marBottom w:val="0"/>
      <w:divBdr>
        <w:top w:val="none" w:sz="0" w:space="0" w:color="auto"/>
        <w:left w:val="none" w:sz="0" w:space="0" w:color="auto"/>
        <w:bottom w:val="none" w:sz="0" w:space="0" w:color="auto"/>
        <w:right w:val="none" w:sz="0" w:space="0" w:color="auto"/>
      </w:divBdr>
    </w:div>
    <w:div w:id="1280719744">
      <w:bodyDiv w:val="1"/>
      <w:marLeft w:val="0"/>
      <w:marRight w:val="0"/>
      <w:marTop w:val="0"/>
      <w:marBottom w:val="0"/>
      <w:divBdr>
        <w:top w:val="none" w:sz="0" w:space="0" w:color="auto"/>
        <w:left w:val="none" w:sz="0" w:space="0" w:color="auto"/>
        <w:bottom w:val="none" w:sz="0" w:space="0" w:color="auto"/>
        <w:right w:val="none" w:sz="0" w:space="0" w:color="auto"/>
      </w:divBdr>
    </w:div>
    <w:div w:id="1293057715">
      <w:bodyDiv w:val="1"/>
      <w:marLeft w:val="0"/>
      <w:marRight w:val="0"/>
      <w:marTop w:val="0"/>
      <w:marBottom w:val="0"/>
      <w:divBdr>
        <w:top w:val="none" w:sz="0" w:space="0" w:color="auto"/>
        <w:left w:val="none" w:sz="0" w:space="0" w:color="auto"/>
        <w:bottom w:val="none" w:sz="0" w:space="0" w:color="auto"/>
        <w:right w:val="none" w:sz="0" w:space="0" w:color="auto"/>
      </w:divBdr>
    </w:div>
    <w:div w:id="1297954114">
      <w:bodyDiv w:val="1"/>
      <w:marLeft w:val="0"/>
      <w:marRight w:val="0"/>
      <w:marTop w:val="0"/>
      <w:marBottom w:val="0"/>
      <w:divBdr>
        <w:top w:val="none" w:sz="0" w:space="0" w:color="auto"/>
        <w:left w:val="none" w:sz="0" w:space="0" w:color="auto"/>
        <w:bottom w:val="none" w:sz="0" w:space="0" w:color="auto"/>
        <w:right w:val="none" w:sz="0" w:space="0" w:color="auto"/>
      </w:divBdr>
    </w:div>
    <w:div w:id="1301303347">
      <w:bodyDiv w:val="1"/>
      <w:marLeft w:val="0"/>
      <w:marRight w:val="0"/>
      <w:marTop w:val="0"/>
      <w:marBottom w:val="0"/>
      <w:divBdr>
        <w:top w:val="none" w:sz="0" w:space="0" w:color="auto"/>
        <w:left w:val="none" w:sz="0" w:space="0" w:color="auto"/>
        <w:bottom w:val="none" w:sz="0" w:space="0" w:color="auto"/>
        <w:right w:val="none" w:sz="0" w:space="0" w:color="auto"/>
      </w:divBdr>
    </w:div>
    <w:div w:id="1305045197">
      <w:bodyDiv w:val="1"/>
      <w:marLeft w:val="0"/>
      <w:marRight w:val="0"/>
      <w:marTop w:val="0"/>
      <w:marBottom w:val="0"/>
      <w:divBdr>
        <w:top w:val="none" w:sz="0" w:space="0" w:color="auto"/>
        <w:left w:val="none" w:sz="0" w:space="0" w:color="auto"/>
        <w:bottom w:val="none" w:sz="0" w:space="0" w:color="auto"/>
        <w:right w:val="none" w:sz="0" w:space="0" w:color="auto"/>
      </w:divBdr>
    </w:div>
    <w:div w:id="1311401876">
      <w:bodyDiv w:val="1"/>
      <w:marLeft w:val="0"/>
      <w:marRight w:val="0"/>
      <w:marTop w:val="0"/>
      <w:marBottom w:val="0"/>
      <w:divBdr>
        <w:top w:val="none" w:sz="0" w:space="0" w:color="auto"/>
        <w:left w:val="none" w:sz="0" w:space="0" w:color="auto"/>
        <w:bottom w:val="none" w:sz="0" w:space="0" w:color="auto"/>
        <w:right w:val="none" w:sz="0" w:space="0" w:color="auto"/>
      </w:divBdr>
    </w:div>
    <w:div w:id="1312977567">
      <w:bodyDiv w:val="1"/>
      <w:marLeft w:val="0"/>
      <w:marRight w:val="0"/>
      <w:marTop w:val="0"/>
      <w:marBottom w:val="0"/>
      <w:divBdr>
        <w:top w:val="none" w:sz="0" w:space="0" w:color="auto"/>
        <w:left w:val="none" w:sz="0" w:space="0" w:color="auto"/>
        <w:bottom w:val="none" w:sz="0" w:space="0" w:color="auto"/>
        <w:right w:val="none" w:sz="0" w:space="0" w:color="auto"/>
      </w:divBdr>
    </w:div>
    <w:div w:id="1318999422">
      <w:bodyDiv w:val="1"/>
      <w:marLeft w:val="0"/>
      <w:marRight w:val="0"/>
      <w:marTop w:val="0"/>
      <w:marBottom w:val="0"/>
      <w:divBdr>
        <w:top w:val="none" w:sz="0" w:space="0" w:color="auto"/>
        <w:left w:val="none" w:sz="0" w:space="0" w:color="auto"/>
        <w:bottom w:val="none" w:sz="0" w:space="0" w:color="auto"/>
        <w:right w:val="none" w:sz="0" w:space="0" w:color="auto"/>
      </w:divBdr>
    </w:div>
    <w:div w:id="1322464006">
      <w:bodyDiv w:val="1"/>
      <w:marLeft w:val="0"/>
      <w:marRight w:val="0"/>
      <w:marTop w:val="0"/>
      <w:marBottom w:val="0"/>
      <w:divBdr>
        <w:top w:val="none" w:sz="0" w:space="0" w:color="auto"/>
        <w:left w:val="none" w:sz="0" w:space="0" w:color="auto"/>
        <w:bottom w:val="none" w:sz="0" w:space="0" w:color="auto"/>
        <w:right w:val="none" w:sz="0" w:space="0" w:color="auto"/>
      </w:divBdr>
    </w:div>
    <w:div w:id="1330013046">
      <w:bodyDiv w:val="1"/>
      <w:marLeft w:val="0"/>
      <w:marRight w:val="0"/>
      <w:marTop w:val="0"/>
      <w:marBottom w:val="0"/>
      <w:divBdr>
        <w:top w:val="none" w:sz="0" w:space="0" w:color="auto"/>
        <w:left w:val="none" w:sz="0" w:space="0" w:color="auto"/>
        <w:bottom w:val="none" w:sz="0" w:space="0" w:color="auto"/>
        <w:right w:val="none" w:sz="0" w:space="0" w:color="auto"/>
      </w:divBdr>
    </w:div>
    <w:div w:id="1336569450">
      <w:bodyDiv w:val="1"/>
      <w:marLeft w:val="0"/>
      <w:marRight w:val="0"/>
      <w:marTop w:val="0"/>
      <w:marBottom w:val="0"/>
      <w:divBdr>
        <w:top w:val="none" w:sz="0" w:space="0" w:color="auto"/>
        <w:left w:val="none" w:sz="0" w:space="0" w:color="auto"/>
        <w:bottom w:val="none" w:sz="0" w:space="0" w:color="auto"/>
        <w:right w:val="none" w:sz="0" w:space="0" w:color="auto"/>
      </w:divBdr>
    </w:div>
    <w:div w:id="1345984288">
      <w:bodyDiv w:val="1"/>
      <w:marLeft w:val="0"/>
      <w:marRight w:val="0"/>
      <w:marTop w:val="0"/>
      <w:marBottom w:val="0"/>
      <w:divBdr>
        <w:top w:val="none" w:sz="0" w:space="0" w:color="auto"/>
        <w:left w:val="none" w:sz="0" w:space="0" w:color="auto"/>
        <w:bottom w:val="none" w:sz="0" w:space="0" w:color="auto"/>
        <w:right w:val="none" w:sz="0" w:space="0" w:color="auto"/>
      </w:divBdr>
    </w:div>
    <w:div w:id="1352956601">
      <w:bodyDiv w:val="1"/>
      <w:marLeft w:val="0"/>
      <w:marRight w:val="0"/>
      <w:marTop w:val="0"/>
      <w:marBottom w:val="0"/>
      <w:divBdr>
        <w:top w:val="none" w:sz="0" w:space="0" w:color="auto"/>
        <w:left w:val="none" w:sz="0" w:space="0" w:color="auto"/>
        <w:bottom w:val="none" w:sz="0" w:space="0" w:color="auto"/>
        <w:right w:val="none" w:sz="0" w:space="0" w:color="auto"/>
      </w:divBdr>
    </w:div>
    <w:div w:id="1371302348">
      <w:bodyDiv w:val="1"/>
      <w:marLeft w:val="0"/>
      <w:marRight w:val="0"/>
      <w:marTop w:val="0"/>
      <w:marBottom w:val="0"/>
      <w:divBdr>
        <w:top w:val="none" w:sz="0" w:space="0" w:color="auto"/>
        <w:left w:val="none" w:sz="0" w:space="0" w:color="auto"/>
        <w:bottom w:val="none" w:sz="0" w:space="0" w:color="auto"/>
        <w:right w:val="none" w:sz="0" w:space="0" w:color="auto"/>
      </w:divBdr>
    </w:div>
    <w:div w:id="1375542515">
      <w:bodyDiv w:val="1"/>
      <w:marLeft w:val="0"/>
      <w:marRight w:val="0"/>
      <w:marTop w:val="0"/>
      <w:marBottom w:val="0"/>
      <w:divBdr>
        <w:top w:val="none" w:sz="0" w:space="0" w:color="auto"/>
        <w:left w:val="none" w:sz="0" w:space="0" w:color="auto"/>
        <w:bottom w:val="none" w:sz="0" w:space="0" w:color="auto"/>
        <w:right w:val="none" w:sz="0" w:space="0" w:color="auto"/>
      </w:divBdr>
    </w:div>
    <w:div w:id="1384910760">
      <w:bodyDiv w:val="1"/>
      <w:marLeft w:val="0"/>
      <w:marRight w:val="0"/>
      <w:marTop w:val="0"/>
      <w:marBottom w:val="0"/>
      <w:divBdr>
        <w:top w:val="none" w:sz="0" w:space="0" w:color="auto"/>
        <w:left w:val="none" w:sz="0" w:space="0" w:color="auto"/>
        <w:bottom w:val="none" w:sz="0" w:space="0" w:color="auto"/>
        <w:right w:val="none" w:sz="0" w:space="0" w:color="auto"/>
      </w:divBdr>
    </w:div>
    <w:div w:id="1387796860">
      <w:bodyDiv w:val="1"/>
      <w:marLeft w:val="0"/>
      <w:marRight w:val="0"/>
      <w:marTop w:val="0"/>
      <w:marBottom w:val="0"/>
      <w:divBdr>
        <w:top w:val="none" w:sz="0" w:space="0" w:color="auto"/>
        <w:left w:val="none" w:sz="0" w:space="0" w:color="auto"/>
        <w:bottom w:val="none" w:sz="0" w:space="0" w:color="auto"/>
        <w:right w:val="none" w:sz="0" w:space="0" w:color="auto"/>
      </w:divBdr>
    </w:div>
    <w:div w:id="1388188710">
      <w:bodyDiv w:val="1"/>
      <w:marLeft w:val="0"/>
      <w:marRight w:val="0"/>
      <w:marTop w:val="0"/>
      <w:marBottom w:val="0"/>
      <w:divBdr>
        <w:top w:val="none" w:sz="0" w:space="0" w:color="auto"/>
        <w:left w:val="none" w:sz="0" w:space="0" w:color="auto"/>
        <w:bottom w:val="none" w:sz="0" w:space="0" w:color="auto"/>
        <w:right w:val="none" w:sz="0" w:space="0" w:color="auto"/>
      </w:divBdr>
    </w:div>
    <w:div w:id="1390307313">
      <w:bodyDiv w:val="1"/>
      <w:marLeft w:val="0"/>
      <w:marRight w:val="0"/>
      <w:marTop w:val="0"/>
      <w:marBottom w:val="0"/>
      <w:divBdr>
        <w:top w:val="none" w:sz="0" w:space="0" w:color="auto"/>
        <w:left w:val="none" w:sz="0" w:space="0" w:color="auto"/>
        <w:bottom w:val="none" w:sz="0" w:space="0" w:color="auto"/>
        <w:right w:val="none" w:sz="0" w:space="0" w:color="auto"/>
      </w:divBdr>
    </w:div>
    <w:div w:id="1390610821">
      <w:bodyDiv w:val="1"/>
      <w:marLeft w:val="0"/>
      <w:marRight w:val="0"/>
      <w:marTop w:val="0"/>
      <w:marBottom w:val="0"/>
      <w:divBdr>
        <w:top w:val="none" w:sz="0" w:space="0" w:color="auto"/>
        <w:left w:val="none" w:sz="0" w:space="0" w:color="auto"/>
        <w:bottom w:val="none" w:sz="0" w:space="0" w:color="auto"/>
        <w:right w:val="none" w:sz="0" w:space="0" w:color="auto"/>
      </w:divBdr>
    </w:div>
    <w:div w:id="1393772637">
      <w:bodyDiv w:val="1"/>
      <w:marLeft w:val="0"/>
      <w:marRight w:val="0"/>
      <w:marTop w:val="0"/>
      <w:marBottom w:val="0"/>
      <w:divBdr>
        <w:top w:val="none" w:sz="0" w:space="0" w:color="auto"/>
        <w:left w:val="none" w:sz="0" w:space="0" w:color="auto"/>
        <w:bottom w:val="none" w:sz="0" w:space="0" w:color="auto"/>
        <w:right w:val="none" w:sz="0" w:space="0" w:color="auto"/>
      </w:divBdr>
    </w:div>
    <w:div w:id="1397239544">
      <w:bodyDiv w:val="1"/>
      <w:marLeft w:val="0"/>
      <w:marRight w:val="0"/>
      <w:marTop w:val="0"/>
      <w:marBottom w:val="0"/>
      <w:divBdr>
        <w:top w:val="none" w:sz="0" w:space="0" w:color="auto"/>
        <w:left w:val="none" w:sz="0" w:space="0" w:color="auto"/>
        <w:bottom w:val="none" w:sz="0" w:space="0" w:color="auto"/>
        <w:right w:val="none" w:sz="0" w:space="0" w:color="auto"/>
      </w:divBdr>
    </w:div>
    <w:div w:id="1402409751">
      <w:bodyDiv w:val="1"/>
      <w:marLeft w:val="0"/>
      <w:marRight w:val="0"/>
      <w:marTop w:val="0"/>
      <w:marBottom w:val="0"/>
      <w:divBdr>
        <w:top w:val="none" w:sz="0" w:space="0" w:color="auto"/>
        <w:left w:val="none" w:sz="0" w:space="0" w:color="auto"/>
        <w:bottom w:val="none" w:sz="0" w:space="0" w:color="auto"/>
        <w:right w:val="none" w:sz="0" w:space="0" w:color="auto"/>
      </w:divBdr>
    </w:div>
    <w:div w:id="1402941529">
      <w:bodyDiv w:val="1"/>
      <w:marLeft w:val="0"/>
      <w:marRight w:val="0"/>
      <w:marTop w:val="0"/>
      <w:marBottom w:val="0"/>
      <w:divBdr>
        <w:top w:val="none" w:sz="0" w:space="0" w:color="auto"/>
        <w:left w:val="none" w:sz="0" w:space="0" w:color="auto"/>
        <w:bottom w:val="none" w:sz="0" w:space="0" w:color="auto"/>
        <w:right w:val="none" w:sz="0" w:space="0" w:color="auto"/>
      </w:divBdr>
    </w:div>
    <w:div w:id="1403989591">
      <w:bodyDiv w:val="1"/>
      <w:marLeft w:val="0"/>
      <w:marRight w:val="0"/>
      <w:marTop w:val="0"/>
      <w:marBottom w:val="0"/>
      <w:divBdr>
        <w:top w:val="none" w:sz="0" w:space="0" w:color="auto"/>
        <w:left w:val="none" w:sz="0" w:space="0" w:color="auto"/>
        <w:bottom w:val="none" w:sz="0" w:space="0" w:color="auto"/>
        <w:right w:val="none" w:sz="0" w:space="0" w:color="auto"/>
      </w:divBdr>
    </w:div>
    <w:div w:id="1408310874">
      <w:bodyDiv w:val="1"/>
      <w:marLeft w:val="0"/>
      <w:marRight w:val="0"/>
      <w:marTop w:val="0"/>
      <w:marBottom w:val="0"/>
      <w:divBdr>
        <w:top w:val="none" w:sz="0" w:space="0" w:color="auto"/>
        <w:left w:val="none" w:sz="0" w:space="0" w:color="auto"/>
        <w:bottom w:val="none" w:sz="0" w:space="0" w:color="auto"/>
        <w:right w:val="none" w:sz="0" w:space="0" w:color="auto"/>
      </w:divBdr>
    </w:div>
    <w:div w:id="1416634804">
      <w:bodyDiv w:val="1"/>
      <w:marLeft w:val="0"/>
      <w:marRight w:val="0"/>
      <w:marTop w:val="0"/>
      <w:marBottom w:val="0"/>
      <w:divBdr>
        <w:top w:val="none" w:sz="0" w:space="0" w:color="auto"/>
        <w:left w:val="none" w:sz="0" w:space="0" w:color="auto"/>
        <w:bottom w:val="none" w:sz="0" w:space="0" w:color="auto"/>
        <w:right w:val="none" w:sz="0" w:space="0" w:color="auto"/>
      </w:divBdr>
    </w:div>
    <w:div w:id="1417364616">
      <w:bodyDiv w:val="1"/>
      <w:marLeft w:val="0"/>
      <w:marRight w:val="0"/>
      <w:marTop w:val="0"/>
      <w:marBottom w:val="0"/>
      <w:divBdr>
        <w:top w:val="none" w:sz="0" w:space="0" w:color="auto"/>
        <w:left w:val="none" w:sz="0" w:space="0" w:color="auto"/>
        <w:bottom w:val="none" w:sz="0" w:space="0" w:color="auto"/>
        <w:right w:val="none" w:sz="0" w:space="0" w:color="auto"/>
      </w:divBdr>
    </w:div>
    <w:div w:id="1421944528">
      <w:bodyDiv w:val="1"/>
      <w:marLeft w:val="0"/>
      <w:marRight w:val="0"/>
      <w:marTop w:val="0"/>
      <w:marBottom w:val="0"/>
      <w:divBdr>
        <w:top w:val="none" w:sz="0" w:space="0" w:color="auto"/>
        <w:left w:val="none" w:sz="0" w:space="0" w:color="auto"/>
        <w:bottom w:val="none" w:sz="0" w:space="0" w:color="auto"/>
        <w:right w:val="none" w:sz="0" w:space="0" w:color="auto"/>
      </w:divBdr>
    </w:div>
    <w:div w:id="1426655263">
      <w:bodyDiv w:val="1"/>
      <w:marLeft w:val="0"/>
      <w:marRight w:val="0"/>
      <w:marTop w:val="0"/>
      <w:marBottom w:val="0"/>
      <w:divBdr>
        <w:top w:val="none" w:sz="0" w:space="0" w:color="auto"/>
        <w:left w:val="none" w:sz="0" w:space="0" w:color="auto"/>
        <w:bottom w:val="none" w:sz="0" w:space="0" w:color="auto"/>
        <w:right w:val="none" w:sz="0" w:space="0" w:color="auto"/>
      </w:divBdr>
    </w:div>
    <w:div w:id="1429276577">
      <w:bodyDiv w:val="1"/>
      <w:marLeft w:val="0"/>
      <w:marRight w:val="0"/>
      <w:marTop w:val="0"/>
      <w:marBottom w:val="0"/>
      <w:divBdr>
        <w:top w:val="none" w:sz="0" w:space="0" w:color="auto"/>
        <w:left w:val="none" w:sz="0" w:space="0" w:color="auto"/>
        <w:bottom w:val="none" w:sz="0" w:space="0" w:color="auto"/>
        <w:right w:val="none" w:sz="0" w:space="0" w:color="auto"/>
      </w:divBdr>
    </w:div>
    <w:div w:id="1429351847">
      <w:bodyDiv w:val="1"/>
      <w:marLeft w:val="0"/>
      <w:marRight w:val="0"/>
      <w:marTop w:val="0"/>
      <w:marBottom w:val="0"/>
      <w:divBdr>
        <w:top w:val="none" w:sz="0" w:space="0" w:color="auto"/>
        <w:left w:val="none" w:sz="0" w:space="0" w:color="auto"/>
        <w:bottom w:val="none" w:sz="0" w:space="0" w:color="auto"/>
        <w:right w:val="none" w:sz="0" w:space="0" w:color="auto"/>
      </w:divBdr>
    </w:div>
    <w:div w:id="1429814503">
      <w:bodyDiv w:val="1"/>
      <w:marLeft w:val="0"/>
      <w:marRight w:val="0"/>
      <w:marTop w:val="0"/>
      <w:marBottom w:val="0"/>
      <w:divBdr>
        <w:top w:val="none" w:sz="0" w:space="0" w:color="auto"/>
        <w:left w:val="none" w:sz="0" w:space="0" w:color="auto"/>
        <w:bottom w:val="none" w:sz="0" w:space="0" w:color="auto"/>
        <w:right w:val="none" w:sz="0" w:space="0" w:color="auto"/>
      </w:divBdr>
    </w:div>
    <w:div w:id="1430664769">
      <w:bodyDiv w:val="1"/>
      <w:marLeft w:val="0"/>
      <w:marRight w:val="0"/>
      <w:marTop w:val="0"/>
      <w:marBottom w:val="0"/>
      <w:divBdr>
        <w:top w:val="none" w:sz="0" w:space="0" w:color="auto"/>
        <w:left w:val="none" w:sz="0" w:space="0" w:color="auto"/>
        <w:bottom w:val="none" w:sz="0" w:space="0" w:color="auto"/>
        <w:right w:val="none" w:sz="0" w:space="0" w:color="auto"/>
      </w:divBdr>
    </w:div>
    <w:div w:id="1443501487">
      <w:bodyDiv w:val="1"/>
      <w:marLeft w:val="0"/>
      <w:marRight w:val="0"/>
      <w:marTop w:val="0"/>
      <w:marBottom w:val="0"/>
      <w:divBdr>
        <w:top w:val="none" w:sz="0" w:space="0" w:color="auto"/>
        <w:left w:val="none" w:sz="0" w:space="0" w:color="auto"/>
        <w:bottom w:val="none" w:sz="0" w:space="0" w:color="auto"/>
        <w:right w:val="none" w:sz="0" w:space="0" w:color="auto"/>
      </w:divBdr>
    </w:div>
    <w:div w:id="1445226968">
      <w:bodyDiv w:val="1"/>
      <w:marLeft w:val="0"/>
      <w:marRight w:val="0"/>
      <w:marTop w:val="0"/>
      <w:marBottom w:val="0"/>
      <w:divBdr>
        <w:top w:val="none" w:sz="0" w:space="0" w:color="auto"/>
        <w:left w:val="none" w:sz="0" w:space="0" w:color="auto"/>
        <w:bottom w:val="none" w:sz="0" w:space="0" w:color="auto"/>
        <w:right w:val="none" w:sz="0" w:space="0" w:color="auto"/>
      </w:divBdr>
    </w:div>
    <w:div w:id="1455371379">
      <w:bodyDiv w:val="1"/>
      <w:marLeft w:val="0"/>
      <w:marRight w:val="0"/>
      <w:marTop w:val="0"/>
      <w:marBottom w:val="0"/>
      <w:divBdr>
        <w:top w:val="none" w:sz="0" w:space="0" w:color="auto"/>
        <w:left w:val="none" w:sz="0" w:space="0" w:color="auto"/>
        <w:bottom w:val="none" w:sz="0" w:space="0" w:color="auto"/>
        <w:right w:val="none" w:sz="0" w:space="0" w:color="auto"/>
      </w:divBdr>
    </w:div>
    <w:div w:id="1460370008">
      <w:bodyDiv w:val="1"/>
      <w:marLeft w:val="0"/>
      <w:marRight w:val="0"/>
      <w:marTop w:val="0"/>
      <w:marBottom w:val="0"/>
      <w:divBdr>
        <w:top w:val="none" w:sz="0" w:space="0" w:color="auto"/>
        <w:left w:val="none" w:sz="0" w:space="0" w:color="auto"/>
        <w:bottom w:val="none" w:sz="0" w:space="0" w:color="auto"/>
        <w:right w:val="none" w:sz="0" w:space="0" w:color="auto"/>
      </w:divBdr>
    </w:div>
    <w:div w:id="1472480347">
      <w:bodyDiv w:val="1"/>
      <w:marLeft w:val="0"/>
      <w:marRight w:val="0"/>
      <w:marTop w:val="0"/>
      <w:marBottom w:val="0"/>
      <w:divBdr>
        <w:top w:val="none" w:sz="0" w:space="0" w:color="auto"/>
        <w:left w:val="none" w:sz="0" w:space="0" w:color="auto"/>
        <w:bottom w:val="none" w:sz="0" w:space="0" w:color="auto"/>
        <w:right w:val="none" w:sz="0" w:space="0" w:color="auto"/>
      </w:divBdr>
    </w:div>
    <w:div w:id="1476678530">
      <w:bodyDiv w:val="1"/>
      <w:marLeft w:val="0"/>
      <w:marRight w:val="0"/>
      <w:marTop w:val="0"/>
      <w:marBottom w:val="0"/>
      <w:divBdr>
        <w:top w:val="none" w:sz="0" w:space="0" w:color="auto"/>
        <w:left w:val="none" w:sz="0" w:space="0" w:color="auto"/>
        <w:bottom w:val="none" w:sz="0" w:space="0" w:color="auto"/>
        <w:right w:val="none" w:sz="0" w:space="0" w:color="auto"/>
      </w:divBdr>
    </w:div>
    <w:div w:id="1476989955">
      <w:bodyDiv w:val="1"/>
      <w:marLeft w:val="0"/>
      <w:marRight w:val="0"/>
      <w:marTop w:val="0"/>
      <w:marBottom w:val="0"/>
      <w:divBdr>
        <w:top w:val="none" w:sz="0" w:space="0" w:color="auto"/>
        <w:left w:val="none" w:sz="0" w:space="0" w:color="auto"/>
        <w:bottom w:val="none" w:sz="0" w:space="0" w:color="auto"/>
        <w:right w:val="none" w:sz="0" w:space="0" w:color="auto"/>
      </w:divBdr>
    </w:div>
    <w:div w:id="1477601478">
      <w:bodyDiv w:val="1"/>
      <w:marLeft w:val="0"/>
      <w:marRight w:val="0"/>
      <w:marTop w:val="0"/>
      <w:marBottom w:val="0"/>
      <w:divBdr>
        <w:top w:val="none" w:sz="0" w:space="0" w:color="auto"/>
        <w:left w:val="none" w:sz="0" w:space="0" w:color="auto"/>
        <w:bottom w:val="none" w:sz="0" w:space="0" w:color="auto"/>
        <w:right w:val="none" w:sz="0" w:space="0" w:color="auto"/>
      </w:divBdr>
    </w:div>
    <w:div w:id="1480267335">
      <w:bodyDiv w:val="1"/>
      <w:marLeft w:val="0"/>
      <w:marRight w:val="0"/>
      <w:marTop w:val="0"/>
      <w:marBottom w:val="0"/>
      <w:divBdr>
        <w:top w:val="none" w:sz="0" w:space="0" w:color="auto"/>
        <w:left w:val="none" w:sz="0" w:space="0" w:color="auto"/>
        <w:bottom w:val="none" w:sz="0" w:space="0" w:color="auto"/>
        <w:right w:val="none" w:sz="0" w:space="0" w:color="auto"/>
      </w:divBdr>
    </w:div>
    <w:div w:id="1483351905">
      <w:bodyDiv w:val="1"/>
      <w:marLeft w:val="0"/>
      <w:marRight w:val="0"/>
      <w:marTop w:val="0"/>
      <w:marBottom w:val="0"/>
      <w:divBdr>
        <w:top w:val="none" w:sz="0" w:space="0" w:color="auto"/>
        <w:left w:val="none" w:sz="0" w:space="0" w:color="auto"/>
        <w:bottom w:val="none" w:sz="0" w:space="0" w:color="auto"/>
        <w:right w:val="none" w:sz="0" w:space="0" w:color="auto"/>
      </w:divBdr>
    </w:div>
    <w:div w:id="1490512654">
      <w:bodyDiv w:val="1"/>
      <w:marLeft w:val="0"/>
      <w:marRight w:val="0"/>
      <w:marTop w:val="0"/>
      <w:marBottom w:val="0"/>
      <w:divBdr>
        <w:top w:val="none" w:sz="0" w:space="0" w:color="auto"/>
        <w:left w:val="none" w:sz="0" w:space="0" w:color="auto"/>
        <w:bottom w:val="none" w:sz="0" w:space="0" w:color="auto"/>
        <w:right w:val="none" w:sz="0" w:space="0" w:color="auto"/>
      </w:divBdr>
    </w:div>
    <w:div w:id="1490900114">
      <w:bodyDiv w:val="1"/>
      <w:marLeft w:val="0"/>
      <w:marRight w:val="0"/>
      <w:marTop w:val="0"/>
      <w:marBottom w:val="0"/>
      <w:divBdr>
        <w:top w:val="none" w:sz="0" w:space="0" w:color="auto"/>
        <w:left w:val="none" w:sz="0" w:space="0" w:color="auto"/>
        <w:bottom w:val="none" w:sz="0" w:space="0" w:color="auto"/>
        <w:right w:val="none" w:sz="0" w:space="0" w:color="auto"/>
      </w:divBdr>
    </w:div>
    <w:div w:id="1519469233">
      <w:bodyDiv w:val="1"/>
      <w:marLeft w:val="0"/>
      <w:marRight w:val="0"/>
      <w:marTop w:val="0"/>
      <w:marBottom w:val="0"/>
      <w:divBdr>
        <w:top w:val="none" w:sz="0" w:space="0" w:color="auto"/>
        <w:left w:val="none" w:sz="0" w:space="0" w:color="auto"/>
        <w:bottom w:val="none" w:sz="0" w:space="0" w:color="auto"/>
        <w:right w:val="none" w:sz="0" w:space="0" w:color="auto"/>
      </w:divBdr>
    </w:div>
    <w:div w:id="1523856986">
      <w:bodyDiv w:val="1"/>
      <w:marLeft w:val="0"/>
      <w:marRight w:val="0"/>
      <w:marTop w:val="0"/>
      <w:marBottom w:val="0"/>
      <w:divBdr>
        <w:top w:val="none" w:sz="0" w:space="0" w:color="auto"/>
        <w:left w:val="none" w:sz="0" w:space="0" w:color="auto"/>
        <w:bottom w:val="none" w:sz="0" w:space="0" w:color="auto"/>
        <w:right w:val="none" w:sz="0" w:space="0" w:color="auto"/>
      </w:divBdr>
    </w:div>
    <w:div w:id="1533684958">
      <w:bodyDiv w:val="1"/>
      <w:marLeft w:val="0"/>
      <w:marRight w:val="0"/>
      <w:marTop w:val="0"/>
      <w:marBottom w:val="0"/>
      <w:divBdr>
        <w:top w:val="none" w:sz="0" w:space="0" w:color="auto"/>
        <w:left w:val="none" w:sz="0" w:space="0" w:color="auto"/>
        <w:bottom w:val="none" w:sz="0" w:space="0" w:color="auto"/>
        <w:right w:val="none" w:sz="0" w:space="0" w:color="auto"/>
      </w:divBdr>
    </w:div>
    <w:div w:id="1542278074">
      <w:bodyDiv w:val="1"/>
      <w:marLeft w:val="0"/>
      <w:marRight w:val="0"/>
      <w:marTop w:val="0"/>
      <w:marBottom w:val="0"/>
      <w:divBdr>
        <w:top w:val="none" w:sz="0" w:space="0" w:color="auto"/>
        <w:left w:val="none" w:sz="0" w:space="0" w:color="auto"/>
        <w:bottom w:val="none" w:sz="0" w:space="0" w:color="auto"/>
        <w:right w:val="none" w:sz="0" w:space="0" w:color="auto"/>
      </w:divBdr>
    </w:div>
    <w:div w:id="1543247055">
      <w:bodyDiv w:val="1"/>
      <w:marLeft w:val="0"/>
      <w:marRight w:val="0"/>
      <w:marTop w:val="0"/>
      <w:marBottom w:val="0"/>
      <w:divBdr>
        <w:top w:val="none" w:sz="0" w:space="0" w:color="auto"/>
        <w:left w:val="none" w:sz="0" w:space="0" w:color="auto"/>
        <w:bottom w:val="none" w:sz="0" w:space="0" w:color="auto"/>
        <w:right w:val="none" w:sz="0" w:space="0" w:color="auto"/>
      </w:divBdr>
    </w:div>
    <w:div w:id="1552767628">
      <w:bodyDiv w:val="1"/>
      <w:marLeft w:val="0"/>
      <w:marRight w:val="0"/>
      <w:marTop w:val="0"/>
      <w:marBottom w:val="0"/>
      <w:divBdr>
        <w:top w:val="none" w:sz="0" w:space="0" w:color="auto"/>
        <w:left w:val="none" w:sz="0" w:space="0" w:color="auto"/>
        <w:bottom w:val="none" w:sz="0" w:space="0" w:color="auto"/>
        <w:right w:val="none" w:sz="0" w:space="0" w:color="auto"/>
      </w:divBdr>
    </w:div>
    <w:div w:id="1553082253">
      <w:bodyDiv w:val="1"/>
      <w:marLeft w:val="0"/>
      <w:marRight w:val="0"/>
      <w:marTop w:val="0"/>
      <w:marBottom w:val="0"/>
      <w:divBdr>
        <w:top w:val="none" w:sz="0" w:space="0" w:color="auto"/>
        <w:left w:val="none" w:sz="0" w:space="0" w:color="auto"/>
        <w:bottom w:val="none" w:sz="0" w:space="0" w:color="auto"/>
        <w:right w:val="none" w:sz="0" w:space="0" w:color="auto"/>
      </w:divBdr>
    </w:div>
    <w:div w:id="1561940188">
      <w:bodyDiv w:val="1"/>
      <w:marLeft w:val="0"/>
      <w:marRight w:val="0"/>
      <w:marTop w:val="0"/>
      <w:marBottom w:val="0"/>
      <w:divBdr>
        <w:top w:val="none" w:sz="0" w:space="0" w:color="auto"/>
        <w:left w:val="none" w:sz="0" w:space="0" w:color="auto"/>
        <w:bottom w:val="none" w:sz="0" w:space="0" w:color="auto"/>
        <w:right w:val="none" w:sz="0" w:space="0" w:color="auto"/>
      </w:divBdr>
    </w:div>
    <w:div w:id="1567490533">
      <w:bodyDiv w:val="1"/>
      <w:marLeft w:val="0"/>
      <w:marRight w:val="0"/>
      <w:marTop w:val="0"/>
      <w:marBottom w:val="0"/>
      <w:divBdr>
        <w:top w:val="none" w:sz="0" w:space="0" w:color="auto"/>
        <w:left w:val="none" w:sz="0" w:space="0" w:color="auto"/>
        <w:bottom w:val="none" w:sz="0" w:space="0" w:color="auto"/>
        <w:right w:val="none" w:sz="0" w:space="0" w:color="auto"/>
      </w:divBdr>
    </w:div>
    <w:div w:id="1571230314">
      <w:bodyDiv w:val="1"/>
      <w:marLeft w:val="0"/>
      <w:marRight w:val="0"/>
      <w:marTop w:val="0"/>
      <w:marBottom w:val="0"/>
      <w:divBdr>
        <w:top w:val="none" w:sz="0" w:space="0" w:color="auto"/>
        <w:left w:val="none" w:sz="0" w:space="0" w:color="auto"/>
        <w:bottom w:val="none" w:sz="0" w:space="0" w:color="auto"/>
        <w:right w:val="none" w:sz="0" w:space="0" w:color="auto"/>
      </w:divBdr>
    </w:div>
    <w:div w:id="1579172688">
      <w:bodyDiv w:val="1"/>
      <w:marLeft w:val="0"/>
      <w:marRight w:val="0"/>
      <w:marTop w:val="0"/>
      <w:marBottom w:val="0"/>
      <w:divBdr>
        <w:top w:val="none" w:sz="0" w:space="0" w:color="auto"/>
        <w:left w:val="none" w:sz="0" w:space="0" w:color="auto"/>
        <w:bottom w:val="none" w:sz="0" w:space="0" w:color="auto"/>
        <w:right w:val="none" w:sz="0" w:space="0" w:color="auto"/>
      </w:divBdr>
    </w:div>
    <w:div w:id="1579512524">
      <w:bodyDiv w:val="1"/>
      <w:marLeft w:val="0"/>
      <w:marRight w:val="0"/>
      <w:marTop w:val="0"/>
      <w:marBottom w:val="0"/>
      <w:divBdr>
        <w:top w:val="none" w:sz="0" w:space="0" w:color="auto"/>
        <w:left w:val="none" w:sz="0" w:space="0" w:color="auto"/>
        <w:bottom w:val="none" w:sz="0" w:space="0" w:color="auto"/>
        <w:right w:val="none" w:sz="0" w:space="0" w:color="auto"/>
      </w:divBdr>
    </w:div>
    <w:div w:id="1584535208">
      <w:bodyDiv w:val="1"/>
      <w:marLeft w:val="0"/>
      <w:marRight w:val="0"/>
      <w:marTop w:val="0"/>
      <w:marBottom w:val="0"/>
      <w:divBdr>
        <w:top w:val="none" w:sz="0" w:space="0" w:color="auto"/>
        <w:left w:val="none" w:sz="0" w:space="0" w:color="auto"/>
        <w:bottom w:val="none" w:sz="0" w:space="0" w:color="auto"/>
        <w:right w:val="none" w:sz="0" w:space="0" w:color="auto"/>
      </w:divBdr>
    </w:div>
    <w:div w:id="1585216423">
      <w:bodyDiv w:val="1"/>
      <w:marLeft w:val="0"/>
      <w:marRight w:val="0"/>
      <w:marTop w:val="0"/>
      <w:marBottom w:val="0"/>
      <w:divBdr>
        <w:top w:val="none" w:sz="0" w:space="0" w:color="auto"/>
        <w:left w:val="none" w:sz="0" w:space="0" w:color="auto"/>
        <w:bottom w:val="none" w:sz="0" w:space="0" w:color="auto"/>
        <w:right w:val="none" w:sz="0" w:space="0" w:color="auto"/>
      </w:divBdr>
    </w:div>
    <w:div w:id="1590577006">
      <w:bodyDiv w:val="1"/>
      <w:marLeft w:val="0"/>
      <w:marRight w:val="0"/>
      <w:marTop w:val="0"/>
      <w:marBottom w:val="0"/>
      <w:divBdr>
        <w:top w:val="none" w:sz="0" w:space="0" w:color="auto"/>
        <w:left w:val="none" w:sz="0" w:space="0" w:color="auto"/>
        <w:bottom w:val="none" w:sz="0" w:space="0" w:color="auto"/>
        <w:right w:val="none" w:sz="0" w:space="0" w:color="auto"/>
      </w:divBdr>
    </w:div>
    <w:div w:id="1595436764">
      <w:bodyDiv w:val="1"/>
      <w:marLeft w:val="0"/>
      <w:marRight w:val="0"/>
      <w:marTop w:val="0"/>
      <w:marBottom w:val="0"/>
      <w:divBdr>
        <w:top w:val="none" w:sz="0" w:space="0" w:color="auto"/>
        <w:left w:val="none" w:sz="0" w:space="0" w:color="auto"/>
        <w:bottom w:val="none" w:sz="0" w:space="0" w:color="auto"/>
        <w:right w:val="none" w:sz="0" w:space="0" w:color="auto"/>
      </w:divBdr>
    </w:div>
    <w:div w:id="1611468687">
      <w:bodyDiv w:val="1"/>
      <w:marLeft w:val="0"/>
      <w:marRight w:val="0"/>
      <w:marTop w:val="0"/>
      <w:marBottom w:val="0"/>
      <w:divBdr>
        <w:top w:val="none" w:sz="0" w:space="0" w:color="auto"/>
        <w:left w:val="none" w:sz="0" w:space="0" w:color="auto"/>
        <w:bottom w:val="none" w:sz="0" w:space="0" w:color="auto"/>
        <w:right w:val="none" w:sz="0" w:space="0" w:color="auto"/>
      </w:divBdr>
    </w:div>
    <w:div w:id="1611627238">
      <w:bodyDiv w:val="1"/>
      <w:marLeft w:val="0"/>
      <w:marRight w:val="0"/>
      <w:marTop w:val="0"/>
      <w:marBottom w:val="0"/>
      <w:divBdr>
        <w:top w:val="none" w:sz="0" w:space="0" w:color="auto"/>
        <w:left w:val="none" w:sz="0" w:space="0" w:color="auto"/>
        <w:bottom w:val="none" w:sz="0" w:space="0" w:color="auto"/>
        <w:right w:val="none" w:sz="0" w:space="0" w:color="auto"/>
      </w:divBdr>
    </w:div>
    <w:div w:id="1618100910">
      <w:bodyDiv w:val="1"/>
      <w:marLeft w:val="0"/>
      <w:marRight w:val="0"/>
      <w:marTop w:val="0"/>
      <w:marBottom w:val="0"/>
      <w:divBdr>
        <w:top w:val="none" w:sz="0" w:space="0" w:color="auto"/>
        <w:left w:val="none" w:sz="0" w:space="0" w:color="auto"/>
        <w:bottom w:val="none" w:sz="0" w:space="0" w:color="auto"/>
        <w:right w:val="none" w:sz="0" w:space="0" w:color="auto"/>
      </w:divBdr>
    </w:div>
    <w:div w:id="1618873758">
      <w:bodyDiv w:val="1"/>
      <w:marLeft w:val="0"/>
      <w:marRight w:val="0"/>
      <w:marTop w:val="0"/>
      <w:marBottom w:val="0"/>
      <w:divBdr>
        <w:top w:val="none" w:sz="0" w:space="0" w:color="auto"/>
        <w:left w:val="none" w:sz="0" w:space="0" w:color="auto"/>
        <w:bottom w:val="none" w:sz="0" w:space="0" w:color="auto"/>
        <w:right w:val="none" w:sz="0" w:space="0" w:color="auto"/>
      </w:divBdr>
    </w:div>
    <w:div w:id="1621493815">
      <w:bodyDiv w:val="1"/>
      <w:marLeft w:val="0"/>
      <w:marRight w:val="0"/>
      <w:marTop w:val="0"/>
      <w:marBottom w:val="0"/>
      <w:divBdr>
        <w:top w:val="none" w:sz="0" w:space="0" w:color="auto"/>
        <w:left w:val="none" w:sz="0" w:space="0" w:color="auto"/>
        <w:bottom w:val="none" w:sz="0" w:space="0" w:color="auto"/>
        <w:right w:val="none" w:sz="0" w:space="0" w:color="auto"/>
      </w:divBdr>
    </w:div>
    <w:div w:id="1624654719">
      <w:bodyDiv w:val="1"/>
      <w:marLeft w:val="0"/>
      <w:marRight w:val="0"/>
      <w:marTop w:val="0"/>
      <w:marBottom w:val="0"/>
      <w:divBdr>
        <w:top w:val="none" w:sz="0" w:space="0" w:color="auto"/>
        <w:left w:val="none" w:sz="0" w:space="0" w:color="auto"/>
        <w:bottom w:val="none" w:sz="0" w:space="0" w:color="auto"/>
        <w:right w:val="none" w:sz="0" w:space="0" w:color="auto"/>
      </w:divBdr>
    </w:div>
    <w:div w:id="1626694004">
      <w:bodyDiv w:val="1"/>
      <w:marLeft w:val="0"/>
      <w:marRight w:val="0"/>
      <w:marTop w:val="0"/>
      <w:marBottom w:val="0"/>
      <w:divBdr>
        <w:top w:val="none" w:sz="0" w:space="0" w:color="auto"/>
        <w:left w:val="none" w:sz="0" w:space="0" w:color="auto"/>
        <w:bottom w:val="none" w:sz="0" w:space="0" w:color="auto"/>
        <w:right w:val="none" w:sz="0" w:space="0" w:color="auto"/>
      </w:divBdr>
    </w:div>
    <w:div w:id="1628387513">
      <w:bodyDiv w:val="1"/>
      <w:marLeft w:val="0"/>
      <w:marRight w:val="0"/>
      <w:marTop w:val="0"/>
      <w:marBottom w:val="0"/>
      <w:divBdr>
        <w:top w:val="none" w:sz="0" w:space="0" w:color="auto"/>
        <w:left w:val="none" w:sz="0" w:space="0" w:color="auto"/>
        <w:bottom w:val="none" w:sz="0" w:space="0" w:color="auto"/>
        <w:right w:val="none" w:sz="0" w:space="0" w:color="auto"/>
      </w:divBdr>
    </w:div>
    <w:div w:id="1629163820">
      <w:bodyDiv w:val="1"/>
      <w:marLeft w:val="0"/>
      <w:marRight w:val="0"/>
      <w:marTop w:val="0"/>
      <w:marBottom w:val="0"/>
      <w:divBdr>
        <w:top w:val="none" w:sz="0" w:space="0" w:color="auto"/>
        <w:left w:val="none" w:sz="0" w:space="0" w:color="auto"/>
        <w:bottom w:val="none" w:sz="0" w:space="0" w:color="auto"/>
        <w:right w:val="none" w:sz="0" w:space="0" w:color="auto"/>
      </w:divBdr>
    </w:div>
    <w:div w:id="1636522482">
      <w:bodyDiv w:val="1"/>
      <w:marLeft w:val="0"/>
      <w:marRight w:val="0"/>
      <w:marTop w:val="0"/>
      <w:marBottom w:val="0"/>
      <w:divBdr>
        <w:top w:val="none" w:sz="0" w:space="0" w:color="auto"/>
        <w:left w:val="none" w:sz="0" w:space="0" w:color="auto"/>
        <w:bottom w:val="none" w:sz="0" w:space="0" w:color="auto"/>
        <w:right w:val="none" w:sz="0" w:space="0" w:color="auto"/>
      </w:divBdr>
    </w:div>
    <w:div w:id="1649632198">
      <w:bodyDiv w:val="1"/>
      <w:marLeft w:val="0"/>
      <w:marRight w:val="0"/>
      <w:marTop w:val="0"/>
      <w:marBottom w:val="0"/>
      <w:divBdr>
        <w:top w:val="none" w:sz="0" w:space="0" w:color="auto"/>
        <w:left w:val="none" w:sz="0" w:space="0" w:color="auto"/>
        <w:bottom w:val="none" w:sz="0" w:space="0" w:color="auto"/>
        <w:right w:val="none" w:sz="0" w:space="0" w:color="auto"/>
      </w:divBdr>
    </w:div>
    <w:div w:id="1653438291">
      <w:bodyDiv w:val="1"/>
      <w:marLeft w:val="0"/>
      <w:marRight w:val="0"/>
      <w:marTop w:val="0"/>
      <w:marBottom w:val="0"/>
      <w:divBdr>
        <w:top w:val="none" w:sz="0" w:space="0" w:color="auto"/>
        <w:left w:val="none" w:sz="0" w:space="0" w:color="auto"/>
        <w:bottom w:val="none" w:sz="0" w:space="0" w:color="auto"/>
        <w:right w:val="none" w:sz="0" w:space="0" w:color="auto"/>
      </w:divBdr>
    </w:div>
    <w:div w:id="1668173090">
      <w:bodyDiv w:val="1"/>
      <w:marLeft w:val="0"/>
      <w:marRight w:val="0"/>
      <w:marTop w:val="0"/>
      <w:marBottom w:val="0"/>
      <w:divBdr>
        <w:top w:val="none" w:sz="0" w:space="0" w:color="auto"/>
        <w:left w:val="none" w:sz="0" w:space="0" w:color="auto"/>
        <w:bottom w:val="none" w:sz="0" w:space="0" w:color="auto"/>
        <w:right w:val="none" w:sz="0" w:space="0" w:color="auto"/>
      </w:divBdr>
    </w:div>
    <w:div w:id="1668899742">
      <w:bodyDiv w:val="1"/>
      <w:marLeft w:val="0"/>
      <w:marRight w:val="0"/>
      <w:marTop w:val="0"/>
      <w:marBottom w:val="0"/>
      <w:divBdr>
        <w:top w:val="none" w:sz="0" w:space="0" w:color="auto"/>
        <w:left w:val="none" w:sz="0" w:space="0" w:color="auto"/>
        <w:bottom w:val="none" w:sz="0" w:space="0" w:color="auto"/>
        <w:right w:val="none" w:sz="0" w:space="0" w:color="auto"/>
      </w:divBdr>
    </w:div>
    <w:div w:id="1671174346">
      <w:bodyDiv w:val="1"/>
      <w:marLeft w:val="0"/>
      <w:marRight w:val="0"/>
      <w:marTop w:val="0"/>
      <w:marBottom w:val="0"/>
      <w:divBdr>
        <w:top w:val="none" w:sz="0" w:space="0" w:color="auto"/>
        <w:left w:val="none" w:sz="0" w:space="0" w:color="auto"/>
        <w:bottom w:val="none" w:sz="0" w:space="0" w:color="auto"/>
        <w:right w:val="none" w:sz="0" w:space="0" w:color="auto"/>
      </w:divBdr>
    </w:div>
    <w:div w:id="1678076402">
      <w:bodyDiv w:val="1"/>
      <w:marLeft w:val="0"/>
      <w:marRight w:val="0"/>
      <w:marTop w:val="0"/>
      <w:marBottom w:val="0"/>
      <w:divBdr>
        <w:top w:val="none" w:sz="0" w:space="0" w:color="auto"/>
        <w:left w:val="none" w:sz="0" w:space="0" w:color="auto"/>
        <w:bottom w:val="none" w:sz="0" w:space="0" w:color="auto"/>
        <w:right w:val="none" w:sz="0" w:space="0" w:color="auto"/>
      </w:divBdr>
    </w:div>
    <w:div w:id="1681850700">
      <w:bodyDiv w:val="1"/>
      <w:marLeft w:val="0"/>
      <w:marRight w:val="0"/>
      <w:marTop w:val="0"/>
      <w:marBottom w:val="0"/>
      <w:divBdr>
        <w:top w:val="none" w:sz="0" w:space="0" w:color="auto"/>
        <w:left w:val="none" w:sz="0" w:space="0" w:color="auto"/>
        <w:bottom w:val="none" w:sz="0" w:space="0" w:color="auto"/>
        <w:right w:val="none" w:sz="0" w:space="0" w:color="auto"/>
      </w:divBdr>
    </w:div>
    <w:div w:id="1682660602">
      <w:bodyDiv w:val="1"/>
      <w:marLeft w:val="0"/>
      <w:marRight w:val="0"/>
      <w:marTop w:val="0"/>
      <w:marBottom w:val="0"/>
      <w:divBdr>
        <w:top w:val="none" w:sz="0" w:space="0" w:color="auto"/>
        <w:left w:val="none" w:sz="0" w:space="0" w:color="auto"/>
        <w:bottom w:val="none" w:sz="0" w:space="0" w:color="auto"/>
        <w:right w:val="none" w:sz="0" w:space="0" w:color="auto"/>
      </w:divBdr>
    </w:div>
    <w:div w:id="1695157349">
      <w:bodyDiv w:val="1"/>
      <w:marLeft w:val="0"/>
      <w:marRight w:val="0"/>
      <w:marTop w:val="0"/>
      <w:marBottom w:val="0"/>
      <w:divBdr>
        <w:top w:val="none" w:sz="0" w:space="0" w:color="auto"/>
        <w:left w:val="none" w:sz="0" w:space="0" w:color="auto"/>
        <w:bottom w:val="none" w:sz="0" w:space="0" w:color="auto"/>
        <w:right w:val="none" w:sz="0" w:space="0" w:color="auto"/>
      </w:divBdr>
    </w:div>
    <w:div w:id="1698770235">
      <w:bodyDiv w:val="1"/>
      <w:marLeft w:val="0"/>
      <w:marRight w:val="0"/>
      <w:marTop w:val="0"/>
      <w:marBottom w:val="0"/>
      <w:divBdr>
        <w:top w:val="none" w:sz="0" w:space="0" w:color="auto"/>
        <w:left w:val="none" w:sz="0" w:space="0" w:color="auto"/>
        <w:bottom w:val="none" w:sz="0" w:space="0" w:color="auto"/>
        <w:right w:val="none" w:sz="0" w:space="0" w:color="auto"/>
      </w:divBdr>
    </w:div>
    <w:div w:id="1699692986">
      <w:bodyDiv w:val="1"/>
      <w:marLeft w:val="0"/>
      <w:marRight w:val="0"/>
      <w:marTop w:val="0"/>
      <w:marBottom w:val="0"/>
      <w:divBdr>
        <w:top w:val="none" w:sz="0" w:space="0" w:color="auto"/>
        <w:left w:val="none" w:sz="0" w:space="0" w:color="auto"/>
        <w:bottom w:val="none" w:sz="0" w:space="0" w:color="auto"/>
        <w:right w:val="none" w:sz="0" w:space="0" w:color="auto"/>
      </w:divBdr>
    </w:div>
    <w:div w:id="1705783974">
      <w:bodyDiv w:val="1"/>
      <w:marLeft w:val="0"/>
      <w:marRight w:val="0"/>
      <w:marTop w:val="0"/>
      <w:marBottom w:val="0"/>
      <w:divBdr>
        <w:top w:val="none" w:sz="0" w:space="0" w:color="auto"/>
        <w:left w:val="none" w:sz="0" w:space="0" w:color="auto"/>
        <w:bottom w:val="none" w:sz="0" w:space="0" w:color="auto"/>
        <w:right w:val="none" w:sz="0" w:space="0" w:color="auto"/>
      </w:divBdr>
    </w:div>
    <w:div w:id="1706438861">
      <w:bodyDiv w:val="1"/>
      <w:marLeft w:val="0"/>
      <w:marRight w:val="0"/>
      <w:marTop w:val="0"/>
      <w:marBottom w:val="0"/>
      <w:divBdr>
        <w:top w:val="none" w:sz="0" w:space="0" w:color="auto"/>
        <w:left w:val="none" w:sz="0" w:space="0" w:color="auto"/>
        <w:bottom w:val="none" w:sz="0" w:space="0" w:color="auto"/>
        <w:right w:val="none" w:sz="0" w:space="0" w:color="auto"/>
      </w:divBdr>
    </w:div>
    <w:div w:id="1716391700">
      <w:bodyDiv w:val="1"/>
      <w:marLeft w:val="0"/>
      <w:marRight w:val="0"/>
      <w:marTop w:val="0"/>
      <w:marBottom w:val="0"/>
      <w:divBdr>
        <w:top w:val="none" w:sz="0" w:space="0" w:color="auto"/>
        <w:left w:val="none" w:sz="0" w:space="0" w:color="auto"/>
        <w:bottom w:val="none" w:sz="0" w:space="0" w:color="auto"/>
        <w:right w:val="none" w:sz="0" w:space="0" w:color="auto"/>
      </w:divBdr>
    </w:div>
    <w:div w:id="1725443515">
      <w:bodyDiv w:val="1"/>
      <w:marLeft w:val="0"/>
      <w:marRight w:val="0"/>
      <w:marTop w:val="0"/>
      <w:marBottom w:val="0"/>
      <w:divBdr>
        <w:top w:val="none" w:sz="0" w:space="0" w:color="auto"/>
        <w:left w:val="none" w:sz="0" w:space="0" w:color="auto"/>
        <w:bottom w:val="none" w:sz="0" w:space="0" w:color="auto"/>
        <w:right w:val="none" w:sz="0" w:space="0" w:color="auto"/>
      </w:divBdr>
    </w:div>
    <w:div w:id="1730228255">
      <w:bodyDiv w:val="1"/>
      <w:marLeft w:val="0"/>
      <w:marRight w:val="0"/>
      <w:marTop w:val="0"/>
      <w:marBottom w:val="0"/>
      <w:divBdr>
        <w:top w:val="none" w:sz="0" w:space="0" w:color="auto"/>
        <w:left w:val="none" w:sz="0" w:space="0" w:color="auto"/>
        <w:bottom w:val="none" w:sz="0" w:space="0" w:color="auto"/>
        <w:right w:val="none" w:sz="0" w:space="0" w:color="auto"/>
      </w:divBdr>
    </w:div>
    <w:div w:id="1730955916">
      <w:bodyDiv w:val="1"/>
      <w:marLeft w:val="0"/>
      <w:marRight w:val="0"/>
      <w:marTop w:val="0"/>
      <w:marBottom w:val="0"/>
      <w:divBdr>
        <w:top w:val="none" w:sz="0" w:space="0" w:color="auto"/>
        <w:left w:val="none" w:sz="0" w:space="0" w:color="auto"/>
        <w:bottom w:val="none" w:sz="0" w:space="0" w:color="auto"/>
        <w:right w:val="none" w:sz="0" w:space="0" w:color="auto"/>
      </w:divBdr>
    </w:div>
    <w:div w:id="1739553729">
      <w:bodyDiv w:val="1"/>
      <w:marLeft w:val="0"/>
      <w:marRight w:val="0"/>
      <w:marTop w:val="0"/>
      <w:marBottom w:val="0"/>
      <w:divBdr>
        <w:top w:val="none" w:sz="0" w:space="0" w:color="auto"/>
        <w:left w:val="none" w:sz="0" w:space="0" w:color="auto"/>
        <w:bottom w:val="none" w:sz="0" w:space="0" w:color="auto"/>
        <w:right w:val="none" w:sz="0" w:space="0" w:color="auto"/>
      </w:divBdr>
    </w:div>
    <w:div w:id="1740982584">
      <w:bodyDiv w:val="1"/>
      <w:marLeft w:val="0"/>
      <w:marRight w:val="0"/>
      <w:marTop w:val="0"/>
      <w:marBottom w:val="0"/>
      <w:divBdr>
        <w:top w:val="none" w:sz="0" w:space="0" w:color="auto"/>
        <w:left w:val="none" w:sz="0" w:space="0" w:color="auto"/>
        <w:bottom w:val="none" w:sz="0" w:space="0" w:color="auto"/>
        <w:right w:val="none" w:sz="0" w:space="0" w:color="auto"/>
      </w:divBdr>
    </w:div>
    <w:div w:id="1746561741">
      <w:bodyDiv w:val="1"/>
      <w:marLeft w:val="0"/>
      <w:marRight w:val="0"/>
      <w:marTop w:val="0"/>
      <w:marBottom w:val="0"/>
      <w:divBdr>
        <w:top w:val="none" w:sz="0" w:space="0" w:color="auto"/>
        <w:left w:val="none" w:sz="0" w:space="0" w:color="auto"/>
        <w:bottom w:val="none" w:sz="0" w:space="0" w:color="auto"/>
        <w:right w:val="none" w:sz="0" w:space="0" w:color="auto"/>
      </w:divBdr>
    </w:div>
    <w:div w:id="1750076285">
      <w:bodyDiv w:val="1"/>
      <w:marLeft w:val="0"/>
      <w:marRight w:val="0"/>
      <w:marTop w:val="0"/>
      <w:marBottom w:val="0"/>
      <w:divBdr>
        <w:top w:val="none" w:sz="0" w:space="0" w:color="auto"/>
        <w:left w:val="none" w:sz="0" w:space="0" w:color="auto"/>
        <w:bottom w:val="none" w:sz="0" w:space="0" w:color="auto"/>
        <w:right w:val="none" w:sz="0" w:space="0" w:color="auto"/>
      </w:divBdr>
    </w:div>
    <w:div w:id="1752846671">
      <w:bodyDiv w:val="1"/>
      <w:marLeft w:val="0"/>
      <w:marRight w:val="0"/>
      <w:marTop w:val="0"/>
      <w:marBottom w:val="0"/>
      <w:divBdr>
        <w:top w:val="none" w:sz="0" w:space="0" w:color="auto"/>
        <w:left w:val="none" w:sz="0" w:space="0" w:color="auto"/>
        <w:bottom w:val="none" w:sz="0" w:space="0" w:color="auto"/>
        <w:right w:val="none" w:sz="0" w:space="0" w:color="auto"/>
      </w:divBdr>
    </w:div>
    <w:div w:id="1754929081">
      <w:bodyDiv w:val="1"/>
      <w:marLeft w:val="0"/>
      <w:marRight w:val="0"/>
      <w:marTop w:val="0"/>
      <w:marBottom w:val="0"/>
      <w:divBdr>
        <w:top w:val="none" w:sz="0" w:space="0" w:color="auto"/>
        <w:left w:val="none" w:sz="0" w:space="0" w:color="auto"/>
        <w:bottom w:val="none" w:sz="0" w:space="0" w:color="auto"/>
        <w:right w:val="none" w:sz="0" w:space="0" w:color="auto"/>
      </w:divBdr>
    </w:div>
    <w:div w:id="1775324444">
      <w:bodyDiv w:val="1"/>
      <w:marLeft w:val="0"/>
      <w:marRight w:val="0"/>
      <w:marTop w:val="0"/>
      <w:marBottom w:val="0"/>
      <w:divBdr>
        <w:top w:val="none" w:sz="0" w:space="0" w:color="auto"/>
        <w:left w:val="none" w:sz="0" w:space="0" w:color="auto"/>
        <w:bottom w:val="none" w:sz="0" w:space="0" w:color="auto"/>
        <w:right w:val="none" w:sz="0" w:space="0" w:color="auto"/>
      </w:divBdr>
    </w:div>
    <w:div w:id="1776973581">
      <w:bodyDiv w:val="1"/>
      <w:marLeft w:val="0"/>
      <w:marRight w:val="0"/>
      <w:marTop w:val="0"/>
      <w:marBottom w:val="0"/>
      <w:divBdr>
        <w:top w:val="none" w:sz="0" w:space="0" w:color="auto"/>
        <w:left w:val="none" w:sz="0" w:space="0" w:color="auto"/>
        <w:bottom w:val="none" w:sz="0" w:space="0" w:color="auto"/>
        <w:right w:val="none" w:sz="0" w:space="0" w:color="auto"/>
      </w:divBdr>
    </w:div>
    <w:div w:id="1796101747">
      <w:bodyDiv w:val="1"/>
      <w:marLeft w:val="0"/>
      <w:marRight w:val="0"/>
      <w:marTop w:val="0"/>
      <w:marBottom w:val="0"/>
      <w:divBdr>
        <w:top w:val="none" w:sz="0" w:space="0" w:color="auto"/>
        <w:left w:val="none" w:sz="0" w:space="0" w:color="auto"/>
        <w:bottom w:val="none" w:sz="0" w:space="0" w:color="auto"/>
        <w:right w:val="none" w:sz="0" w:space="0" w:color="auto"/>
      </w:divBdr>
    </w:div>
    <w:div w:id="1801000096">
      <w:bodyDiv w:val="1"/>
      <w:marLeft w:val="0"/>
      <w:marRight w:val="0"/>
      <w:marTop w:val="0"/>
      <w:marBottom w:val="0"/>
      <w:divBdr>
        <w:top w:val="none" w:sz="0" w:space="0" w:color="auto"/>
        <w:left w:val="none" w:sz="0" w:space="0" w:color="auto"/>
        <w:bottom w:val="none" w:sz="0" w:space="0" w:color="auto"/>
        <w:right w:val="none" w:sz="0" w:space="0" w:color="auto"/>
      </w:divBdr>
    </w:div>
    <w:div w:id="1803569962">
      <w:bodyDiv w:val="1"/>
      <w:marLeft w:val="0"/>
      <w:marRight w:val="0"/>
      <w:marTop w:val="0"/>
      <w:marBottom w:val="0"/>
      <w:divBdr>
        <w:top w:val="none" w:sz="0" w:space="0" w:color="auto"/>
        <w:left w:val="none" w:sz="0" w:space="0" w:color="auto"/>
        <w:bottom w:val="none" w:sz="0" w:space="0" w:color="auto"/>
        <w:right w:val="none" w:sz="0" w:space="0" w:color="auto"/>
      </w:divBdr>
    </w:div>
    <w:div w:id="1810173479">
      <w:bodyDiv w:val="1"/>
      <w:marLeft w:val="0"/>
      <w:marRight w:val="0"/>
      <w:marTop w:val="0"/>
      <w:marBottom w:val="0"/>
      <w:divBdr>
        <w:top w:val="none" w:sz="0" w:space="0" w:color="auto"/>
        <w:left w:val="none" w:sz="0" w:space="0" w:color="auto"/>
        <w:bottom w:val="none" w:sz="0" w:space="0" w:color="auto"/>
        <w:right w:val="none" w:sz="0" w:space="0" w:color="auto"/>
      </w:divBdr>
    </w:div>
    <w:div w:id="1813601192">
      <w:bodyDiv w:val="1"/>
      <w:marLeft w:val="0"/>
      <w:marRight w:val="0"/>
      <w:marTop w:val="0"/>
      <w:marBottom w:val="0"/>
      <w:divBdr>
        <w:top w:val="none" w:sz="0" w:space="0" w:color="auto"/>
        <w:left w:val="none" w:sz="0" w:space="0" w:color="auto"/>
        <w:bottom w:val="none" w:sz="0" w:space="0" w:color="auto"/>
        <w:right w:val="none" w:sz="0" w:space="0" w:color="auto"/>
      </w:divBdr>
    </w:div>
    <w:div w:id="1822967099">
      <w:bodyDiv w:val="1"/>
      <w:marLeft w:val="0"/>
      <w:marRight w:val="0"/>
      <w:marTop w:val="0"/>
      <w:marBottom w:val="0"/>
      <w:divBdr>
        <w:top w:val="none" w:sz="0" w:space="0" w:color="auto"/>
        <w:left w:val="none" w:sz="0" w:space="0" w:color="auto"/>
        <w:bottom w:val="none" w:sz="0" w:space="0" w:color="auto"/>
        <w:right w:val="none" w:sz="0" w:space="0" w:color="auto"/>
      </w:divBdr>
    </w:div>
    <w:div w:id="1823615104">
      <w:bodyDiv w:val="1"/>
      <w:marLeft w:val="0"/>
      <w:marRight w:val="0"/>
      <w:marTop w:val="0"/>
      <w:marBottom w:val="0"/>
      <w:divBdr>
        <w:top w:val="none" w:sz="0" w:space="0" w:color="auto"/>
        <w:left w:val="none" w:sz="0" w:space="0" w:color="auto"/>
        <w:bottom w:val="none" w:sz="0" w:space="0" w:color="auto"/>
        <w:right w:val="none" w:sz="0" w:space="0" w:color="auto"/>
      </w:divBdr>
    </w:div>
    <w:div w:id="1826242246">
      <w:bodyDiv w:val="1"/>
      <w:marLeft w:val="0"/>
      <w:marRight w:val="0"/>
      <w:marTop w:val="0"/>
      <w:marBottom w:val="0"/>
      <w:divBdr>
        <w:top w:val="none" w:sz="0" w:space="0" w:color="auto"/>
        <w:left w:val="none" w:sz="0" w:space="0" w:color="auto"/>
        <w:bottom w:val="none" w:sz="0" w:space="0" w:color="auto"/>
        <w:right w:val="none" w:sz="0" w:space="0" w:color="auto"/>
      </w:divBdr>
    </w:div>
    <w:div w:id="1828865625">
      <w:bodyDiv w:val="1"/>
      <w:marLeft w:val="0"/>
      <w:marRight w:val="0"/>
      <w:marTop w:val="0"/>
      <w:marBottom w:val="0"/>
      <w:divBdr>
        <w:top w:val="none" w:sz="0" w:space="0" w:color="auto"/>
        <w:left w:val="none" w:sz="0" w:space="0" w:color="auto"/>
        <w:bottom w:val="none" w:sz="0" w:space="0" w:color="auto"/>
        <w:right w:val="none" w:sz="0" w:space="0" w:color="auto"/>
      </w:divBdr>
    </w:div>
    <w:div w:id="1832477813">
      <w:bodyDiv w:val="1"/>
      <w:marLeft w:val="0"/>
      <w:marRight w:val="0"/>
      <w:marTop w:val="0"/>
      <w:marBottom w:val="0"/>
      <w:divBdr>
        <w:top w:val="none" w:sz="0" w:space="0" w:color="auto"/>
        <w:left w:val="none" w:sz="0" w:space="0" w:color="auto"/>
        <w:bottom w:val="none" w:sz="0" w:space="0" w:color="auto"/>
        <w:right w:val="none" w:sz="0" w:space="0" w:color="auto"/>
      </w:divBdr>
    </w:div>
    <w:div w:id="1856769346">
      <w:bodyDiv w:val="1"/>
      <w:marLeft w:val="0"/>
      <w:marRight w:val="0"/>
      <w:marTop w:val="0"/>
      <w:marBottom w:val="0"/>
      <w:divBdr>
        <w:top w:val="none" w:sz="0" w:space="0" w:color="auto"/>
        <w:left w:val="none" w:sz="0" w:space="0" w:color="auto"/>
        <w:bottom w:val="none" w:sz="0" w:space="0" w:color="auto"/>
        <w:right w:val="none" w:sz="0" w:space="0" w:color="auto"/>
      </w:divBdr>
    </w:div>
    <w:div w:id="1864049146">
      <w:bodyDiv w:val="1"/>
      <w:marLeft w:val="0"/>
      <w:marRight w:val="0"/>
      <w:marTop w:val="0"/>
      <w:marBottom w:val="0"/>
      <w:divBdr>
        <w:top w:val="none" w:sz="0" w:space="0" w:color="auto"/>
        <w:left w:val="none" w:sz="0" w:space="0" w:color="auto"/>
        <w:bottom w:val="none" w:sz="0" w:space="0" w:color="auto"/>
        <w:right w:val="none" w:sz="0" w:space="0" w:color="auto"/>
      </w:divBdr>
      <w:divsChild>
        <w:div w:id="488180179">
          <w:marLeft w:val="0"/>
          <w:marRight w:val="0"/>
          <w:marTop w:val="0"/>
          <w:marBottom w:val="0"/>
          <w:divBdr>
            <w:top w:val="none" w:sz="0" w:space="0" w:color="auto"/>
            <w:left w:val="none" w:sz="0" w:space="0" w:color="auto"/>
            <w:bottom w:val="none" w:sz="0" w:space="0" w:color="auto"/>
            <w:right w:val="none" w:sz="0" w:space="0" w:color="auto"/>
          </w:divBdr>
        </w:div>
      </w:divsChild>
    </w:div>
    <w:div w:id="1865441279">
      <w:bodyDiv w:val="1"/>
      <w:marLeft w:val="0"/>
      <w:marRight w:val="0"/>
      <w:marTop w:val="0"/>
      <w:marBottom w:val="0"/>
      <w:divBdr>
        <w:top w:val="none" w:sz="0" w:space="0" w:color="auto"/>
        <w:left w:val="none" w:sz="0" w:space="0" w:color="auto"/>
        <w:bottom w:val="none" w:sz="0" w:space="0" w:color="auto"/>
        <w:right w:val="none" w:sz="0" w:space="0" w:color="auto"/>
      </w:divBdr>
    </w:div>
    <w:div w:id="1867136753">
      <w:bodyDiv w:val="1"/>
      <w:marLeft w:val="0"/>
      <w:marRight w:val="0"/>
      <w:marTop w:val="0"/>
      <w:marBottom w:val="0"/>
      <w:divBdr>
        <w:top w:val="none" w:sz="0" w:space="0" w:color="auto"/>
        <w:left w:val="none" w:sz="0" w:space="0" w:color="auto"/>
        <w:bottom w:val="none" w:sz="0" w:space="0" w:color="auto"/>
        <w:right w:val="none" w:sz="0" w:space="0" w:color="auto"/>
      </w:divBdr>
    </w:div>
    <w:div w:id="1867405236">
      <w:bodyDiv w:val="1"/>
      <w:marLeft w:val="0"/>
      <w:marRight w:val="0"/>
      <w:marTop w:val="0"/>
      <w:marBottom w:val="0"/>
      <w:divBdr>
        <w:top w:val="none" w:sz="0" w:space="0" w:color="auto"/>
        <w:left w:val="none" w:sz="0" w:space="0" w:color="auto"/>
        <w:bottom w:val="none" w:sz="0" w:space="0" w:color="auto"/>
        <w:right w:val="none" w:sz="0" w:space="0" w:color="auto"/>
      </w:divBdr>
    </w:div>
    <w:div w:id="1868911025">
      <w:bodyDiv w:val="1"/>
      <w:marLeft w:val="0"/>
      <w:marRight w:val="0"/>
      <w:marTop w:val="0"/>
      <w:marBottom w:val="0"/>
      <w:divBdr>
        <w:top w:val="none" w:sz="0" w:space="0" w:color="auto"/>
        <w:left w:val="none" w:sz="0" w:space="0" w:color="auto"/>
        <w:bottom w:val="none" w:sz="0" w:space="0" w:color="auto"/>
        <w:right w:val="none" w:sz="0" w:space="0" w:color="auto"/>
      </w:divBdr>
    </w:div>
    <w:div w:id="1873305096">
      <w:bodyDiv w:val="1"/>
      <w:marLeft w:val="0"/>
      <w:marRight w:val="0"/>
      <w:marTop w:val="0"/>
      <w:marBottom w:val="0"/>
      <w:divBdr>
        <w:top w:val="none" w:sz="0" w:space="0" w:color="auto"/>
        <w:left w:val="none" w:sz="0" w:space="0" w:color="auto"/>
        <w:bottom w:val="none" w:sz="0" w:space="0" w:color="auto"/>
        <w:right w:val="none" w:sz="0" w:space="0" w:color="auto"/>
      </w:divBdr>
    </w:div>
    <w:div w:id="1873610389">
      <w:bodyDiv w:val="1"/>
      <w:marLeft w:val="0"/>
      <w:marRight w:val="0"/>
      <w:marTop w:val="0"/>
      <w:marBottom w:val="0"/>
      <w:divBdr>
        <w:top w:val="none" w:sz="0" w:space="0" w:color="auto"/>
        <w:left w:val="none" w:sz="0" w:space="0" w:color="auto"/>
        <w:bottom w:val="none" w:sz="0" w:space="0" w:color="auto"/>
        <w:right w:val="none" w:sz="0" w:space="0" w:color="auto"/>
      </w:divBdr>
    </w:div>
    <w:div w:id="1880775632">
      <w:bodyDiv w:val="1"/>
      <w:marLeft w:val="0"/>
      <w:marRight w:val="0"/>
      <w:marTop w:val="0"/>
      <w:marBottom w:val="0"/>
      <w:divBdr>
        <w:top w:val="none" w:sz="0" w:space="0" w:color="auto"/>
        <w:left w:val="none" w:sz="0" w:space="0" w:color="auto"/>
        <w:bottom w:val="none" w:sz="0" w:space="0" w:color="auto"/>
        <w:right w:val="none" w:sz="0" w:space="0" w:color="auto"/>
      </w:divBdr>
    </w:div>
    <w:div w:id="1881629805">
      <w:bodyDiv w:val="1"/>
      <w:marLeft w:val="0"/>
      <w:marRight w:val="0"/>
      <w:marTop w:val="0"/>
      <w:marBottom w:val="0"/>
      <w:divBdr>
        <w:top w:val="none" w:sz="0" w:space="0" w:color="auto"/>
        <w:left w:val="none" w:sz="0" w:space="0" w:color="auto"/>
        <w:bottom w:val="none" w:sz="0" w:space="0" w:color="auto"/>
        <w:right w:val="none" w:sz="0" w:space="0" w:color="auto"/>
      </w:divBdr>
    </w:div>
    <w:div w:id="1893540015">
      <w:bodyDiv w:val="1"/>
      <w:marLeft w:val="0"/>
      <w:marRight w:val="0"/>
      <w:marTop w:val="0"/>
      <w:marBottom w:val="0"/>
      <w:divBdr>
        <w:top w:val="none" w:sz="0" w:space="0" w:color="auto"/>
        <w:left w:val="none" w:sz="0" w:space="0" w:color="auto"/>
        <w:bottom w:val="none" w:sz="0" w:space="0" w:color="auto"/>
        <w:right w:val="none" w:sz="0" w:space="0" w:color="auto"/>
      </w:divBdr>
    </w:div>
    <w:div w:id="1902328603">
      <w:bodyDiv w:val="1"/>
      <w:marLeft w:val="0"/>
      <w:marRight w:val="0"/>
      <w:marTop w:val="0"/>
      <w:marBottom w:val="0"/>
      <w:divBdr>
        <w:top w:val="none" w:sz="0" w:space="0" w:color="auto"/>
        <w:left w:val="none" w:sz="0" w:space="0" w:color="auto"/>
        <w:bottom w:val="none" w:sz="0" w:space="0" w:color="auto"/>
        <w:right w:val="none" w:sz="0" w:space="0" w:color="auto"/>
      </w:divBdr>
    </w:div>
    <w:div w:id="1902903340">
      <w:bodyDiv w:val="1"/>
      <w:marLeft w:val="0"/>
      <w:marRight w:val="0"/>
      <w:marTop w:val="0"/>
      <w:marBottom w:val="0"/>
      <w:divBdr>
        <w:top w:val="none" w:sz="0" w:space="0" w:color="auto"/>
        <w:left w:val="none" w:sz="0" w:space="0" w:color="auto"/>
        <w:bottom w:val="none" w:sz="0" w:space="0" w:color="auto"/>
        <w:right w:val="none" w:sz="0" w:space="0" w:color="auto"/>
      </w:divBdr>
    </w:div>
    <w:div w:id="1909145153">
      <w:bodyDiv w:val="1"/>
      <w:marLeft w:val="0"/>
      <w:marRight w:val="0"/>
      <w:marTop w:val="0"/>
      <w:marBottom w:val="0"/>
      <w:divBdr>
        <w:top w:val="none" w:sz="0" w:space="0" w:color="auto"/>
        <w:left w:val="none" w:sz="0" w:space="0" w:color="auto"/>
        <w:bottom w:val="none" w:sz="0" w:space="0" w:color="auto"/>
        <w:right w:val="none" w:sz="0" w:space="0" w:color="auto"/>
      </w:divBdr>
    </w:div>
    <w:div w:id="1912735537">
      <w:bodyDiv w:val="1"/>
      <w:marLeft w:val="0"/>
      <w:marRight w:val="0"/>
      <w:marTop w:val="0"/>
      <w:marBottom w:val="0"/>
      <w:divBdr>
        <w:top w:val="none" w:sz="0" w:space="0" w:color="auto"/>
        <w:left w:val="none" w:sz="0" w:space="0" w:color="auto"/>
        <w:bottom w:val="none" w:sz="0" w:space="0" w:color="auto"/>
        <w:right w:val="none" w:sz="0" w:space="0" w:color="auto"/>
      </w:divBdr>
    </w:div>
    <w:div w:id="1918204027">
      <w:bodyDiv w:val="1"/>
      <w:marLeft w:val="0"/>
      <w:marRight w:val="0"/>
      <w:marTop w:val="0"/>
      <w:marBottom w:val="0"/>
      <w:divBdr>
        <w:top w:val="none" w:sz="0" w:space="0" w:color="auto"/>
        <w:left w:val="none" w:sz="0" w:space="0" w:color="auto"/>
        <w:bottom w:val="none" w:sz="0" w:space="0" w:color="auto"/>
        <w:right w:val="none" w:sz="0" w:space="0" w:color="auto"/>
      </w:divBdr>
    </w:div>
    <w:div w:id="1924757401">
      <w:bodyDiv w:val="1"/>
      <w:marLeft w:val="0"/>
      <w:marRight w:val="0"/>
      <w:marTop w:val="0"/>
      <w:marBottom w:val="0"/>
      <w:divBdr>
        <w:top w:val="none" w:sz="0" w:space="0" w:color="auto"/>
        <w:left w:val="none" w:sz="0" w:space="0" w:color="auto"/>
        <w:bottom w:val="none" w:sz="0" w:space="0" w:color="auto"/>
        <w:right w:val="none" w:sz="0" w:space="0" w:color="auto"/>
      </w:divBdr>
    </w:div>
    <w:div w:id="1924989482">
      <w:bodyDiv w:val="1"/>
      <w:marLeft w:val="0"/>
      <w:marRight w:val="0"/>
      <w:marTop w:val="0"/>
      <w:marBottom w:val="0"/>
      <w:divBdr>
        <w:top w:val="none" w:sz="0" w:space="0" w:color="auto"/>
        <w:left w:val="none" w:sz="0" w:space="0" w:color="auto"/>
        <w:bottom w:val="none" w:sz="0" w:space="0" w:color="auto"/>
        <w:right w:val="none" w:sz="0" w:space="0" w:color="auto"/>
      </w:divBdr>
    </w:div>
    <w:div w:id="1929147313">
      <w:bodyDiv w:val="1"/>
      <w:marLeft w:val="0"/>
      <w:marRight w:val="0"/>
      <w:marTop w:val="0"/>
      <w:marBottom w:val="0"/>
      <w:divBdr>
        <w:top w:val="none" w:sz="0" w:space="0" w:color="auto"/>
        <w:left w:val="none" w:sz="0" w:space="0" w:color="auto"/>
        <w:bottom w:val="none" w:sz="0" w:space="0" w:color="auto"/>
        <w:right w:val="none" w:sz="0" w:space="0" w:color="auto"/>
      </w:divBdr>
    </w:div>
    <w:div w:id="1931112003">
      <w:bodyDiv w:val="1"/>
      <w:marLeft w:val="0"/>
      <w:marRight w:val="0"/>
      <w:marTop w:val="0"/>
      <w:marBottom w:val="0"/>
      <w:divBdr>
        <w:top w:val="none" w:sz="0" w:space="0" w:color="auto"/>
        <w:left w:val="none" w:sz="0" w:space="0" w:color="auto"/>
        <w:bottom w:val="none" w:sz="0" w:space="0" w:color="auto"/>
        <w:right w:val="none" w:sz="0" w:space="0" w:color="auto"/>
      </w:divBdr>
    </w:div>
    <w:div w:id="1933659447">
      <w:bodyDiv w:val="1"/>
      <w:marLeft w:val="0"/>
      <w:marRight w:val="0"/>
      <w:marTop w:val="0"/>
      <w:marBottom w:val="0"/>
      <w:divBdr>
        <w:top w:val="none" w:sz="0" w:space="0" w:color="auto"/>
        <w:left w:val="none" w:sz="0" w:space="0" w:color="auto"/>
        <w:bottom w:val="none" w:sz="0" w:space="0" w:color="auto"/>
        <w:right w:val="none" w:sz="0" w:space="0" w:color="auto"/>
      </w:divBdr>
    </w:div>
    <w:div w:id="1937900977">
      <w:bodyDiv w:val="1"/>
      <w:marLeft w:val="0"/>
      <w:marRight w:val="0"/>
      <w:marTop w:val="0"/>
      <w:marBottom w:val="0"/>
      <w:divBdr>
        <w:top w:val="none" w:sz="0" w:space="0" w:color="auto"/>
        <w:left w:val="none" w:sz="0" w:space="0" w:color="auto"/>
        <w:bottom w:val="none" w:sz="0" w:space="0" w:color="auto"/>
        <w:right w:val="none" w:sz="0" w:space="0" w:color="auto"/>
      </w:divBdr>
    </w:div>
    <w:div w:id="1939210277">
      <w:bodyDiv w:val="1"/>
      <w:marLeft w:val="0"/>
      <w:marRight w:val="0"/>
      <w:marTop w:val="0"/>
      <w:marBottom w:val="0"/>
      <w:divBdr>
        <w:top w:val="none" w:sz="0" w:space="0" w:color="auto"/>
        <w:left w:val="none" w:sz="0" w:space="0" w:color="auto"/>
        <w:bottom w:val="none" w:sz="0" w:space="0" w:color="auto"/>
        <w:right w:val="none" w:sz="0" w:space="0" w:color="auto"/>
      </w:divBdr>
    </w:div>
    <w:div w:id="1948537404">
      <w:bodyDiv w:val="1"/>
      <w:marLeft w:val="0"/>
      <w:marRight w:val="0"/>
      <w:marTop w:val="0"/>
      <w:marBottom w:val="0"/>
      <w:divBdr>
        <w:top w:val="none" w:sz="0" w:space="0" w:color="auto"/>
        <w:left w:val="none" w:sz="0" w:space="0" w:color="auto"/>
        <w:bottom w:val="none" w:sz="0" w:space="0" w:color="auto"/>
        <w:right w:val="none" w:sz="0" w:space="0" w:color="auto"/>
      </w:divBdr>
    </w:div>
    <w:div w:id="1949194571">
      <w:bodyDiv w:val="1"/>
      <w:marLeft w:val="0"/>
      <w:marRight w:val="0"/>
      <w:marTop w:val="0"/>
      <w:marBottom w:val="0"/>
      <w:divBdr>
        <w:top w:val="none" w:sz="0" w:space="0" w:color="auto"/>
        <w:left w:val="none" w:sz="0" w:space="0" w:color="auto"/>
        <w:bottom w:val="none" w:sz="0" w:space="0" w:color="auto"/>
        <w:right w:val="none" w:sz="0" w:space="0" w:color="auto"/>
      </w:divBdr>
    </w:div>
    <w:div w:id="1951545874">
      <w:bodyDiv w:val="1"/>
      <w:marLeft w:val="0"/>
      <w:marRight w:val="0"/>
      <w:marTop w:val="0"/>
      <w:marBottom w:val="0"/>
      <w:divBdr>
        <w:top w:val="none" w:sz="0" w:space="0" w:color="auto"/>
        <w:left w:val="none" w:sz="0" w:space="0" w:color="auto"/>
        <w:bottom w:val="none" w:sz="0" w:space="0" w:color="auto"/>
        <w:right w:val="none" w:sz="0" w:space="0" w:color="auto"/>
      </w:divBdr>
    </w:div>
    <w:div w:id="1966501542">
      <w:bodyDiv w:val="1"/>
      <w:marLeft w:val="0"/>
      <w:marRight w:val="0"/>
      <w:marTop w:val="0"/>
      <w:marBottom w:val="0"/>
      <w:divBdr>
        <w:top w:val="none" w:sz="0" w:space="0" w:color="auto"/>
        <w:left w:val="none" w:sz="0" w:space="0" w:color="auto"/>
        <w:bottom w:val="none" w:sz="0" w:space="0" w:color="auto"/>
        <w:right w:val="none" w:sz="0" w:space="0" w:color="auto"/>
      </w:divBdr>
    </w:div>
    <w:div w:id="1970866012">
      <w:bodyDiv w:val="1"/>
      <w:marLeft w:val="0"/>
      <w:marRight w:val="0"/>
      <w:marTop w:val="0"/>
      <w:marBottom w:val="0"/>
      <w:divBdr>
        <w:top w:val="none" w:sz="0" w:space="0" w:color="auto"/>
        <w:left w:val="none" w:sz="0" w:space="0" w:color="auto"/>
        <w:bottom w:val="none" w:sz="0" w:space="0" w:color="auto"/>
        <w:right w:val="none" w:sz="0" w:space="0" w:color="auto"/>
      </w:divBdr>
    </w:div>
    <w:div w:id="1976519191">
      <w:bodyDiv w:val="1"/>
      <w:marLeft w:val="0"/>
      <w:marRight w:val="0"/>
      <w:marTop w:val="0"/>
      <w:marBottom w:val="0"/>
      <w:divBdr>
        <w:top w:val="none" w:sz="0" w:space="0" w:color="auto"/>
        <w:left w:val="none" w:sz="0" w:space="0" w:color="auto"/>
        <w:bottom w:val="none" w:sz="0" w:space="0" w:color="auto"/>
        <w:right w:val="none" w:sz="0" w:space="0" w:color="auto"/>
      </w:divBdr>
    </w:div>
    <w:div w:id="1976568422">
      <w:bodyDiv w:val="1"/>
      <w:marLeft w:val="0"/>
      <w:marRight w:val="0"/>
      <w:marTop w:val="0"/>
      <w:marBottom w:val="0"/>
      <w:divBdr>
        <w:top w:val="none" w:sz="0" w:space="0" w:color="auto"/>
        <w:left w:val="none" w:sz="0" w:space="0" w:color="auto"/>
        <w:bottom w:val="none" w:sz="0" w:space="0" w:color="auto"/>
        <w:right w:val="none" w:sz="0" w:space="0" w:color="auto"/>
      </w:divBdr>
    </w:div>
    <w:div w:id="1984264526">
      <w:bodyDiv w:val="1"/>
      <w:marLeft w:val="0"/>
      <w:marRight w:val="0"/>
      <w:marTop w:val="0"/>
      <w:marBottom w:val="0"/>
      <w:divBdr>
        <w:top w:val="none" w:sz="0" w:space="0" w:color="auto"/>
        <w:left w:val="none" w:sz="0" w:space="0" w:color="auto"/>
        <w:bottom w:val="none" w:sz="0" w:space="0" w:color="auto"/>
        <w:right w:val="none" w:sz="0" w:space="0" w:color="auto"/>
      </w:divBdr>
    </w:div>
    <w:div w:id="1988852152">
      <w:bodyDiv w:val="1"/>
      <w:marLeft w:val="0"/>
      <w:marRight w:val="0"/>
      <w:marTop w:val="0"/>
      <w:marBottom w:val="0"/>
      <w:divBdr>
        <w:top w:val="none" w:sz="0" w:space="0" w:color="auto"/>
        <w:left w:val="none" w:sz="0" w:space="0" w:color="auto"/>
        <w:bottom w:val="none" w:sz="0" w:space="0" w:color="auto"/>
        <w:right w:val="none" w:sz="0" w:space="0" w:color="auto"/>
      </w:divBdr>
    </w:div>
    <w:div w:id="1988977078">
      <w:bodyDiv w:val="1"/>
      <w:marLeft w:val="0"/>
      <w:marRight w:val="0"/>
      <w:marTop w:val="0"/>
      <w:marBottom w:val="0"/>
      <w:divBdr>
        <w:top w:val="none" w:sz="0" w:space="0" w:color="auto"/>
        <w:left w:val="none" w:sz="0" w:space="0" w:color="auto"/>
        <w:bottom w:val="none" w:sz="0" w:space="0" w:color="auto"/>
        <w:right w:val="none" w:sz="0" w:space="0" w:color="auto"/>
      </w:divBdr>
    </w:div>
    <w:div w:id="1989086789">
      <w:bodyDiv w:val="1"/>
      <w:marLeft w:val="0"/>
      <w:marRight w:val="0"/>
      <w:marTop w:val="0"/>
      <w:marBottom w:val="0"/>
      <w:divBdr>
        <w:top w:val="none" w:sz="0" w:space="0" w:color="auto"/>
        <w:left w:val="none" w:sz="0" w:space="0" w:color="auto"/>
        <w:bottom w:val="none" w:sz="0" w:space="0" w:color="auto"/>
        <w:right w:val="none" w:sz="0" w:space="0" w:color="auto"/>
      </w:divBdr>
    </w:div>
    <w:div w:id="1990815814">
      <w:bodyDiv w:val="1"/>
      <w:marLeft w:val="0"/>
      <w:marRight w:val="0"/>
      <w:marTop w:val="0"/>
      <w:marBottom w:val="0"/>
      <w:divBdr>
        <w:top w:val="none" w:sz="0" w:space="0" w:color="auto"/>
        <w:left w:val="none" w:sz="0" w:space="0" w:color="auto"/>
        <w:bottom w:val="none" w:sz="0" w:space="0" w:color="auto"/>
        <w:right w:val="none" w:sz="0" w:space="0" w:color="auto"/>
      </w:divBdr>
    </w:div>
    <w:div w:id="1997951727">
      <w:bodyDiv w:val="1"/>
      <w:marLeft w:val="0"/>
      <w:marRight w:val="0"/>
      <w:marTop w:val="0"/>
      <w:marBottom w:val="0"/>
      <w:divBdr>
        <w:top w:val="none" w:sz="0" w:space="0" w:color="auto"/>
        <w:left w:val="none" w:sz="0" w:space="0" w:color="auto"/>
        <w:bottom w:val="none" w:sz="0" w:space="0" w:color="auto"/>
        <w:right w:val="none" w:sz="0" w:space="0" w:color="auto"/>
      </w:divBdr>
    </w:div>
    <w:div w:id="2018144081">
      <w:bodyDiv w:val="1"/>
      <w:marLeft w:val="0"/>
      <w:marRight w:val="0"/>
      <w:marTop w:val="0"/>
      <w:marBottom w:val="0"/>
      <w:divBdr>
        <w:top w:val="none" w:sz="0" w:space="0" w:color="auto"/>
        <w:left w:val="none" w:sz="0" w:space="0" w:color="auto"/>
        <w:bottom w:val="none" w:sz="0" w:space="0" w:color="auto"/>
        <w:right w:val="none" w:sz="0" w:space="0" w:color="auto"/>
      </w:divBdr>
    </w:div>
    <w:div w:id="2029216578">
      <w:bodyDiv w:val="1"/>
      <w:marLeft w:val="0"/>
      <w:marRight w:val="0"/>
      <w:marTop w:val="0"/>
      <w:marBottom w:val="0"/>
      <w:divBdr>
        <w:top w:val="none" w:sz="0" w:space="0" w:color="auto"/>
        <w:left w:val="none" w:sz="0" w:space="0" w:color="auto"/>
        <w:bottom w:val="none" w:sz="0" w:space="0" w:color="auto"/>
        <w:right w:val="none" w:sz="0" w:space="0" w:color="auto"/>
      </w:divBdr>
    </w:div>
    <w:div w:id="2029863848">
      <w:bodyDiv w:val="1"/>
      <w:marLeft w:val="0"/>
      <w:marRight w:val="0"/>
      <w:marTop w:val="0"/>
      <w:marBottom w:val="0"/>
      <w:divBdr>
        <w:top w:val="none" w:sz="0" w:space="0" w:color="auto"/>
        <w:left w:val="none" w:sz="0" w:space="0" w:color="auto"/>
        <w:bottom w:val="none" w:sz="0" w:space="0" w:color="auto"/>
        <w:right w:val="none" w:sz="0" w:space="0" w:color="auto"/>
      </w:divBdr>
    </w:div>
    <w:div w:id="2032339197">
      <w:bodyDiv w:val="1"/>
      <w:marLeft w:val="0"/>
      <w:marRight w:val="0"/>
      <w:marTop w:val="0"/>
      <w:marBottom w:val="0"/>
      <w:divBdr>
        <w:top w:val="none" w:sz="0" w:space="0" w:color="auto"/>
        <w:left w:val="none" w:sz="0" w:space="0" w:color="auto"/>
        <w:bottom w:val="none" w:sz="0" w:space="0" w:color="auto"/>
        <w:right w:val="none" w:sz="0" w:space="0" w:color="auto"/>
      </w:divBdr>
    </w:div>
    <w:div w:id="2037845993">
      <w:bodyDiv w:val="1"/>
      <w:marLeft w:val="0"/>
      <w:marRight w:val="0"/>
      <w:marTop w:val="0"/>
      <w:marBottom w:val="0"/>
      <w:divBdr>
        <w:top w:val="none" w:sz="0" w:space="0" w:color="auto"/>
        <w:left w:val="none" w:sz="0" w:space="0" w:color="auto"/>
        <w:bottom w:val="none" w:sz="0" w:space="0" w:color="auto"/>
        <w:right w:val="none" w:sz="0" w:space="0" w:color="auto"/>
      </w:divBdr>
    </w:div>
    <w:div w:id="2056460903">
      <w:bodyDiv w:val="1"/>
      <w:marLeft w:val="0"/>
      <w:marRight w:val="0"/>
      <w:marTop w:val="0"/>
      <w:marBottom w:val="0"/>
      <w:divBdr>
        <w:top w:val="none" w:sz="0" w:space="0" w:color="auto"/>
        <w:left w:val="none" w:sz="0" w:space="0" w:color="auto"/>
        <w:bottom w:val="none" w:sz="0" w:space="0" w:color="auto"/>
        <w:right w:val="none" w:sz="0" w:space="0" w:color="auto"/>
      </w:divBdr>
    </w:div>
    <w:div w:id="2062752404">
      <w:bodyDiv w:val="1"/>
      <w:marLeft w:val="0"/>
      <w:marRight w:val="0"/>
      <w:marTop w:val="0"/>
      <w:marBottom w:val="0"/>
      <w:divBdr>
        <w:top w:val="none" w:sz="0" w:space="0" w:color="auto"/>
        <w:left w:val="none" w:sz="0" w:space="0" w:color="auto"/>
        <w:bottom w:val="none" w:sz="0" w:space="0" w:color="auto"/>
        <w:right w:val="none" w:sz="0" w:space="0" w:color="auto"/>
      </w:divBdr>
    </w:div>
    <w:div w:id="2074963706">
      <w:bodyDiv w:val="1"/>
      <w:marLeft w:val="0"/>
      <w:marRight w:val="0"/>
      <w:marTop w:val="0"/>
      <w:marBottom w:val="0"/>
      <w:divBdr>
        <w:top w:val="none" w:sz="0" w:space="0" w:color="auto"/>
        <w:left w:val="none" w:sz="0" w:space="0" w:color="auto"/>
        <w:bottom w:val="none" w:sz="0" w:space="0" w:color="auto"/>
        <w:right w:val="none" w:sz="0" w:space="0" w:color="auto"/>
      </w:divBdr>
    </w:div>
    <w:div w:id="2076857167">
      <w:bodyDiv w:val="1"/>
      <w:marLeft w:val="0"/>
      <w:marRight w:val="0"/>
      <w:marTop w:val="0"/>
      <w:marBottom w:val="0"/>
      <w:divBdr>
        <w:top w:val="none" w:sz="0" w:space="0" w:color="auto"/>
        <w:left w:val="none" w:sz="0" w:space="0" w:color="auto"/>
        <w:bottom w:val="none" w:sz="0" w:space="0" w:color="auto"/>
        <w:right w:val="none" w:sz="0" w:space="0" w:color="auto"/>
      </w:divBdr>
    </w:div>
    <w:div w:id="2081633125">
      <w:bodyDiv w:val="1"/>
      <w:marLeft w:val="0"/>
      <w:marRight w:val="0"/>
      <w:marTop w:val="0"/>
      <w:marBottom w:val="0"/>
      <w:divBdr>
        <w:top w:val="none" w:sz="0" w:space="0" w:color="auto"/>
        <w:left w:val="none" w:sz="0" w:space="0" w:color="auto"/>
        <w:bottom w:val="none" w:sz="0" w:space="0" w:color="auto"/>
        <w:right w:val="none" w:sz="0" w:space="0" w:color="auto"/>
      </w:divBdr>
    </w:div>
    <w:div w:id="2083722041">
      <w:bodyDiv w:val="1"/>
      <w:marLeft w:val="0"/>
      <w:marRight w:val="0"/>
      <w:marTop w:val="0"/>
      <w:marBottom w:val="0"/>
      <w:divBdr>
        <w:top w:val="none" w:sz="0" w:space="0" w:color="auto"/>
        <w:left w:val="none" w:sz="0" w:space="0" w:color="auto"/>
        <w:bottom w:val="none" w:sz="0" w:space="0" w:color="auto"/>
        <w:right w:val="none" w:sz="0" w:space="0" w:color="auto"/>
      </w:divBdr>
    </w:div>
    <w:div w:id="2084377975">
      <w:bodyDiv w:val="1"/>
      <w:marLeft w:val="0"/>
      <w:marRight w:val="0"/>
      <w:marTop w:val="0"/>
      <w:marBottom w:val="0"/>
      <w:divBdr>
        <w:top w:val="none" w:sz="0" w:space="0" w:color="auto"/>
        <w:left w:val="none" w:sz="0" w:space="0" w:color="auto"/>
        <w:bottom w:val="none" w:sz="0" w:space="0" w:color="auto"/>
        <w:right w:val="none" w:sz="0" w:space="0" w:color="auto"/>
      </w:divBdr>
    </w:div>
    <w:div w:id="2094423890">
      <w:bodyDiv w:val="1"/>
      <w:marLeft w:val="0"/>
      <w:marRight w:val="0"/>
      <w:marTop w:val="0"/>
      <w:marBottom w:val="0"/>
      <w:divBdr>
        <w:top w:val="none" w:sz="0" w:space="0" w:color="auto"/>
        <w:left w:val="none" w:sz="0" w:space="0" w:color="auto"/>
        <w:bottom w:val="none" w:sz="0" w:space="0" w:color="auto"/>
        <w:right w:val="none" w:sz="0" w:space="0" w:color="auto"/>
      </w:divBdr>
    </w:div>
    <w:div w:id="2095466886">
      <w:bodyDiv w:val="1"/>
      <w:marLeft w:val="0"/>
      <w:marRight w:val="0"/>
      <w:marTop w:val="0"/>
      <w:marBottom w:val="0"/>
      <w:divBdr>
        <w:top w:val="none" w:sz="0" w:space="0" w:color="auto"/>
        <w:left w:val="none" w:sz="0" w:space="0" w:color="auto"/>
        <w:bottom w:val="none" w:sz="0" w:space="0" w:color="auto"/>
        <w:right w:val="none" w:sz="0" w:space="0" w:color="auto"/>
      </w:divBdr>
    </w:div>
    <w:div w:id="2095783445">
      <w:bodyDiv w:val="1"/>
      <w:marLeft w:val="0"/>
      <w:marRight w:val="0"/>
      <w:marTop w:val="0"/>
      <w:marBottom w:val="0"/>
      <w:divBdr>
        <w:top w:val="none" w:sz="0" w:space="0" w:color="auto"/>
        <w:left w:val="none" w:sz="0" w:space="0" w:color="auto"/>
        <w:bottom w:val="none" w:sz="0" w:space="0" w:color="auto"/>
        <w:right w:val="none" w:sz="0" w:space="0" w:color="auto"/>
      </w:divBdr>
    </w:div>
    <w:div w:id="2102678452">
      <w:bodyDiv w:val="1"/>
      <w:marLeft w:val="0"/>
      <w:marRight w:val="0"/>
      <w:marTop w:val="0"/>
      <w:marBottom w:val="0"/>
      <w:divBdr>
        <w:top w:val="none" w:sz="0" w:space="0" w:color="auto"/>
        <w:left w:val="none" w:sz="0" w:space="0" w:color="auto"/>
        <w:bottom w:val="none" w:sz="0" w:space="0" w:color="auto"/>
        <w:right w:val="none" w:sz="0" w:space="0" w:color="auto"/>
      </w:divBdr>
    </w:div>
    <w:div w:id="2109234773">
      <w:bodyDiv w:val="1"/>
      <w:marLeft w:val="0"/>
      <w:marRight w:val="0"/>
      <w:marTop w:val="0"/>
      <w:marBottom w:val="0"/>
      <w:divBdr>
        <w:top w:val="none" w:sz="0" w:space="0" w:color="auto"/>
        <w:left w:val="none" w:sz="0" w:space="0" w:color="auto"/>
        <w:bottom w:val="none" w:sz="0" w:space="0" w:color="auto"/>
        <w:right w:val="none" w:sz="0" w:space="0" w:color="auto"/>
      </w:divBdr>
    </w:div>
    <w:div w:id="2109808668">
      <w:bodyDiv w:val="1"/>
      <w:marLeft w:val="0"/>
      <w:marRight w:val="0"/>
      <w:marTop w:val="0"/>
      <w:marBottom w:val="0"/>
      <w:divBdr>
        <w:top w:val="none" w:sz="0" w:space="0" w:color="auto"/>
        <w:left w:val="none" w:sz="0" w:space="0" w:color="auto"/>
        <w:bottom w:val="none" w:sz="0" w:space="0" w:color="auto"/>
        <w:right w:val="none" w:sz="0" w:space="0" w:color="auto"/>
      </w:divBdr>
    </w:div>
    <w:div w:id="2110274223">
      <w:bodyDiv w:val="1"/>
      <w:marLeft w:val="0"/>
      <w:marRight w:val="0"/>
      <w:marTop w:val="0"/>
      <w:marBottom w:val="0"/>
      <w:divBdr>
        <w:top w:val="none" w:sz="0" w:space="0" w:color="auto"/>
        <w:left w:val="none" w:sz="0" w:space="0" w:color="auto"/>
        <w:bottom w:val="none" w:sz="0" w:space="0" w:color="auto"/>
        <w:right w:val="none" w:sz="0" w:space="0" w:color="auto"/>
      </w:divBdr>
    </w:div>
    <w:div w:id="2114477801">
      <w:bodyDiv w:val="1"/>
      <w:marLeft w:val="0"/>
      <w:marRight w:val="0"/>
      <w:marTop w:val="0"/>
      <w:marBottom w:val="0"/>
      <w:divBdr>
        <w:top w:val="none" w:sz="0" w:space="0" w:color="auto"/>
        <w:left w:val="none" w:sz="0" w:space="0" w:color="auto"/>
        <w:bottom w:val="none" w:sz="0" w:space="0" w:color="auto"/>
        <w:right w:val="none" w:sz="0" w:space="0" w:color="auto"/>
      </w:divBdr>
    </w:div>
    <w:div w:id="2117821617">
      <w:bodyDiv w:val="1"/>
      <w:marLeft w:val="0"/>
      <w:marRight w:val="0"/>
      <w:marTop w:val="0"/>
      <w:marBottom w:val="0"/>
      <w:divBdr>
        <w:top w:val="none" w:sz="0" w:space="0" w:color="auto"/>
        <w:left w:val="none" w:sz="0" w:space="0" w:color="auto"/>
        <w:bottom w:val="none" w:sz="0" w:space="0" w:color="auto"/>
        <w:right w:val="none" w:sz="0" w:space="0" w:color="auto"/>
      </w:divBdr>
    </w:div>
    <w:div w:id="2119720109">
      <w:bodyDiv w:val="1"/>
      <w:marLeft w:val="0"/>
      <w:marRight w:val="0"/>
      <w:marTop w:val="0"/>
      <w:marBottom w:val="0"/>
      <w:divBdr>
        <w:top w:val="none" w:sz="0" w:space="0" w:color="auto"/>
        <w:left w:val="none" w:sz="0" w:space="0" w:color="auto"/>
        <w:bottom w:val="none" w:sz="0" w:space="0" w:color="auto"/>
        <w:right w:val="none" w:sz="0" w:space="0" w:color="auto"/>
      </w:divBdr>
    </w:div>
    <w:div w:id="2127503919">
      <w:bodyDiv w:val="1"/>
      <w:marLeft w:val="0"/>
      <w:marRight w:val="0"/>
      <w:marTop w:val="0"/>
      <w:marBottom w:val="0"/>
      <w:divBdr>
        <w:top w:val="none" w:sz="0" w:space="0" w:color="auto"/>
        <w:left w:val="none" w:sz="0" w:space="0" w:color="auto"/>
        <w:bottom w:val="none" w:sz="0" w:space="0" w:color="auto"/>
        <w:right w:val="none" w:sz="0" w:space="0" w:color="auto"/>
      </w:divBdr>
    </w:div>
    <w:div w:id="2127848479">
      <w:bodyDiv w:val="1"/>
      <w:marLeft w:val="0"/>
      <w:marRight w:val="0"/>
      <w:marTop w:val="0"/>
      <w:marBottom w:val="0"/>
      <w:divBdr>
        <w:top w:val="none" w:sz="0" w:space="0" w:color="auto"/>
        <w:left w:val="none" w:sz="0" w:space="0" w:color="auto"/>
        <w:bottom w:val="none" w:sz="0" w:space="0" w:color="auto"/>
        <w:right w:val="none" w:sz="0" w:space="0" w:color="auto"/>
      </w:divBdr>
    </w:div>
    <w:div w:id="2138257707">
      <w:bodyDiv w:val="1"/>
      <w:marLeft w:val="0"/>
      <w:marRight w:val="0"/>
      <w:marTop w:val="0"/>
      <w:marBottom w:val="0"/>
      <w:divBdr>
        <w:top w:val="none" w:sz="0" w:space="0" w:color="auto"/>
        <w:left w:val="none" w:sz="0" w:space="0" w:color="auto"/>
        <w:bottom w:val="none" w:sz="0" w:space="0" w:color="auto"/>
        <w:right w:val="none" w:sz="0" w:space="0" w:color="auto"/>
      </w:divBdr>
    </w:div>
    <w:div w:id="214507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notrichbish/PatientSurvivalPred/blob/main/Dataset%20Description.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4D1E598FFD4228812BAB4C7AD3855B"/>
        <w:category>
          <w:name w:val="General"/>
          <w:gallery w:val="placeholder"/>
        </w:category>
        <w:types>
          <w:type w:val="bbPlcHdr"/>
        </w:types>
        <w:behaviors>
          <w:behavior w:val="content"/>
        </w:behaviors>
        <w:guid w:val="{908873A1-70F5-413E-9D17-8C163C968892}"/>
      </w:docPartPr>
      <w:docPartBody>
        <w:p w:rsidR="004E15B8" w:rsidRDefault="004E15B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34F"/>
    <w:rsid w:val="0000389E"/>
    <w:rsid w:val="00181EB3"/>
    <w:rsid w:val="001A534F"/>
    <w:rsid w:val="003206E7"/>
    <w:rsid w:val="004E1342"/>
    <w:rsid w:val="004E15B8"/>
    <w:rsid w:val="00F00B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Mit22</b:Tag>
    <b:SourceType>InternetSite</b:SourceType>
    <b:Guid>{8EE0C445-0B69-4F0D-8234-DC4DEEA2B5A2}</b:Guid>
    <b:Title>Patient Survival Prediction</b:Title>
    <b:Year>2022</b:Year>
    <b:Author>
      <b:Author>
        <b:NameList>
          <b:Person>
            <b:Last>Agarwal</b:Last>
            <b:First>Mitisha</b:First>
          </b:Person>
        </b:NameList>
      </b:Author>
    </b:Author>
    <b:YearAccessed>2022</b:YearAccessed>
    <b:MonthAccessed>July</b:MonthAccessed>
    <b:DayAccessed>28</b:DayAccessed>
    <b:URL>https://www.kaggle.com/datasets/mitishaagarwal/patient</b:URL>
    <b:RefOrder>11</b:RefOrder>
  </b:Source>
  <b:Source>
    <b:Tag>Eld13</b:Tag>
    <b:SourceType>JournalArticle</b:SourceType>
    <b:Guid>{6DECA78F-C761-4C22-BF6C-1BA02AEBE4F0}</b:Guid>
    <b:Author>
      <b:Author>
        <b:NameList>
          <b:Person>
            <b:Last>Eldho</b:Last>
            <b:First>Michael,</b:First>
            <b:Middle>David</b:Middle>
          </b:Person>
        </b:NameList>
      </b:Author>
    </b:Author>
    <b:Title>Risk prediction of hospital mortality for adult patients admitted to Australian and New Zealand intensive care units: Development and validation of the Australian and New Zealand Risk of Death model</b:Title>
    <b:JournalName>Journal of Critical Care</b:JournalName>
    <b:Year>2013</b:Year>
    <b:Pages>935-941</b:Pages>
    <b:RefOrder>5</b:RefOrder>
  </b:Source>
  <b:Source>
    <b:Tag>Nan18</b:Tag>
    <b:SourceType>JournalArticle</b:SourceType>
    <b:Guid>{AA636147-8D3D-4BA0-A52D-1A1831D06C87}</b:Guid>
    <b:Author>
      <b:Author>
        <b:NameList>
          <b:Person>
            <b:Last>Nanayakkara</b:Last>
            <b:First>Fogarty,</b:First>
            <b:Middle>Smith</b:Middle>
          </b:Person>
        </b:NameList>
      </b:Author>
    </b:Author>
    <b:Title>Characterising risk of in-hospital mortality following cardiac arrest using machine learning</b:Title>
    <b:JournalName>Europe Pmc</b:JournalName>
    <b:Year>2018</b:Year>
    <b:Pages>15-67</b:Pages>
    <b:RefOrder>4</b:RefOrder>
  </b:Source>
  <b:Source>
    <b:Tag>Ale12</b:Tag>
    <b:SourceType>JournalArticle</b:SourceType>
    <b:Guid>{9C48D393-2D2E-4031-8851-70D93C7A4EFB}</b:Guid>
    <b:Title>Generative Oversampling for Mining Imbalanced Datasets</b:Title>
    <b:JournalName>IEEE</b:JournalName>
    <b:Year>2012</b:Year>
    <b:Pages>678-683</b:Pages>
    <b:Author>
      <b:Author>
        <b:NameList>
          <b:Person>
            <b:Last>Alexander Liu</b:Last>
            <b:First>Joydeep</b:First>
            <b:Middle>Ghosh</b:Middle>
          </b:Person>
        </b:NameList>
      </b:Author>
    </b:Author>
    <b:RefOrder>10</b:RefOrder>
  </b:Source>
  <b:Source>
    <b:Tag>Ish21</b:Tag>
    <b:SourceType>JournalArticle</b:SourceType>
    <b:Guid>{A8F45E3C-5160-4DD9-9E33-E9F89621B769}</b:Guid>
    <b:Author>
      <b:Author>
        <b:NameList>
          <b:Person>
            <b:Last>Ishleen Kaur</b:Last>
            <b:First>Tanvir</b:First>
            <b:Middle>Ahmad</b:Middle>
          </b:Person>
        </b:NameList>
      </b:Author>
    </b:Author>
    <b:Title>An Integrated  Approach for Cancer Survival Prediction Using Data Mining Techniques</b:Title>
    <b:JournalName>Computational Intelligence and Neuroscience</b:JournalName>
    <b:Year>2021</b:Year>
    <b:Pages>21-45</b:Pages>
    <b:RefOrder>7</b:RefOrder>
  </b:Source>
  <b:Source>
    <b:Tag>Mon16</b:Tag>
    <b:SourceType>JournalArticle</b:SourceType>
    <b:Guid>{1AE89367-2829-4DEB-99F9-2398A64A9387}</b:Guid>
    <b:Title>Machine learning models in breast cancer survival prediction</b:Title>
    <b:Pages>31-42</b:Pages>
    <b:Year>2016</b:Year>
    <b:Author>
      <b:Author>
        <b:NameList>
          <b:Person>
            <b:Last>Montazeri</b:Last>
            <b:First>Mitra</b:First>
          </b:Person>
        </b:NameList>
      </b:Author>
    </b:Author>
    <b:JournalName>Technology and Health Care</b:JournalName>
    <b:RefOrder>8</b:RefOrder>
  </b:Source>
  <b:Source>
    <b:Tag>Fer21</b:Tag>
    <b:SourceType>ConferenceProceedings</b:SourceType>
    <b:Guid>{3E01391F-E375-4FFD-9A5E-A800069EDC7E}</b:Guid>
    <b:Title>Hepatocellular Carcinoma Patient’s Survival Prediction Using Oversampling and Machine Learning Techniques</b:Title>
    <b:Year>2021</b:Year>
    <b:City>DHAKA, Bangladesh</b:City>
    <b:Publisher>IEEE</b:Publisher>
    <b:Author>
      <b:Author>
        <b:NameList>
          <b:Person>
            <b:Last>Ferdib-Al-Islam</b:Last>
            <b:First>Laboni</b:First>
            <b:Middle>Akter, Md. Milon Islam</b:Middle>
          </b:Person>
        </b:NameList>
      </b:Author>
    </b:Author>
    <b:Pages>445-450</b:Pages>
    <b:ConferenceName>2021 2nd International Conference on Robotics, Electrical and Signal Processing Techniques (ICREST)</b:ConferenceName>
    <b:RefOrder>9</b:RefOrder>
  </b:Source>
  <b:Source>
    <b:Tag>Jin20</b:Tag>
    <b:SourceType>JournalArticle</b:SourceType>
    <b:Guid>{92671657-02C1-45BB-A0FE-1A86F9EE1FA2}</b:Guid>
    <b:Title>Brief introduction of medical database and data mining technology in big data era</b:Title>
    <b:Year>2020</b:Year>
    <b:Author>
      <b:Author>
        <b:NameList>
          <b:Person>
            <b:Last>Yang</b:Last>
            <b:First>Jin</b:First>
          </b:Person>
          <b:Person>
            <b:Last>Li</b:Last>
            <b:First>Yuanjie</b:First>
          </b:Person>
          <b:Person>
            <b:Last>Liu</b:Last>
            <b:First>Qingqing</b:First>
          </b:Person>
          <b:Person>
            <b:Last>Li</b:Last>
            <b:First>Li</b:First>
          </b:Person>
          <b:Person>
            <b:Last>Feng</b:Last>
            <b:First>Aozi</b:First>
          </b:Person>
          <b:Person>
            <b:Last>Wang</b:Last>
            <b:First>Tianyi</b:First>
          </b:Person>
          <b:Person>
            <b:Last>Zheng</b:Last>
            <b:First>Shuai</b:First>
          </b:Person>
          <b:Person>
            <b:Last>Lyu</b:Last>
            <b:First>Anding</b:First>
            <b:Middle>Xu Jun</b:Middle>
          </b:Person>
        </b:NameList>
      </b:Author>
    </b:Author>
    <b:JournalName>Journal of Evidence-Based Medicine</b:JournalName>
    <b:Pages>57-69</b:Pages>
    <b:Volume>13</b:Volume>
    <b:Issue>1</b:Issue>
    <b:RefOrder>1</b:RefOrder>
  </b:Source>
  <b:Source>
    <b:Tag>Con20</b:Tag>
    <b:SourceType>InternetSite</b:SourceType>
    <b:Guid>{39FD0F23-C975-4B3D-B4B8-05FB68DB06CB}</b:Guid>
    <b:Title>Total amount of global healthcare data generated in 2013 and a projection for 2020</b:Title>
    <b:Year>2020</b:Year>
    <b:Author>
      <b:Author>
        <b:NameList>
          <b:Person>
            <b:Last>Stewart</b:Last>
            <b:First>Conor</b:First>
          </b:Person>
        </b:NameList>
      </b:Author>
    </b:Author>
    <b:YearAccessed>2022</b:YearAccessed>
    <b:MonthAccessed>July</b:MonthAccessed>
    <b:DayAccessed>30</b:DayAccessed>
    <b:URL>https://www.statista.com/statistics/1037970/global-healthcare-data-volume/#:~:text=The%20amount%20of%20global%20healthcare,new%20data%20generated%20in%202020.</b:URL>
    <b:RefOrder>2</b:RefOrder>
  </b:Source>
  <b:Source>
    <b:Tag>Nee15</b:Tag>
    <b:SourceType>JournalArticle</b:SourceType>
    <b:Guid>{5B640A39-C4EF-418E-A0AA-E84AE0C165EA}</b:Guid>
    <b:Title>Data Mining in Healthcare – A Review</b:Title>
    <b:Year>2015</b:Year>
    <b:Author>
      <b:Author>
        <b:NameList>
          <b:Person>
            <b:Last>Jothi</b:Last>
            <b:First>Neesha</b:First>
          </b:Person>
          <b:Person>
            <b:Last>Rashid</b:Last>
            <b:First>Nur'Aini</b:First>
            <b:Middle>Abdul</b:Middle>
          </b:Person>
          <b:Person>
            <b:Last>Husain</b:Last>
            <b:First>Wahidah</b:First>
          </b:Person>
        </b:NameList>
      </b:Author>
    </b:Author>
    <b:JournalName>Procedia Computer Science</b:JournalName>
    <b:Pages>306-313</b:Pages>
    <b:Volume>72</b:Volume>
    <b:RefOrder>3</b:RefOrder>
  </b:Source>
  <b:Source>
    <b:Tag>Boy17</b:Tag>
    <b:SourceType>InternetSite</b:SourceType>
    <b:Guid>{3BB14DEC-E271-4826-ADEC-FB6FEE02696B}</b:Guid>
    <b:Author>
      <b:Author>
        <b:NameList>
          <b:Person>
            <b:Last>Angelov</b:Last>
            <b:First>Boyan</b:First>
          </b:Person>
        </b:NameList>
      </b:Author>
    </b:Author>
    <b:Title>Working with Missing Data in Machine Learning</b:Title>
    <b:Year>2017</b:Year>
    <b:YearAccessed>2022</b:YearAccessed>
    <b:MonthAccessed>August</b:MonthAccessed>
    <b:DayAccessed>8</b:DayAccessed>
    <b:URL>https://towardsdatascience.com/working-with-missing-data-in-machine-learning-9c0a430df4ce</b:URL>
    <b:RefOrder>13</b:RefOrder>
  </b:Source>
  <b:Source>
    <b:Tag>Acu04</b:Tag>
    <b:SourceType>JournalArticle</b:SourceType>
    <b:Guid>{9611ED92-B843-45BF-96C9-566E9EB90CD7}</b:Guid>
    <b:Title>The Treatment of Missing Values and its Effect on Classifier Accuracy</b:Title>
    <b:Year>2004</b:Year>
    <b:Author>
      <b:Author>
        <b:NameList>
          <b:Person>
            <b:Last>Acuña</b:Last>
            <b:First>Edgar</b:First>
          </b:Person>
          <b:Person>
            <b:Last>Rodriguez</b:Last>
            <b:First>Caroline</b:First>
          </b:Person>
        </b:NameList>
      </b:Author>
    </b:Author>
    <b:City>Heidelberg</b:City>
    <b:JournalName>Classification, Clustering, and Data Mining Applications</b:JournalName>
    <b:Pages>639–647</b:Pages>
    <b:RefOrder>14</b:RefOrder>
  </b:Source>
  <b:Source>
    <b:Tag>Gho12</b:Tag>
    <b:SourceType>JournalArticle</b:SourceType>
    <b:Guid>{0951422F-E6E8-4AB9-8FD7-FF29013E15B6}</b:Guid>
    <b:Author>
      <b:Author>
        <b:NameList>
          <b:Person>
            <b:Last>Ghosh</b:Last>
            <b:First>Dhiren</b:First>
          </b:Person>
          <b:Person>
            <b:Last>Vogt</b:Last>
            <b:First>Andrew</b:First>
          </b:Person>
        </b:NameList>
      </b:Author>
    </b:Author>
    <b:Title>Outliers: An Evaluation of Methodologies</b:Title>
    <b:JournalName>Section on Survey Research Methods</b:JournalName>
    <b:Year>2012</b:Year>
    <b:Pages>3455-3460</b:Pages>
    <b:PeriodicalTitle>Section on Survey Research Methods</b:PeriodicalTitle>
    <b:RefOrder>15</b:RefOrder>
  </b:Source>
  <b:Source>
    <b:Tag>Mil13</b:Tag>
    <b:SourceType>JournalArticle</b:SourceType>
    <b:Guid>{EAE5B85B-2BE4-4904-B64D-56B2DAFC8C94}</b:Guid>
    <b:Author>
      <b:Author>
        <b:NameList>
          <b:Person>
            <b:Last>Hauskrecht</b:Last>
            <b:First>Milos</b:First>
          </b:Person>
          <b:Person>
            <b:Last>Batal</b:Last>
            <b:First>Iyad</b:First>
          </b:Person>
          <b:Person>
            <b:Last>Valko</b:Last>
            <b:First>Michal</b:First>
          </b:Person>
          <b:Person>
            <b:Last>Visweswaran</b:Last>
            <b:First>Shyam</b:First>
          </b:Person>
          <b:Person>
            <b:Last>Copper</b:Last>
            <b:First>Gregory</b:First>
            <b:Middle>F.</b:Middle>
          </b:Person>
          <b:Person>
            <b:Last>Clermont</b:Last>
            <b:First>Gilles</b:First>
          </b:Person>
        </b:NameList>
      </b:Author>
    </b:Author>
    <b:Title>Outlier detection for patient monitoring and alerting</b:Title>
    <b:JournalName>Journal of Biomedical Informatics</b:JournalName>
    <b:Year>2012</b:Year>
    <b:Pages>47-55</b:Pages>
    <b:Volume>46</b:Volume>
    <b:RefOrder>16</b:RefOrder>
  </b:Source>
  <b:Source>
    <b:Tag>Muh20</b:Tag>
    <b:SourceType>JournalArticle</b:SourceType>
    <b:Guid>{E30A0D8F-7B0F-4A26-8EF9-936B71F6B8E8}</b:Guid>
    <b:Author>
      <b:Author>
        <b:NameList>
          <b:Person>
            <b:Last>Ijaz</b:Last>
            <b:First>Muhammad</b:First>
            <b:Middle>Fazal</b:Middle>
          </b:Person>
          <b:Person>
            <b:Last>Attique</b:Last>
            <b:First>Muhammad</b:First>
          </b:Person>
          <b:Person>
            <b:Last>Son</b:Last>
            <b:First>Youngdoo</b:First>
          </b:Person>
        </b:NameList>
      </b:Author>
    </b:Author>
    <b:Title>Data-Driven Cervical Cancer Prediction Model with Outlier Detection and Over-Sampling Methods</b:Title>
    <b:JournalName>Sensors</b:JournalName>
    <b:Year>2020</b:Year>
    <b:Pages>2809</b:Pages>
    <b:Volume>20</b:Volume>
    <b:RefOrder>17</b:RefOrder>
  </b:Source>
  <b:Source>
    <b:Tag>Lau00</b:Tag>
    <b:SourceType>ConferenceProceedings</b:SourceType>
    <b:Guid>{DE641556-063C-493A-9CB2-6BC98E583F86}</b:Guid>
    <b:Author>
      <b:Author>
        <b:NameList>
          <b:Person>
            <b:Last>Laurikkala</b:Last>
            <b:First>Jorma</b:First>
          </b:Person>
          <b:Person>
            <b:Last>Juhola</b:Last>
            <b:First>Martti</b:First>
          </b:Person>
          <b:Person>
            <b:Last>Kentala</b:Last>
            <b:First>Erna</b:First>
          </b:Person>
        </b:NameList>
      </b:Author>
    </b:Author>
    <b:Title>Informal identification of outliers in medical data</b:Title>
    <b:Year>2000</b:Year>
    <b:City>Berlin</b:City>
    <b:Publisher>5th International Workshop on Intelligent Data Analysis in Medicine and Pharmacology</b:Publisher>
    <b:RefOrder>18</b:RefOrder>
  </b:Source>
  <b:Source>
    <b:Tag>Che21</b:Tag>
    <b:SourceType>JournalArticle</b:SourceType>
    <b:Guid>{A461BDD3-8B59-4BE2-B856-0F2F1E8BF978}</b:Guid>
    <b:Author>
      <b:Author>
        <b:NameList>
          <b:Person>
            <b:Last>Cheng</b:Last>
            <b:First>Ching-Hsue</b:First>
          </b:Person>
          <b:Person>
            <b:Last>Huang</b:Last>
            <b:First>Shu-Fen</b:First>
          </b:Person>
        </b:NameList>
      </b:Author>
    </b:Author>
    <b:Title>A novel clustering-based purity and distance imputation for handling medical data with missing values</b:Title>
    <b:Year>2021</b:Year>
    <b:JournalName>Application of soft computing</b:JournalName>
    <b:Pages>11781–11801</b:Pages>
    <b:RefOrder>19</b:RefOrder>
  </b:Source>
  <b:Source>
    <b:Tag>DYC97</b:Tag>
    <b:SourceType>JournalArticle</b:SourceType>
    <b:Guid>{D5C4DAF2-6C2C-481F-9734-8CB953D3B647}</b:Guid>
    <b:Author>
      <b:Author>
        <b:NameList>
          <b:Person>
            <b:Last>Cho</b:Last>
            <b:First>D.-Y.</b:First>
          </b:Person>
          <b:Person>
            <b:Last>Wang</b:Last>
            <b:First>Y.-C.</b:First>
          </b:Person>
        </b:NameList>
      </b:Author>
    </b:Author>
    <b:Title>Comparison of the APACHE III, APACHE II and Glasgow Coma Scale in acute head injury for prediction of mortality and functional outcome</b:Title>
    <b:JournalName>Intensive Care Med</b:JournalName>
    <b:Year>1997</b:Year>
    <b:Pages>77-84</b:Pages>
    <b:RefOrder>20</b:RefOrder>
  </b:Source>
  <b:Source>
    <b:Tag>Ton191</b:Tag>
    <b:SourceType>InternetSite</b:SourceType>
    <b:Guid>{0000EA4D-A34D-4F26-AAD5-A266B37681DA}</b:Guid>
    <b:Title>Understanding Random Forest</b:Title>
    <b:Year>2019</b:Year>
    <b:Author>
      <b:Author>
        <b:NameList>
          <b:Person>
            <b:Last>Yiu</b:Last>
            <b:First>Tony</b:First>
          </b:Person>
        </b:NameList>
      </b:Author>
    </b:Author>
    <b:YearAccessed>2022</b:YearAccessed>
    <b:MonthAccessed>August</b:MonthAccessed>
    <b:DayAccessed>9</b:DayAccessed>
    <b:URL>https://towardsdatascience.com/understanding-random-forest-58381e0602d2</b:URL>
    <b:RefOrder>36</b:RefOrder>
  </b:Source>
  <b:Source>
    <b:Tag>Sru21</b:Tag>
    <b:SourceType>InternetSite</b:SourceType>
    <b:Guid>{0F3D047E-B9F3-42EF-8184-65DFA747FFA5}</b:Guid>
    <b:Author>
      <b:Author>
        <b:NameList>
          <b:Person>
            <b:Last>R</b:Last>
            <b:First>Sruthi</b:First>
            <b:Middle>E</b:Middle>
          </b:Person>
        </b:NameList>
      </b:Author>
    </b:Author>
    <b:Title>Understanding Random Forest</b:Title>
    <b:Year>2021</b:Year>
    <b:YearAccessed>2022</b:YearAccessed>
    <b:MonthAccessed>August</b:MonthAccessed>
    <b:DayAccessed>10</b:DayAccessed>
    <b:URL>https://www.analyticsvidhya.com/blog/2021/06/understanding-random-forest/</b:URL>
    <b:RefOrder>37</b:RefOrder>
  </b:Source>
  <b:Source>
    <b:Tag>Min17</b:Tag>
    <b:SourceType>ConferenceProceedings</b:SourceType>
    <b:Guid>{AEAE2371-6077-494A-96FA-CD36B38677A5}</b:Guid>
    <b:Title>An Improved Random Forest Method Base on RELIEFF for Medical Diagnosis</b:Title>
    <b:Year>2017</b:Year>
    <b:Author>
      <b:Author>
        <b:NameList>
          <b:Person>
            <b:Last>Liu</b:Last>
            <b:First>Min</b:First>
          </b:Person>
          <b:Person>
            <b:Last>Xu</b:Last>
            <b:First>Xiaowei</b:First>
          </b:Person>
          <b:Person>
            <b:Last>Tao</b:Last>
            <b:First>Ye</b:First>
          </b:Person>
          <b:Person>
            <b:Last>Wang</b:Last>
            <b:First>Xiaodon</b:First>
          </b:Person>
        </b:NameList>
      </b:Author>
    </b:Author>
    <b:City>Qingdao</b:City>
    <b:Publisher>IEEE</b:Publisher>
    <b:RefOrder>38</b:RefOrder>
  </b:Source>
  <b:Source>
    <b:Tag>Zha20</b:Tag>
    <b:SourceType>JournalArticle</b:SourceType>
    <b:Guid>{7DB00AA5-A6B0-41CF-8AFA-A92E806DEF96}</b:Guid>
    <b:Title>A hybrid sampling algorithm combining M-SMOTE and ENN based on Random forest for medical imbalanced data</b:Title>
    <b:Year>2020</b:Year>
    <b:Author>
      <b:Author>
        <b:NameList>
          <b:Person>
            <b:Last>Xu</b:Last>
            <b:First>Zhaozhao</b:First>
          </b:Person>
          <b:Person>
            <b:Last>Shen</b:Last>
            <b:First>Derong</b:First>
          </b:Person>
          <b:Person>
            <b:Last>Nie</b:Last>
            <b:First>Tiezheng</b:First>
          </b:Person>
          <b:Person>
            <b:Last>Kou</b:Last>
            <b:First>Yue</b:First>
          </b:Person>
        </b:NameList>
      </b:Author>
    </b:Author>
    <b:JournalName>Journal of Biomedical Informatics</b:JournalName>
    <b:Volume>107</b:Volume>
    <b:RefOrder>39</b:RefOrder>
  </b:Source>
  <b:Source>
    <b:Tag>Gup18</b:Tag>
    <b:SourceType>JournalArticle</b:SourceType>
    <b:Guid>{E5322317-F294-4AB0-AD56-C8AEFF4CABFA}</b:Guid>
    <b:Author>
      <b:Author>
        <b:NameList>
          <b:Person>
            <b:Last>Gupta</b:Last>
            <b:First>Vishan</b:First>
            <b:Middle>Kumar</b:Middle>
          </b:Person>
          <b:Person>
            <b:Last>Gupta</b:Last>
            <b:First>Avdhesh</b:First>
          </b:Person>
          <b:Person>
            <b:Last>Kumar</b:Last>
            <b:First>Dinesh</b:First>
          </b:Person>
          <b:Person>
            <b:Last>Sardana</b:Last>
            <b:First>Anjali</b:First>
          </b:Person>
        </b:NameList>
      </b:Author>
    </b:Author>
    <b:Title>Prediction of COVID-19 Confirmed, Death, and Cured Cases in India Using Random Forest Model</b:Title>
    <b:JournalName>BIG DATA MINING AND ANALYTICS</b:JournalName>
    <b:Year>2018</b:Year>
    <b:Pages>116-123</b:Pages>
    <b:Volume>4</b:Volume>
    <b:Issue>2</b:Issue>
    <b:RefOrder>40</b:RefOrder>
  </b:Source>
  <b:Source>
    <b:Tag>Bin18</b:Tag>
    <b:SourceType>ConferenceProceedings</b:SourceType>
    <b:Guid>{1CDADD2E-596C-453D-8DC5-B90F96C22512}</b:Guid>
    <b:Title>Using Random Forest Algortihm for Breast Cancer Diagnosis</b:Title>
    <b:Year>2018</b:Year>
    <b:Author>
      <b:Author>
        <b:NameList>
          <b:Person>
            <b:Last>Dai</b:Last>
            <b:First>Bin</b:First>
          </b:Person>
          <b:Person>
            <b:Last>Chen</b:Last>
            <b:First>Rung-Cheng</b:First>
          </b:Person>
          <b:Person>
            <b:Last>Zhu</b:Last>
            <b:First>Shun-Zhi</b:First>
          </b:Person>
          <b:Person>
            <b:Last>Zhang</b:Last>
            <b:First>Wei-Wei</b:First>
          </b:Person>
        </b:NameList>
      </b:Author>
    </b:Author>
    <b:City>Taichung</b:City>
    <b:Publisher>IEEE</b:Publisher>
    <b:RefOrder>41</b:RefOrder>
  </b:Source>
  <b:Source>
    <b:Tag>Saj20</b:Tag>
    <b:SourceType>ConferenceProceedings</b:SourceType>
    <b:Guid>{F0D69790-4BB8-4D3B-94F3-C572761B402D}</b:Guid>
    <b:Author>
      <b:Author>
        <b:NameList>
          <b:Person>
            <b:Last>Kabiraj</b:Last>
            <b:First>Sajib</b:First>
          </b:Person>
          <b:Person>
            <b:Last>Raihan</b:Last>
            <b:First>M.</b:First>
          </b:Person>
          <b:Person>
            <b:Last>Alvi</b:Last>
            <b:First>Nasif</b:First>
          </b:Person>
          <b:Person>
            <b:Last>Afrin</b:Last>
            <b:First>Marina</b:First>
          </b:Person>
          <b:Person>
            <b:Last>Akter</b:Last>
            <b:First>Laboni</b:First>
          </b:Person>
          <b:Person>
            <b:Last>Sohagi</b:Last>
            <b:First>Shawmi</b:First>
            <b:Middle>Akhter</b:Middle>
          </b:Person>
          <b:Person>
            <b:Last>Podder</b:Last>
            <b:First>Etu</b:First>
          </b:Person>
        </b:NameList>
      </b:Author>
    </b:Author>
    <b:Title>Breast Cancer Risk Prediction using XGBoost and Random Forest Algorithm</b:Title>
    <b:Year>2020</b:Year>
    <b:City>Khulna</b:City>
    <b:Publisher>IEEE</b:Publisher>
    <b:RefOrder>42</b:RefOrder>
  </b:Source>
  <b:Source>
    <b:Tag>Fer20</b:Tag>
    <b:SourceType>JournalArticle</b:SourceType>
    <b:Guid>{69A9601C-185D-46E9-912E-FA819F4EE045}</b:Guid>
    <b:Title>The SIESTA (SEAAV Integrated evaluation sedation tool for anaesthesia) project: Initial development of a multifactorial sedation assessment tool for dogs</b:Title>
    <b:Year>2020</b:Year>
    <b:Author>
      <b:Author>
        <b:NameList>
          <b:Person>
            <b:Last>Martinez-Taboada</b:Last>
            <b:First>Fernando</b:First>
          </b:Person>
          <b:Person>
            <b:Last>Redondo</b:Last>
            <b:First>Jose</b:First>
            <b:Middle>Ignacio</b:Middle>
          </b:Person>
        </b:NameList>
      </b:Author>
    </b:Author>
    <b:JournalName>Plos One</b:JournalName>
    <b:RefOrder>45</b:RefOrder>
  </b:Source>
  <b:Source>
    <b:Tag>Hon16</b:Tag>
    <b:SourceType>ConferenceProceedings</b:SourceType>
    <b:Guid>{DBFB03CC-AC0D-4744-BDFC-5ACC10163D64}</b:Guid>
    <b:Title>Variable Selection Using Mean Decrease Accuracy And Mean Decrease Gini Based on Random Forest</b:Title>
    <b:Year>2016</b:Year>
    <b:Author>
      <b:Author>
        <b:NameList>
          <b:Person>
            <b:Last>Han</b:Last>
            <b:First>Hong</b:First>
          </b:Person>
          <b:Person>
            <b:Last>Guo</b:Last>
            <b:First>Xiaoling</b:First>
          </b:Person>
          <b:Person>
            <b:Last>Yu</b:Last>
            <b:First>Hua</b:First>
          </b:Person>
        </b:NameList>
      </b:Author>
    </b:Author>
    <b:City>Beijing</b:City>
    <b:Publisher>IEEE</b:Publisher>
    <b:RefOrder>44</b:RefOrder>
  </b:Source>
  <b:Source>
    <b:Tag>Leu07</b:Tag>
    <b:SourceType>JournalArticle</b:SourceType>
    <b:Guid>{53FE605A-A3AD-4137-B203-3C1C6C7E5D17}</b:Guid>
    <b:Title>Naive Bayesian Classifier</b:Title>
    <b:Year>2007</b:Year>
    <b:Author>
      <b:Author>
        <b:NameList>
          <b:Person>
            <b:Last>Leung</b:Last>
            <b:First>K.</b:First>
            <b:Middle>Ming</b:Middle>
          </b:Person>
        </b:NameList>
      </b:Author>
    </b:Author>
    <b:Pages>123-156</b:Pages>
    <b:JournalName>Polytechnic University Department of Computer Science/Finance and Risk Engineering</b:JournalName>
    <b:RefOrder>21</b:RefOrder>
  </b:Source>
  <b:Source>
    <b:Tag>Hal06</b:Tag>
    <b:SourceType>ConferenceProceedings</b:SourceType>
    <b:Guid>{5016B1D2-4867-4535-8CF5-CD3759BD3554}</b:Guid>
    <b:Title>A decision tree-based attribute weighting filter for naive bayes</b:Title>
    <b:Year>2006</b:Year>
    <b:Author>
      <b:Author>
        <b:NameList>
          <b:Person>
            <b:Last>Mark</b:Last>
            <b:First>Hall</b:First>
          </b:Person>
        </b:NameList>
      </b:Author>
    </b:Author>
    <b:City>Hamilton</b:City>
    <b:Publisher>International Conference on Innovative Techniques and Applications of Artificial Intelligence</b:Publisher>
    <b:RefOrder>22</b:RefOrder>
  </b:Source>
  <b:Source>
    <b:Tag>Cha07</b:Tag>
    <b:SourceType>JournalArticle</b:SourceType>
    <b:Guid>{05E301B9-C429-4392-9568-DD4BB20AEEC7}</b:Guid>
    <b:Title>Improving classification performance using unlabeled data: Naive Bayesian case</b:Title>
    <b:Year>2007</b:Year>
    <b:Author>
      <b:Author>
        <b:NameList>
          <b:Person>
            <b:Last>Lee</b:Last>
            <b:First>Chang-Hwan</b:First>
          </b:Person>
        </b:NameList>
      </b:Author>
    </b:Author>
    <b:JournalName>Knowledge Based Systems</b:JournalName>
    <b:Pages>230-224</b:Pages>
    <b:Volume>20</b:Volume>
    <b:Issue>3</b:Issue>
    <b:RefOrder>23</b:RefOrder>
  </b:Source>
  <b:Source>
    <b:Tag>KVe15</b:Tag>
    <b:SourceType>JournalArticle</b:SourceType>
    <b:Guid>{5AF0217A-FA7C-44D8-B4C2-869E2ED9DCD5}</b:Guid>
    <b:Author>
      <b:Author>
        <b:NameList>
          <b:Person>
            <b:Last>K.Vembandasamy</b:Last>
          </b:Person>
          <b:Person>
            <b:Last>R.Sasipriya</b:Last>
          </b:Person>
          <b:Person>
            <b:Last>E.Deepa</b:Last>
          </b:Person>
        </b:NameList>
      </b:Author>
    </b:Author>
    <b:Title>Heart diseases detection using Naive Bayes algorithm</b:Title>
    <b:JournalName>International Journal of Innovative Science, Engineering &amp; Technology</b:JournalName>
    <b:Year>2015</b:Year>
    <b:Pages>441-444</b:Pages>
    <b:Volume>2</b:Volume>
    <b:Issue>9</b:Issue>
    <b:RefOrder>24</b:RefOrder>
  </b:Source>
  <b:Source>
    <b:Tag>PLG11</b:Tag>
    <b:SourceType>JournalArticle</b:SourceType>
    <b:Guid>{6D9173B8-9A26-4798-BB78-0D3866B9C6A0}</b:Guid>
    <b:Author>
      <b:Author>
        <b:NameList>
          <b:Person>
            <b:Last>P.L.Geenena</b:Last>
          </b:Person>
          <b:Person>
            <b:Last>Gaaga</b:Last>
            <b:First>L.C.van</b:First>
            <b:Middle>der</b:Middle>
          </b:Person>
          <b:Person>
            <b:Last>W.L.A.Loeffenb</b:Last>
          </b:Person>
          <b:Person>
            <b:Last>A.R.W.Elbers</b:Last>
          </b:Person>
        </b:NameList>
      </b:Author>
    </b:Author>
    <b:Title>Constructing naive Bayesian classifiers for veterinary medicine: A case study in the clinical diagnosis of classical swine fever</b:Title>
    <b:JournalName>Research in Veterinary Science</b:JournalName>
    <b:Year>2011</b:Year>
    <b:Pages>64-70</b:Pages>
    <b:Volume>91</b:Volume>
    <b:Issue>1</b:Issue>
    <b:RefOrder>25</b:RefOrder>
  </b:Source>
  <b:Source>
    <b:Tag>GPa11</b:Tag>
    <b:SourceType>JournalArticle</b:SourceType>
    <b:Guid>{A8975261-4ECD-43CC-B4E4-5F561249CBFE}</b:Guid>
    <b:Author>
      <b:Author>
        <b:NameList>
          <b:Person>
            <b:Last>Parthiban</b:Last>
            <b:First>G.</b:First>
          </b:Person>
          <b:Person>
            <b:Last>Rajesh</b:Last>
            <b:First>A.</b:First>
          </b:Person>
          <b:Person>
            <b:Last>S.K.Srivatsa</b:Last>
          </b:Person>
        </b:NameList>
      </b:Author>
    </b:Author>
    <b:Title>Diagnosis of Heart Disease for Diabetic Patients using Naive Bayes Method</b:Title>
    <b:JournalName>International Journal of Computer Applications</b:JournalName>
    <b:Year>2011</b:Year>
    <b:Pages>7-11</b:Pages>
    <b:Volume>24</b:Volume>
    <b:Issue>3</b:Issue>
    <b:RefOrder>26</b:RefOrder>
  </b:Source>
  <b:Source>
    <b:Tag>Wil22</b:Tag>
    <b:SourceType>InternetSite</b:SourceType>
    <b:Guid>{475CB9A4-7F33-4A75-9428-FECC83467785}</b:Guid>
    <b:Title>APACHE II Score</b:Title>
    <b:Year>2022</b:Year>
    <b:Author>
      <b:Author>
        <b:NameList>
          <b:Person>
            <b:Last>William</b:Last>
            <b:First>Knaus</b:First>
          </b:Person>
        </b:NameList>
      </b:Author>
    </b:Author>
    <b:InternetSiteTitle>MD Calc</b:InternetSiteTitle>
    <b:Month>July</b:Month>
    <b:Day>15</b:Day>
    <b:URL>https://www.mdcalc.com/calc/1868/apache-ii-score#creator-insights</b:URL>
    <b:RefOrder>6</b:RefOrder>
  </b:Source>
  <b:Source>
    <b:Tag>Ant04</b:Tag>
    <b:SourceType>JournalArticle</b:SourceType>
    <b:Guid>{914D90FB-8F32-497A-8CF6-18D0AFC9907A}</b:Guid>
    <b:Author>
      <b:Author>
        <b:NameList>
          <b:Person>
            <b:Last>Myles</b:Last>
            <b:First>Anthony</b:First>
            <b:Middle>J.</b:Middle>
          </b:Person>
          <b:Person>
            <b:Last>Feudale</b:Last>
            <b:First>Robert</b:First>
            <b:Middle>N.</b:Middle>
          </b:Person>
          <b:Person>
            <b:Last>Liu</b:Last>
            <b:First>Yang</b:First>
          </b:Person>
          <b:Person>
            <b:Last>A</b:Last>
            <b:First>Nathaniel</b:First>
          </b:Person>
          <b:Person>
            <b:Last>Woody</b:Last>
          </b:Person>
          <b:Person>
            <b:Last>Brown</b:Last>
            <b:First>Steven</b:First>
            <b:Middle>D.</b:Middle>
          </b:Person>
        </b:NameList>
      </b:Author>
    </b:Author>
    <b:Title>An introduction to decision tree modeling</b:Title>
    <b:JournalName>Journal of Chemometrics</b:JournalName>
    <b:Year>2004</b:Year>
    <b:Pages>275-285</b:Pages>
    <b:Volume>18</b:Volume>
    <b:Issue>6</b:Issue>
    <b:RefOrder>27</b:RefOrder>
  </b:Source>
  <b:Source>
    <b:Tag>Ans21</b:Tag>
    <b:SourceType>InternetSite</b:SourceType>
    <b:Guid>{5F1FBF73-E02E-4123-9506-73B03768136C}</b:Guid>
    <b:Title>Decision Tree Algorithm – A Complete Guide</b:Title>
    <b:Year>2021</b:Year>
    <b:Author>
      <b:Author>
        <b:NameList>
          <b:Person>
            <b:Last>Saini</b:Last>
            <b:First>Anshul</b:First>
          </b:Person>
        </b:NameList>
      </b:Author>
    </b:Author>
    <b:YearAccessed>2022</b:YearAccessed>
    <b:MonthAccessed>August</b:MonthAccessed>
    <b:DayAccessed>11</b:DayAccessed>
    <b:URL>https://www.analyticsvidhya.com/blog/2021/08/decision-tree-algorithm/</b:URL>
    <b:RefOrder>29</b:RefOrder>
  </b:Source>
  <b:Source>
    <b:Tag>Edw21</b:Tag>
    <b:SourceType>InternetSite</b:SourceType>
    <b:Guid>{899373D6-E6E5-4D71-A6B6-F686216EE79B}</b:Guid>
    <b:Author>
      <b:Author>
        <b:NameList>
          <b:Person>
            <b:Last>Krueger</b:Last>
            <b:First>Edward</b:First>
          </b:Person>
        </b:NameList>
      </b:Author>
    </b:Author>
    <b:Title>Build Better Decision Trees with Pruning</b:Title>
    <b:Year>2021</b:Year>
    <b:YearAccessed>2022</b:YearAccessed>
    <b:MonthAccessed>August</b:MonthAccessed>
    <b:DayAccessed>11</b:DayAccessed>
    <b:URL>https://towardsdatascience.com/build-better-decision-trees-with-pruning-8f467e73b107</b:URL>
    <b:RefOrder>30</b:RefOrder>
  </b:Source>
  <b:Source>
    <b:Tag>Pat10</b:Tag>
    <b:SourceType>JournalArticle</b:SourceType>
    <b:Guid>{5CBA8B59-49C5-4A68-B20A-B804CF6048EA}</b:Guid>
    <b:Author>
      <b:Author>
        <b:NameList>
          <b:Person>
            <b:Last>Patil</b:Last>
            <b:First>Dipti</b:First>
            <b:Middle>D.</b:Middle>
          </b:Person>
          <b:Person>
            <b:Last>Wadhai</b:Last>
            <b:First>V.M.</b:First>
          </b:Person>
          <b:Person>
            <b:Last>Gokhale</b:Last>
            <b:First>J.A.</b:First>
          </b:Person>
        </b:NameList>
      </b:Author>
    </b:Author>
    <b:Title>Evaluation of Decision Tree Pruning Algorithms for Complexity and Classification Accuracy</b:Title>
    <b:Year>2010</b:Year>
    <b:JournalName>International Journal of Computer Applications</b:JournalName>
    <b:Pages>23-30</b:Pages>
    <b:Volume>11</b:Volume>
    <b:Issue>2</b:Issue>
    <b:RefOrder>31</b:RefOrder>
  </b:Source>
  <b:Source>
    <b:Tag>JRQ86</b:Tag>
    <b:SourceType>JournalArticle</b:SourceType>
    <b:Guid>{F504F4E5-8B45-4050-941C-382C5D84FFFF}</b:Guid>
    <b:Author>
      <b:Author>
        <b:NameList>
          <b:Person>
            <b:Last>Quinlan</b:Last>
            <b:First>J.R.</b:First>
          </b:Person>
        </b:NameList>
      </b:Author>
    </b:Author>
    <b:Title>Induction of Decision Trees </b:Title>
    <b:JournalName>Machine Learning</b:JournalName>
    <b:Year>1986</b:Year>
    <b:Pages>81-106</b:Pages>
    <b:RefOrder>28</b:RefOrder>
  </b:Source>
  <b:Source>
    <b:Tag>Sus20</b:Tag>
    <b:SourceType>JournalArticle</b:SourceType>
    <b:Guid>{A926646E-0DD4-4B37-A6DB-CBB3743183A4}</b:Guid>
    <b:Author>
      <b:Author>
        <b:NameList>
          <b:Person>
            <b:Last>Mishra</b:Last>
            <b:First>Sushruta</b:First>
          </b:Person>
          <b:Person>
            <b:First>Pradeep</b:First>
            <b:Middle>Kumar Mallick</b:Middle>
          </b:Person>
          <b:Person>
            <b:Last>Tripathy</b:Last>
            <b:First>Hrudaya</b:First>
            <b:Middle>Kumar</b:Middle>
          </b:Person>
          <b:Person>
            <b:Last>Bhoi</b:Last>
            <b:First>Akash</b:First>
            <b:Middle>Kumar</b:Middle>
          </b:Person>
          <b:Person>
            <b:Last>González-Briones</b:Last>
            <b:First>Alfonso</b:First>
          </b:Person>
        </b:NameList>
      </b:Author>
    </b:Author>
    <b:Title>Performance Evaluation of a Proposed Machine Learning Model for Chronic Disease Datasets Using an Integrated Attribute Evaluator and an Improved Decision Tree Classifier</b:Title>
    <b:JournalName>Applied Sciences</b:JournalName>
    <b:Year>2020</b:Year>
    <b:Pages>1-35</b:Pages>
    <b:Volume>10</b:Volume>
    <b:Issue>22</b:Issue>
    <b:RefOrder>32</b:RefOrder>
  </b:Source>
  <b:Source>
    <b:Tag>DLa11</b:Tag>
    <b:SourceType>JournalArticle</b:SourceType>
    <b:Guid>{E3BDCEF9-EEF8-4F56-B3A6-714B70C33E0F}</b:Guid>
    <b:Author>
      <b:Author>
        <b:NameList>
          <b:Person>
            <b:Last>D.Lavanya</b:Last>
          </b:Person>
          <b:Person>
            <b:Last>Rani</b:Last>
            <b:First>Dr.</b:First>
            <b:Middle>K.Usha</b:Middle>
          </b:Person>
        </b:NameList>
      </b:Author>
    </b:Author>
    <b:Title>Performance Evaluation of Decision Tree Classifiers on Medical Datasets</b:Title>
    <b:JournalName>International Journal of Computer Applications</b:JournalName>
    <b:Year>2011</b:Year>
    <b:Pages>1-4</b:Pages>
    <b:Volume>26</b:Volume>
    <b:Issue>4</b:Issue>
    <b:RefOrder>33</b:RefOrder>
  </b:Source>
  <b:Source>
    <b:Tag>Shu18</b:Tag>
    <b:SourceType>JournalArticle</b:SourceType>
    <b:Guid>{101DF67F-4995-4066-8BEA-17066A3F781A}</b:Guid>
    <b:Author>
      <b:Author>
        <b:NameList>
          <b:Person>
            <b:Last>Mirza</b:Last>
            <b:First>Shuja</b:First>
          </b:Person>
          <b:Person>
            <b:Last>Mittal</b:Last>
            <b:First>Dr.</b:First>
            <b:Middle>Sonu</b:Middle>
          </b:Person>
          <b:Person>
            <b:Last>Zaman</b:Last>
            <b:First>Dr.</b:First>
            <b:Middle>Majid</b:Middle>
          </b:Person>
        </b:NameList>
      </b:Author>
    </b:Author>
    <b:Title>Decision Support Predictive model for prognosis of diabetes using SMOTE and Decision tree</b:Title>
    <b:JournalName>International Journal of Applied Engineering Research</b:JournalName>
    <b:Year>2018</b:Year>
    <b:Pages>9277-9282</b:Pages>
    <b:Volume>13</b:Volume>
    <b:Issue>11</b:Issue>
    <b:RefOrder>34</b:RefOrder>
  </b:Source>
  <b:Source>
    <b:Tag>Gos17</b:Tag>
    <b:SourceType>ConferenceProceedings</b:SourceType>
    <b:Guid>{52515D2D-C800-4B1C-A5C1-3B1D35FE87BC}</b:Guid>
    <b:Author>
      <b:Author>
        <b:NameList>
          <b:Person>
            <b:Last>Gosain</b:Last>
            <b:First>Anjana</b:First>
          </b:Person>
          <b:Person>
            <b:Last>Sardana</b:Last>
            <b:First>Saanchi</b:First>
          </b:Person>
        </b:NameList>
      </b:Author>
    </b:Author>
    <b:Title>Handling Class Imbalance Problem using Oversampling Techniques: A Review</b:Title>
    <b:Year>2017</b:Year>
    <b:City>New Delhi</b:City>
    <b:Publisher>IEEE</b:Publisher>
    <b:RefOrder>12</b:RefOrder>
  </b:Source>
  <b:Source>
    <b:Tag>Bia16</b:Tag>
    <b:SourceType>JournalArticle</b:SourceType>
    <b:Guid>{227538D7-432D-4DF2-8980-4FF1FD4D0C85}</b:Guid>
    <b:Title>A random forest guided tour</b:Title>
    <b:Year>2016</b:Year>
    <b:Author>
      <b:Author>
        <b:NameList>
          <b:Person>
            <b:Last>Biau</b:Last>
            <b:First>G.</b:First>
          </b:Person>
          <b:Person>
            <b:Last>Scornet</b:Last>
            <b:First>E.</b:First>
          </b:Person>
        </b:NameList>
      </b:Author>
    </b:Author>
    <b:JournalName>Test</b:JournalName>
    <b:Pages>197-227</b:Pages>
    <b:RefOrder>35</b:RefOrder>
  </b:Source>
  <b:Source>
    <b:Tag>Nik21</b:Tag>
    <b:SourceType>InternetSite</b:SourceType>
    <b:Guid>{21A13D48-1635-4508-9EC8-E47EC27942C2}</b:Guid>
    <b:Title>Random Forest Algorithm: A Complete Guide</b:Title>
    <b:Year>2021</b:Year>
    <b:Author>
      <b:Author>
        <b:NameList>
          <b:Person>
            <b:Last>Donges</b:Last>
            <b:First>Niklas</b:First>
          </b:Person>
        </b:NameList>
      </b:Author>
    </b:Author>
    <b:YearAccessed>2022</b:YearAccessed>
    <b:MonthAccessed>August</b:MonthAccessed>
    <b:DayAccessed>17</b:DayAccessed>
    <b:URL>https://builtin.com/data-science/random-forest-algorithm</b:URL>
    <b:RefOrder>46</b:RefOrder>
  </b:Source>
  <b:Source>
    <b:Tag>CFI22</b:Tag>
    <b:SourceType>InternetSite</b:SourceType>
    <b:Guid>{2EF35C20-50C2-4C85-9F77-F5975A54F082}</b:Guid>
    <b:Author>
      <b:Author>
        <b:Corporate>CFI Team</b:Corporate>
      </b:Author>
    </b:Author>
    <b:Title>Decision Tree</b:Title>
    <b:Year>2022</b:Year>
    <b:YearAccessed>2022</b:YearAccessed>
    <b:MonthAccessed>August</b:MonthAccessed>
    <b:DayAccessed>17</b:DayAccessed>
    <b:URL>https://corporatefinanceinstitute.com/resources/knowledge/other/decision-tree/</b:URL>
    <b:RefOrder>43</b:RefOrder>
  </b:Source>
</b:Sources>
</file>

<file path=customXml/itemProps1.xml><?xml version="1.0" encoding="utf-8"?>
<ds:datastoreItem xmlns:ds="http://schemas.openxmlformats.org/officeDocument/2006/customXml" ds:itemID="{0E0F8ABA-2AA7-49A8-A65F-56C098448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36</Pages>
  <Words>7734</Words>
  <Characters>44086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51717</CharactersWithSpaces>
  <SharedDoc>false</SharedDoc>
  <HLinks>
    <vt:vector size="108" baseType="variant">
      <vt:variant>
        <vt:i4>5439496</vt:i4>
      </vt:variant>
      <vt:variant>
        <vt:i4>174</vt:i4>
      </vt:variant>
      <vt:variant>
        <vt:i4>0</vt:i4>
      </vt:variant>
      <vt:variant>
        <vt:i4>5</vt:i4>
      </vt:variant>
      <vt:variant>
        <vt:lpwstr>https://github.com/notrichbish/PatientSurvivalPred/blob/main/Dataset Description.docx</vt:lpwstr>
      </vt:variant>
      <vt:variant>
        <vt:lpwstr/>
      </vt:variant>
      <vt:variant>
        <vt:i4>1703987</vt:i4>
      </vt:variant>
      <vt:variant>
        <vt:i4>98</vt:i4>
      </vt:variant>
      <vt:variant>
        <vt:i4>0</vt:i4>
      </vt:variant>
      <vt:variant>
        <vt:i4>5</vt:i4>
      </vt:variant>
      <vt:variant>
        <vt:lpwstr/>
      </vt:variant>
      <vt:variant>
        <vt:lpwstr>_Toc111668529</vt:lpwstr>
      </vt:variant>
      <vt:variant>
        <vt:i4>1703987</vt:i4>
      </vt:variant>
      <vt:variant>
        <vt:i4>92</vt:i4>
      </vt:variant>
      <vt:variant>
        <vt:i4>0</vt:i4>
      </vt:variant>
      <vt:variant>
        <vt:i4>5</vt:i4>
      </vt:variant>
      <vt:variant>
        <vt:lpwstr/>
      </vt:variant>
      <vt:variant>
        <vt:lpwstr>_Toc111668528</vt:lpwstr>
      </vt:variant>
      <vt:variant>
        <vt:i4>1703987</vt:i4>
      </vt:variant>
      <vt:variant>
        <vt:i4>86</vt:i4>
      </vt:variant>
      <vt:variant>
        <vt:i4>0</vt:i4>
      </vt:variant>
      <vt:variant>
        <vt:i4>5</vt:i4>
      </vt:variant>
      <vt:variant>
        <vt:lpwstr/>
      </vt:variant>
      <vt:variant>
        <vt:lpwstr>_Toc111668527</vt:lpwstr>
      </vt:variant>
      <vt:variant>
        <vt:i4>1703987</vt:i4>
      </vt:variant>
      <vt:variant>
        <vt:i4>80</vt:i4>
      </vt:variant>
      <vt:variant>
        <vt:i4>0</vt:i4>
      </vt:variant>
      <vt:variant>
        <vt:i4>5</vt:i4>
      </vt:variant>
      <vt:variant>
        <vt:lpwstr/>
      </vt:variant>
      <vt:variant>
        <vt:lpwstr>_Toc111668526</vt:lpwstr>
      </vt:variant>
      <vt:variant>
        <vt:i4>1703987</vt:i4>
      </vt:variant>
      <vt:variant>
        <vt:i4>74</vt:i4>
      </vt:variant>
      <vt:variant>
        <vt:i4>0</vt:i4>
      </vt:variant>
      <vt:variant>
        <vt:i4>5</vt:i4>
      </vt:variant>
      <vt:variant>
        <vt:lpwstr/>
      </vt:variant>
      <vt:variant>
        <vt:lpwstr>_Toc111668525</vt:lpwstr>
      </vt:variant>
      <vt:variant>
        <vt:i4>1703987</vt:i4>
      </vt:variant>
      <vt:variant>
        <vt:i4>68</vt:i4>
      </vt:variant>
      <vt:variant>
        <vt:i4>0</vt:i4>
      </vt:variant>
      <vt:variant>
        <vt:i4>5</vt:i4>
      </vt:variant>
      <vt:variant>
        <vt:lpwstr/>
      </vt:variant>
      <vt:variant>
        <vt:lpwstr>_Toc111668524</vt:lpwstr>
      </vt:variant>
      <vt:variant>
        <vt:i4>1703987</vt:i4>
      </vt:variant>
      <vt:variant>
        <vt:i4>62</vt:i4>
      </vt:variant>
      <vt:variant>
        <vt:i4>0</vt:i4>
      </vt:variant>
      <vt:variant>
        <vt:i4>5</vt:i4>
      </vt:variant>
      <vt:variant>
        <vt:lpwstr/>
      </vt:variant>
      <vt:variant>
        <vt:lpwstr>_Toc111668523</vt:lpwstr>
      </vt:variant>
      <vt:variant>
        <vt:i4>1703987</vt:i4>
      </vt:variant>
      <vt:variant>
        <vt:i4>56</vt:i4>
      </vt:variant>
      <vt:variant>
        <vt:i4>0</vt:i4>
      </vt:variant>
      <vt:variant>
        <vt:i4>5</vt:i4>
      </vt:variant>
      <vt:variant>
        <vt:lpwstr/>
      </vt:variant>
      <vt:variant>
        <vt:lpwstr>_Toc111668522</vt:lpwstr>
      </vt:variant>
      <vt:variant>
        <vt:i4>1703987</vt:i4>
      </vt:variant>
      <vt:variant>
        <vt:i4>50</vt:i4>
      </vt:variant>
      <vt:variant>
        <vt:i4>0</vt:i4>
      </vt:variant>
      <vt:variant>
        <vt:i4>5</vt:i4>
      </vt:variant>
      <vt:variant>
        <vt:lpwstr/>
      </vt:variant>
      <vt:variant>
        <vt:lpwstr>_Toc111668521</vt:lpwstr>
      </vt:variant>
      <vt:variant>
        <vt:i4>1703987</vt:i4>
      </vt:variant>
      <vt:variant>
        <vt:i4>44</vt:i4>
      </vt:variant>
      <vt:variant>
        <vt:i4>0</vt:i4>
      </vt:variant>
      <vt:variant>
        <vt:i4>5</vt:i4>
      </vt:variant>
      <vt:variant>
        <vt:lpwstr/>
      </vt:variant>
      <vt:variant>
        <vt:lpwstr>_Toc111668520</vt:lpwstr>
      </vt:variant>
      <vt:variant>
        <vt:i4>1638451</vt:i4>
      </vt:variant>
      <vt:variant>
        <vt:i4>38</vt:i4>
      </vt:variant>
      <vt:variant>
        <vt:i4>0</vt:i4>
      </vt:variant>
      <vt:variant>
        <vt:i4>5</vt:i4>
      </vt:variant>
      <vt:variant>
        <vt:lpwstr/>
      </vt:variant>
      <vt:variant>
        <vt:lpwstr>_Toc111668519</vt:lpwstr>
      </vt:variant>
      <vt:variant>
        <vt:i4>1638451</vt:i4>
      </vt:variant>
      <vt:variant>
        <vt:i4>32</vt:i4>
      </vt:variant>
      <vt:variant>
        <vt:i4>0</vt:i4>
      </vt:variant>
      <vt:variant>
        <vt:i4>5</vt:i4>
      </vt:variant>
      <vt:variant>
        <vt:lpwstr/>
      </vt:variant>
      <vt:variant>
        <vt:lpwstr>_Toc111668518</vt:lpwstr>
      </vt:variant>
      <vt:variant>
        <vt:i4>1638451</vt:i4>
      </vt:variant>
      <vt:variant>
        <vt:i4>26</vt:i4>
      </vt:variant>
      <vt:variant>
        <vt:i4>0</vt:i4>
      </vt:variant>
      <vt:variant>
        <vt:i4>5</vt:i4>
      </vt:variant>
      <vt:variant>
        <vt:lpwstr/>
      </vt:variant>
      <vt:variant>
        <vt:lpwstr>_Toc111668517</vt:lpwstr>
      </vt:variant>
      <vt:variant>
        <vt:i4>1638451</vt:i4>
      </vt:variant>
      <vt:variant>
        <vt:i4>20</vt:i4>
      </vt:variant>
      <vt:variant>
        <vt:i4>0</vt:i4>
      </vt:variant>
      <vt:variant>
        <vt:i4>5</vt:i4>
      </vt:variant>
      <vt:variant>
        <vt:lpwstr/>
      </vt:variant>
      <vt:variant>
        <vt:lpwstr>_Toc111668516</vt:lpwstr>
      </vt:variant>
      <vt:variant>
        <vt:i4>1638451</vt:i4>
      </vt:variant>
      <vt:variant>
        <vt:i4>14</vt:i4>
      </vt:variant>
      <vt:variant>
        <vt:i4>0</vt:i4>
      </vt:variant>
      <vt:variant>
        <vt:i4>5</vt:i4>
      </vt:variant>
      <vt:variant>
        <vt:lpwstr/>
      </vt:variant>
      <vt:variant>
        <vt:lpwstr>_Toc111668515</vt:lpwstr>
      </vt:variant>
      <vt:variant>
        <vt:i4>1638451</vt:i4>
      </vt:variant>
      <vt:variant>
        <vt:i4>8</vt:i4>
      </vt:variant>
      <vt:variant>
        <vt:i4>0</vt:i4>
      </vt:variant>
      <vt:variant>
        <vt:i4>5</vt:i4>
      </vt:variant>
      <vt:variant>
        <vt:lpwstr/>
      </vt:variant>
      <vt:variant>
        <vt:lpwstr>_Toc111668514</vt:lpwstr>
      </vt:variant>
      <vt:variant>
        <vt:i4>1638451</vt:i4>
      </vt:variant>
      <vt:variant>
        <vt:i4>2</vt:i4>
      </vt:variant>
      <vt:variant>
        <vt:i4>0</vt:i4>
      </vt:variant>
      <vt:variant>
        <vt:i4>5</vt:i4>
      </vt:variant>
      <vt:variant>
        <vt:lpwstr/>
      </vt:variant>
      <vt:variant>
        <vt:lpwstr>_Toc111668513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Wijaya</dc:creator>
  <cp:keywords/>
  <dc:description/>
  <cp:lastModifiedBy>Richard Wijaya</cp:lastModifiedBy>
  <cp:revision>1113</cp:revision>
  <cp:lastPrinted>2022-08-17T21:51:00Z</cp:lastPrinted>
  <dcterms:created xsi:type="dcterms:W3CDTF">2022-07-07T18:08:00Z</dcterms:created>
  <dcterms:modified xsi:type="dcterms:W3CDTF">2022-09-04T00:43:00Z</dcterms:modified>
</cp:coreProperties>
</file>