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A3299">
      <w:pPr>
        <w:spacing w:before="156" w:beforeLines="50" w:after="156" w:afterLines="50" w:line="360" w:lineRule="exact"/>
        <w:jc w:val="center"/>
        <w:rPr>
          <w:rFonts w:ascii="宋体" w:hAnsi="宋体"/>
          <w:b/>
          <w:bCs/>
          <w:sz w:val="28"/>
          <w:szCs w:val="28"/>
        </w:rPr>
      </w:pPr>
      <w:r>
        <w:rPr>
          <w:rFonts w:hint="eastAsia" w:ascii="宋体" w:hAnsi="宋体"/>
          <w:b/>
          <w:bCs/>
          <w:sz w:val="28"/>
          <w:szCs w:val="28"/>
        </w:rPr>
        <w:t>技术交底书</w:t>
      </w:r>
    </w:p>
    <w:p w14:paraId="3C94D2C3">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发明或者实用新型的名称</w:t>
      </w:r>
    </w:p>
    <w:p w14:paraId="2C74333C">
      <w:pPr>
        <w:spacing w:before="156" w:beforeLines="50" w:after="156" w:afterLines="50" w:line="360" w:lineRule="auto"/>
        <w:ind w:firstLine="420"/>
        <w:rPr>
          <w:rFonts w:ascii="宋体" w:hAnsi="宋体" w:cs="宋体"/>
          <w:sz w:val="28"/>
          <w:szCs w:val="28"/>
        </w:rPr>
      </w:pPr>
      <w:r>
        <w:rPr>
          <w:rFonts w:hint="eastAsia" w:ascii="宋体" w:hAnsi="宋体" w:cs="宋体"/>
          <w:color w:val="1D1D1F"/>
          <w:sz w:val="28"/>
          <w:szCs w:val="28"/>
          <w:shd w:val="clear" w:color="auto" w:fill="FFFFFF"/>
        </w:rPr>
        <w:t>一种基于</w:t>
      </w:r>
      <w:r>
        <w:rPr>
          <w:rFonts w:hint="eastAsia" w:ascii="宋体" w:hAnsi="宋体" w:cs="宋体"/>
          <w:color w:val="1D1D1F"/>
          <w:sz w:val="28"/>
          <w:szCs w:val="28"/>
          <w:shd w:val="clear" w:color="auto" w:fill="FFFFFF"/>
          <w:lang w:val="en-US" w:eastAsia="zh-CN"/>
        </w:rPr>
        <w:t>商用Wi-Fi设备</w:t>
      </w:r>
      <w:r>
        <w:rPr>
          <w:rFonts w:hint="eastAsia" w:ascii="宋体" w:hAnsi="宋体" w:cs="宋体"/>
          <w:color w:val="1D1D1F"/>
          <w:sz w:val="28"/>
          <w:szCs w:val="28"/>
          <w:shd w:val="clear" w:color="auto" w:fill="FFFFFF"/>
        </w:rPr>
        <w:t>的</w:t>
      </w:r>
      <w:r>
        <w:rPr>
          <w:rFonts w:hint="eastAsia" w:ascii="宋体" w:hAnsi="宋体" w:cs="宋体"/>
          <w:color w:val="1D1D1F"/>
          <w:sz w:val="28"/>
          <w:szCs w:val="28"/>
          <w:shd w:val="clear" w:color="auto" w:fill="FFFFFF"/>
          <w:lang w:val="en-US" w:eastAsia="zh-CN"/>
        </w:rPr>
        <w:t>长时间被动人体</w:t>
      </w:r>
      <w:r>
        <w:rPr>
          <w:rFonts w:hint="eastAsia" w:ascii="宋体" w:hAnsi="宋体" w:cs="宋体"/>
          <w:color w:val="1D1D1F"/>
          <w:sz w:val="28"/>
          <w:szCs w:val="28"/>
          <w:shd w:val="clear" w:color="auto" w:fill="FFFFFF"/>
        </w:rPr>
        <w:t>追踪方法</w:t>
      </w:r>
    </w:p>
    <w:p w14:paraId="25BA5524">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所属技术领域</w:t>
      </w:r>
    </w:p>
    <w:p w14:paraId="417074AF">
      <w:pPr>
        <w:spacing w:before="156" w:beforeLines="50" w:after="156" w:afterLines="50" w:line="360" w:lineRule="auto"/>
        <w:ind w:firstLine="420"/>
        <w:rPr>
          <w:rFonts w:hint="eastAsia" w:asciiTheme="minorEastAsia" w:hAnsiTheme="minorEastAsia" w:eastAsiaTheme="minorEastAsia" w:cstheme="minorEastAsia"/>
          <w:color w:val="1D1D1F"/>
          <w:sz w:val="28"/>
          <w:szCs w:val="28"/>
          <w:shd w:val="clear" w:color="auto" w:fill="FFFFFF"/>
          <w:lang w:val="en-US" w:eastAsia="zh-CN"/>
        </w:rPr>
      </w:pPr>
      <w:r>
        <w:rPr>
          <w:rFonts w:hint="eastAsia" w:asciiTheme="minorEastAsia" w:hAnsiTheme="minorEastAsia" w:eastAsiaTheme="minorEastAsia" w:cstheme="minorEastAsia"/>
          <w:color w:val="1D1D1F"/>
          <w:sz w:val="28"/>
          <w:szCs w:val="28"/>
          <w:shd w:val="clear" w:color="auto" w:fill="FFFFFF"/>
        </w:rPr>
        <w:t>本发明涉及室内环境下的Wi-Fi被动</w:t>
      </w:r>
      <w:r>
        <w:rPr>
          <w:rFonts w:hint="eastAsia" w:asciiTheme="minorEastAsia" w:hAnsiTheme="minorEastAsia" w:eastAsiaTheme="minorEastAsia" w:cstheme="minorEastAsia"/>
          <w:color w:val="1D1D1F"/>
          <w:sz w:val="28"/>
          <w:szCs w:val="28"/>
          <w:shd w:val="clear" w:color="auto" w:fill="FFFFFF"/>
          <w:lang w:val="en-US" w:eastAsia="zh-CN"/>
        </w:rPr>
        <w:t>追踪</w:t>
      </w:r>
      <w:r>
        <w:rPr>
          <w:rFonts w:hint="eastAsia" w:asciiTheme="minorEastAsia" w:hAnsiTheme="minorEastAsia" w:eastAsiaTheme="minorEastAsia" w:cstheme="minorEastAsia"/>
          <w:color w:val="1D1D1F"/>
          <w:sz w:val="28"/>
          <w:szCs w:val="28"/>
          <w:shd w:val="clear" w:color="auto" w:fill="FFFFFF"/>
        </w:rPr>
        <w:t>领域，</w:t>
      </w:r>
      <w:r>
        <w:rPr>
          <w:rFonts w:hint="eastAsia" w:asciiTheme="minorEastAsia" w:hAnsiTheme="minorEastAsia" w:eastAsiaTheme="minorEastAsia" w:cstheme="minorEastAsia"/>
          <w:color w:val="1D1D1F"/>
          <w:sz w:val="28"/>
          <w:szCs w:val="28"/>
          <w:shd w:val="clear" w:color="auto" w:fill="FFFFFF"/>
          <w:lang w:val="en-US" w:eastAsia="zh-CN"/>
        </w:rPr>
        <w:t>具体提出一种通过周期定位初始位置的方法来矫正累计误差，从而实现长时间稳定追踪。该方法</w:t>
      </w:r>
      <w:r>
        <w:rPr>
          <w:rFonts w:hint="eastAsia" w:asciiTheme="minorEastAsia" w:hAnsiTheme="minorEastAsia" w:eastAsiaTheme="minorEastAsia" w:cstheme="minorEastAsia"/>
          <w:color w:val="1D1D1F"/>
          <w:sz w:val="28"/>
          <w:szCs w:val="28"/>
          <w:shd w:val="clear" w:color="auto" w:fill="FFFFFF"/>
        </w:rPr>
        <w:t>以运动学</w:t>
      </w:r>
      <w:r>
        <w:rPr>
          <w:rFonts w:hint="eastAsia" w:asciiTheme="minorEastAsia" w:hAnsiTheme="minorEastAsia" w:eastAsiaTheme="minorEastAsia" w:cstheme="minorEastAsia"/>
          <w:color w:val="1D1D1F"/>
          <w:sz w:val="28"/>
          <w:szCs w:val="28"/>
          <w:shd w:val="clear" w:color="auto" w:fill="FFFFFF"/>
          <w:lang w:val="en-US" w:eastAsia="zh-CN"/>
        </w:rPr>
        <w:t>原理、信号特征及事件</w:t>
      </w:r>
      <w:r>
        <w:rPr>
          <w:rFonts w:hint="eastAsia" w:asciiTheme="minorEastAsia" w:hAnsiTheme="minorEastAsia" w:eastAsiaTheme="minorEastAsia" w:cstheme="minorEastAsia"/>
          <w:color w:val="1D1D1F"/>
          <w:sz w:val="28"/>
          <w:szCs w:val="28"/>
          <w:shd w:val="clear" w:color="auto" w:fill="FFFFFF"/>
        </w:rPr>
        <w:t>为</w:t>
      </w:r>
      <w:r>
        <w:rPr>
          <w:rFonts w:hint="eastAsia" w:asciiTheme="minorEastAsia" w:hAnsiTheme="minorEastAsia" w:eastAsiaTheme="minorEastAsia" w:cstheme="minorEastAsia"/>
          <w:color w:val="1D1D1F"/>
          <w:sz w:val="28"/>
          <w:szCs w:val="28"/>
          <w:shd w:val="clear" w:color="auto" w:fill="FFFFFF"/>
          <w:lang w:val="en-US" w:eastAsia="zh-CN"/>
        </w:rPr>
        <w:t>理论基础，借助循环神经网络技术实现了室内多种环境下对人体的长时间稳定的被动追踪。</w:t>
      </w:r>
    </w:p>
    <w:p w14:paraId="32276EE8">
      <w:pPr>
        <w:pStyle w:val="6"/>
        <w:spacing w:line="360" w:lineRule="auto"/>
        <w:jc w:val="both"/>
        <w:rPr>
          <w:b/>
          <w:sz w:val="28"/>
          <w:szCs w:val="28"/>
        </w:rPr>
      </w:pPr>
      <w:r>
        <w:rPr>
          <w:b/>
          <w:sz w:val="28"/>
          <w:szCs w:val="28"/>
        </w:rPr>
        <w:t>术语解释：</w:t>
      </w:r>
    </w:p>
    <w:p w14:paraId="2507EC80">
      <w:pPr>
        <w:pStyle w:val="6"/>
        <w:spacing w:line="360" w:lineRule="auto"/>
        <w:jc w:val="both"/>
        <w:rPr>
          <w:bCs/>
          <w:sz w:val="28"/>
          <w:szCs w:val="28"/>
        </w:rPr>
      </w:pPr>
      <w:r>
        <w:rPr>
          <w:b/>
          <w:sz w:val="28"/>
          <w:szCs w:val="28"/>
        </w:rPr>
        <w:tab/>
      </w:r>
      <w:r>
        <w:rPr>
          <w:rFonts w:hint="eastAsia"/>
          <w:b/>
          <w:sz w:val="28"/>
          <w:szCs w:val="28"/>
        </w:rPr>
        <w:t>Wi-Fi被动</w:t>
      </w:r>
      <w:r>
        <w:rPr>
          <w:rFonts w:hint="eastAsia"/>
          <w:b/>
          <w:sz w:val="28"/>
          <w:szCs w:val="28"/>
          <w:lang w:val="en-US" w:eastAsia="zh-CN"/>
        </w:rPr>
        <w:t>追踪</w:t>
      </w:r>
      <w:r>
        <w:rPr>
          <w:rFonts w:hint="eastAsia"/>
          <w:bCs/>
          <w:sz w:val="28"/>
          <w:szCs w:val="28"/>
        </w:rPr>
        <w:t>是借助Wi-Fi信号来确定用户所在位置的一种创新方法。与传统的主动定位方式不同，它无需用户随身携带手机、传感器等具有侵入性的设备。这种技术的核心在于通过对人体反射的Wi-Fi信号进行深入分析，从而精准地完成定位任务。</w:t>
      </w:r>
    </w:p>
    <w:p w14:paraId="7BE9C9F5">
      <w:pPr>
        <w:pStyle w:val="6"/>
        <w:spacing w:line="360" w:lineRule="auto"/>
        <w:ind w:firstLine="420"/>
        <w:jc w:val="both"/>
        <w:rPr>
          <w:rFonts w:hint="eastAsia"/>
          <w:bCs/>
          <w:sz w:val="28"/>
          <w:szCs w:val="28"/>
        </w:rPr>
      </w:pPr>
      <w:r>
        <w:rPr>
          <w:rFonts w:hint="eastAsia"/>
          <w:b/>
          <w:sz w:val="28"/>
          <w:szCs w:val="28"/>
        </w:rPr>
        <w:t>信道状态信息</w:t>
      </w:r>
      <w:r>
        <w:rPr>
          <w:rFonts w:hint="eastAsia"/>
          <w:bCs/>
          <w:sz w:val="28"/>
          <w:szCs w:val="28"/>
        </w:rPr>
        <w:t>描述了无线信号在发射机和接收机之间的传播过程，该信息综合体现了信号在传输过程中受到的距离衰减、功率损耗、多径散射等多种因素的综合作用，并且包含了信号的幅度、相位、频率等关键参数。</w:t>
      </w:r>
    </w:p>
    <w:p w14:paraId="7F817FAE">
      <w:pPr>
        <w:pStyle w:val="6"/>
        <w:spacing w:line="360" w:lineRule="auto"/>
        <w:ind w:firstLine="420"/>
        <w:jc w:val="both"/>
        <w:rPr>
          <w:bCs/>
          <w:sz w:val="28"/>
          <w:szCs w:val="28"/>
        </w:rPr>
      </w:pPr>
      <w:r>
        <w:rPr>
          <w:rFonts w:hint="eastAsia"/>
          <w:b/>
          <w:sz w:val="28"/>
          <w:szCs w:val="28"/>
        </w:rPr>
        <w:t>循环神经网络</w:t>
      </w:r>
      <w:r>
        <w:rPr>
          <w:rFonts w:hint="eastAsia"/>
          <w:bCs/>
          <w:sz w:val="28"/>
          <w:szCs w:val="28"/>
        </w:rPr>
        <w:t>是一种处理序列信息的递归神经网络，其在普通神经网络模型的基础上引入了时间维度，将节点与节点之间在不同时间段的信息进行了连接考量，具有处理不定长的序列问题的能力。</w:t>
      </w:r>
    </w:p>
    <w:p w14:paraId="6600C47B">
      <w:pPr>
        <w:pStyle w:val="6"/>
        <w:spacing w:line="360" w:lineRule="auto"/>
        <w:ind w:firstLine="420"/>
        <w:jc w:val="both"/>
        <w:rPr>
          <w:bCs/>
          <w:sz w:val="28"/>
          <w:szCs w:val="28"/>
        </w:rPr>
      </w:pPr>
      <w:r>
        <w:rPr>
          <w:rFonts w:hint="eastAsia"/>
          <w:b/>
          <w:sz w:val="28"/>
          <w:szCs w:val="28"/>
        </w:rPr>
        <w:t>菲涅尔区</w:t>
      </w:r>
      <w:r>
        <w:rPr>
          <w:rFonts w:hint="eastAsia"/>
          <w:bCs/>
          <w:sz w:val="28"/>
          <w:szCs w:val="28"/>
        </w:rPr>
        <w:t>描述的是电磁波信号在传播</w:t>
      </w:r>
      <w:r>
        <w:rPr>
          <w:rFonts w:hint="eastAsia"/>
          <w:bCs/>
          <w:sz w:val="28"/>
          <w:szCs w:val="28"/>
          <w:lang w:val="en-US" w:eastAsia="zh-CN"/>
        </w:rPr>
        <w:t>过程中，以发射机和接收机为焦点形成的多个椭球形区域</w:t>
      </w:r>
      <w:r>
        <w:rPr>
          <w:rFonts w:hint="eastAsia"/>
          <w:bCs/>
          <w:sz w:val="28"/>
          <w:szCs w:val="28"/>
        </w:rPr>
        <w:t>。这些椭圆</w:t>
      </w:r>
      <w:r>
        <w:rPr>
          <w:rFonts w:hint="eastAsia"/>
          <w:bCs/>
          <w:sz w:val="28"/>
          <w:szCs w:val="28"/>
          <w:lang w:val="en-US" w:eastAsia="zh-CN"/>
        </w:rPr>
        <w:t>区域的边界是根据信号传播路径长度的特定差值划分的，随着菲涅尔区序数的增加，椭球边界上各点到两焦点的距离也逐渐增大</w:t>
      </w:r>
      <w:r>
        <w:rPr>
          <w:rFonts w:hint="eastAsia"/>
          <w:bCs/>
          <w:sz w:val="28"/>
          <w:szCs w:val="28"/>
        </w:rPr>
        <w:t>。当用户</w:t>
      </w:r>
      <w:r>
        <w:rPr>
          <w:rFonts w:hint="eastAsia"/>
          <w:bCs/>
          <w:sz w:val="28"/>
          <w:szCs w:val="28"/>
          <w:lang w:val="en-US" w:eastAsia="zh-CN"/>
        </w:rPr>
        <w:t>在</w:t>
      </w:r>
      <w:r>
        <w:rPr>
          <w:rFonts w:hint="eastAsia"/>
          <w:bCs/>
          <w:sz w:val="28"/>
          <w:szCs w:val="28"/>
        </w:rPr>
        <w:t>运动</w:t>
      </w:r>
      <w:r>
        <w:rPr>
          <w:rFonts w:hint="eastAsia"/>
          <w:bCs/>
          <w:sz w:val="28"/>
          <w:szCs w:val="28"/>
          <w:lang w:val="en-US" w:eastAsia="zh-CN"/>
        </w:rPr>
        <w:t>过程中穿过这些</w:t>
      </w:r>
      <w:r>
        <w:rPr>
          <w:rFonts w:hint="eastAsia"/>
          <w:bCs/>
          <w:sz w:val="28"/>
          <w:szCs w:val="28"/>
        </w:rPr>
        <w:t>菲涅尔区时，用户的速度会在菲涅尔区的法向上产生有效的速度分量，从而导致观测信号的特征发生对应变化，而这正是本定位系统所依赖的理论基础。</w:t>
      </w:r>
    </w:p>
    <w:p w14:paraId="56145195">
      <w:pPr>
        <w:pStyle w:val="6"/>
        <w:spacing w:line="360" w:lineRule="auto"/>
        <w:ind w:firstLine="420"/>
        <w:jc w:val="both"/>
        <w:rPr>
          <w:rFonts w:hint="eastAsia"/>
          <w:bCs/>
          <w:sz w:val="28"/>
          <w:szCs w:val="28"/>
        </w:rPr>
      </w:pPr>
      <w:r>
        <w:rPr>
          <w:rFonts w:hint="eastAsia"/>
          <w:b/>
          <w:sz w:val="28"/>
          <w:szCs w:val="28"/>
        </w:rPr>
        <w:t>反射路径变化率</w:t>
      </w:r>
      <w:r>
        <w:rPr>
          <w:rFonts w:hint="eastAsia" w:ascii="宋体" w:hAnsi="宋体"/>
          <w:sz w:val="28"/>
          <w:szCs w:val="28"/>
        </w:rPr>
        <w:t>（Path</w:t>
      </w:r>
      <w:r>
        <w:rPr>
          <w:rFonts w:ascii="宋体" w:hAnsi="宋体"/>
          <w:sz w:val="28"/>
          <w:szCs w:val="28"/>
        </w:rPr>
        <w:t xml:space="preserve"> </w:t>
      </w:r>
      <w:r>
        <w:rPr>
          <w:rFonts w:hint="eastAsia" w:ascii="宋体" w:hAnsi="宋体"/>
          <w:sz w:val="28"/>
          <w:szCs w:val="28"/>
        </w:rPr>
        <w:t>Length</w:t>
      </w:r>
      <w:r>
        <w:rPr>
          <w:rFonts w:ascii="宋体" w:hAnsi="宋体"/>
          <w:sz w:val="28"/>
          <w:szCs w:val="28"/>
        </w:rPr>
        <w:t xml:space="preserve"> </w:t>
      </w:r>
      <w:r>
        <w:rPr>
          <w:rFonts w:hint="eastAsia" w:ascii="宋体" w:hAnsi="宋体"/>
          <w:sz w:val="28"/>
          <w:szCs w:val="28"/>
        </w:rPr>
        <w:t>Change</w:t>
      </w:r>
      <w:r>
        <w:rPr>
          <w:rFonts w:ascii="宋体" w:hAnsi="宋体"/>
          <w:sz w:val="28"/>
          <w:szCs w:val="28"/>
        </w:rPr>
        <w:t xml:space="preserve"> </w:t>
      </w:r>
      <w:r>
        <w:rPr>
          <w:rFonts w:hint="eastAsia" w:ascii="宋体" w:hAnsi="宋体"/>
          <w:sz w:val="28"/>
          <w:szCs w:val="28"/>
        </w:rPr>
        <w:t>Rate,</w:t>
      </w:r>
      <w:r>
        <w:rPr>
          <w:rFonts w:ascii="宋体" w:hAnsi="宋体"/>
          <w:sz w:val="28"/>
          <w:szCs w:val="28"/>
        </w:rPr>
        <w:t xml:space="preserve"> PLCR</w:t>
      </w:r>
      <w:r>
        <w:rPr>
          <w:rFonts w:hint="eastAsia" w:ascii="宋体" w:hAnsi="宋体"/>
          <w:sz w:val="28"/>
          <w:szCs w:val="28"/>
        </w:rPr>
        <w:t>）</w:t>
      </w:r>
      <w:r>
        <w:rPr>
          <w:rFonts w:hint="eastAsia"/>
          <w:bCs/>
          <w:sz w:val="28"/>
          <w:szCs w:val="28"/>
        </w:rPr>
        <w:t>描述了信号经过人体反射后的信号路径</w:t>
      </w:r>
      <w:r>
        <w:rPr>
          <w:rFonts w:hint="eastAsia"/>
          <w:bCs/>
          <w:sz w:val="28"/>
          <w:szCs w:val="28"/>
          <w:lang w:val="en-US" w:eastAsia="zh-CN"/>
        </w:rPr>
        <w:t>长度</w:t>
      </w:r>
      <w:r>
        <w:rPr>
          <w:rFonts w:hint="eastAsia"/>
          <w:bCs/>
          <w:sz w:val="28"/>
          <w:szCs w:val="28"/>
        </w:rPr>
        <w:t>的变化速率，它</w:t>
      </w:r>
      <w:r>
        <w:rPr>
          <w:rFonts w:hint="eastAsia"/>
          <w:bCs/>
          <w:sz w:val="28"/>
          <w:szCs w:val="28"/>
          <w:lang w:val="en-US" w:eastAsia="zh-CN"/>
        </w:rPr>
        <w:t>反应了路径的动态变化情况</w:t>
      </w:r>
      <w:r>
        <w:rPr>
          <w:rFonts w:hint="eastAsia"/>
          <w:bCs/>
          <w:sz w:val="28"/>
          <w:szCs w:val="28"/>
          <w:lang w:eastAsia="zh-CN"/>
        </w:rPr>
        <w:t>，</w:t>
      </w:r>
      <w:r>
        <w:rPr>
          <w:rFonts w:hint="eastAsia"/>
          <w:bCs/>
          <w:sz w:val="28"/>
          <w:szCs w:val="28"/>
        </w:rPr>
        <w:t>是产生多普勒频偏的原因。联系菲涅尔区理论，我们通过对PLCR的分析可以获取针对于某条确定链路的法向速度，对多条链路的法向速度进行合成后可以获得用户的真实速度大小及方向。</w:t>
      </w:r>
    </w:p>
    <w:p w14:paraId="23317C14">
      <w:pPr>
        <w:keepNext w:val="0"/>
        <w:keepLines w:val="0"/>
        <w:widowControl/>
        <w:suppressLineNumbers w:val="0"/>
        <w:ind w:firstLine="420" w:firstLineChars="0"/>
        <w:jc w:val="left"/>
        <w:rPr>
          <w:rFonts w:hint="default" w:ascii="宋体" w:hAnsi="宋体" w:eastAsia="宋体" w:cs="Times New Roman"/>
          <w:kern w:val="0"/>
          <w:sz w:val="28"/>
          <w:szCs w:val="28"/>
          <w:lang w:val="en-US" w:eastAsia="zh-CN" w:bidi="ar-SA"/>
        </w:rPr>
      </w:pPr>
      <w:r>
        <w:rPr>
          <w:rFonts w:hint="eastAsia" w:ascii="Times New Roman" w:hAnsi="Times New Roman" w:eastAsia="宋体" w:cs="Times New Roman"/>
          <w:b/>
          <w:kern w:val="0"/>
          <w:sz w:val="28"/>
          <w:szCs w:val="28"/>
          <w:lang w:val="en-US" w:eastAsia="zh-CN" w:bidi="ar-SA"/>
        </w:rPr>
        <w:t>跨链路指标</w:t>
      </w:r>
      <w:r>
        <w:rPr>
          <w:rFonts w:hint="eastAsia" w:ascii="宋体" w:hAnsi="宋体" w:eastAsia="宋体" w:cs="Times New Roman"/>
          <w:kern w:val="0"/>
          <w:sz w:val="28"/>
          <w:szCs w:val="28"/>
          <w:lang w:val="en-US" w:eastAsia="zh-CN" w:bidi="ar-SA"/>
        </w:rPr>
        <w:t>（Cross Indicator ， CI）</w:t>
      </w:r>
      <w:r>
        <w:rPr>
          <w:rFonts w:hint="eastAsia" w:ascii="宋体" w:hAnsi="宋体" w:cs="Times New Roman"/>
          <w:kern w:val="0"/>
          <w:sz w:val="28"/>
          <w:szCs w:val="28"/>
          <w:lang w:val="en-US" w:eastAsia="zh-CN" w:bidi="ar-SA"/>
        </w:rPr>
        <w:t>描述了当人体穿过发射机与接收机形成的设备链路时由人体阻挡动态反射信号与直接路径信号造成的信号变化，它是产生信号相位突变的原因。通过分析这种相位的变化，我们可以确定用户在某个时刻发生跨链路行为，从而将用户此时的位置限定在该条链路上。</w:t>
      </w:r>
    </w:p>
    <w:p w14:paraId="3244E0DB">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背景技术</w:t>
      </w:r>
    </w:p>
    <w:p w14:paraId="0FA19166">
      <w:pPr>
        <w:spacing w:line="360" w:lineRule="auto"/>
        <w:ind w:firstLine="562" w:firstLineChars="200"/>
        <w:rPr>
          <w:rFonts w:hint="default" w:ascii="宋体" w:hAnsi="宋体"/>
          <w:sz w:val="28"/>
          <w:szCs w:val="28"/>
        </w:rPr>
      </w:pPr>
      <w:r>
        <w:rPr>
          <w:rFonts w:hint="eastAsia" w:ascii="仿宋_GB2312" w:hAnsi="宋体" w:eastAsia="仿宋_GB2312"/>
          <w:b/>
          <w:bCs/>
          <w:sz w:val="28"/>
          <w:szCs w:val="28"/>
        </w:rPr>
        <w:t xml:space="preserve"> </w:t>
      </w:r>
      <w:r>
        <w:rPr>
          <w:rFonts w:hint="default" w:ascii="宋体" w:hAnsi="宋体"/>
          <w:sz w:val="28"/>
          <w:szCs w:val="28"/>
          <w:lang w:val="en-US" w:eastAsia="zh-CN"/>
        </w:rPr>
        <w:t>随着物联网技术的飞速发展，各行业的信息化和联网水平显著提升，智能设备及其应用已深度融入人们的日常生活，成为不可或缺的一部分。在家庭场景中，联网设备数量持续增长，这些设备通过互联互通，为家居自动化和智能化提供了强大支撑，推动智能家居领域迈向前所未有的变革阶段。相较于传统设备感知方式，无线感知技术凭借其独特优势脱颖而出。该技术通过分析环境中的无线信号来感知用户的存在与行为，为用户提供了自然且无限制的人机交互体验。在众多无线通信技术中，Wi-Fi因其成本低、部署便捷、覆盖范围广等优点，在智能家居领域占据关键地位。它不仅能够实现传统数据通信，还可基于信号的传输与反射规律，用于感知周围物理环境，为智能家居的智能化发展提供了更多可能性。</w:t>
      </w:r>
    </w:p>
    <w:p w14:paraId="7FAE1446">
      <w:pPr>
        <w:spacing w:line="360" w:lineRule="auto"/>
        <w:ind w:firstLine="560" w:firstLineChars="200"/>
        <w:rPr>
          <w:rFonts w:hint="eastAsia" w:ascii="宋体" w:hAnsi="宋体"/>
          <w:sz w:val="28"/>
          <w:szCs w:val="28"/>
        </w:rPr>
      </w:pPr>
      <w:r>
        <w:rPr>
          <w:rFonts w:hint="eastAsia" w:ascii="宋体" w:hAnsi="宋体"/>
          <w:sz w:val="28"/>
          <w:szCs w:val="28"/>
        </w:rPr>
        <w:t>Wi-Fi被动追踪技术主要依赖于对目标反射的无线信号进行分析。通过深入解析信道状态信息（C</w:t>
      </w:r>
      <w:r>
        <w:rPr>
          <w:rFonts w:ascii="宋体" w:hAnsi="宋体"/>
          <w:sz w:val="28"/>
          <w:szCs w:val="28"/>
        </w:rPr>
        <w:t>hannel State Information,</w:t>
      </w:r>
      <w:r>
        <w:rPr>
          <w:rFonts w:hint="eastAsia" w:ascii="宋体" w:hAnsi="宋体"/>
          <w:sz w:val="28"/>
          <w:szCs w:val="28"/>
          <w:lang w:val="en-US" w:eastAsia="zh-CN"/>
        </w:rPr>
        <w:t xml:space="preserve"> </w:t>
      </w:r>
      <w:r>
        <w:rPr>
          <w:rFonts w:hint="eastAsia" w:ascii="宋体" w:hAnsi="宋体"/>
          <w:sz w:val="28"/>
          <w:szCs w:val="28"/>
        </w:rPr>
        <w:t>CSI），我们能够提取多种关键参数。这些参数可以从时域或频域的角度进行解读，包括信号的到达角（Angle of Arrival, AoA）、飞行时间（Time of Flight, ToF）以及多普勒频移（Doppler Frequency Shift, DFS）。然而，在实际应用中，商用Wi-Fi设备往往会受到硬件精度和无线信号特性的影响。例如，初始相位偏移的误差常常导致AoA</w:t>
      </w:r>
      <w:r>
        <w:rPr>
          <w:rFonts w:hint="eastAsia" w:ascii="宋体" w:hAnsi="宋体"/>
          <w:sz w:val="28"/>
          <w:szCs w:val="28"/>
          <w:lang w:val="en-US" w:eastAsia="zh-CN"/>
        </w:rPr>
        <w:t>的</w:t>
      </w:r>
      <w:r>
        <w:rPr>
          <w:rFonts w:hint="eastAsia" w:ascii="宋体" w:hAnsi="宋体"/>
          <w:sz w:val="28"/>
          <w:szCs w:val="28"/>
        </w:rPr>
        <w:t>测量变得极为复杂；而采样时偏和数据包检测延迟等问题也会对ToF的测量精度造成显著干扰。在面对商用Wi-Fi环境中硬件精度限制和信号特性干扰等诸多挑战时，DFS凭借其</w:t>
      </w:r>
      <w:r>
        <w:rPr>
          <w:rFonts w:hint="eastAsia" w:ascii="宋体" w:hAnsi="宋体"/>
          <w:sz w:val="28"/>
          <w:szCs w:val="28"/>
          <w:lang w:val="en-US" w:eastAsia="zh-CN"/>
        </w:rPr>
        <w:t>精确易获取</w:t>
      </w:r>
      <w:r>
        <w:rPr>
          <w:rFonts w:hint="eastAsia" w:ascii="宋体" w:hAnsi="宋体"/>
          <w:sz w:val="28"/>
          <w:szCs w:val="28"/>
        </w:rPr>
        <w:t>的优势，逐渐成为</w:t>
      </w:r>
      <w:r>
        <w:rPr>
          <w:rFonts w:hint="eastAsia" w:ascii="宋体" w:hAnsi="宋体"/>
          <w:sz w:val="28"/>
          <w:szCs w:val="28"/>
          <w:lang w:val="en-US" w:eastAsia="zh-CN"/>
        </w:rPr>
        <w:t>追踪技术</w:t>
      </w:r>
      <w:r>
        <w:rPr>
          <w:rFonts w:hint="eastAsia" w:ascii="宋体" w:hAnsi="宋体"/>
          <w:sz w:val="28"/>
          <w:szCs w:val="28"/>
        </w:rPr>
        <w:t>的首选</w:t>
      </w:r>
      <w:r>
        <w:rPr>
          <w:rFonts w:hint="eastAsia" w:ascii="宋体" w:hAnsi="宋体"/>
          <w:sz w:val="28"/>
          <w:szCs w:val="28"/>
          <w:lang w:val="en-US" w:eastAsia="zh-CN"/>
        </w:rPr>
        <w:t>信号特征</w:t>
      </w:r>
      <w:r>
        <w:rPr>
          <w:rFonts w:hint="eastAsia" w:ascii="宋体" w:hAnsi="宋体"/>
          <w:sz w:val="28"/>
          <w:szCs w:val="28"/>
        </w:rPr>
        <w:t>。从理论层面来看，多普勒频移能够直观地反映反射路径长度的变化率，这一物理特性使其在实际应用中展现出更高的适应性和可行性。</w:t>
      </w:r>
    </w:p>
    <w:p w14:paraId="646F5160">
      <w:pPr>
        <w:keepNext w:val="0"/>
        <w:keepLines w:val="0"/>
        <w:widowControl/>
        <w:suppressLineNumbers w:val="0"/>
        <w:ind w:firstLine="420" w:firstLineChars="0"/>
        <w:jc w:val="left"/>
        <w:rPr>
          <w:rFonts w:hint="eastAsia" w:ascii="宋体" w:hAnsi="宋体"/>
          <w:sz w:val="28"/>
          <w:szCs w:val="28"/>
        </w:rPr>
      </w:pPr>
      <w:r>
        <w:rPr>
          <w:rFonts w:hint="eastAsia" w:ascii="宋体" w:hAnsi="宋体"/>
          <w:sz w:val="28"/>
          <w:szCs w:val="28"/>
          <w:lang w:val="en-US" w:eastAsia="zh-CN"/>
        </w:rPr>
        <w:t>例如2017年</w:t>
      </w:r>
      <w:r>
        <w:rPr>
          <w:rFonts w:hint="eastAsia" w:ascii="宋体" w:hAnsi="宋体"/>
          <w:sz w:val="28"/>
          <w:szCs w:val="28"/>
        </w:rPr>
        <w:t>提出的Widar定位系统</w:t>
      </w:r>
      <w:r>
        <w:rPr>
          <w:rFonts w:hint="eastAsia" w:ascii="宋体" w:hAnsi="宋体"/>
          <w:sz w:val="28"/>
          <w:szCs w:val="28"/>
          <w:lang w:eastAsia="zh-CN"/>
        </w:rPr>
        <w:t>，</w:t>
      </w:r>
      <w:r>
        <w:rPr>
          <w:rFonts w:hint="eastAsia" w:ascii="宋体" w:hAnsi="宋体"/>
          <w:sz w:val="28"/>
          <w:szCs w:val="28"/>
          <w:lang w:val="en-US" w:eastAsia="zh-CN"/>
        </w:rPr>
        <w:t>到2024年提出的fewSens定位系统都是通过从接收信号中提取DFS来实现人体追踪。这种方法的基本原理是通过提取接收信号的频率变化，从而得到用户的速度，在初始位置的基础上对速度进行积分从而得到用户的轨迹</w:t>
      </w:r>
      <w:r>
        <w:rPr>
          <w:rFonts w:hint="eastAsia" w:ascii="宋体" w:hAnsi="宋体"/>
          <w:sz w:val="28"/>
          <w:szCs w:val="28"/>
          <w:lang w:eastAsia="zh-CN"/>
        </w:rPr>
        <w:t>。</w:t>
      </w:r>
      <w:r>
        <w:rPr>
          <w:rFonts w:hint="eastAsia" w:ascii="宋体" w:hAnsi="宋体"/>
          <w:sz w:val="28"/>
          <w:szCs w:val="28"/>
        </w:rPr>
        <w:t>然而，</w:t>
      </w:r>
      <w:r>
        <w:rPr>
          <w:rFonts w:hint="eastAsia" w:ascii="宋体" w:hAnsi="宋体"/>
          <w:sz w:val="28"/>
          <w:szCs w:val="28"/>
          <w:lang w:val="en-US" w:eastAsia="zh-CN"/>
        </w:rPr>
        <w:t>这种基于</w:t>
      </w:r>
      <w:r>
        <w:rPr>
          <w:rFonts w:hint="eastAsia" w:ascii="宋体" w:hAnsi="宋体"/>
          <w:sz w:val="28"/>
          <w:szCs w:val="28"/>
        </w:rPr>
        <w:t>多普勒速度</w:t>
      </w:r>
      <w:r>
        <w:rPr>
          <w:rFonts w:hint="eastAsia" w:ascii="宋体" w:hAnsi="宋体"/>
          <w:sz w:val="28"/>
          <w:szCs w:val="28"/>
          <w:lang w:val="en-US" w:eastAsia="zh-CN"/>
        </w:rPr>
        <w:t>追踪的方法</w:t>
      </w:r>
      <w:r>
        <w:rPr>
          <w:rFonts w:hint="eastAsia" w:ascii="宋体" w:hAnsi="宋体"/>
          <w:sz w:val="28"/>
          <w:szCs w:val="28"/>
        </w:rPr>
        <w:t>存在累积误差的问题，这在很大程度上限制了基于Wi-Fi</w:t>
      </w:r>
      <w:r>
        <w:rPr>
          <w:rFonts w:hint="eastAsia" w:ascii="宋体" w:hAnsi="宋体"/>
          <w:sz w:val="28"/>
          <w:szCs w:val="28"/>
          <w:lang w:val="en-US" w:eastAsia="zh-CN"/>
        </w:rPr>
        <w:t>的追踪</w:t>
      </w:r>
      <w:r>
        <w:rPr>
          <w:rFonts w:hint="eastAsia" w:ascii="宋体" w:hAnsi="宋体"/>
          <w:sz w:val="28"/>
          <w:szCs w:val="28"/>
        </w:rPr>
        <w:t>系统的</w:t>
      </w:r>
      <w:r>
        <w:rPr>
          <w:rFonts w:hint="eastAsia" w:ascii="宋体" w:hAnsi="宋体"/>
          <w:sz w:val="28"/>
          <w:szCs w:val="28"/>
          <w:lang w:val="en-US" w:eastAsia="zh-CN"/>
        </w:rPr>
        <w:t>实际应用以及在真实场景下持续的效果</w:t>
      </w:r>
      <w:r>
        <w:rPr>
          <w:rFonts w:hint="eastAsia" w:ascii="宋体" w:hAnsi="宋体"/>
          <w:sz w:val="28"/>
          <w:szCs w:val="28"/>
        </w:rPr>
        <w:t>。</w:t>
      </w:r>
      <w:r>
        <w:rPr>
          <w:rFonts w:hint="eastAsia" w:ascii="宋体" w:hAnsi="宋体"/>
          <w:sz w:val="28"/>
          <w:szCs w:val="28"/>
          <w:lang w:val="en-US" w:eastAsia="zh-CN"/>
        </w:rPr>
        <w:t>我们进行了</w:t>
      </w:r>
      <w:r>
        <w:rPr>
          <w:rFonts w:hint="eastAsia" w:ascii="宋体" w:hAnsi="宋体"/>
          <w:sz w:val="28"/>
          <w:szCs w:val="28"/>
        </w:rPr>
        <w:t>初步实验</w:t>
      </w:r>
      <w:r>
        <w:rPr>
          <w:rFonts w:hint="eastAsia" w:ascii="宋体" w:hAnsi="宋体"/>
          <w:sz w:val="28"/>
          <w:szCs w:val="28"/>
          <w:lang w:val="en-US" w:eastAsia="zh-CN"/>
        </w:rPr>
        <w:t>来验证这一观点</w:t>
      </w:r>
      <w:r>
        <w:rPr>
          <w:rFonts w:hint="eastAsia" w:ascii="宋体" w:hAnsi="宋体"/>
          <w:sz w:val="28"/>
          <w:szCs w:val="28"/>
        </w:rPr>
        <w:t>，我们安排志愿者在现实环境中沿着方形路径行走六圈，并采用</w:t>
      </w:r>
      <w:r>
        <w:rPr>
          <w:rFonts w:hint="eastAsia" w:ascii="宋体" w:hAnsi="宋体"/>
          <w:sz w:val="28"/>
          <w:szCs w:val="28"/>
          <w:lang w:val="en-US" w:eastAsia="zh-CN"/>
        </w:rPr>
        <w:t>这种基于</w:t>
      </w:r>
      <w:r>
        <w:rPr>
          <w:rFonts w:hint="eastAsia" w:ascii="宋体" w:hAnsi="宋体"/>
          <w:sz w:val="28"/>
          <w:szCs w:val="28"/>
        </w:rPr>
        <w:t>模型</w:t>
      </w:r>
      <w:r>
        <w:rPr>
          <w:rFonts w:hint="eastAsia" w:ascii="宋体" w:hAnsi="宋体"/>
          <w:sz w:val="28"/>
          <w:szCs w:val="28"/>
          <w:lang w:val="en-US" w:eastAsia="zh-CN"/>
        </w:rPr>
        <w:t>的追踪方法</w:t>
      </w:r>
      <w:r>
        <w:rPr>
          <w:rFonts w:hint="eastAsia" w:ascii="宋体" w:hAnsi="宋体"/>
          <w:sz w:val="28"/>
          <w:szCs w:val="28"/>
        </w:rPr>
        <w:t>进行用户追踪。结果显示，在初始几圈能够获得较为精确的轨迹，但误差会随着时间持续累积</w:t>
      </w:r>
      <w:r>
        <w:rPr>
          <w:rFonts w:hint="eastAsia" w:ascii="宋体" w:hAnsi="宋体"/>
          <w:sz w:val="28"/>
          <w:szCs w:val="28"/>
          <w:lang w:eastAsia="zh-CN"/>
        </w:rPr>
        <w:t>，</w:t>
      </w:r>
      <w:r>
        <w:rPr>
          <w:rFonts w:hint="eastAsia" w:ascii="宋体" w:hAnsi="宋体"/>
          <w:sz w:val="28"/>
          <w:szCs w:val="28"/>
          <w:lang w:val="en-US" w:eastAsia="zh-CN"/>
        </w:rPr>
        <w:t>到后期追踪误差达到数米</w:t>
      </w:r>
      <w:r>
        <w:rPr>
          <w:rFonts w:hint="eastAsia" w:ascii="宋体" w:hAnsi="宋体"/>
          <w:sz w:val="28"/>
          <w:szCs w:val="28"/>
        </w:rPr>
        <w:t>，导致追踪系统基本失效。</w:t>
      </w:r>
      <w:r>
        <w:rPr>
          <w:rFonts w:hint="eastAsia" w:ascii="宋体" w:hAnsi="宋体"/>
          <w:sz w:val="28"/>
          <w:szCs w:val="28"/>
          <w:lang w:val="en-US" w:eastAsia="zh-CN"/>
        </w:rPr>
        <w:t>且当用户跨越设备链路时造成的错误信号也会导致错误的轨迹预测。</w:t>
      </w:r>
      <w:r>
        <w:rPr>
          <w:rFonts w:hint="eastAsia" w:ascii="宋体" w:hAnsi="宋体"/>
          <w:sz w:val="28"/>
          <w:szCs w:val="28"/>
        </w:rPr>
        <w:t>这些局限性促使我们思考是否可以设计一种新型追踪方法，以消除累积误差，从而实现精确的长时间追踪。</w:t>
      </w:r>
    </w:p>
    <w:p w14:paraId="401ACC1B">
      <w:pPr>
        <w:keepNext w:val="0"/>
        <w:keepLines w:val="0"/>
        <w:widowControl/>
        <w:suppressLineNumbers w:val="0"/>
        <w:ind w:firstLine="420" w:firstLineChars="0"/>
        <w:jc w:val="left"/>
        <w:rPr>
          <w:rFonts w:hint="eastAsia" w:ascii="宋体" w:hAnsi="宋体"/>
          <w:sz w:val="28"/>
          <w:szCs w:val="28"/>
        </w:rPr>
      </w:pPr>
      <w:r>
        <w:rPr>
          <w:rFonts w:hint="default" w:ascii="宋体" w:hAnsi="宋体"/>
          <w:sz w:val="28"/>
          <w:szCs w:val="28"/>
          <w:lang w:val="en-US" w:eastAsia="zh-CN"/>
        </w:rPr>
        <w:t>本研究针对现有理论模型法的局限性，提出了一种基于周期性自动重新估算初始位置的方法。该方法从根本上摆脱了对初始位置的依赖，有效解决了误差累积问题。具体而言，本研究以理论模型法为</w:t>
      </w:r>
      <w:r>
        <w:rPr>
          <w:rFonts w:hint="eastAsia" w:ascii="宋体" w:hAnsi="宋体"/>
          <w:sz w:val="28"/>
          <w:szCs w:val="28"/>
          <w:lang w:val="en-US" w:eastAsia="zh-CN"/>
        </w:rPr>
        <w:t>理论</w:t>
      </w:r>
      <w:r>
        <w:rPr>
          <w:rFonts w:hint="default" w:ascii="宋体" w:hAnsi="宋体"/>
          <w:sz w:val="28"/>
          <w:szCs w:val="28"/>
          <w:lang w:val="en-US" w:eastAsia="zh-CN"/>
        </w:rPr>
        <w:t>基础，借助神经网络作为拟合工具，并将用户的跨链路行为视为契机，用以排除不准确的初始位置估计。在实现过程中，本研究生成了仿真模拟数据集，并利用该数据集对神经网络进行训练，同时将运动学约束</w:t>
      </w:r>
      <w:r>
        <w:rPr>
          <w:rFonts w:hint="eastAsia" w:ascii="宋体" w:hAnsi="宋体"/>
          <w:sz w:val="28"/>
          <w:szCs w:val="28"/>
          <w:lang w:val="en-US" w:eastAsia="zh-CN"/>
        </w:rPr>
        <w:t>以及用户跨链路的物理限制</w:t>
      </w:r>
      <w:r>
        <w:rPr>
          <w:rFonts w:hint="default" w:ascii="宋体" w:hAnsi="宋体"/>
          <w:sz w:val="28"/>
          <w:szCs w:val="28"/>
          <w:lang w:val="en-US" w:eastAsia="zh-CN"/>
        </w:rPr>
        <w:t>嵌入神经网络中。此外，本研究还提出了一种基于置信度的方法，利用历史轨迹信息对当前轨迹进行动态修正，从而显著提升了追踪的准确性和可靠性。</w:t>
      </w:r>
    </w:p>
    <w:p w14:paraId="1B209571">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目的</w:t>
      </w:r>
    </w:p>
    <w:p w14:paraId="09D46473">
      <w:pPr>
        <w:spacing w:before="156" w:beforeLines="50" w:after="156" w:afterLines="50" w:line="360" w:lineRule="auto"/>
        <w:ind w:firstLine="420"/>
        <w:rPr>
          <w:rFonts w:hint="default" w:ascii="宋体" w:hAnsi="宋体"/>
          <w:sz w:val="28"/>
          <w:szCs w:val="28"/>
          <w:lang w:val="en-US" w:eastAsia="zh-CN"/>
        </w:rPr>
      </w:pPr>
      <w:r>
        <w:rPr>
          <w:rFonts w:hint="eastAsia" w:ascii="宋体" w:hAnsi="宋体"/>
          <w:sz w:val="28"/>
          <w:szCs w:val="28"/>
        </w:rPr>
        <w:t>本发明要解决的技术问题是提出一种新的Wi-Fi室内被动定位方法，该方法可以</w:t>
      </w:r>
      <w:r>
        <w:rPr>
          <w:rFonts w:hint="eastAsia" w:ascii="宋体" w:hAnsi="宋体"/>
          <w:sz w:val="28"/>
          <w:szCs w:val="28"/>
          <w:lang w:val="en-US" w:eastAsia="zh-CN"/>
        </w:rPr>
        <w:t>通过周期性更新初始位置来消除通过速度积分累积的误差以及用户跨越链路造成的轨迹错误</w:t>
      </w:r>
      <w:r>
        <w:rPr>
          <w:rFonts w:hint="eastAsia" w:ascii="宋体" w:hAnsi="宋体"/>
          <w:sz w:val="28"/>
          <w:szCs w:val="28"/>
          <w:lang w:eastAsia="zh-CN"/>
        </w:rPr>
        <w:t>。</w:t>
      </w:r>
      <w:r>
        <w:rPr>
          <w:rFonts w:hint="eastAsia" w:ascii="宋体" w:hAnsi="宋体"/>
          <w:sz w:val="28"/>
          <w:szCs w:val="28"/>
          <w:lang w:val="en-US" w:eastAsia="zh-CN"/>
        </w:rPr>
        <w:t>通时，通过神经网络学习运动限制以及跨链路限制，预测</w:t>
      </w:r>
      <w:r>
        <w:rPr>
          <w:rFonts w:hint="eastAsia" w:ascii="宋体" w:hAnsi="宋体"/>
          <w:sz w:val="28"/>
          <w:szCs w:val="28"/>
        </w:rPr>
        <w:t>更加精准可靠的</w:t>
      </w:r>
      <w:r>
        <w:rPr>
          <w:rFonts w:hint="eastAsia" w:ascii="宋体" w:hAnsi="宋体"/>
          <w:sz w:val="28"/>
          <w:szCs w:val="28"/>
          <w:lang w:val="en-US" w:eastAsia="zh-CN"/>
        </w:rPr>
        <w:t>轨迹</w:t>
      </w:r>
      <w:r>
        <w:rPr>
          <w:rFonts w:hint="eastAsia" w:ascii="宋体" w:hAnsi="宋体"/>
          <w:sz w:val="28"/>
          <w:szCs w:val="28"/>
        </w:rPr>
        <w:t>，并且大大缩短原有被动定位的运行时间。</w:t>
      </w:r>
    </w:p>
    <w:p w14:paraId="6A4A5E77">
      <w:pPr>
        <w:numPr>
          <w:ilvl w:val="0"/>
          <w:numId w:val="0"/>
        </w:numPr>
        <w:spacing w:before="156" w:beforeLines="50" w:after="156" w:afterLines="50" w:line="360" w:lineRule="auto"/>
        <w:ind w:leftChars="0"/>
        <w:rPr>
          <w:rFonts w:ascii="宋体" w:hAnsi="宋体"/>
          <w:b/>
          <w:bCs/>
          <w:sz w:val="28"/>
          <w:szCs w:val="28"/>
        </w:rPr>
      </w:pPr>
      <w:r>
        <w:rPr>
          <w:rFonts w:hint="eastAsia" w:ascii="宋体" w:hAnsi="宋体"/>
          <w:b/>
          <w:bCs/>
          <w:sz w:val="28"/>
          <w:szCs w:val="28"/>
        </w:rPr>
        <w:t>技术方案</w:t>
      </w:r>
    </w:p>
    <w:p w14:paraId="31E8A81A">
      <w:pPr>
        <w:spacing w:before="156" w:beforeLines="50" w:after="156" w:afterLines="50" w:line="360" w:lineRule="auto"/>
        <w:ind w:firstLine="420"/>
        <w:rPr>
          <w:rFonts w:ascii="宋体" w:hAnsi="宋体"/>
          <w:sz w:val="28"/>
          <w:szCs w:val="28"/>
        </w:rPr>
      </w:pPr>
      <w:r>
        <w:rPr>
          <w:rFonts w:hint="eastAsia" w:ascii="宋体" w:hAnsi="宋体"/>
          <w:sz w:val="28"/>
          <w:szCs w:val="28"/>
        </w:rPr>
        <w:t>本发明的目的是提出一种新的Wi-Fi室内被动定位方法，该方法能在免标定</w:t>
      </w:r>
      <w:r>
        <w:rPr>
          <w:rFonts w:hint="eastAsia" w:ascii="宋体" w:hAnsi="宋体"/>
          <w:sz w:val="28"/>
          <w:szCs w:val="28"/>
          <w:lang w:val="en-US" w:eastAsia="zh-CN"/>
        </w:rPr>
        <w:t>初始位置</w:t>
      </w:r>
      <w:r>
        <w:rPr>
          <w:rFonts w:hint="eastAsia" w:ascii="宋体" w:hAnsi="宋体"/>
          <w:sz w:val="28"/>
          <w:szCs w:val="28"/>
        </w:rPr>
        <w:t>的前提下，</w:t>
      </w:r>
      <w:r>
        <w:rPr>
          <w:rFonts w:hint="eastAsia" w:ascii="宋体" w:hAnsi="宋体"/>
          <w:sz w:val="28"/>
          <w:szCs w:val="28"/>
          <w:lang w:val="en-US" w:eastAsia="zh-CN"/>
        </w:rPr>
        <w:t>通过神经网络预测轨迹，</w:t>
      </w:r>
      <w:r>
        <w:rPr>
          <w:rFonts w:hint="eastAsia" w:ascii="宋体" w:hAnsi="宋体"/>
          <w:sz w:val="28"/>
          <w:szCs w:val="28"/>
        </w:rPr>
        <w:t>完成更加可靠而准确的定位效果。</w:t>
      </w:r>
    </w:p>
    <w:p w14:paraId="7F8A1E5A">
      <w:pPr>
        <w:spacing w:before="156" w:beforeLines="50" w:after="156" w:afterLines="50" w:line="360" w:lineRule="auto"/>
        <w:ind w:firstLine="420"/>
        <w:rPr>
          <w:rFonts w:ascii="宋体" w:hAnsi="宋体"/>
          <w:sz w:val="28"/>
          <w:szCs w:val="28"/>
        </w:rPr>
      </w:pPr>
      <w:r>
        <w:rPr>
          <w:rFonts w:hint="eastAsia" w:ascii="宋体" w:hAnsi="宋体"/>
          <w:sz w:val="28"/>
          <w:szCs w:val="28"/>
        </w:rPr>
        <w:t>本发明解决其技术问题所采用的技术方案可分为</w:t>
      </w:r>
      <w:r>
        <w:rPr>
          <w:rFonts w:hint="eastAsia" w:ascii="宋体" w:hAnsi="宋体"/>
          <w:sz w:val="28"/>
          <w:szCs w:val="28"/>
          <w:lang w:val="en-US" w:eastAsia="zh-CN"/>
        </w:rPr>
        <w:t>三</w:t>
      </w:r>
      <w:r>
        <w:rPr>
          <w:rFonts w:hint="eastAsia" w:ascii="宋体" w:hAnsi="宋体"/>
          <w:sz w:val="28"/>
          <w:szCs w:val="28"/>
        </w:rPr>
        <w:t>阶段，</w:t>
      </w:r>
      <w:r>
        <w:rPr>
          <w:rFonts w:hint="eastAsia" w:ascii="宋体" w:hAnsi="宋体"/>
          <w:sz w:val="28"/>
          <w:szCs w:val="28"/>
          <w:lang w:val="en-US" w:eastAsia="zh-CN"/>
        </w:rPr>
        <w:t>特征提取、追踪及初始位置标定和历轨迹修正</w:t>
      </w:r>
      <w:r>
        <w:rPr>
          <w:rFonts w:hint="eastAsia" w:ascii="宋体" w:hAnsi="宋体"/>
          <w:sz w:val="28"/>
          <w:szCs w:val="28"/>
        </w:rPr>
        <w:t>其中：</w:t>
      </w:r>
    </w:p>
    <w:p w14:paraId="4546F7F2">
      <w:pPr>
        <w:spacing w:before="156" w:beforeLines="50" w:after="156" w:afterLines="50" w:line="360" w:lineRule="auto"/>
        <w:ind w:firstLine="420"/>
        <w:rPr>
          <w:rFonts w:hint="eastAsia" w:ascii="宋体" w:hAnsi="宋体"/>
          <w:b/>
          <w:bCs/>
          <w:sz w:val="28"/>
          <w:szCs w:val="28"/>
          <w:lang w:val="en-US" w:eastAsia="zh-CN"/>
        </w:rPr>
      </w:pPr>
      <w:r>
        <w:rPr>
          <w:rFonts w:hint="eastAsia" w:ascii="宋体" w:hAnsi="宋体"/>
          <w:b/>
          <w:bCs/>
          <w:sz w:val="28"/>
          <w:szCs w:val="28"/>
          <w:lang w:val="en-US" w:eastAsia="zh-CN"/>
        </w:rPr>
        <w:t>特征提取阶段：</w:t>
      </w:r>
    </w:p>
    <w:p w14:paraId="47CF0201">
      <w:pPr>
        <w:numPr>
          <w:ilvl w:val="0"/>
          <w:numId w:val="0"/>
        </w:numPr>
        <w:spacing w:before="156" w:beforeLines="50" w:after="156" w:afterLines="50" w:line="360" w:lineRule="auto"/>
        <w:ind w:leftChars="0" w:firstLine="420" w:firstLineChars="0"/>
        <w:rPr>
          <w:rFonts w:hint="eastAsia" w:ascii="宋体" w:hAnsi="宋体"/>
          <w:sz w:val="28"/>
          <w:szCs w:val="28"/>
          <w:lang w:val="en-US" w:eastAsia="zh-CN"/>
        </w:rPr>
      </w:pPr>
      <w:r>
        <w:rPr>
          <w:rFonts w:hint="eastAsia" w:ascii="宋体" w:hAnsi="宋体"/>
          <w:sz w:val="28"/>
          <w:szCs w:val="28"/>
          <w:lang w:val="en-US" w:eastAsia="zh-CN"/>
        </w:rPr>
        <w:t>这一阶段的目标是从原始无线信号中提取能够精准反映目标运动状态的核心特征。具体步骤如下：首先，采用通过CSI比消除硬件设备导致的时间异步与随机偏移，再使用STFT技术对CSI信号进行处理，提取出由于路径长度变化而导致的频率偏移DFS。进而计算出用户的速度信息。随后，针对信号突变所引起的相位变化，通过CI检测目标的跨链路行为。为了进一步提高检测的准确性，应用了校正相位跳变的C-STD方法，有效解决了相位突变对检测精度的潜在干扰。</w:t>
      </w:r>
    </w:p>
    <w:p w14:paraId="67A4B9E4">
      <w:pPr>
        <w:spacing w:before="156" w:beforeLines="50" w:after="156" w:afterLines="50" w:line="360" w:lineRule="auto"/>
        <w:ind w:firstLine="420"/>
        <w:rPr>
          <w:rFonts w:hint="eastAsia" w:ascii="宋体" w:hAnsi="宋体"/>
          <w:b/>
          <w:bCs/>
          <w:sz w:val="28"/>
          <w:szCs w:val="28"/>
          <w:lang w:val="en-US" w:eastAsia="zh-CN"/>
        </w:rPr>
      </w:pPr>
      <w:r>
        <w:rPr>
          <w:rFonts w:hint="eastAsia" w:ascii="宋体" w:hAnsi="宋体"/>
          <w:b/>
          <w:bCs/>
          <w:sz w:val="28"/>
          <w:szCs w:val="28"/>
          <w:lang w:val="en-US" w:eastAsia="zh-CN"/>
        </w:rPr>
        <w:t>追踪及初始位置定位阶段：</w:t>
      </w:r>
    </w:p>
    <w:p w14:paraId="75E5076A">
      <w:pPr>
        <w:numPr>
          <w:ilvl w:val="0"/>
          <w:numId w:val="0"/>
        </w:numPr>
        <w:spacing w:before="156" w:beforeLines="50" w:after="156" w:afterLines="50" w:line="360" w:lineRule="auto"/>
        <w:ind w:leftChars="0" w:firstLine="420" w:firstLineChars="0"/>
        <w:rPr>
          <w:rFonts w:hint="default" w:ascii="宋体" w:hAnsi="宋体"/>
          <w:sz w:val="28"/>
          <w:szCs w:val="28"/>
          <w:lang w:val="en-US" w:eastAsia="zh-CN"/>
        </w:rPr>
      </w:pPr>
      <w:r>
        <w:rPr>
          <w:rFonts w:hint="eastAsia" w:ascii="宋体" w:hAnsi="宋体"/>
          <w:b/>
          <w:bCs/>
          <w:sz w:val="28"/>
          <w:szCs w:val="28"/>
          <w:lang w:val="en-US" w:eastAsia="zh-CN"/>
        </w:rPr>
        <w:t>追踪：</w:t>
      </w:r>
      <w:r>
        <w:rPr>
          <w:rFonts w:hint="default" w:ascii="宋体" w:hAnsi="宋体"/>
          <w:sz w:val="28"/>
          <w:szCs w:val="28"/>
          <w:lang w:val="en-US" w:eastAsia="zh-CN"/>
        </w:rPr>
        <w:t>本阶段提出了一种新颖的知识与数据双驱动架构。具体而言，首先采用知识驱动的方法，通过模拟真实的人体运动轨迹，生成大规模的神经网络训练数据集。</w:t>
      </w:r>
      <w:r>
        <w:rPr>
          <w:rFonts w:hint="eastAsia" w:ascii="宋体" w:hAnsi="宋体"/>
          <w:sz w:val="28"/>
          <w:szCs w:val="28"/>
          <w:lang w:val="en-US" w:eastAsia="zh-CN"/>
        </w:rPr>
        <w:t>同时，</w:t>
      </w:r>
      <w:r>
        <w:rPr>
          <w:rFonts w:hint="eastAsia" w:ascii="宋体" w:hAnsi="宋体"/>
          <w:sz w:val="28"/>
          <w:szCs w:val="28"/>
        </w:rPr>
        <w:t>考虑人体运动学的</w:t>
      </w:r>
      <w:r>
        <w:rPr>
          <w:rFonts w:hint="eastAsia" w:ascii="宋体" w:hAnsi="宋体"/>
          <w:sz w:val="28"/>
          <w:szCs w:val="28"/>
          <w:lang w:val="en-US" w:eastAsia="zh-CN"/>
        </w:rPr>
        <w:t>限制</w:t>
      </w:r>
      <w:r>
        <w:rPr>
          <w:rFonts w:hint="eastAsia" w:ascii="宋体" w:hAnsi="宋体"/>
          <w:sz w:val="28"/>
          <w:szCs w:val="28"/>
        </w:rPr>
        <w:t>，以“加速度-速度-位置序列”为仿真原理，对用户在定位环境中可能出现的行走轨迹进行仿真模拟，达到覆盖全局定位区域的目的。</w:t>
      </w:r>
      <w:r>
        <w:rPr>
          <w:rFonts w:hint="default" w:ascii="宋体" w:hAnsi="宋体"/>
          <w:sz w:val="28"/>
          <w:szCs w:val="28"/>
          <w:lang w:val="en-US" w:eastAsia="zh-CN"/>
        </w:rPr>
        <w:t>在此基础上，将初始位置和CI作为输入特征，进一步优化了</w:t>
      </w:r>
      <w:r>
        <w:rPr>
          <w:rFonts w:hint="eastAsia" w:ascii="宋体" w:hAnsi="宋体"/>
          <w:sz w:val="28"/>
          <w:szCs w:val="28"/>
          <w:lang w:val="en-US" w:eastAsia="zh-CN"/>
        </w:rPr>
        <w:t>神经网络的</w:t>
      </w:r>
      <w:r>
        <w:rPr>
          <w:rFonts w:hint="default" w:ascii="宋体" w:hAnsi="宋体"/>
          <w:sz w:val="28"/>
          <w:szCs w:val="28"/>
          <w:lang w:val="en-US" w:eastAsia="zh-CN"/>
        </w:rPr>
        <w:t>预测模型。</w:t>
      </w:r>
    </w:p>
    <w:p w14:paraId="3849420F">
      <w:pPr>
        <w:numPr>
          <w:ilvl w:val="0"/>
          <w:numId w:val="0"/>
        </w:numPr>
        <w:spacing w:before="156" w:beforeLines="50" w:after="156" w:afterLines="50" w:line="360" w:lineRule="auto"/>
        <w:ind w:leftChars="0" w:firstLine="420" w:firstLineChars="0"/>
        <w:rPr>
          <w:rFonts w:hint="default" w:ascii="Segoe UI" w:hAnsi="Segoe UI" w:eastAsia="Segoe UI" w:cs="Segoe UI"/>
          <w:i w:val="0"/>
          <w:iCs w:val="0"/>
          <w:caps w:val="0"/>
          <w:spacing w:val="0"/>
          <w:sz w:val="24"/>
          <w:szCs w:val="24"/>
        </w:rPr>
      </w:pPr>
      <w:r>
        <w:rPr>
          <w:rFonts w:hint="eastAsia" w:ascii="宋体" w:hAnsi="宋体"/>
          <w:b/>
          <w:bCs/>
          <w:sz w:val="28"/>
          <w:szCs w:val="28"/>
          <w:lang w:val="en-US" w:eastAsia="zh-CN"/>
        </w:rPr>
        <w:t>初始位置定位：</w:t>
      </w:r>
      <w:r>
        <w:rPr>
          <w:rFonts w:hint="default" w:ascii="宋体" w:hAnsi="宋体"/>
          <w:sz w:val="28"/>
          <w:szCs w:val="28"/>
          <w:lang w:val="en-US" w:eastAsia="zh-CN"/>
        </w:rPr>
        <w:t>为了消除系统对初始位置的依赖性，</w:t>
      </w:r>
      <w:r>
        <w:rPr>
          <w:rFonts w:hint="eastAsia" w:ascii="宋体" w:hAnsi="宋体"/>
          <w:sz w:val="28"/>
          <w:szCs w:val="28"/>
          <w:lang w:val="en-US" w:eastAsia="zh-CN"/>
        </w:rPr>
        <w:t>本发明</w:t>
      </w:r>
      <w:r>
        <w:rPr>
          <w:rFonts w:hint="default" w:ascii="宋体" w:hAnsi="宋体"/>
          <w:sz w:val="28"/>
          <w:szCs w:val="28"/>
          <w:lang w:val="en-US" w:eastAsia="zh-CN"/>
        </w:rPr>
        <w:t>将神经网络与理论模型相结合，利用模型的解析能力反</w:t>
      </w:r>
      <w:r>
        <w:rPr>
          <w:rFonts w:hint="eastAsia" w:ascii="宋体" w:hAnsi="宋体"/>
          <w:sz w:val="28"/>
          <w:szCs w:val="28"/>
          <w:lang w:val="en-US" w:eastAsia="zh-CN"/>
        </w:rPr>
        <w:t>向</w:t>
      </w:r>
      <w:r>
        <w:rPr>
          <w:rFonts w:hint="default" w:ascii="宋体" w:hAnsi="宋体"/>
          <w:sz w:val="28"/>
          <w:szCs w:val="28"/>
          <w:lang w:val="en-US" w:eastAsia="zh-CN"/>
        </w:rPr>
        <w:t>求初始位置。</w:t>
      </w:r>
      <w:r>
        <w:rPr>
          <w:rFonts w:hint="eastAsia" w:ascii="宋体" w:hAnsi="宋体"/>
          <w:sz w:val="28"/>
          <w:szCs w:val="28"/>
          <w:lang w:val="en-US" w:eastAsia="zh-CN"/>
        </w:rPr>
        <w:t>具体而言，可行域范围内所有候选点得到的用户轨迹，结合菲涅尔区理论，利用模型的反向求解得到对应的PLCR以及CI，通过特征映射得到最优初始位置。</w:t>
      </w:r>
    </w:p>
    <w:p w14:paraId="063F20E9">
      <w:pPr>
        <w:spacing w:before="156" w:beforeLines="50" w:after="156" w:afterLines="50" w:line="360" w:lineRule="auto"/>
        <w:ind w:firstLine="420"/>
        <w:rPr>
          <w:rFonts w:hint="eastAsia" w:ascii="宋体" w:hAnsi="宋体"/>
          <w:b/>
          <w:bCs/>
          <w:sz w:val="28"/>
          <w:szCs w:val="28"/>
        </w:rPr>
      </w:pPr>
      <w:r>
        <w:rPr>
          <w:rFonts w:hint="eastAsia" w:ascii="宋体" w:hAnsi="宋体"/>
          <w:b/>
          <w:bCs/>
          <w:sz w:val="28"/>
          <w:szCs w:val="28"/>
          <w:lang w:val="en-US" w:eastAsia="zh-CN"/>
        </w:rPr>
        <w:t>轨迹矫正</w:t>
      </w:r>
      <w:r>
        <w:rPr>
          <w:rFonts w:hint="eastAsia" w:ascii="宋体" w:hAnsi="宋体"/>
          <w:b/>
          <w:bCs/>
          <w:sz w:val="28"/>
          <w:szCs w:val="28"/>
        </w:rPr>
        <w:t>阶段：</w:t>
      </w:r>
      <w:r>
        <w:rPr>
          <w:rFonts w:hint="default" w:ascii="宋体" w:hAnsi="宋体"/>
          <w:sz w:val="28"/>
          <w:szCs w:val="28"/>
          <w:lang w:val="en-US" w:eastAsia="zh-CN"/>
        </w:rPr>
        <w:t>这一阶段采用了一种融合当前数据与历史数据的方法来优化轨迹修正。</w:t>
      </w:r>
      <w:r>
        <w:rPr>
          <w:rFonts w:hint="eastAsia" w:ascii="宋体" w:hAnsi="宋体"/>
          <w:sz w:val="28"/>
          <w:szCs w:val="28"/>
          <w:lang w:val="en-US" w:eastAsia="zh-CN"/>
        </w:rPr>
        <w:t>本发明提出了</w:t>
      </w:r>
      <w:r>
        <w:rPr>
          <w:rFonts w:hint="default" w:ascii="宋体" w:hAnsi="宋体"/>
          <w:sz w:val="28"/>
          <w:szCs w:val="28"/>
          <w:lang w:val="en-US" w:eastAsia="zh-CN"/>
        </w:rPr>
        <w:t>一种置信度评估机制。具体而言，</w:t>
      </w:r>
      <w:r>
        <w:rPr>
          <w:rFonts w:hint="eastAsia" w:ascii="宋体" w:hAnsi="宋体"/>
          <w:sz w:val="28"/>
          <w:szCs w:val="28"/>
          <w:lang w:val="en-US" w:eastAsia="zh-CN"/>
        </w:rPr>
        <w:t>提出了一种基于模型的拟合器，</w:t>
      </w:r>
      <w:r>
        <w:rPr>
          <w:rFonts w:hint="default" w:ascii="宋体" w:hAnsi="宋体"/>
          <w:sz w:val="28"/>
          <w:szCs w:val="28"/>
          <w:lang w:val="en-US" w:eastAsia="zh-CN"/>
        </w:rPr>
        <w:t>对每个历史数据段的可靠性进行评估，并根据其置信度为其分配相应的权重。最终，通过聚合置信度</w:t>
      </w:r>
      <w:r>
        <w:rPr>
          <w:rFonts w:hint="eastAsia" w:ascii="宋体" w:hAnsi="宋体"/>
          <w:sz w:val="28"/>
          <w:szCs w:val="28"/>
          <w:lang w:val="en-US" w:eastAsia="zh-CN"/>
        </w:rPr>
        <w:t>高于当前数据段</w:t>
      </w:r>
      <w:r>
        <w:rPr>
          <w:rFonts w:hint="default" w:ascii="宋体" w:hAnsi="宋体"/>
          <w:sz w:val="28"/>
          <w:szCs w:val="28"/>
          <w:lang w:val="en-US" w:eastAsia="zh-CN"/>
        </w:rPr>
        <w:t>的数据</w:t>
      </w:r>
      <w:r>
        <w:rPr>
          <w:rFonts w:hint="eastAsia" w:ascii="宋体" w:hAnsi="宋体"/>
          <w:sz w:val="28"/>
          <w:szCs w:val="28"/>
          <w:lang w:val="en-US" w:eastAsia="zh-CN"/>
        </w:rPr>
        <w:t>轨迹</w:t>
      </w:r>
      <w:r>
        <w:rPr>
          <w:rFonts w:hint="default" w:ascii="宋体" w:hAnsi="宋体"/>
          <w:sz w:val="28"/>
          <w:szCs w:val="28"/>
          <w:lang w:val="en-US" w:eastAsia="zh-CN"/>
        </w:rPr>
        <w:t>，构建出更为准确和可靠的轨迹。</w:t>
      </w:r>
    </w:p>
    <w:p w14:paraId="06F0FD3A">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有益效果</w:t>
      </w:r>
    </w:p>
    <w:p w14:paraId="6A0F67AD">
      <w:pPr>
        <w:numPr>
          <w:ilvl w:val="0"/>
          <w:numId w:val="2"/>
        </w:numPr>
        <w:spacing w:before="156" w:beforeLines="50" w:after="156" w:afterLines="50" w:line="360" w:lineRule="auto"/>
        <w:rPr>
          <w:rFonts w:ascii="宋体" w:hAnsi="宋体"/>
          <w:sz w:val="28"/>
          <w:szCs w:val="28"/>
        </w:rPr>
      </w:pPr>
      <w:r>
        <w:rPr>
          <w:rFonts w:hint="eastAsia" w:ascii="宋体" w:hAnsi="宋体"/>
          <w:sz w:val="28"/>
          <w:szCs w:val="28"/>
          <w:lang w:val="en-US" w:eastAsia="zh-CN"/>
        </w:rPr>
        <w:t>相比于传统基于DFS的追踪方法在长时间下误差不断累积，本发明提出的周期性更新初始位置定位的方法可以消除随着时间累积造成的累积误差，并且可以消除由于跨链路导致的错误轨迹。此外通过神经网络预测轨迹的方法还可以嵌入人体运动学限制，在缩短轨迹预测时间的同时，保证了轨迹的可靠性与稳定性。</w:t>
      </w:r>
    </w:p>
    <w:p w14:paraId="488A25D2">
      <w:pPr>
        <w:numPr>
          <w:ilvl w:val="0"/>
          <w:numId w:val="2"/>
        </w:numPr>
        <w:spacing w:before="156" w:beforeLines="50" w:after="156" w:afterLines="50" w:line="360" w:lineRule="auto"/>
        <w:rPr>
          <w:rFonts w:ascii="宋体" w:hAnsi="宋体"/>
          <w:sz w:val="28"/>
          <w:szCs w:val="28"/>
        </w:rPr>
      </w:pPr>
      <w:r>
        <w:rPr>
          <w:rFonts w:hint="eastAsia" w:ascii="宋体" w:hAnsi="宋体"/>
          <w:sz w:val="28"/>
          <w:szCs w:val="28"/>
        </w:rPr>
        <w:t>本文</w:t>
      </w:r>
      <w:r>
        <w:rPr>
          <w:rFonts w:hint="eastAsia" w:ascii="宋体" w:hAnsi="宋体"/>
          <w:sz w:val="28"/>
          <w:szCs w:val="28"/>
          <w:lang w:val="en-US" w:eastAsia="zh-CN"/>
        </w:rPr>
        <w:t>还提出了基于历史信息来纠正轨迹的方法</w:t>
      </w:r>
      <w:r>
        <w:rPr>
          <w:rFonts w:hint="eastAsia" w:ascii="宋体" w:hAnsi="宋体"/>
          <w:sz w:val="28"/>
          <w:szCs w:val="28"/>
        </w:rPr>
        <w:t>。</w:t>
      </w:r>
      <w:r>
        <w:rPr>
          <w:rFonts w:hint="eastAsia" w:ascii="宋体" w:hAnsi="宋体"/>
          <w:sz w:val="28"/>
          <w:szCs w:val="28"/>
          <w:lang w:val="en-US" w:eastAsia="zh-CN"/>
        </w:rPr>
        <w:t>通过联合利用历史轨迹数据，并设计置信度指标，可以进一步利用更准确的历史信息优化当前追踪轨迹，尤其是当前轨迹收到较大噪声干扰的时候。使得即便是轻量级网络架构也能实现精确的跟踪。</w:t>
      </w:r>
    </w:p>
    <w:p w14:paraId="65E929DC">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附图说明</w:t>
      </w:r>
    </w:p>
    <w:p w14:paraId="018E99AE">
      <w:pPr>
        <w:spacing w:before="156" w:beforeLines="50" w:after="156" w:afterLines="50" w:line="360" w:lineRule="auto"/>
        <w:ind w:firstLine="420"/>
        <w:rPr>
          <w:rFonts w:ascii="宋体" w:hAnsi="宋体" w:cs="宋体"/>
          <w:color w:val="1D1D1F"/>
          <w:sz w:val="28"/>
          <w:szCs w:val="28"/>
          <w:shd w:val="clear" w:color="auto" w:fill="FFFFFF"/>
        </w:rPr>
      </w:pPr>
      <w:r>
        <w:rPr>
          <w:rFonts w:hint="eastAsia" w:asciiTheme="minorEastAsia" w:hAnsiTheme="minorEastAsia" w:eastAsiaTheme="minorEastAsia" w:cstheme="minorEastAsia"/>
          <w:sz w:val="28"/>
          <w:szCs w:val="28"/>
        </w:rPr>
        <w:t xml:space="preserve">图1 </w:t>
      </w:r>
      <w:r>
        <w:rPr>
          <w:rFonts w:hint="eastAsia" w:ascii="宋体" w:hAnsi="宋体" w:cs="宋体"/>
          <w:color w:val="1D1D1F"/>
          <w:sz w:val="28"/>
          <w:szCs w:val="28"/>
          <w:shd w:val="clear" w:color="auto" w:fill="FFFFFF"/>
        </w:rPr>
        <w:t>一种将运动限制嵌入神经网络的室内无线被动定位方法算法流程图</w:t>
      </w:r>
    </w:p>
    <w:p w14:paraId="346117B0">
      <w:pPr>
        <w:spacing w:before="156" w:beforeLines="50" w:after="156" w:afterLines="50" w:line="360" w:lineRule="auto"/>
        <w:ind w:firstLine="42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图2 人体运动切割菲涅尔区示意图</w:t>
      </w:r>
    </w:p>
    <w:p w14:paraId="62CB7DE2">
      <w:pPr>
        <w:spacing w:before="156" w:beforeLines="50" w:after="156" w:afterLines="50" w:line="360" w:lineRule="auto"/>
        <w:ind w:firstLine="42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图3 多链路确定速度唯一性示意图</w:t>
      </w:r>
    </w:p>
    <w:p w14:paraId="21E7DBDC">
      <w:pPr>
        <w:spacing w:before="156" w:beforeLines="50" w:after="156" w:afterLines="50" w:line="360" w:lineRule="auto"/>
        <w:ind w:firstLine="420"/>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图4 该方法的被动定位效果图</w:t>
      </w:r>
    </w:p>
    <w:p w14:paraId="5F0D54EC">
      <w:pPr>
        <w:numPr>
          <w:ilvl w:val="0"/>
          <w:numId w:val="1"/>
        </w:numPr>
        <w:spacing w:before="156" w:beforeLines="50" w:after="156" w:afterLines="50" w:line="360" w:lineRule="auto"/>
        <w:rPr>
          <w:rFonts w:ascii="宋体" w:hAnsi="宋体"/>
          <w:b/>
          <w:bCs/>
          <w:sz w:val="28"/>
          <w:szCs w:val="28"/>
        </w:rPr>
      </w:pPr>
      <w:r>
        <w:rPr>
          <w:rFonts w:hint="eastAsia" w:ascii="宋体" w:hAnsi="宋体"/>
          <w:b/>
          <w:bCs/>
          <w:sz w:val="28"/>
          <w:szCs w:val="28"/>
        </w:rPr>
        <w:t>最佳实施方式</w:t>
      </w:r>
    </w:p>
    <w:p w14:paraId="23163314">
      <w:pPr>
        <w:spacing w:before="156" w:beforeLines="50" w:after="156" w:afterLines="50" w:line="360" w:lineRule="auto"/>
        <w:ind w:firstLine="420"/>
        <w:rPr>
          <w:rFonts w:ascii="宋体" w:hAnsi="宋体" w:cs="宋体"/>
          <w:sz w:val="28"/>
          <w:szCs w:val="28"/>
        </w:rPr>
      </w:pPr>
      <w:r>
        <w:rPr>
          <w:rFonts w:hint="eastAsia" w:ascii="宋体" w:hAnsi="宋体" w:cs="宋体"/>
          <w:sz w:val="28"/>
          <w:szCs w:val="28"/>
        </w:rPr>
        <w:t>下面结合最佳实施方式来对本发明方案进行详细的操作描述。</w:t>
      </w:r>
    </w:p>
    <w:p w14:paraId="68C8EEFA">
      <w:pPr>
        <w:spacing w:before="156" w:beforeLines="50" w:after="156" w:afterLines="50" w:line="360" w:lineRule="auto"/>
        <w:ind w:firstLine="420"/>
        <w:rPr>
          <w:sz w:val="28"/>
          <w:szCs w:val="28"/>
        </w:rPr>
      </w:pPr>
      <w:r>
        <w:rPr>
          <w:rFonts w:hint="eastAsia"/>
          <w:sz w:val="28"/>
          <w:szCs w:val="28"/>
        </w:rPr>
        <w:t>实施例：</w:t>
      </w:r>
    </w:p>
    <w:p w14:paraId="1C5361F2">
      <w:pPr>
        <w:ind w:firstLine="560"/>
        <w:rPr>
          <w:sz w:val="28"/>
          <w:szCs w:val="28"/>
        </w:rPr>
      </w:pPr>
      <w:r>
        <w:rPr>
          <w:rFonts w:hint="eastAsia"/>
          <w:sz w:val="28"/>
          <w:szCs w:val="28"/>
        </w:rPr>
        <w:t>在</w:t>
      </w:r>
      <w:r>
        <w:rPr>
          <w:rFonts w:hint="eastAsia"/>
          <w:sz w:val="28"/>
          <w:szCs w:val="28"/>
          <w:lang w:val="en-US" w:eastAsia="zh-CN"/>
        </w:rPr>
        <w:t>6.4</w:t>
      </w:r>
      <w:r>
        <w:rPr>
          <w:rFonts w:hint="eastAsia"/>
          <w:sz w:val="28"/>
          <w:szCs w:val="28"/>
        </w:rPr>
        <w:t>×</w:t>
      </w:r>
      <w:r>
        <w:rPr>
          <w:rFonts w:hint="eastAsia"/>
          <w:sz w:val="28"/>
          <w:szCs w:val="28"/>
          <w:lang w:val="en-US" w:eastAsia="zh-CN"/>
        </w:rPr>
        <w:t>6.4</w:t>
      </w:r>
      <w:r>
        <w:rPr>
          <w:rFonts w:hint="eastAsia"/>
          <w:sz w:val="28"/>
          <w:szCs w:val="28"/>
        </w:rPr>
        <w:t>m的开阔室内环境下，部署了1部发射机与</w:t>
      </w:r>
      <w:r>
        <w:rPr>
          <w:rFonts w:hint="eastAsia"/>
          <w:sz w:val="28"/>
          <w:szCs w:val="28"/>
          <w:lang w:val="en-US" w:eastAsia="zh-CN"/>
        </w:rPr>
        <w:t>3</w:t>
      </w:r>
      <w:r>
        <w:rPr>
          <w:rFonts w:hint="eastAsia"/>
          <w:sz w:val="28"/>
          <w:szCs w:val="28"/>
        </w:rPr>
        <w:t>部接收机</w:t>
      </w:r>
      <w:r>
        <w:rPr>
          <w:rFonts w:hint="eastAsia"/>
          <w:sz w:val="28"/>
          <w:szCs w:val="28"/>
          <w:lang w:eastAsia="zh-CN"/>
        </w:rPr>
        <w:t>。</w:t>
      </w:r>
      <w:r>
        <w:rPr>
          <w:rFonts w:hint="eastAsia"/>
          <w:sz w:val="28"/>
          <w:szCs w:val="28"/>
        </w:rPr>
        <w:t>接收机与发射机的连线夹角为90度</w:t>
      </w:r>
      <w:r>
        <w:rPr>
          <w:rFonts w:hint="eastAsia"/>
          <w:sz w:val="28"/>
          <w:szCs w:val="28"/>
          <w:lang w:eastAsia="zh-CN"/>
        </w:rPr>
        <w:t>，</w:t>
      </w:r>
      <w:r>
        <w:rPr>
          <w:rFonts w:hint="eastAsia"/>
          <w:sz w:val="28"/>
          <w:szCs w:val="28"/>
          <w:lang w:val="en-US" w:eastAsia="zh-CN"/>
        </w:rPr>
        <w:t>形成一个正方形的追踪区域</w:t>
      </w:r>
      <w:r>
        <w:rPr>
          <w:rFonts w:hint="eastAsia"/>
          <w:sz w:val="28"/>
          <w:szCs w:val="28"/>
        </w:rPr>
        <w:t>。所有的发射机与接收机均预装Ubuntu 14.04.3操作系统，且均配备Intel 5300系列的无线网卡。发射机装配单根天线，接收机各线性装配3根天线，天线间距为2.5cm，信号频率范围为5.31~5.33Ghz。</w:t>
      </w:r>
      <w:r>
        <w:rPr>
          <w:rFonts w:hint="eastAsia"/>
          <w:sz w:val="28"/>
          <w:szCs w:val="28"/>
          <w:lang w:val="en-US" w:eastAsia="zh-CN"/>
        </w:rPr>
        <w:t>发射机与接收机均放置在0.8m高的高脚凳上</w:t>
      </w:r>
      <w:r>
        <w:rPr>
          <w:rFonts w:hint="eastAsia"/>
          <w:sz w:val="28"/>
          <w:szCs w:val="28"/>
          <w:lang w:eastAsia="zh-CN"/>
        </w:rPr>
        <w:t>。</w:t>
      </w:r>
      <w:r>
        <w:rPr>
          <w:rFonts w:hint="eastAsia"/>
          <w:sz w:val="28"/>
          <w:szCs w:val="28"/>
        </w:rPr>
        <w:t>所有发射机接收机均通过SSH协议与型号为</w:t>
      </w:r>
      <w:r>
        <w:rPr>
          <w:rFonts w:hint="eastAsia"/>
          <w:sz w:val="28"/>
          <w:szCs w:val="28"/>
          <w:lang w:val="en-US" w:eastAsia="zh-CN"/>
        </w:rPr>
        <w:t>Lenovo</w:t>
      </w:r>
      <w:r>
        <w:rPr>
          <w:rFonts w:hint="eastAsia"/>
          <w:sz w:val="28"/>
          <w:szCs w:val="28"/>
        </w:rPr>
        <w:t xml:space="preserve"> </w:t>
      </w:r>
      <w:r>
        <w:rPr>
          <w:rFonts w:hint="eastAsia"/>
          <w:sz w:val="28"/>
          <w:szCs w:val="28"/>
          <w:lang w:val="en-US" w:eastAsia="zh-CN"/>
        </w:rPr>
        <w:t>小新 Pro13</w:t>
      </w:r>
      <w:r>
        <w:rPr>
          <w:rFonts w:hint="eastAsia"/>
          <w:sz w:val="28"/>
          <w:szCs w:val="28"/>
        </w:rPr>
        <w:t>的笔记本远程连接，通过主机端的远程命令可控制AP的收发。数据收集后，我们使用台式计算机来执行用Matlab编写的代码。</w:t>
      </w:r>
    </w:p>
    <w:p w14:paraId="35AEC6A7">
      <w:pPr>
        <w:spacing w:before="156" w:beforeLines="50" w:after="156" w:afterLines="50" w:line="360" w:lineRule="auto"/>
        <w:rPr>
          <w:rFonts w:hint="eastAsia" w:ascii="宋体" w:hAnsi="宋体"/>
          <w:b/>
          <w:bCs/>
          <w:sz w:val="28"/>
          <w:szCs w:val="28"/>
        </w:rPr>
      </w:pPr>
      <w:r>
        <w:rPr>
          <w:rFonts w:hint="eastAsia" w:ascii="宋体" w:hAnsi="宋体"/>
          <w:b/>
          <w:bCs/>
          <w:sz w:val="28"/>
          <w:szCs w:val="28"/>
          <w:lang w:val="en-US" w:eastAsia="zh-CN"/>
        </w:rPr>
        <w:t>特征提取</w:t>
      </w:r>
      <w:r>
        <w:rPr>
          <w:rFonts w:hint="eastAsia" w:ascii="宋体" w:hAnsi="宋体"/>
          <w:b/>
          <w:bCs/>
          <w:sz w:val="28"/>
          <w:szCs w:val="28"/>
        </w:rPr>
        <w:t>阶段：</w:t>
      </w:r>
    </w:p>
    <w:p w14:paraId="4513B975">
      <w:pPr>
        <w:numPr>
          <w:ilvl w:val="0"/>
          <w:numId w:val="3"/>
        </w:numPr>
        <w:spacing w:before="156" w:beforeLines="50" w:after="156" w:afterLines="50" w:line="360" w:lineRule="auto"/>
        <w:rPr>
          <w:rFonts w:hint="eastAsia" w:ascii="宋体" w:hAnsi="宋体"/>
          <w:sz w:val="28"/>
          <w:szCs w:val="28"/>
        </w:rPr>
      </w:pPr>
      <w:r>
        <w:rPr>
          <w:rFonts w:hint="eastAsia" w:ascii="宋体" w:hAnsi="宋体"/>
          <w:sz w:val="28"/>
          <w:szCs w:val="28"/>
          <w:lang w:val="en-US" w:eastAsia="zh-CN"/>
        </w:rPr>
        <w:t>首先将接收机接收到的信号运用CSI比消除硬件设备造成的时间不同步和随机偏移。随后通过滑动窗口在原始信号上移动，对每个时间分段进行傅里叶变化并提取其频域信息。将时频谱中能量最高的分量确定为DFS，再根据公式计算PLCR：</w:t>
      </w:r>
    </w:p>
    <w:p w14:paraId="2E63DA65">
      <w:pPr>
        <w:numPr>
          <w:ilvl w:val="0"/>
          <w:numId w:val="0"/>
        </w:numPr>
        <w:spacing w:before="156" w:beforeLines="50" w:after="156" w:afterLines="50" w:line="360" w:lineRule="auto"/>
        <w:ind w:leftChars="0"/>
        <w:rPr>
          <w:rFonts w:hint="default" w:hAnsi="Cambria Math" w:cs="Times New Roman"/>
          <w:i w:val="0"/>
          <w:iCs/>
          <w:kern w:val="2"/>
          <w:sz w:val="28"/>
          <w:szCs w:val="28"/>
          <w:lang w:val="en-US" w:eastAsia="zh-CN" w:bidi="ar-SA"/>
        </w:rPr>
      </w:pPr>
      <m:oMathPara>
        <m:oMath>
          <m:sSub>
            <m:sSubPr>
              <m:ctrlPr>
                <w:rPr>
                  <w:rFonts w:hint="default" w:ascii="Cambria Math" w:hAnsi="Cambria Math" w:cs="Times New Roman"/>
                  <w:i/>
                  <w:iCs/>
                  <w:kern w:val="2"/>
                  <w:sz w:val="28"/>
                  <w:szCs w:val="28"/>
                  <w:lang w:val="en-US" w:eastAsia="zh-CN" w:bidi="ar-SA"/>
                </w:rPr>
              </m:ctrlPr>
            </m:sSubPr>
            <m:e>
              <m:r>
                <m:rPr/>
                <w:rPr>
                  <w:rFonts w:hint="default" w:ascii="Cambria Math" w:hAnsi="Cambria Math" w:cs="Times New Roman"/>
                  <w:kern w:val="2"/>
                  <w:sz w:val="28"/>
                  <w:szCs w:val="28"/>
                  <w:lang w:val="en-US" w:eastAsia="zh-CN" w:bidi="ar-SA"/>
                </w:rPr>
                <m:t>f</m:t>
              </m:r>
              <m:ctrlPr>
                <w:rPr>
                  <w:rFonts w:hint="default" w:ascii="Cambria Math" w:hAnsi="Cambria Math" w:cs="Times New Roman"/>
                  <w:i/>
                  <w:iCs/>
                  <w:kern w:val="2"/>
                  <w:sz w:val="28"/>
                  <w:szCs w:val="28"/>
                  <w:lang w:val="en-US" w:eastAsia="zh-CN" w:bidi="ar-SA"/>
                </w:rPr>
              </m:ctrlPr>
            </m:e>
            <m:sub>
              <m:r>
                <m:rPr/>
                <w:rPr>
                  <w:rFonts w:hint="default" w:ascii="Cambria Math" w:hAnsi="Cambria Math" w:cs="Times New Roman"/>
                  <w:kern w:val="2"/>
                  <w:sz w:val="28"/>
                  <w:szCs w:val="28"/>
                  <w:lang w:val="en-US" w:eastAsia="zh-CN" w:bidi="ar-SA"/>
                </w:rPr>
                <m:t>D</m:t>
              </m:r>
              <m:ctrlPr>
                <w:rPr>
                  <w:rFonts w:hint="default" w:ascii="Cambria Math" w:hAnsi="Cambria Math" w:cs="Times New Roman"/>
                  <w:i/>
                  <w:iCs/>
                  <w:kern w:val="2"/>
                  <w:sz w:val="28"/>
                  <w:szCs w:val="28"/>
                  <w:lang w:val="en-US" w:eastAsia="zh-CN" w:bidi="ar-SA"/>
                </w:rPr>
              </m:ctrlPr>
            </m:sub>
          </m:sSub>
          <m:r>
            <m:rPr/>
            <w:rPr>
              <w:rFonts w:hint="default" w:ascii="Cambria Math" w:hAnsi="Cambria Math" w:cs="Times New Roman"/>
              <w:kern w:val="2"/>
              <w:sz w:val="28"/>
              <w:szCs w:val="28"/>
              <w:lang w:val="en-US" w:eastAsia="zh-CN" w:bidi="ar-SA"/>
            </w:rPr>
            <m:t xml:space="preserve"> = −</m:t>
          </m:r>
          <m:f>
            <m:fPr>
              <m:ctrlPr>
                <w:rPr>
                  <w:rFonts w:hint="default" w:ascii="Cambria Math" w:hAnsi="Cambria Math" w:cs="Times New Roman"/>
                  <w:i/>
                  <w:iCs/>
                  <w:kern w:val="2"/>
                  <w:sz w:val="28"/>
                  <w:szCs w:val="28"/>
                  <w:lang w:val="en-US" w:eastAsia="zh-CN" w:bidi="ar-SA"/>
                </w:rPr>
              </m:ctrlPr>
            </m:fPr>
            <m:num>
              <m:r>
                <m:rPr/>
                <w:rPr>
                  <w:rFonts w:hint="default" w:ascii="Cambria Math" w:hAnsi="Cambria Math" w:cs="Times New Roman"/>
                  <w:kern w:val="2"/>
                  <w:sz w:val="28"/>
                  <w:szCs w:val="28"/>
                  <w:lang w:val="en-US" w:eastAsia="zh-CN" w:bidi="ar-SA"/>
                </w:rPr>
                <m:t>1</m:t>
              </m:r>
              <m:ctrlPr>
                <w:rPr>
                  <w:rFonts w:hint="default" w:ascii="Cambria Math" w:hAnsi="Cambria Math" w:cs="Times New Roman"/>
                  <w:i/>
                  <w:iCs/>
                  <w:kern w:val="2"/>
                  <w:sz w:val="28"/>
                  <w:szCs w:val="28"/>
                  <w:lang w:val="en-US" w:eastAsia="zh-CN" w:bidi="ar-SA"/>
                </w:rPr>
              </m:ctrlPr>
            </m:num>
            <m:den>
              <m:r>
                <m:rPr/>
                <w:rPr>
                  <w:rFonts w:hint="default" w:ascii="Cambria Math" w:hAnsi="Cambria Math" w:cs="Times New Roman"/>
                  <w:kern w:val="2"/>
                  <w:sz w:val="28"/>
                  <w:szCs w:val="28"/>
                  <w:lang w:val="en-US" w:bidi="ar-SA"/>
                </w:rPr>
                <m:t>λ</m:t>
              </m:r>
              <m:ctrlPr>
                <w:rPr>
                  <w:rFonts w:hint="default" w:ascii="Cambria Math" w:hAnsi="Cambria Math" w:cs="Times New Roman"/>
                  <w:i/>
                  <w:iCs/>
                  <w:kern w:val="2"/>
                  <w:sz w:val="28"/>
                  <w:szCs w:val="28"/>
                  <w:lang w:val="en-US" w:eastAsia="zh-CN" w:bidi="ar-SA"/>
                </w:rPr>
              </m:ctrlPr>
            </m:den>
          </m:f>
          <m:r>
            <m:rPr/>
            <w:rPr>
              <w:rFonts w:hint="default" w:ascii="Cambria Math" w:hAnsi="Cambria Math" w:cs="Times New Roman"/>
              <w:kern w:val="2"/>
              <w:sz w:val="28"/>
              <w:szCs w:val="28"/>
              <w:lang w:val="en-US" w:eastAsia="zh-CN" w:bidi="ar-SA"/>
            </w:rPr>
            <m:t>r</m:t>
          </m:r>
        </m:oMath>
      </m:oMathPara>
    </w:p>
    <w:p w14:paraId="4053FF88">
      <w:pPr>
        <w:numPr>
          <w:ilvl w:val="0"/>
          <w:numId w:val="0"/>
        </w:numPr>
        <w:spacing w:before="156" w:beforeLines="50" w:after="156" w:afterLines="50" w:line="360" w:lineRule="auto"/>
        <w:ind w:leftChars="0" w:firstLine="420" w:firstLineChars="0"/>
        <w:rPr>
          <w:rFonts w:hint="default" w:hAnsi="Cambria Math" w:eastAsia="宋体" w:cs="Times New Roman"/>
          <w:i w:val="0"/>
          <w:iCs w:val="0"/>
          <w:kern w:val="2"/>
          <w:sz w:val="28"/>
          <w:szCs w:val="28"/>
          <w:lang w:val="en-US" w:eastAsia="zh-CN" w:bidi="ar-SA"/>
        </w:rPr>
      </w:pPr>
      <w:r>
        <w:rPr>
          <w:rFonts w:hint="eastAsia" w:hAnsi="Cambria Math" w:cs="Times New Roman"/>
          <w:i w:val="0"/>
          <w:iCs w:val="0"/>
          <w:kern w:val="2"/>
          <w:sz w:val="28"/>
          <w:szCs w:val="28"/>
          <w:lang w:val="en-US" w:eastAsia="zh-CN" w:bidi="ar-SA"/>
        </w:rPr>
        <w:t>式中：</w:t>
      </w:r>
      <m:oMath>
        <m:sSub>
          <m:sSubPr>
            <m:ctrlPr>
              <w:rPr>
                <w:rFonts w:hint="default" w:ascii="Cambria Math" w:hAnsi="Cambria Math" w:cs="Times New Roman"/>
                <w:i/>
                <w:iCs/>
                <w:kern w:val="2"/>
                <w:sz w:val="28"/>
                <w:szCs w:val="28"/>
                <w:lang w:val="en-US" w:eastAsia="zh-CN" w:bidi="ar-SA"/>
              </w:rPr>
            </m:ctrlPr>
          </m:sSubPr>
          <m:e>
            <m:r>
              <m:rPr/>
              <w:rPr>
                <w:rFonts w:hint="default" w:ascii="Cambria Math" w:hAnsi="Cambria Math" w:cs="Times New Roman"/>
                <w:kern w:val="2"/>
                <w:sz w:val="28"/>
                <w:szCs w:val="28"/>
                <w:lang w:val="en-US" w:eastAsia="zh-CN" w:bidi="ar-SA"/>
              </w:rPr>
              <m:t>f</m:t>
            </m:r>
            <m:ctrlPr>
              <w:rPr>
                <w:rFonts w:hint="default" w:ascii="Cambria Math" w:hAnsi="Cambria Math" w:cs="Times New Roman"/>
                <w:i/>
                <w:iCs/>
                <w:kern w:val="2"/>
                <w:sz w:val="28"/>
                <w:szCs w:val="28"/>
                <w:lang w:val="en-US" w:eastAsia="zh-CN" w:bidi="ar-SA"/>
              </w:rPr>
            </m:ctrlPr>
          </m:e>
          <m:sub>
            <m:r>
              <m:rPr/>
              <w:rPr>
                <w:rFonts w:hint="default" w:ascii="Cambria Math" w:hAnsi="Cambria Math" w:cs="Times New Roman"/>
                <w:kern w:val="2"/>
                <w:sz w:val="28"/>
                <w:szCs w:val="28"/>
                <w:lang w:val="en-US" w:eastAsia="zh-CN" w:bidi="ar-SA"/>
              </w:rPr>
              <m:t>D</m:t>
            </m:r>
            <m:ctrlPr>
              <w:rPr>
                <w:rFonts w:hint="default" w:ascii="Cambria Math" w:hAnsi="Cambria Math" w:cs="Times New Roman"/>
                <w:i/>
                <w:iCs/>
                <w:kern w:val="2"/>
                <w:sz w:val="28"/>
                <w:szCs w:val="28"/>
                <w:lang w:val="en-US" w:eastAsia="zh-CN" w:bidi="ar-SA"/>
              </w:rPr>
            </m:ctrlPr>
          </m:sub>
        </m:sSub>
      </m:oMath>
      <w:r>
        <w:rPr>
          <w:rFonts w:hint="eastAsia" w:hAnsi="Cambria Math" w:cs="Times New Roman"/>
          <w:i w:val="0"/>
          <w:iCs/>
          <w:kern w:val="2"/>
          <w:sz w:val="28"/>
          <w:szCs w:val="28"/>
          <w:lang w:val="en-US" w:eastAsia="zh-CN" w:bidi="ar-SA"/>
        </w:rPr>
        <w:t>为DFS，</w:t>
      </w:r>
      <m:oMath>
        <m:r>
          <m:rPr/>
          <w:rPr>
            <w:rFonts w:hint="default" w:ascii="Cambria Math" w:hAnsi="Cambria Math" w:cs="Times New Roman"/>
            <w:kern w:val="2"/>
            <w:sz w:val="28"/>
            <w:szCs w:val="28"/>
            <w:lang w:val="en-US" w:bidi="ar-SA"/>
          </w:rPr>
          <m:t>λ</m:t>
        </m:r>
      </m:oMath>
      <w:r>
        <w:rPr>
          <w:rFonts w:hint="eastAsia" w:hAnsi="Cambria Math" w:cs="Times New Roman"/>
          <w:i w:val="0"/>
          <w:kern w:val="2"/>
          <w:sz w:val="28"/>
          <w:szCs w:val="28"/>
          <w:lang w:val="en-US" w:eastAsia="zh-CN" w:bidi="ar-SA"/>
        </w:rPr>
        <w:t>为波长，</w:t>
      </w:r>
      <m:oMath>
        <m:r>
          <m:rPr/>
          <w:rPr>
            <w:rFonts w:hint="default" w:ascii="Cambria Math" w:hAnsi="Cambria Math" w:cs="Times New Roman"/>
            <w:kern w:val="2"/>
            <w:sz w:val="28"/>
            <w:szCs w:val="28"/>
            <w:lang w:val="en-US" w:eastAsia="zh-CN" w:bidi="ar-SA"/>
          </w:rPr>
          <m:t>r</m:t>
        </m:r>
      </m:oMath>
      <w:r>
        <w:rPr>
          <w:rFonts w:hint="eastAsia" w:hAnsi="Cambria Math" w:cs="Times New Roman"/>
          <w:i w:val="0"/>
          <w:kern w:val="2"/>
          <w:sz w:val="28"/>
          <w:szCs w:val="28"/>
          <w:lang w:val="en-US" w:eastAsia="zh-CN" w:bidi="ar-SA"/>
        </w:rPr>
        <w:t>为PLCR。</w:t>
      </w:r>
    </w:p>
    <w:p w14:paraId="3752B880">
      <w:pPr>
        <w:numPr>
          <w:ilvl w:val="0"/>
          <w:numId w:val="3"/>
        </w:numPr>
        <w:spacing w:before="156" w:beforeLines="50" w:after="156" w:afterLines="50" w:line="360" w:lineRule="auto"/>
        <w:rPr>
          <w:rFonts w:hint="eastAsia" w:ascii="宋体" w:hAnsi="宋体"/>
          <w:sz w:val="28"/>
          <w:szCs w:val="28"/>
        </w:rPr>
      </w:pPr>
      <w:r>
        <w:rPr>
          <w:rFonts w:hint="eastAsia" w:ascii="宋体" w:hAnsi="宋体"/>
          <w:sz w:val="28"/>
          <w:szCs w:val="28"/>
          <w:lang w:val="en-US" w:eastAsia="zh-CN"/>
        </w:rPr>
        <w:t>再将接收机接收到的信号计算出信号的相位变化，通过C-STD计算相位的周期标准差来消除相位跳变带来的影响：</w:t>
      </w:r>
    </w:p>
    <w:p w14:paraId="3ABABCFC">
      <w:pPr>
        <w:numPr>
          <w:ilvl w:val="0"/>
          <w:numId w:val="0"/>
        </w:numPr>
        <w:spacing w:before="156" w:beforeLines="50" w:after="156" w:afterLines="50" w:line="360" w:lineRule="auto"/>
        <w:ind w:leftChars="0" w:firstLine="420" w:firstLineChars="0"/>
        <w:rPr>
          <w:rFonts w:hint="eastAsia" w:hAnsi="Cambria Math"/>
          <w:i w:val="0"/>
          <w:sz w:val="28"/>
          <w:szCs w:val="28"/>
          <w:lang w:val="en-US" w:eastAsia="zh-CN"/>
        </w:rPr>
      </w:pPr>
      <m:oMathPara>
        <m:oMath>
          <m:sSub>
            <m:sSubPr>
              <m:ctrlPr>
                <w:rPr>
                  <w:rFonts w:ascii="Cambria Math" w:hAnsi="Cambria Math"/>
                  <w:i/>
                  <w:sz w:val="28"/>
                  <w:szCs w:val="28"/>
                </w:rPr>
              </m:ctrlPr>
            </m:sSubPr>
            <m:e>
              <m:r>
                <m:rPr/>
                <w:rPr>
                  <w:rFonts w:ascii="Cambria Math" w:hAnsi="Cambria Math"/>
                  <w:sz w:val="28"/>
                  <w:szCs w:val="28"/>
                </w:rPr>
                <m:t>Φ</m:t>
              </m:r>
              <m:ctrlPr>
                <w:rPr>
                  <w:rFonts w:ascii="Cambria Math" w:hAnsi="Cambria Math"/>
                  <w:i/>
                  <w:sz w:val="28"/>
                  <w:szCs w:val="28"/>
                </w:rPr>
              </m:ctrlPr>
            </m:e>
            <m:sub>
              <m:r>
                <m:rPr/>
                <w:rPr>
                  <w:rFonts w:hint="default" w:ascii="Cambria Math" w:hAnsi="Cambria Math"/>
                  <w:sz w:val="28"/>
                  <w:szCs w:val="28"/>
                  <w:lang w:val="en-US" w:eastAsia="zh-CN"/>
                </w:rPr>
                <m:t>C−STD</m:t>
              </m:r>
              <m:ctrlPr>
                <w:rPr>
                  <w:rFonts w:ascii="Cambria Math" w:hAnsi="Cambria Math"/>
                  <w:i/>
                  <w:sz w:val="28"/>
                  <w:szCs w:val="28"/>
                </w:rPr>
              </m:ctrlPr>
            </m:sub>
          </m:sSub>
          <m:r>
            <m:rPr/>
            <w:rPr>
              <w:rFonts w:hint="eastAsia" w:ascii="Cambria Math" w:hAnsi="Cambria Math"/>
              <w:sz w:val="28"/>
              <w:szCs w:val="28"/>
              <w:lang w:val="en-US" w:eastAsia="zh-CN"/>
            </w:rPr>
            <m:t>=</m:t>
          </m:r>
          <m:rad>
            <m:radPr>
              <m:degHide m:val="1"/>
              <m:ctrlPr>
                <w:rPr>
                  <w:rFonts w:hint="eastAsia" w:ascii="Cambria Math" w:hAnsi="Cambria Math"/>
                  <w:i/>
                  <w:sz w:val="28"/>
                  <w:szCs w:val="28"/>
                  <w:lang w:val="en-US" w:eastAsia="zh-CN"/>
                </w:rPr>
              </m:ctrlPr>
            </m:radPr>
            <m:deg>
              <m:ctrlPr>
                <w:rPr>
                  <w:rFonts w:hint="eastAsia" w:ascii="Cambria Math" w:hAnsi="Cambria Math"/>
                  <w:i/>
                  <w:sz w:val="28"/>
                  <w:szCs w:val="28"/>
                  <w:lang w:val="en-US" w:eastAsia="zh-CN"/>
                </w:rPr>
              </m:ctrlPr>
            </m:deg>
            <m:e>
              <m:f>
                <m:fPr>
                  <m:ctrlPr>
                    <w:rPr>
                      <w:rFonts w:hint="eastAsia" w:ascii="Cambria Math" w:hAnsi="Cambria Math"/>
                      <w:i/>
                      <w:sz w:val="28"/>
                      <w:szCs w:val="28"/>
                      <w:lang w:val="en-US" w:eastAsia="zh-CN"/>
                    </w:rPr>
                  </m:ctrlPr>
                </m:fPr>
                <m:num>
                  <m:r>
                    <m:rPr/>
                    <w:rPr>
                      <w:rFonts w:hint="eastAsia" w:ascii="Cambria Math" w:hAnsi="Cambria Math"/>
                      <w:sz w:val="28"/>
                      <w:szCs w:val="28"/>
                      <w:lang w:val="en-US" w:eastAsia="zh-CN"/>
                    </w:rPr>
                    <m:t>1</m:t>
                  </m:r>
                  <m:ctrlPr>
                    <w:rPr>
                      <w:rFonts w:hint="eastAsia" w:ascii="Cambria Math" w:hAnsi="Cambria Math"/>
                      <w:i/>
                      <w:sz w:val="28"/>
                      <w:szCs w:val="28"/>
                      <w:lang w:val="en-US" w:eastAsia="zh-CN"/>
                    </w:rPr>
                  </m:ctrlPr>
                </m:num>
                <m:den>
                  <m:r>
                    <m:rPr/>
                    <w:rPr>
                      <w:rFonts w:hint="default" w:ascii="Cambria Math" w:hAnsi="Cambria Math"/>
                      <w:sz w:val="28"/>
                      <w:szCs w:val="28"/>
                      <w:lang w:val="en-US" w:eastAsia="zh-CN"/>
                    </w:rPr>
                    <m:t>N</m:t>
                  </m:r>
                  <m:ctrlPr>
                    <w:rPr>
                      <w:rFonts w:hint="eastAsia" w:ascii="Cambria Math" w:hAnsi="Cambria Math"/>
                      <w:i/>
                      <w:sz w:val="28"/>
                      <w:szCs w:val="28"/>
                      <w:lang w:val="en-US" w:eastAsia="zh-CN"/>
                    </w:rPr>
                  </m:ctrlPr>
                </m:den>
              </m:f>
              <m:nary>
                <m:naryPr>
                  <m:chr m:val="∑"/>
                  <m:limLoc m:val="undOvr"/>
                  <m:ctrl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n</m:t>
                  </m:r>
                  <m:r>
                    <m:rPr/>
                    <w:rPr>
                      <w:rFonts w:hint="eastAsia" w:ascii="Cambria Math" w:hAnsi="Cambria Math"/>
                      <w:sz w:val="28"/>
                      <w:szCs w:val="28"/>
                      <w:lang w:val="en-US" w:eastAsia="zh-CN"/>
                    </w:rPr>
                    <m:t>=1</m:t>
                  </m:r>
                  <m:ctrlPr>
                    <w:rPr>
                      <w:rFonts w:hint="eastAsia" w:ascii="Cambria Math" w:hAnsi="Cambria Math"/>
                      <w:i/>
                      <w:sz w:val="28"/>
                      <w:szCs w:val="28"/>
                      <w:lang w:val="en-US" w:eastAsia="zh-CN"/>
                    </w:rPr>
                  </m:ctrlPr>
                </m:sub>
                <m:sup>
                  <m:r>
                    <m:rPr/>
                    <w:rPr>
                      <w:rFonts w:hint="default" w:ascii="Cambria Math" w:hAnsi="Cambria Math"/>
                      <w:sz w:val="28"/>
                      <w:szCs w:val="28"/>
                      <w:lang w:val="en-US" w:eastAsia="zh-CN"/>
                    </w:rPr>
                    <m:t>N</m:t>
                  </m:r>
                  <m:ctrlPr>
                    <w:rPr>
                      <w:rFonts w:hint="eastAsia" w:ascii="Cambria Math" w:hAnsi="Cambria Math"/>
                      <w:i/>
                      <w:sz w:val="28"/>
                      <w:szCs w:val="28"/>
                      <w:lang w:val="en-US" w:eastAsia="zh-CN"/>
                    </w:rPr>
                  </m:ctrlPr>
                </m:sup>
                <m:e>
                  <m:sSup>
                    <m:sSupPr>
                      <m:ctrlPr>
                        <w:rPr>
                          <w:rFonts w:hint="eastAsia" w:ascii="Cambria Math" w:hAnsi="Cambria Math"/>
                          <w:i/>
                          <w:sz w:val="28"/>
                          <w:szCs w:val="28"/>
                          <w:lang w:val="en-US" w:eastAsia="zh-CN"/>
                        </w:rPr>
                      </m:ctrlPr>
                    </m:sSupPr>
                    <m:e>
                      <m:r>
                        <m:rPr/>
                        <w:rPr>
                          <w:rFonts w:hint="default" w:ascii="Cambria Math" w:hAnsi="Cambria Math"/>
                          <w:sz w:val="28"/>
                          <w:szCs w:val="28"/>
                          <w:lang w:val="en-US" w:eastAsia="zh-CN"/>
                        </w:rPr>
                        <m:t>e</m:t>
                      </m:r>
                      <m:ctrlPr>
                        <w:rPr>
                          <w:rFonts w:hint="eastAsia" w:ascii="Cambria Math" w:hAnsi="Cambria Math"/>
                          <w:i/>
                          <w:sz w:val="28"/>
                          <w:szCs w:val="28"/>
                          <w:lang w:val="en-US" w:eastAsia="zh-CN"/>
                        </w:rPr>
                      </m:ctrlPr>
                    </m:e>
                    <m:sup>
                      <m:r>
                        <m:rPr/>
                        <w:rPr>
                          <w:rFonts w:hint="eastAsia" w:ascii="Cambria Math" w:hAnsi="Cambria Math"/>
                          <w:sz w:val="28"/>
                          <w:szCs w:val="28"/>
                          <w:lang w:val="en-US" w:eastAsia="zh-CN"/>
                        </w:rPr>
                        <m:t>2</m:t>
                      </m:r>
                      <m:r>
                        <m:rPr/>
                        <w:rPr>
                          <w:rFonts w:hint="default" w:ascii="Cambria Math" w:hAnsi="Cambria Math"/>
                          <w:sz w:val="28"/>
                          <w:szCs w:val="28"/>
                          <w:lang w:val="en-US" w:eastAsia="zh-CN"/>
                        </w:rPr>
                        <m:t>j(</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b>
                      </m:sSub>
                      <m:r>
                        <m:rPr/>
                        <w:rPr>
                          <w:rFonts w:hint="default" w:ascii="Cambria Math" w:hAnsi="Cambria Math"/>
                          <w:sz w:val="28"/>
                          <w:szCs w:val="28"/>
                          <w:lang w:val="en-US" w:eastAsia="zh-CN"/>
                        </w:rPr>
                        <m:t>−</m:t>
                      </m:r>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default" w:ascii="Cambria Math" w:hAnsi="Cambria Math"/>
                          <w:sz w:val="28"/>
                          <w:szCs w:val="28"/>
                          <w:lang w:val="en-US" w:eastAsia="zh-CN"/>
                        </w:rPr>
                        <m:t>)</m:t>
                      </m:r>
                      <m:ctrlPr>
                        <w:rPr>
                          <w:rFonts w:hint="eastAsia" w:ascii="Cambria Math" w:hAnsi="Cambria Math"/>
                          <w:i/>
                          <w:sz w:val="28"/>
                          <w:szCs w:val="28"/>
                          <w:lang w:val="en-US" w:eastAsia="zh-CN"/>
                        </w:rPr>
                      </m:ctrlPr>
                    </m:sup>
                  </m:sSup>
                  <m:ctrlPr>
                    <w:rPr>
                      <w:rFonts w:hint="eastAsia" w:ascii="Cambria Math" w:hAnsi="Cambria Math"/>
                      <w:i/>
                      <w:sz w:val="28"/>
                      <w:szCs w:val="28"/>
                      <w:lang w:val="en-US" w:eastAsia="zh-CN"/>
                    </w:rPr>
                  </m:ctrlPr>
                </m:e>
              </m:nary>
              <m:ctrlPr>
                <w:rPr>
                  <w:rFonts w:hint="eastAsia" w:ascii="Cambria Math" w:hAnsi="Cambria Math"/>
                  <w:i/>
                  <w:sz w:val="28"/>
                  <w:szCs w:val="28"/>
                  <w:lang w:val="en-US" w:eastAsia="zh-CN"/>
                </w:rPr>
              </m:ctrlPr>
            </m:e>
          </m:rad>
        </m:oMath>
      </m:oMathPara>
    </w:p>
    <w:p w14:paraId="4F3F0634">
      <w:pPr>
        <w:numPr>
          <w:ilvl w:val="0"/>
          <w:numId w:val="0"/>
        </w:numPr>
        <w:spacing w:before="156" w:beforeLines="50" w:after="156" w:afterLines="50" w:line="360" w:lineRule="auto"/>
        <w:ind w:leftChars="0" w:firstLine="420" w:firstLineChars="0"/>
        <w:rPr>
          <w:rFonts w:hint="default" w:hAnsi="Cambria Math"/>
          <w:i w:val="0"/>
          <w:sz w:val="28"/>
          <w:szCs w:val="28"/>
          <w:lang w:val="en-US" w:eastAsia="zh-CN"/>
        </w:rPr>
      </w:pPr>
      <w:r>
        <w:rPr>
          <w:rFonts w:hint="eastAsia" w:hAnsi="Cambria Math"/>
          <w:i w:val="0"/>
          <w:sz w:val="28"/>
          <w:szCs w:val="28"/>
          <w:lang w:val="en-US" w:eastAsia="zh-CN"/>
        </w:rPr>
        <w:t>式中：</w:t>
      </w:r>
      <m:oMath>
        <m:acc>
          <m:accPr>
            <m:chr m:val="̅"/>
            <m:ctrlPr>
              <w:rPr>
                <w:rFonts w:hint="default" w:ascii="Cambria Math" w:hAnsi="Cambria Math"/>
                <w:i/>
                <w:sz w:val="28"/>
                <w:szCs w:val="28"/>
                <w:lang w:val="en-US" w:eastAsia="zh-CN"/>
              </w:rPr>
            </m:ctrlPr>
          </m:acc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acc>
        <m:r>
          <m:rPr/>
          <w:rPr>
            <w:rFonts w:hint="eastAsia" w:ascii="Cambria Math" w:hAnsi="Cambria Math"/>
            <w:sz w:val="28"/>
            <w:szCs w:val="28"/>
            <w:lang w:val="en-US" w:eastAsia="zh-CN"/>
          </w:rPr>
          <m:t>=</m:t>
        </m:r>
        <m:r>
          <m:rPr/>
          <w:rPr>
            <w:rFonts w:hint="default" w:ascii="Cambria Math" w:hAnsi="Cambria Math"/>
            <w:sz w:val="28"/>
            <w:szCs w:val="28"/>
            <w:lang w:val="en-US" w:eastAsia="zh-CN"/>
          </w:rPr>
          <m:t>angle(</m:t>
        </m:r>
        <m:nary>
          <m:naryPr>
            <m:chr m:val="∑"/>
            <m:limLoc m:val="subSup"/>
            <m:ctrlPr>
              <w:rPr>
                <w:rFonts w:hint="default" w:ascii="Cambria Math" w:hAnsi="Cambria Math"/>
                <w:i/>
                <w:sz w:val="28"/>
                <w:szCs w:val="28"/>
                <w:lang w:val="en-US" w:eastAsia="zh-CN"/>
              </w:rPr>
            </m:ctrlPr>
          </m:naryPr>
          <m:sub>
            <m:r>
              <m:rPr/>
              <w:rPr>
                <w:rFonts w:hint="default" w:ascii="Cambria Math" w:hAnsi="Cambria Math"/>
                <w:sz w:val="28"/>
                <w:szCs w:val="28"/>
                <w:lang w:val="en-US" w:eastAsia="zh-CN"/>
              </w:rPr>
              <m:t>n</m:t>
            </m:r>
            <m:r>
              <m:rPr/>
              <w:rPr>
                <w:rFonts w:hint="eastAsia" w:ascii="Cambria Math" w:hAnsi="Cambria Math"/>
                <w:sz w:val="28"/>
                <w:szCs w:val="28"/>
                <w:lang w:val="en-US" w:eastAsia="zh-CN"/>
              </w:rPr>
              <m:t>=1</m:t>
            </m:r>
            <m:ctrlPr>
              <w:rPr>
                <w:rFonts w:hint="default" w:ascii="Cambria Math" w:hAnsi="Cambria Math"/>
                <w:i/>
                <w:sz w:val="28"/>
                <w:szCs w:val="28"/>
                <w:lang w:val="en-US" w:eastAsia="zh-CN"/>
              </w:rPr>
            </m:ctrlPr>
          </m:sub>
          <m:sup>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p>
          <m:e>
            <m:sSup>
              <m:sSupPr>
                <m:ctrlPr>
                  <w:rPr>
                    <w:rFonts w:hint="eastAsia" w:ascii="Cambria Math" w:hAnsi="Cambria Math"/>
                    <w:i/>
                    <w:sz w:val="28"/>
                    <w:szCs w:val="28"/>
                    <w:lang w:val="en-US" w:eastAsia="zh-CN"/>
                  </w:rPr>
                </m:ctrlPr>
              </m:sSupPr>
              <m:e>
                <m:r>
                  <m:rPr/>
                  <w:rPr>
                    <w:rFonts w:hint="default" w:ascii="Cambria Math" w:hAnsi="Cambria Math"/>
                    <w:sz w:val="28"/>
                    <w:szCs w:val="28"/>
                    <w:lang w:val="en-US" w:eastAsia="zh-CN"/>
                  </w:rPr>
                  <m:t>e</m:t>
                </m:r>
                <m:ctrlPr>
                  <w:rPr>
                    <w:rFonts w:hint="eastAsia" w:ascii="Cambria Math" w:hAnsi="Cambria Math"/>
                    <w:i/>
                    <w:sz w:val="28"/>
                    <w:szCs w:val="28"/>
                    <w:lang w:val="en-US" w:eastAsia="zh-CN"/>
                  </w:rPr>
                </m:ctrlPr>
              </m:e>
              <m:sup>
                <m:r>
                  <m:rPr/>
                  <w:rPr>
                    <w:rFonts w:hint="eastAsia" w:ascii="Cambria Math" w:hAnsi="Cambria Math"/>
                    <w:sz w:val="28"/>
                    <w:szCs w:val="28"/>
                    <w:lang w:val="en-US" w:eastAsia="zh-CN"/>
                  </w:rPr>
                  <m:t>2</m:t>
                </m:r>
                <m:r>
                  <m:rPr/>
                  <w:rPr>
                    <w:rFonts w:hint="default" w:ascii="Cambria Math" w:hAnsi="Cambria Math"/>
                    <w:sz w:val="28"/>
                    <w:szCs w:val="28"/>
                    <w:lang w:val="en-US" w:eastAsia="zh-CN"/>
                  </w:rPr>
                  <m:t>j</m:t>
                </m:r>
                <m:sSub>
                  <m:sSubPr>
                    <m:ctrlPr>
                      <w:rPr>
                        <w:rFonts w:hint="default" w:ascii="Cambria Math" w:hAnsi="Cambria Math"/>
                        <w:i/>
                        <w:sz w:val="28"/>
                        <w:szCs w:val="28"/>
                        <w:lang w:val="en-US" w:eastAsia="zh-CN"/>
                      </w:rPr>
                    </m:ctrlPr>
                  </m:sSubPr>
                  <m:e>
                    <m:r>
                      <m:rPr/>
                      <w:rPr>
                        <w:rFonts w:hint="default" w:ascii="Cambria Math" w:hAnsi="Cambria Math"/>
                        <w:sz w:val="28"/>
                        <w:szCs w:val="28"/>
                        <w:lang w:val="en-US" w:eastAsia="zh-CN"/>
                      </w:rPr>
                      <m:t>x</m:t>
                    </m:r>
                    <m:ctrlPr>
                      <w:rPr>
                        <w:rFonts w:hint="default" w:ascii="Cambria Math" w:hAnsi="Cambria Math"/>
                        <w:i/>
                        <w:sz w:val="28"/>
                        <w:szCs w:val="28"/>
                        <w:lang w:val="en-US" w:eastAsia="zh-CN"/>
                      </w:rPr>
                    </m:ctrlPr>
                  </m:e>
                  <m:sub>
                    <m:r>
                      <m:rPr/>
                      <w:rPr>
                        <w:rFonts w:hint="default" w:ascii="Cambria Math" w:hAnsi="Cambria Math"/>
                        <w:sz w:val="28"/>
                        <w:szCs w:val="28"/>
                        <w:lang w:val="en-US" w:eastAsia="zh-CN"/>
                      </w:rPr>
                      <m:t>n</m:t>
                    </m:r>
                    <m:ctrlPr>
                      <w:rPr>
                        <w:rFonts w:hint="default" w:ascii="Cambria Math" w:hAnsi="Cambria Math"/>
                        <w:i/>
                        <w:sz w:val="28"/>
                        <w:szCs w:val="28"/>
                        <w:lang w:val="en-US" w:eastAsia="zh-CN"/>
                      </w:rPr>
                    </m:ctrlPr>
                  </m:sub>
                </m:sSub>
                <m:ctrlPr>
                  <w:rPr>
                    <w:rFonts w:hint="eastAsia" w:ascii="Cambria Math" w:hAnsi="Cambria Math"/>
                    <w:i/>
                    <w:sz w:val="28"/>
                    <w:szCs w:val="28"/>
                    <w:lang w:val="en-US" w:eastAsia="zh-CN"/>
                  </w:rPr>
                </m:ctrlPr>
              </m:sup>
            </m:sSup>
            <m:ctrlPr>
              <w:rPr>
                <w:rFonts w:hint="default" w:ascii="Cambria Math" w:hAnsi="Cambria Math"/>
                <w:i/>
                <w:sz w:val="28"/>
                <w:szCs w:val="28"/>
                <w:lang w:val="en-US" w:eastAsia="zh-CN"/>
              </w:rPr>
            </m:ctrlPr>
          </m:e>
        </m:nary>
        <m:r>
          <m:rPr/>
          <w:rPr>
            <w:rFonts w:hint="default" w:ascii="Cambria Math" w:hAnsi="Cambria Math"/>
            <w:sz w:val="28"/>
            <w:szCs w:val="28"/>
            <w:lang w:val="en-US" w:eastAsia="zh-CN"/>
          </w:rPr>
          <m:t>)</m:t>
        </m:r>
      </m:oMath>
      <w:r>
        <w:rPr>
          <w:rFonts w:hint="eastAsia" w:hAnsi="Cambria Math"/>
          <w:i w:val="0"/>
          <w:sz w:val="28"/>
          <w:szCs w:val="28"/>
          <w:lang w:val="en-US" w:eastAsia="zh-CN"/>
        </w:rPr>
        <w:t>。</w:t>
      </w:r>
    </w:p>
    <w:p w14:paraId="59D4FA02">
      <w:pPr>
        <w:spacing w:before="156" w:beforeLines="50" w:after="156" w:afterLines="50" w:line="360" w:lineRule="auto"/>
        <w:rPr>
          <w:rFonts w:hint="eastAsia" w:ascii="宋体" w:hAnsi="宋体"/>
          <w:b/>
          <w:bCs/>
          <w:sz w:val="28"/>
          <w:szCs w:val="28"/>
        </w:rPr>
      </w:pPr>
      <w:r>
        <w:rPr>
          <w:rFonts w:hint="eastAsia" w:ascii="宋体" w:hAnsi="宋体"/>
          <w:b/>
          <w:bCs/>
          <w:sz w:val="28"/>
          <w:szCs w:val="28"/>
          <w:lang w:val="en-US" w:eastAsia="zh-CN"/>
        </w:rPr>
        <w:t>追踪及初始位置定位阶段</w:t>
      </w:r>
      <w:r>
        <w:rPr>
          <w:rFonts w:hint="eastAsia" w:ascii="宋体" w:hAnsi="宋体"/>
          <w:b/>
          <w:bCs/>
          <w:sz w:val="28"/>
          <w:szCs w:val="28"/>
        </w:rPr>
        <w:t>：</w:t>
      </w:r>
    </w:p>
    <w:p w14:paraId="405938AF">
      <w:pPr>
        <w:numPr>
          <w:ilvl w:val="0"/>
          <w:numId w:val="4"/>
        </w:numPr>
        <w:spacing w:before="156" w:beforeLines="50" w:after="156" w:afterLines="50" w:line="360" w:lineRule="auto"/>
        <w:ind w:left="425" w:leftChars="0" w:hanging="425" w:firstLineChars="0"/>
        <w:rPr>
          <w:rFonts w:ascii="宋体" w:hAnsi="宋体"/>
          <w:sz w:val="28"/>
          <w:szCs w:val="28"/>
        </w:rPr>
      </w:pPr>
      <w:r>
        <w:rPr>
          <w:rFonts w:hint="eastAsia" w:ascii="宋体" w:hAnsi="宋体"/>
          <w:sz w:val="28"/>
          <w:szCs w:val="28"/>
        </w:rPr>
        <w:t>首先，利用</w:t>
      </w:r>
      <w:r>
        <w:rPr>
          <w:rFonts w:hint="eastAsia" w:ascii="宋体" w:hAnsi="宋体"/>
          <w:sz w:val="28"/>
          <w:szCs w:val="28"/>
          <w:lang w:val="en-US" w:eastAsia="zh-CN"/>
        </w:rPr>
        <w:t>测试环境</w:t>
      </w:r>
      <w:r>
        <w:rPr>
          <w:rFonts w:hint="eastAsia" w:ascii="宋体" w:hAnsi="宋体"/>
          <w:sz w:val="28"/>
          <w:szCs w:val="28"/>
        </w:rPr>
        <w:t>中所记录的</w:t>
      </w:r>
      <w:r>
        <w:rPr>
          <w:rFonts w:hint="eastAsia" w:ascii="宋体" w:hAnsi="宋体"/>
          <w:sz w:val="28"/>
          <w:szCs w:val="28"/>
          <w:lang w:val="en-US" w:eastAsia="zh-CN"/>
        </w:rPr>
        <w:t>设备的</w:t>
      </w:r>
      <w:r>
        <w:rPr>
          <w:rFonts w:hint="eastAsia" w:ascii="宋体" w:hAnsi="宋体"/>
          <w:sz w:val="28"/>
          <w:szCs w:val="28"/>
        </w:rPr>
        <w:t>坐标信息，确定仿真过程的用户可行域。</w:t>
      </w:r>
      <w:r>
        <w:rPr>
          <w:rFonts w:hint="eastAsia" w:ascii="宋体" w:hAnsi="宋体"/>
          <w:sz w:val="28"/>
          <w:szCs w:val="28"/>
          <w:lang w:val="en-US" w:eastAsia="zh-CN"/>
        </w:rPr>
        <w:t>通过轨迹随机生成器</w:t>
      </w:r>
      <w:r>
        <w:rPr>
          <w:rFonts w:hint="eastAsia" w:ascii="宋体" w:hAnsi="宋体"/>
          <w:sz w:val="28"/>
          <w:szCs w:val="28"/>
        </w:rPr>
        <w:t>生成</w:t>
      </w:r>
      <w:r>
        <w:rPr>
          <w:rFonts w:hint="eastAsia" w:ascii="宋体" w:hAnsi="宋体"/>
          <w:sz w:val="28"/>
          <w:szCs w:val="28"/>
          <w:lang w:val="en-US" w:eastAsia="zh-CN"/>
        </w:rPr>
        <w:t>模拟</w:t>
      </w:r>
      <w:r>
        <w:rPr>
          <w:rFonts w:hint="eastAsia" w:ascii="宋体" w:hAnsi="宋体"/>
          <w:sz w:val="28"/>
          <w:szCs w:val="28"/>
        </w:rPr>
        <w:t>人体</w:t>
      </w:r>
      <w:r>
        <w:rPr>
          <w:rFonts w:hint="eastAsia" w:ascii="宋体" w:hAnsi="宋体"/>
          <w:sz w:val="28"/>
          <w:szCs w:val="28"/>
          <w:lang w:val="en-US" w:eastAsia="zh-CN"/>
        </w:rPr>
        <w:t>在真实场景中的</w:t>
      </w:r>
      <w:r>
        <w:rPr>
          <w:rFonts w:hint="eastAsia" w:ascii="宋体" w:hAnsi="宋体"/>
          <w:sz w:val="28"/>
          <w:szCs w:val="28"/>
        </w:rPr>
        <w:t>运动轨迹，以覆盖用户在仿真环境内所有可能出现的行走情况。在仿真过程中，我们对仿真轨迹加入了人体运动学限制，具体运动学限制公式如下：</w:t>
      </w:r>
    </w:p>
    <w:p w14:paraId="5C195746">
      <w:pPr>
        <w:spacing w:before="156" w:beforeLines="50" w:after="156" w:afterLines="50" w:line="360" w:lineRule="auto"/>
        <w:rPr>
          <w:rFonts w:ascii="宋体" w:hAnsi="宋体"/>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r>
                    <m:rPr/>
                    <w:rPr>
                      <w:rFonts w:ascii="Cambria Math" w:hAnsi="Cambria Math"/>
                      <w:sz w:val="28"/>
                      <w:szCs w:val="28"/>
                    </w:rPr>
                    <m:t>0≤</m:t>
                  </m:r>
                  <m:d>
                    <m:dPr>
                      <m:begChr m:val="‖"/>
                      <m:endChr m:val="‖"/>
                      <m:ctrlPr>
                        <w:rPr>
                          <w:rFonts w:ascii="Cambria Math" w:hAnsi="Cambria Math"/>
                          <w:i/>
                          <w:sz w:val="28"/>
                          <w:szCs w:val="28"/>
                        </w:rPr>
                      </m:ctrlPr>
                    </m:dPr>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hint="default" w:ascii="Cambria Math" w:hAnsi="Cambria Math"/>
                                  <w:sz w:val="28"/>
                                  <w:szCs w:val="28"/>
                                  <w:lang w:val="en-US" w:eastAsia="zh-CN"/>
                                </w:rPr>
                                <m:t>a</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ctrlPr>
                        <w:rPr>
                          <w:rFonts w:ascii="Cambria Math" w:hAnsi="Cambria Math"/>
                          <w:i/>
                          <w:sz w:val="28"/>
                          <w:szCs w:val="28"/>
                        </w:rPr>
                      </m:ctrlPr>
                    </m:e>
                  </m:d>
                  <m:r>
                    <m:rPr/>
                    <w:rPr>
                      <w:rFonts w:ascii="Cambria Math" w:hAnsi="Cambria Math"/>
                      <w:sz w:val="28"/>
                      <w:szCs w:val="28"/>
                    </w:rPr>
                    <m:t xml:space="preserve">≤3.2 </m:t>
                  </m:r>
                  <m:sSup>
                    <m:sSupPr>
                      <m:ctrlPr>
                        <w:rPr>
                          <w:rFonts w:ascii="Cambria Math" w:hAnsi="Cambria Math"/>
                          <w:i/>
                          <w:sz w:val="28"/>
                          <w:szCs w:val="28"/>
                        </w:rPr>
                      </m:ctrlPr>
                    </m:sSupPr>
                    <m:e>
                      <m:r>
                        <m:rPr/>
                        <w:rPr>
                          <w:rFonts w:ascii="Cambria Math" w:hAnsi="Cambria Math"/>
                          <w:sz w:val="28"/>
                          <w:szCs w:val="28"/>
                        </w:rPr>
                        <m:t>m/s</m:t>
                      </m:r>
                      <m:ctrlPr>
                        <w:rPr>
                          <w:rFonts w:ascii="Cambria Math" w:hAnsi="Cambria Math"/>
                          <w:i/>
                          <w:sz w:val="28"/>
                          <w:szCs w:val="28"/>
                        </w:rPr>
                      </m:ctrlPr>
                    </m:e>
                    <m:sup>
                      <m:r>
                        <m:rPr/>
                        <w:rPr>
                          <w:rFonts w:ascii="Cambria Math" w:hAnsi="Cambria Math"/>
                          <w:sz w:val="28"/>
                          <w:szCs w:val="28"/>
                        </w:rPr>
                        <m:t>2</m:t>
                      </m:r>
                      <m:ctrlPr>
                        <w:rPr>
                          <w:rFonts w:ascii="Cambria Math" w:hAnsi="Cambria Math"/>
                          <w:i/>
                          <w:sz w:val="28"/>
                          <w:szCs w:val="28"/>
                        </w:rPr>
                      </m:ctrlPr>
                    </m:sup>
                  </m:sSup>
                  <m:ctrlPr>
                    <w:rPr>
                      <w:rFonts w:ascii="Cambria Math" w:hAnsi="Cambria Math"/>
                      <w:i/>
                      <w:sz w:val="28"/>
                      <w:szCs w:val="28"/>
                    </w:rPr>
                  </m:ctrlPr>
                </m:e>
                <m:e>
                  <m:r>
                    <m:rPr/>
                    <w:rPr>
                      <w:rFonts w:ascii="Cambria Math" w:hAnsi="Cambria Math"/>
                      <w:sz w:val="28"/>
                      <w:szCs w:val="28"/>
                    </w:rPr>
                    <m:t>0≤</m:t>
                  </m:r>
                  <m:d>
                    <m:dPr>
                      <m:begChr m:val="‖"/>
                      <m:endChr m:val="‖"/>
                      <m:ctrlPr>
                        <w:rPr>
                          <w:rFonts w:ascii="Cambria Math" w:hAnsi="Cambria Math"/>
                          <w:i/>
                          <w:sz w:val="28"/>
                          <w:szCs w:val="28"/>
                        </w:rPr>
                      </m:ctrlPr>
                    </m:dPr>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v</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ctrlPr>
                        <w:rPr>
                          <w:rFonts w:ascii="Cambria Math" w:hAnsi="Cambria Math"/>
                          <w:i/>
                          <w:sz w:val="28"/>
                          <w:szCs w:val="28"/>
                        </w:rPr>
                      </m:ctrlPr>
                    </m:e>
                  </m:d>
                  <m:r>
                    <m:rPr/>
                    <w:rPr>
                      <w:rFonts w:ascii="Cambria Math" w:hAnsi="Cambria Math"/>
                      <w:sz w:val="28"/>
                      <w:szCs w:val="28"/>
                    </w:rPr>
                    <m:t>≤2 m/s</m:t>
                  </m:r>
                  <m:ctrlPr>
                    <w:rPr>
                      <w:rFonts w:ascii="Cambria Math" w:hAnsi="Cambria Math"/>
                      <w:i/>
                      <w:sz w:val="28"/>
                      <w:szCs w:val="28"/>
                    </w:rPr>
                  </m:ctrlPr>
                </m:e>
                <m:e>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v</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w:rPr>
                      <w:rFonts w:ascii="Cambria Math" w:hAnsi="Cambria Math"/>
                      <w:sz w:val="28"/>
                      <w:szCs w:val="28"/>
                    </w:rPr>
                    <m:t xml:space="preserve">= </m:t>
                  </m:r>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v</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m:rPr/>
                            <w:rPr>
                              <w:rFonts w:hint="default" w:ascii="Cambria Math" w:hAnsi="Cambria Math"/>
                              <w:sz w:val="28"/>
                              <w:szCs w:val="28"/>
                              <w:lang w:val="en-US" w:eastAsia="zh-CN"/>
                            </w:rPr>
                            <m:t>a</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w:rPr>
                      <w:rFonts w:ascii="Cambria Math" w:hAnsi="Cambria Math"/>
                      <w:sz w:val="28"/>
                      <w:szCs w:val="28"/>
                    </w:rPr>
                    <m:t>×∆t</m:t>
                  </m:r>
                  <m:ctrlPr>
                    <w:rPr>
                      <w:rFonts w:ascii="Cambria Math" w:hAnsi="Cambria Math"/>
                      <w:i/>
                      <w:sz w:val="28"/>
                      <w:szCs w:val="28"/>
                    </w:rPr>
                  </m:ctrlPr>
                </m:e>
                <m:e>
                  <m:r>
                    <m:rPr/>
                    <w:rPr>
                      <w:rFonts w:hint="default" w:ascii="Cambria Math" w:hAnsi="Cambria Math"/>
                      <w:sz w:val="28"/>
                      <w:szCs w:val="28"/>
                      <w:lang w:val="en-US" w:eastAsia="zh-CN"/>
                    </w:rPr>
                    <m:t xml:space="preserve"> </m:t>
                  </m:r>
                  <m:ctrlPr>
                    <w:rPr>
                      <w:rFonts w:ascii="Cambria Math" w:hAnsi="Cambria Math"/>
                      <w:i/>
                      <w:sz w:val="28"/>
                      <w:szCs w:val="28"/>
                    </w:rPr>
                  </m:ctrlPr>
                </m:e>
              </m:eqArr>
              <m:ctrlPr>
                <w:rPr>
                  <w:rFonts w:ascii="Cambria Math" w:hAnsi="Cambria Math"/>
                  <w:i/>
                  <w:sz w:val="28"/>
                  <w:szCs w:val="28"/>
                </w:rPr>
              </m:ctrlPr>
            </m:e>
          </m:d>
        </m:oMath>
      </m:oMathPara>
    </w:p>
    <w:p w14:paraId="665B9E65">
      <w:pPr>
        <w:spacing w:before="156" w:beforeLines="50" w:after="156" w:afterLines="50" w:line="360" w:lineRule="auto"/>
        <w:ind w:left="420"/>
        <w:rPr>
          <w:rFonts w:ascii="宋体" w:hAnsi="宋体"/>
          <w:sz w:val="28"/>
          <w:szCs w:val="28"/>
        </w:rPr>
      </w:pPr>
      <w:r>
        <w:rPr>
          <w:rFonts w:hint="eastAsia" w:ascii="宋体" w:hAnsi="宋体"/>
          <w:sz w:val="28"/>
          <w:szCs w:val="28"/>
        </w:rPr>
        <w:t>式中：</w:t>
      </w:r>
      <m:oMath>
        <m:sSub>
          <m:sSubPr>
            <m:ctrlPr>
              <w:rPr>
                <w:rFonts w:ascii="Cambria Math" w:hAnsi="Cambria Math"/>
                <w:i/>
                <w:sz w:val="28"/>
                <w:szCs w:val="28"/>
              </w:rPr>
            </m:ctrlPr>
          </m:sSubPr>
          <m:e>
            <m:acc>
              <m:accPr>
                <m:chr m:val="⃗"/>
                <m:ctrlPr>
                  <w:rPr>
                    <w:rFonts w:ascii="Cambria Math" w:hAnsi="Cambria Math"/>
                    <w:i/>
                    <w:sz w:val="28"/>
                    <w:szCs w:val="28"/>
                  </w:rPr>
                </m:ctrlPr>
              </m:accPr>
              <m:e>
                <m:r>
                  <m:rPr/>
                  <w:rPr>
                    <w:rFonts w:hint="default" w:ascii="Cambria Math" w:hAnsi="Cambria Math"/>
                    <w:sz w:val="28"/>
                    <w:szCs w:val="28"/>
                    <w:lang w:val="en-US" w:eastAsia="zh-CN"/>
                  </w:rPr>
                  <m:t>a</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r>
          <m:rPr>
            <m:sty m:val="p"/>
          </m:rP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m:rPr/>
                  <w:rPr>
                    <w:rFonts w:ascii="Cambria Math" w:hAnsi="Cambria Math"/>
                    <w:sz w:val="28"/>
                    <w:szCs w:val="28"/>
                  </w:rPr>
                  <m:t>v</m:t>
                </m:r>
                <m:ctrlPr>
                  <w:rPr>
                    <w:rFonts w:ascii="Cambria Math" w:hAnsi="Cambria Math"/>
                    <w:i/>
                    <w:sz w:val="28"/>
                    <w:szCs w:val="28"/>
                  </w:rPr>
                </m:ctrlPr>
              </m:e>
            </m:acc>
            <m:ctrlPr>
              <w:rPr>
                <w:rFonts w:ascii="Cambria Math" w:hAnsi="Cambria Math"/>
                <w:i/>
                <w:sz w:val="28"/>
                <w:szCs w:val="28"/>
              </w:rPr>
            </m:ctrlPr>
          </m:e>
          <m:sub>
            <m:r>
              <m:rPr/>
              <w:rPr>
                <w:rFonts w:ascii="Cambria Math" w:hAnsi="Cambria Math"/>
                <w:sz w:val="28"/>
                <w:szCs w:val="28"/>
              </w:rPr>
              <m:t>t</m:t>
            </m:r>
            <m:ctrlPr>
              <w:rPr>
                <w:rFonts w:ascii="Cambria Math" w:hAnsi="Cambria Math"/>
                <w:i/>
                <w:sz w:val="28"/>
                <w:szCs w:val="28"/>
              </w:rPr>
            </m:ctrlPr>
          </m:sub>
        </m:sSub>
      </m:oMath>
      <w:r>
        <w:rPr>
          <w:rFonts w:hint="eastAsia" w:ascii="宋体" w:hAnsi="宋体"/>
          <w:sz w:val="28"/>
          <w:szCs w:val="28"/>
        </w:rPr>
        <w:t>分别代表仿真过程中人体运动的加速度、速度，采取</w:t>
      </w:r>
      <m:oMath>
        <m:r>
          <m:rPr>
            <m:sty m:val="p"/>
          </m:rPr>
          <w:rPr>
            <w:rFonts w:ascii="Cambria Math" w:hAnsi="Cambria Math"/>
            <w:sz w:val="28"/>
            <w:szCs w:val="28"/>
          </w:rPr>
          <m:t>∆</m:t>
        </m:r>
        <m:r>
          <m:rPr/>
          <w:rPr>
            <w:rFonts w:ascii="Cambria Math" w:hAnsi="Cambria Math"/>
            <w:sz w:val="28"/>
            <w:szCs w:val="28"/>
          </w:rPr>
          <m:t>t</m:t>
        </m:r>
        <m:r>
          <m:rPr>
            <m:sty m:val="p"/>
          </m:rPr>
          <w:rPr>
            <w:rFonts w:ascii="Cambria Math" w:hAnsi="Cambria Math"/>
            <w:sz w:val="28"/>
            <w:szCs w:val="28"/>
          </w:rPr>
          <m:t>=0.1</m:t>
        </m:r>
        <m:r>
          <m:rPr/>
          <w:rPr>
            <w:rFonts w:ascii="Cambria Math" w:hAnsi="Cambria Math"/>
            <w:sz w:val="28"/>
            <w:szCs w:val="28"/>
          </w:rPr>
          <m:t>s</m:t>
        </m:r>
      </m:oMath>
      <w:r>
        <w:rPr>
          <w:rFonts w:hint="eastAsia" w:ascii="宋体" w:hAnsi="宋体"/>
          <w:sz w:val="28"/>
          <w:szCs w:val="28"/>
        </w:rPr>
        <w:t>，单条轨迹时间长度为10s。</w:t>
      </w:r>
      <w:r>
        <w:rPr>
          <w:rFonts w:hint="eastAsia" w:ascii="宋体" w:hAnsi="宋体"/>
          <w:sz w:val="28"/>
          <w:szCs w:val="28"/>
          <w:lang w:val="en-US" w:eastAsia="zh-CN"/>
        </w:rPr>
        <w:t>同时，生成的轨迹</w:t>
      </w:r>
      <w:r>
        <w:rPr>
          <w:rFonts w:hint="eastAsia" w:ascii="宋体" w:hAnsi="宋体"/>
          <w:sz w:val="28"/>
          <w:szCs w:val="28"/>
        </w:rPr>
        <w:t>受到可行域边界的限制：</w:t>
      </w:r>
    </w:p>
    <w:p w14:paraId="7E45F0DC">
      <w:pPr>
        <w:spacing w:before="156" w:beforeLines="50" w:after="156" w:afterLines="50" w:line="360" w:lineRule="auto"/>
        <w:ind w:left="420" w:hanging="420"/>
        <w:rPr>
          <w:rFonts w:hAnsi="Cambria Math"/>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hint="default" w:ascii="Cambria Math" w:hAnsi="Cambria Math"/>
                          <w:sz w:val="28"/>
                          <w:szCs w:val="28"/>
                          <w:lang w:val="en-US" w:eastAsia="zh-CN"/>
                        </w:rPr>
                        <m:t xml:space="preserve"> </m:t>
                      </m:r>
                      <m:ctrlPr>
                        <w:rPr>
                          <w:rFonts w:ascii="Cambria Math" w:hAnsi="Cambria Math"/>
                          <w:i/>
                          <w:sz w:val="28"/>
                          <w:szCs w:val="28"/>
                        </w:rPr>
                      </m:ctrlPr>
                    </m:sub>
                  </m:sSub>
                  <m:r>
                    <m:rP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ascii="Cambria Math" w:hAnsi="Cambria Math"/>
                              <w:sz w:val="28"/>
                              <w:szCs w:val="28"/>
                            </w:rPr>
                            <m:t>lower</m:t>
                          </m:r>
                          <m:ctrlPr>
                            <w:rPr>
                              <w:rFonts w:ascii="Cambria Math" w:hAnsi="Cambria Math"/>
                              <w:i/>
                              <w:sz w:val="28"/>
                              <w:szCs w:val="28"/>
                            </w:rPr>
                          </m:ctrlPr>
                        </m:sub>
                      </m:sSub>
                      <m:r>
                        <m:rPr/>
                        <w:rPr>
                          <w:rFonts w:ascii="Cambria Math" w:hAnsi="Cambria Math"/>
                          <w:sz w:val="28"/>
                          <w:szCs w:val="28"/>
                        </w:rPr>
                        <m:t xml:space="preserve"> ,</m:t>
                      </m:r>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ascii="Cambria Math" w:hAnsi="Cambria Math"/>
                              <w:sz w:val="28"/>
                              <w:szCs w:val="28"/>
                            </w:rPr>
                            <m:t>upper</m:t>
                          </m:r>
                          <m:ctrlPr>
                            <w:rPr>
                              <w:rFonts w:ascii="Cambria Math" w:hAnsi="Cambria Math"/>
                              <w:i/>
                              <w:sz w:val="28"/>
                              <w:szCs w:val="28"/>
                            </w:rPr>
                          </m:ctrlPr>
                        </m:sub>
                      </m:sSub>
                      <m:ctrlPr>
                        <w:rPr>
                          <w:rFonts w:ascii="Cambria Math" w:hAnsi="Cambria Math"/>
                          <w:i/>
                          <w:sz w:val="28"/>
                          <w:szCs w:val="28"/>
                        </w:rPr>
                      </m:ctrlPr>
                    </m:e>
                  </m:d>
                  <m:ctrlPr>
                    <w:rPr>
                      <w:rFonts w:ascii="Cambria Math" w:hAnsi="Cambria Math"/>
                      <w:i/>
                      <w:sz w:val="28"/>
                      <w:szCs w:val="28"/>
                    </w:rPr>
                  </m:ctrlPr>
                </m:e>
                <m:e>
                  <m:sSub>
                    <m:sSubPr>
                      <m:ctrlPr>
                        <w:rPr>
                          <w:rFonts w:ascii="Cambria Math" w:hAnsi="Cambria Math"/>
                          <w:i/>
                          <w:sz w:val="28"/>
                          <w:szCs w:val="28"/>
                        </w:rPr>
                      </m:ctrlPr>
                    </m:sSubPr>
                    <m:e>
                      <m:r>
                        <m:rPr/>
                        <w:rPr>
                          <w:rFonts w:hint="default" w:ascii="Cambria Math" w:hAnsi="Cambria Math"/>
                          <w:sz w:val="28"/>
                          <w:szCs w:val="28"/>
                          <w:lang w:val="en-US" w:eastAsia="zh-CN"/>
                        </w:rPr>
                        <m:t>y</m:t>
                      </m:r>
                      <m:ctrlPr>
                        <w:rPr>
                          <w:rFonts w:ascii="Cambria Math" w:hAnsi="Cambria Math"/>
                          <w:i/>
                          <w:sz w:val="28"/>
                          <w:szCs w:val="28"/>
                        </w:rPr>
                      </m:ctrlPr>
                    </m:e>
                    <m:sub>
                      <m:r>
                        <m:rPr/>
                        <w:rPr>
                          <w:rFonts w:hint="default" w:ascii="Cambria Math" w:hAnsi="Cambria Math"/>
                          <w:sz w:val="28"/>
                          <w:szCs w:val="28"/>
                          <w:lang w:val="en-US" w:eastAsia="zh-CN"/>
                        </w:rPr>
                        <m:t xml:space="preserve"> </m:t>
                      </m:r>
                      <m:ctrlPr>
                        <w:rPr>
                          <w:rFonts w:ascii="Cambria Math" w:hAnsi="Cambria Math"/>
                          <w:i/>
                          <w:sz w:val="28"/>
                          <w:szCs w:val="28"/>
                        </w:rPr>
                      </m:ctrlPr>
                    </m:sub>
                  </m:sSub>
                  <m:r>
                    <m:rP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i/>
                              <w:sz w:val="28"/>
                              <w:szCs w:val="28"/>
                            </w:rPr>
                          </m:ctrlPr>
                        </m:sSubPr>
                        <m:e>
                          <m:r>
                            <m:rPr/>
                            <w:rPr>
                              <w:rFonts w:hint="default" w:ascii="Cambria Math" w:hAnsi="Cambria Math"/>
                              <w:sz w:val="28"/>
                              <w:szCs w:val="28"/>
                              <w:lang w:val="en-US" w:eastAsia="zh-CN"/>
                            </w:rPr>
                            <m:t>y</m:t>
                          </m:r>
                          <m:ctrlPr>
                            <w:rPr>
                              <w:rFonts w:ascii="Cambria Math" w:hAnsi="Cambria Math"/>
                              <w:i/>
                              <w:sz w:val="28"/>
                              <w:szCs w:val="28"/>
                            </w:rPr>
                          </m:ctrlPr>
                        </m:e>
                        <m:sub>
                          <m:r>
                            <m:rPr/>
                            <w:rPr>
                              <w:rFonts w:ascii="Cambria Math" w:hAnsi="Cambria Math"/>
                              <w:sz w:val="28"/>
                              <w:szCs w:val="28"/>
                            </w:rPr>
                            <m:t>lower</m:t>
                          </m:r>
                          <m:ctrlPr>
                            <w:rPr>
                              <w:rFonts w:ascii="Cambria Math" w:hAnsi="Cambria Math"/>
                              <w:i/>
                              <w:sz w:val="28"/>
                              <w:szCs w:val="28"/>
                            </w:rPr>
                          </m:ctrlPr>
                        </m:sub>
                      </m:sSub>
                      <m:r>
                        <m:rPr/>
                        <w:rPr>
                          <w:rFonts w:ascii="Cambria Math" w:hAnsi="Cambria Math"/>
                          <w:sz w:val="28"/>
                          <w:szCs w:val="28"/>
                        </w:rPr>
                        <m:t xml:space="preserve"> ,</m:t>
                      </m:r>
                      <m:sSub>
                        <m:sSubPr>
                          <m:ctrlPr>
                            <w:rPr>
                              <w:rFonts w:ascii="Cambria Math" w:hAnsi="Cambria Math"/>
                              <w:i/>
                              <w:sz w:val="28"/>
                              <w:szCs w:val="28"/>
                            </w:rPr>
                          </m:ctrlPr>
                        </m:sSubPr>
                        <m:e>
                          <m:r>
                            <m:rPr/>
                            <w:rPr>
                              <w:rFonts w:hint="default" w:ascii="Cambria Math" w:hAnsi="Cambria Math"/>
                              <w:sz w:val="28"/>
                              <w:szCs w:val="28"/>
                              <w:lang w:val="en-US" w:eastAsia="zh-CN"/>
                            </w:rPr>
                            <m:t>y</m:t>
                          </m:r>
                          <m:ctrlPr>
                            <w:rPr>
                              <w:rFonts w:ascii="Cambria Math" w:hAnsi="Cambria Math"/>
                              <w:i/>
                              <w:sz w:val="28"/>
                              <w:szCs w:val="28"/>
                            </w:rPr>
                          </m:ctrlPr>
                        </m:e>
                        <m:sub>
                          <m:r>
                            <m:rPr/>
                            <w:rPr>
                              <w:rFonts w:ascii="Cambria Math" w:hAnsi="Cambria Math"/>
                              <w:sz w:val="28"/>
                              <w:szCs w:val="28"/>
                            </w:rPr>
                            <m:t>upper</m:t>
                          </m:r>
                          <m:ctrlPr>
                            <w:rPr>
                              <w:rFonts w:ascii="Cambria Math" w:hAnsi="Cambria Math"/>
                              <w:i/>
                              <w:sz w:val="28"/>
                              <w:szCs w:val="28"/>
                            </w:rPr>
                          </m:ctrlPr>
                        </m:sub>
                      </m:sSub>
                      <m:ctrlPr>
                        <w:rPr>
                          <w:rFonts w:ascii="Cambria Math" w:hAnsi="Cambria Math"/>
                          <w:i/>
                          <w:sz w:val="28"/>
                          <w:szCs w:val="28"/>
                        </w:rPr>
                      </m:ctrlPr>
                    </m:e>
                  </m:d>
                  <m:ctrlPr>
                    <w:rPr>
                      <w:rFonts w:ascii="Cambria Math" w:hAnsi="Cambria Math"/>
                      <w:i/>
                      <w:sz w:val="28"/>
                      <w:szCs w:val="28"/>
                    </w:rPr>
                  </m:ctrlPr>
                </m:e>
              </m:eqArr>
              <m:ctrlPr>
                <w:rPr>
                  <w:rFonts w:ascii="Cambria Math" w:hAnsi="Cambria Math"/>
                  <w:i/>
                  <w:sz w:val="28"/>
                  <w:szCs w:val="28"/>
                </w:rPr>
              </m:ctrlPr>
            </m:e>
          </m:d>
        </m:oMath>
      </m:oMathPara>
    </w:p>
    <w:p w14:paraId="585AB1CB">
      <w:pPr>
        <w:spacing w:before="156" w:beforeLines="50" w:after="156" w:afterLines="50" w:line="360" w:lineRule="auto"/>
        <w:ind w:left="420"/>
        <w:rPr>
          <w:rFonts w:hint="eastAsia" w:hAnsi="Cambria Math"/>
          <w:sz w:val="28"/>
          <w:szCs w:val="28"/>
        </w:rPr>
      </w:pPr>
      <w:r>
        <w:rPr>
          <w:rFonts w:hint="eastAsia" w:hAnsi="Cambria Math"/>
          <w:sz w:val="28"/>
          <w:szCs w:val="28"/>
          <w:lang w:val="en-US" w:eastAsia="zh-CN"/>
        </w:rPr>
        <w:t>式中：</w:t>
      </w:r>
      <m:oMath>
        <m:sSub>
          <m:sSubPr>
            <m:ctrlPr>
              <w:rPr>
                <w:rFonts w:ascii="Cambria Math" w:hAnsi="Cambria Math"/>
                <w:i/>
                <w:sz w:val="28"/>
                <w:szCs w:val="28"/>
              </w:rPr>
            </m:ctrlPr>
          </m:sSubPr>
          <m:e>
            <m:r>
              <m:rPr/>
              <w:rPr>
                <w:rFonts w:ascii="Cambria Math" w:hAnsi="Cambria Math"/>
                <w:sz w:val="28"/>
                <w:szCs w:val="28"/>
              </w:rPr>
              <m:t>x</m:t>
            </m:r>
            <m:ctrlPr>
              <w:rPr>
                <w:rFonts w:ascii="Cambria Math" w:hAnsi="Cambria Math"/>
                <w:i/>
                <w:sz w:val="28"/>
                <w:szCs w:val="28"/>
              </w:rPr>
            </m:ctrlPr>
          </m:e>
          <m:sub>
            <m:r>
              <m:rPr/>
              <w:rPr>
                <w:rFonts w:hint="default" w:ascii="Cambria Math" w:hAnsi="Cambria Math"/>
                <w:sz w:val="28"/>
                <w:szCs w:val="28"/>
                <w:lang w:val="en-US" w:eastAsia="zh-CN"/>
              </w:rPr>
              <m:t xml:space="preserve"> </m:t>
            </m:r>
            <m:ctrlPr>
              <w:rPr>
                <w:rFonts w:ascii="Cambria Math" w:hAnsi="Cambria Math"/>
                <w:i/>
                <w:sz w:val="28"/>
                <w:szCs w:val="28"/>
              </w:rPr>
            </m:ctrlPr>
          </m:sub>
        </m:sSub>
        <m:r>
          <m:rPr/>
          <w:rPr>
            <w:rFonts w:hint="default" w:ascii="Cambria Math" w:hAnsi="Cambria Math"/>
            <w:sz w:val="28"/>
            <w:szCs w:val="28"/>
            <w:lang w:val="en-US" w:eastAsia="zh-CN"/>
          </w:rPr>
          <m:t>,y</m:t>
        </m:r>
      </m:oMath>
      <w:r>
        <w:rPr>
          <w:rFonts w:hint="eastAsia" w:hAnsi="Cambria Math"/>
          <w:i w:val="0"/>
          <w:sz w:val="28"/>
          <w:szCs w:val="28"/>
          <w:lang w:val="en-US" w:eastAsia="zh-CN"/>
        </w:rPr>
        <w:t>分别表示用户位置序列中的一个位置点的横、纵坐标，</w:t>
      </w:r>
      <m:oMath>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ascii="Cambria Math" w:hAnsi="Cambria Math"/>
                <w:sz w:val="28"/>
                <w:szCs w:val="28"/>
              </w:rPr>
              <m:t>lower</m:t>
            </m:r>
            <m:ctrlPr>
              <w:rPr>
                <w:rFonts w:ascii="Cambria Math" w:hAnsi="Cambria Math"/>
                <w:i/>
                <w:sz w:val="28"/>
                <w:szCs w:val="28"/>
              </w:rPr>
            </m:ctrlPr>
          </m:sub>
        </m:sSub>
      </m:oMath>
      <w:r>
        <w:rPr>
          <w:rFonts w:hint="eastAsia" w:hAnsi="Cambria Math"/>
          <w:i w:val="0"/>
          <w:sz w:val="28"/>
          <w:szCs w:val="28"/>
          <w:lang w:eastAsia="zh-CN"/>
        </w:rPr>
        <w:t>，</w:t>
      </w:r>
      <m:oMath>
        <m:sSub>
          <m:sSubPr>
            <m:ctrlPr>
              <w:rPr>
                <w:rFonts w:ascii="Cambria Math" w:hAnsi="Cambria Math"/>
                <w:i/>
                <w:sz w:val="28"/>
                <w:szCs w:val="28"/>
              </w:rPr>
            </m:ctrlPr>
          </m:sSubPr>
          <m:e>
            <m:r>
              <m:rPr/>
              <w:rPr>
                <w:rFonts w:hint="default" w:ascii="Cambria Math" w:hAnsi="Cambria Math"/>
                <w:sz w:val="28"/>
                <w:szCs w:val="28"/>
                <w:lang w:val="en-US" w:eastAsia="zh-CN"/>
              </w:rPr>
              <m:t>y</m:t>
            </m:r>
            <m:ctrlPr>
              <w:rPr>
                <w:rFonts w:ascii="Cambria Math" w:hAnsi="Cambria Math"/>
                <w:i/>
                <w:sz w:val="28"/>
                <w:szCs w:val="28"/>
              </w:rPr>
            </m:ctrlPr>
          </m:e>
          <m:sub>
            <m:r>
              <m:rPr/>
              <w:rPr>
                <w:rFonts w:ascii="Cambria Math" w:hAnsi="Cambria Math"/>
                <w:sz w:val="28"/>
                <w:szCs w:val="28"/>
              </w:rPr>
              <m:t>lower</m:t>
            </m:r>
            <m:ctrlPr>
              <w:rPr>
                <w:rFonts w:ascii="Cambria Math" w:hAnsi="Cambria Math"/>
                <w:i/>
                <w:sz w:val="28"/>
                <w:szCs w:val="28"/>
              </w:rPr>
            </m:ctrlPr>
          </m:sub>
        </m:sSub>
      </m:oMath>
      <w:r>
        <w:rPr>
          <w:rFonts w:hint="eastAsia" w:hAnsi="Cambria Math"/>
          <w:i w:val="0"/>
          <w:sz w:val="28"/>
          <w:szCs w:val="28"/>
          <w:lang w:val="en-US" w:eastAsia="zh-CN"/>
        </w:rPr>
        <w:t>分别表示可行域内横、纵坐标的最小值，同理</w:t>
      </w:r>
      <m:oMath>
        <m:sSub>
          <m:sSubPr>
            <m:ctrlPr>
              <w:rPr>
                <w:rFonts w:ascii="Cambria Math" w:hAnsi="Cambria Math"/>
                <w:i/>
                <w:sz w:val="28"/>
                <w:szCs w:val="28"/>
              </w:rPr>
            </m:ctrlPr>
          </m:sSubPr>
          <m:e>
            <m:r>
              <m:rPr/>
              <w:rPr>
                <w:rFonts w:hint="default" w:ascii="Cambria Math" w:hAnsi="Cambria Math"/>
                <w:sz w:val="28"/>
                <w:szCs w:val="28"/>
                <w:lang w:val="en-US" w:eastAsia="zh-CN"/>
              </w:rPr>
              <m:t>x</m:t>
            </m:r>
            <m:ctrlPr>
              <w:rPr>
                <w:rFonts w:ascii="Cambria Math" w:hAnsi="Cambria Math"/>
                <w:i/>
                <w:sz w:val="28"/>
                <w:szCs w:val="28"/>
              </w:rPr>
            </m:ctrlPr>
          </m:e>
          <m:sub>
            <m:r>
              <m:rPr/>
              <w:rPr>
                <w:rFonts w:hint="default" w:ascii="Cambria Math" w:hAnsi="Cambria Math"/>
                <w:sz w:val="28"/>
                <w:szCs w:val="28"/>
                <w:lang w:val="en-US" w:eastAsia="zh-CN"/>
              </w:rPr>
              <m:t>upper</m:t>
            </m:r>
            <m:ctrlPr>
              <w:rPr>
                <w:rFonts w:ascii="Cambria Math" w:hAnsi="Cambria Math"/>
                <w:i/>
                <w:sz w:val="28"/>
                <w:szCs w:val="28"/>
              </w:rPr>
            </m:ctrlPr>
          </m:sub>
        </m:sSub>
      </m:oMath>
      <w:r>
        <w:rPr>
          <w:rFonts w:hint="eastAsia" w:hAnsi="Cambria Math"/>
          <w:i w:val="0"/>
          <w:sz w:val="28"/>
          <w:szCs w:val="28"/>
          <w:lang w:eastAsia="zh-CN"/>
        </w:rPr>
        <w:t>，</w:t>
      </w:r>
      <m:oMath>
        <m:sSub>
          <m:sSubPr>
            <m:ctrlPr>
              <w:rPr>
                <w:rFonts w:ascii="Cambria Math" w:hAnsi="Cambria Math"/>
                <w:i/>
                <w:sz w:val="28"/>
                <w:szCs w:val="28"/>
              </w:rPr>
            </m:ctrlPr>
          </m:sSubPr>
          <m:e>
            <m:r>
              <m:rPr/>
              <w:rPr>
                <w:rFonts w:hint="default" w:ascii="Cambria Math" w:hAnsi="Cambria Math"/>
                <w:sz w:val="28"/>
                <w:szCs w:val="28"/>
                <w:lang w:val="en-US" w:eastAsia="zh-CN"/>
              </w:rPr>
              <m:t>y</m:t>
            </m:r>
            <m:ctrlPr>
              <w:rPr>
                <w:rFonts w:ascii="Cambria Math" w:hAnsi="Cambria Math"/>
                <w:i/>
                <w:sz w:val="28"/>
                <w:szCs w:val="28"/>
              </w:rPr>
            </m:ctrlPr>
          </m:e>
          <m:sub>
            <m:r>
              <m:rPr/>
              <w:rPr>
                <w:rFonts w:hint="default" w:ascii="Cambria Math" w:hAnsi="Cambria Math"/>
                <w:sz w:val="28"/>
                <w:szCs w:val="28"/>
                <w:lang w:val="en-US" w:eastAsia="zh-CN"/>
              </w:rPr>
              <m:t>upper</m:t>
            </m:r>
            <m:ctrlPr>
              <w:rPr>
                <w:rFonts w:ascii="Cambria Math" w:hAnsi="Cambria Math"/>
                <w:i/>
                <w:sz w:val="28"/>
                <w:szCs w:val="28"/>
              </w:rPr>
            </m:ctrlPr>
          </m:sub>
        </m:sSub>
      </m:oMath>
      <w:r>
        <w:rPr>
          <w:rFonts w:hint="eastAsia" w:hAnsi="Cambria Math"/>
          <w:i w:val="0"/>
          <w:sz w:val="28"/>
          <w:szCs w:val="28"/>
          <w:lang w:val="en-US" w:eastAsia="zh-CN"/>
        </w:rPr>
        <w:t>是横、纵坐标的最大值。将随机轨迹模拟器生成的</w:t>
      </w:r>
      <w:r>
        <w:rPr>
          <w:rFonts w:hint="eastAsia" w:hAnsi="Cambria Math"/>
          <w:sz w:val="28"/>
          <w:szCs w:val="28"/>
        </w:rPr>
        <w:t>超出</w:t>
      </w:r>
      <w:r>
        <w:rPr>
          <w:rFonts w:hint="eastAsia" w:hAnsi="Cambria Math"/>
          <w:sz w:val="28"/>
          <w:szCs w:val="28"/>
          <w:lang w:val="en-US" w:eastAsia="zh-CN"/>
        </w:rPr>
        <w:t>可行域</w:t>
      </w:r>
      <w:r>
        <w:rPr>
          <w:rFonts w:hint="eastAsia" w:hAnsi="Cambria Math"/>
          <w:sz w:val="28"/>
          <w:szCs w:val="28"/>
        </w:rPr>
        <w:t>范围的</w:t>
      </w:r>
      <w:r>
        <w:rPr>
          <w:rFonts w:hint="eastAsia" w:hAnsi="Cambria Math"/>
          <w:sz w:val="28"/>
          <w:szCs w:val="28"/>
          <w:lang w:val="en-US" w:eastAsia="zh-CN"/>
        </w:rPr>
        <w:t>仿真</w:t>
      </w:r>
      <w:r>
        <w:rPr>
          <w:rFonts w:hint="eastAsia" w:hAnsi="Cambria Math"/>
          <w:sz w:val="28"/>
          <w:szCs w:val="28"/>
        </w:rPr>
        <w:t>轨迹</w:t>
      </w:r>
      <w:r>
        <w:rPr>
          <w:rFonts w:hint="eastAsia" w:hAnsi="Cambria Math"/>
          <w:sz w:val="28"/>
          <w:szCs w:val="28"/>
          <w:lang w:val="en-US" w:eastAsia="zh-CN"/>
        </w:rPr>
        <w:t>丢弃</w:t>
      </w:r>
      <w:r>
        <w:rPr>
          <w:rFonts w:hint="eastAsia" w:hAnsi="Cambria Math"/>
          <w:sz w:val="28"/>
          <w:szCs w:val="28"/>
        </w:rPr>
        <w:t>。重复上述仿真过程，得到10万条以上</w:t>
      </w:r>
      <w:r>
        <w:rPr>
          <w:rFonts w:hint="eastAsia" w:hAnsi="Cambria Math"/>
          <w:sz w:val="28"/>
          <w:szCs w:val="28"/>
          <w:lang w:val="en-US" w:eastAsia="zh-CN"/>
        </w:rPr>
        <w:t>可用的</w:t>
      </w:r>
      <w:r>
        <w:rPr>
          <w:rFonts w:hint="eastAsia" w:hAnsi="Cambria Math"/>
          <w:sz w:val="28"/>
          <w:szCs w:val="28"/>
        </w:rPr>
        <w:t>仿真轨迹</w:t>
      </w:r>
      <w:r>
        <w:rPr>
          <w:rFonts w:hint="eastAsia" w:hAnsi="Cambria Math"/>
          <w:sz w:val="28"/>
          <w:szCs w:val="28"/>
          <w:lang w:val="en-US" w:eastAsia="zh-CN"/>
        </w:rPr>
        <w:t>作为后续神经网络的训练数据集</w:t>
      </w:r>
      <w:r>
        <w:rPr>
          <w:rFonts w:hint="eastAsia" w:hAnsi="Cambria Math"/>
          <w:sz w:val="28"/>
          <w:szCs w:val="28"/>
        </w:rPr>
        <w:t>。</w:t>
      </w:r>
    </w:p>
    <w:p w14:paraId="56E3B9EB">
      <w:pPr>
        <w:numPr>
          <w:ilvl w:val="0"/>
          <w:numId w:val="4"/>
        </w:numPr>
        <w:spacing w:before="156" w:beforeLines="50" w:after="156" w:afterLines="50" w:line="360" w:lineRule="auto"/>
        <w:ind w:left="425" w:leftChars="0" w:hanging="425" w:firstLineChars="0"/>
        <w:rPr>
          <w:rFonts w:ascii="宋体" w:hAnsi="宋体"/>
          <w:color w:val="0000FF"/>
          <w:sz w:val="28"/>
          <w:szCs w:val="28"/>
        </w:rPr>
      </w:pPr>
      <w:r>
        <w:rPr>
          <w:rFonts w:hint="eastAsia" w:ascii="宋体" w:hAnsi="宋体"/>
          <w:sz w:val="28"/>
          <w:szCs w:val="28"/>
        </w:rPr>
        <w:t>在本阶段中我们对步骤</w:t>
      </w:r>
      <w:r>
        <w:rPr>
          <w:rFonts w:hint="eastAsia" w:ascii="宋体" w:hAnsi="宋体"/>
          <w:sz w:val="28"/>
          <w:szCs w:val="28"/>
          <w:lang w:val="en-US" w:eastAsia="zh-CN"/>
        </w:rPr>
        <w:t>1</w:t>
      </w:r>
      <w:r>
        <w:rPr>
          <w:rFonts w:hint="eastAsia" w:ascii="宋体" w:hAnsi="宋体"/>
          <w:sz w:val="28"/>
          <w:szCs w:val="28"/>
        </w:rPr>
        <w:t>)中仿真生成的10万条轨迹序列进行</w:t>
      </w:r>
      <w:r>
        <w:rPr>
          <w:rFonts w:hint="eastAsia" w:ascii="宋体" w:hAnsi="宋体"/>
          <w:sz w:val="28"/>
          <w:szCs w:val="28"/>
          <w:lang w:val="en-US" w:eastAsia="zh-CN"/>
        </w:rPr>
        <w:t>特征提取</w:t>
      </w:r>
      <w:r>
        <w:rPr>
          <w:rFonts w:hint="eastAsia" w:ascii="宋体" w:hAnsi="宋体"/>
          <w:sz w:val="28"/>
          <w:szCs w:val="28"/>
        </w:rPr>
        <w:t>提取，可以得到对应的位置序列</w:t>
      </w:r>
      <m:oMath>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hint="default" w:ascii="Cambria Math" w:hAnsi="Cambria Math"/>
                <w:sz w:val="28"/>
                <w:szCs w:val="28"/>
                <w:lang w:val="en-US" w:eastAsia="zh-CN"/>
              </w:rPr>
              <m:t>d</m:t>
            </m:r>
            <m:ctrlPr>
              <w:rPr>
                <w:rFonts w:ascii="Cambria Math" w:hAnsi="Cambria Math"/>
                <w:i/>
                <w:sz w:val="28"/>
                <w:szCs w:val="28"/>
              </w:rPr>
            </m:ctrlPr>
          </m:sub>
        </m:sSub>
        <m:r>
          <m:rPr/>
          <w:rPr>
            <w:rFonts w:ascii="Cambria Math" w:hAnsi="Cambria Math"/>
            <w:sz w:val="28"/>
            <w:szCs w:val="28"/>
          </w:rPr>
          <m:t>(i)</m:t>
        </m:r>
      </m:oMath>
      <w:r>
        <w:rPr>
          <w:rFonts w:hint="eastAsia" w:ascii="宋体" w:hAnsi="宋体"/>
          <w:sz w:val="28"/>
          <w:szCs w:val="28"/>
        </w:rPr>
        <w:t>与PLCR序列</w:t>
      </w:r>
      <m:oMath>
        <m:sSub>
          <m:sSubPr>
            <m:ctrlPr>
              <w:rPr>
                <w:rFonts w:ascii="Cambria Math" w:hAnsi="Cambria Math"/>
                <w:i/>
                <w:sz w:val="28"/>
                <w:szCs w:val="28"/>
              </w:rPr>
            </m:ctrlPr>
          </m:sSubPr>
          <m:e>
            <m:r>
              <m:rPr/>
              <w:rPr>
                <w:rFonts w:hint="default" w:ascii="Cambria Math" w:hAnsi="Cambria Math"/>
                <w:sz w:val="28"/>
                <w:szCs w:val="28"/>
                <w:lang w:val="en-US" w:eastAsia="zh-CN"/>
              </w:rPr>
              <m:t>R</m:t>
            </m:r>
            <m:ctrlPr>
              <w:rPr>
                <w:rFonts w:ascii="Cambria Math" w:hAnsi="Cambria Math"/>
                <w:i/>
                <w:sz w:val="28"/>
                <w:szCs w:val="28"/>
              </w:rPr>
            </m:ctrlPr>
          </m:e>
          <m:sub>
            <m:r>
              <m:rPr/>
              <w:rPr>
                <w:rFonts w:hint="default" w:ascii="Cambria Math" w:hAnsi="Cambria Math"/>
                <w:sz w:val="28"/>
                <w:szCs w:val="28"/>
                <w:lang w:val="en-US" w:eastAsia="zh-CN"/>
              </w:rPr>
              <m:t>d</m:t>
            </m:r>
            <m:ctrlPr>
              <w:rPr>
                <w:rFonts w:ascii="Cambria Math" w:hAnsi="Cambria Math"/>
                <w:i/>
                <w:sz w:val="28"/>
                <w:szCs w:val="28"/>
              </w:rPr>
            </m:ctrlPr>
          </m:sub>
        </m:sSub>
        <m:r>
          <m:rPr/>
          <w:rPr>
            <w:rFonts w:ascii="Cambria Math" w:hAnsi="Cambria Math"/>
            <w:sz w:val="28"/>
            <w:szCs w:val="28"/>
          </w:rPr>
          <m:t>(i)</m:t>
        </m:r>
      </m:oMath>
      <w:r>
        <w:rPr>
          <w:rFonts w:hint="eastAsia" w:hAnsi="Cambria Math"/>
          <w:i w:val="0"/>
          <w:sz w:val="28"/>
          <w:szCs w:val="28"/>
          <w:lang w:val="en-US" w:eastAsia="zh-CN"/>
        </w:rPr>
        <w:t>以及CI序列</w:t>
      </w:r>
      <m:oMath>
        <m:sSub>
          <m:sSubPr>
            <m:ctrlPr>
              <w:rPr>
                <w:rFonts w:ascii="Cambria Math" w:hAnsi="Cambria Math"/>
                <w:i/>
                <w:sz w:val="28"/>
                <w:szCs w:val="28"/>
              </w:rPr>
            </m:ctrlPr>
          </m:sSubPr>
          <m:e>
            <m:r>
              <m:rPr/>
              <w:rPr>
                <w:rFonts w:hint="default" w:ascii="Cambria Math" w:hAnsi="Cambria Math"/>
                <w:sz w:val="28"/>
                <w:szCs w:val="28"/>
                <w:lang w:val="en-US" w:eastAsia="zh-CN"/>
              </w:rPr>
              <m:t>CI</m:t>
            </m:r>
            <m:ctrlPr>
              <w:rPr>
                <w:rFonts w:ascii="Cambria Math" w:hAnsi="Cambria Math"/>
                <w:i/>
                <w:sz w:val="28"/>
                <w:szCs w:val="28"/>
              </w:rPr>
            </m:ctrlPr>
          </m:e>
          <m:sub>
            <m:r>
              <m:rPr/>
              <w:rPr>
                <w:rFonts w:hint="default" w:ascii="Cambria Math" w:hAnsi="Cambria Math"/>
                <w:sz w:val="28"/>
                <w:szCs w:val="28"/>
                <w:lang w:val="en-US" w:eastAsia="zh-CN"/>
              </w:rPr>
              <m:t>d</m:t>
            </m:r>
            <m:ctrlPr>
              <w:rPr>
                <w:rFonts w:ascii="Cambria Math" w:hAnsi="Cambria Math"/>
                <w:i/>
                <w:sz w:val="28"/>
                <w:szCs w:val="28"/>
              </w:rPr>
            </m:ctrlPr>
          </m:sub>
        </m:sSub>
        <m:r>
          <m:rPr/>
          <w:rPr>
            <w:rFonts w:ascii="Cambria Math" w:hAnsi="Cambria Math"/>
            <w:sz w:val="28"/>
            <w:szCs w:val="28"/>
          </w:rPr>
          <m:t>(i)</m:t>
        </m:r>
      </m:oMath>
      <w:r>
        <w:rPr>
          <w:rFonts w:hint="eastAsia" w:hAnsi="Cambria Math"/>
          <w:sz w:val="28"/>
          <w:szCs w:val="28"/>
        </w:rPr>
        <w:t>，其中</w:t>
      </w:r>
      <w:r>
        <w:rPr>
          <w:rFonts w:hint="eastAsia" w:hAnsi="Cambria Math"/>
          <w:sz w:val="28"/>
          <w:szCs w:val="28"/>
          <w:lang w:val="en-US" w:eastAsia="zh-CN"/>
        </w:rPr>
        <w:t>d表示第d条仿真轨迹</w:t>
      </w:r>
      <w:r>
        <w:rPr>
          <w:rFonts w:hint="eastAsia" w:hAnsi="Cambria Math"/>
          <w:sz w:val="28"/>
          <w:szCs w:val="28"/>
        </w:rPr>
        <w:t>，</w:t>
      </w:r>
      <w:r>
        <w:rPr>
          <w:rFonts w:hint="eastAsia" w:hAnsi="Cambria Math"/>
          <w:sz w:val="28"/>
          <w:szCs w:val="28"/>
          <w:lang w:val="en-US" w:eastAsia="zh-CN"/>
        </w:rPr>
        <w:t>i</w:t>
      </w:r>
      <w:r>
        <w:rPr>
          <w:rFonts w:hint="eastAsia" w:hAnsi="Cambria Math"/>
          <w:sz w:val="28"/>
          <w:szCs w:val="28"/>
        </w:rPr>
        <w:t>为单条轨迹的</w:t>
      </w:r>
      <w:r>
        <w:rPr>
          <w:rFonts w:hint="eastAsia" w:hAnsi="Cambria Math"/>
          <w:sz w:val="28"/>
          <w:szCs w:val="28"/>
          <w:lang w:val="en-US" w:eastAsia="zh-CN"/>
        </w:rPr>
        <w:t>第i个位置点</w:t>
      </w:r>
      <w:r>
        <w:rPr>
          <w:rFonts w:hint="eastAsia" w:hAnsi="Cambria Math"/>
          <w:sz w:val="28"/>
          <w:szCs w:val="28"/>
        </w:rPr>
        <w:t>。</w:t>
      </w:r>
    </w:p>
    <w:p w14:paraId="75DD3AB9">
      <w:pPr>
        <w:spacing w:before="156" w:beforeLines="50" w:after="156" w:afterLines="50" w:line="360" w:lineRule="auto"/>
        <w:ind w:firstLine="420"/>
        <w:rPr>
          <w:rFonts w:hAnsi="Cambria Math"/>
          <w:sz w:val="28"/>
          <w:szCs w:val="28"/>
        </w:rPr>
      </w:pPr>
      <w:r>
        <w:rPr>
          <w:rFonts w:hint="eastAsia" w:hAnsi="Cambria Math"/>
          <w:sz w:val="28"/>
          <w:szCs w:val="28"/>
        </w:rPr>
        <w:t>至此我们可以对特征集与标签集进行定义：</w:t>
      </w:r>
    </w:p>
    <w:p w14:paraId="2004C800">
      <w:pPr>
        <w:spacing w:before="156" w:beforeLines="50" w:after="156" w:afterLines="50" w:line="360" w:lineRule="auto"/>
        <w:ind w:firstLine="420"/>
        <w:rPr>
          <w:rFonts w:hAnsi="Cambria Math"/>
          <w:sz w:val="28"/>
          <w:szCs w:val="28"/>
        </w:rPr>
      </w:pPr>
      <m:oMathPara>
        <m:oMath>
          <m:sSub>
            <m:sSubPr>
              <m:ctrlPr>
                <w:rPr>
                  <w:rFonts w:ascii="Cambria Math" w:hAnsi="Cambria Math"/>
                  <w:i/>
                  <w:sz w:val="28"/>
                  <w:szCs w:val="28"/>
                </w:rPr>
              </m:ctrlPr>
            </m:sSubPr>
            <m:e>
              <m:r>
                <m:rPr/>
                <w:rPr>
                  <w:rFonts w:ascii="Cambria Math" w:hAnsi="Cambria Math"/>
                  <w:sz w:val="28"/>
                  <w:szCs w:val="28"/>
                </w:rPr>
                <m:t>Set</m:t>
              </m:r>
              <m:ctrlPr>
                <w:rPr>
                  <w:rFonts w:ascii="Cambria Math" w:hAnsi="Cambria Math"/>
                  <w:i/>
                  <w:sz w:val="28"/>
                  <w:szCs w:val="28"/>
                </w:rPr>
              </m:ctrlPr>
            </m:e>
            <m:sub>
              <m:r>
                <m:rPr/>
                <w:rPr>
                  <w:rFonts w:ascii="Cambria Math" w:hAnsi="Cambria Math"/>
                  <w:sz w:val="28"/>
                  <w:szCs w:val="28"/>
                </w:rPr>
                <m:t>feature</m:t>
              </m:r>
              <m:ctrlPr>
                <w:rPr>
                  <w:rFonts w:ascii="Cambria Math" w:hAnsi="Cambria Math"/>
                  <w:i/>
                  <w:sz w:val="28"/>
                  <w:szCs w:val="28"/>
                </w:rPr>
              </m:ctrlPr>
            </m:sub>
          </m:sSub>
          <m:r>
            <m:rPr/>
            <w:rPr>
              <w:rFonts w:ascii="Cambria Math" w:hAnsi="Cambria Math"/>
              <w:sz w:val="28"/>
              <w:szCs w:val="28"/>
            </w:rPr>
            <m:t>=[</m:t>
          </m:r>
          <m:sSub>
            <m:sSubPr>
              <m:ctrlPr>
                <w:rPr>
                  <w:rFonts w:ascii="Cambria Math" w:hAnsi="Cambria Math"/>
                  <w:i/>
                  <w:sz w:val="28"/>
                  <w:szCs w:val="28"/>
                </w:rPr>
              </m:ctrlPr>
            </m:sSubPr>
            <m:e>
              <m:r>
                <m:rPr/>
                <w:rPr>
                  <w:rFonts w:hint="default" w:ascii="Cambria Math" w:hAnsi="Cambria Math"/>
                  <w:sz w:val="28"/>
                  <w:szCs w:val="28"/>
                  <w:lang w:val="en-US" w:eastAsia="zh-CN"/>
                </w:rPr>
                <m:t>R</m:t>
              </m:r>
              <m:ctrlPr>
                <w:rPr>
                  <w:rFonts w:ascii="Cambria Math" w:hAnsi="Cambria Math"/>
                  <w:i/>
                  <w:sz w:val="28"/>
                  <w:szCs w:val="28"/>
                </w:rPr>
              </m:ctrlPr>
            </m:e>
            <m:sub>
              <m:r>
                <m:rPr/>
                <w:rPr>
                  <w:rFonts w:hint="default" w:ascii="Cambria Math" w:hAnsi="Cambria Math"/>
                  <w:sz w:val="28"/>
                  <w:szCs w:val="28"/>
                  <w:lang w:val="en-US" w:eastAsia="zh-CN"/>
                </w:rPr>
                <m:t>d</m:t>
              </m:r>
              <m:ctrlPr>
                <w:rPr>
                  <w:rFonts w:ascii="Cambria Math" w:hAnsi="Cambria Math"/>
                  <w:i/>
                  <w:sz w:val="28"/>
                  <w:szCs w:val="28"/>
                </w:rPr>
              </m:ctrlPr>
            </m:sub>
          </m:sSub>
          <m:r>
            <m:rPr/>
            <w:rPr>
              <w:rFonts w:ascii="Cambria Math" w:hAnsi="Cambria Math"/>
              <w:sz w:val="28"/>
              <w:szCs w:val="28"/>
            </w:rPr>
            <m:t>(i)</m:t>
          </m:r>
          <m:r>
            <m:rPr/>
            <w:rPr>
              <w:rFonts w:hint="default"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CI</m:t>
              </m:r>
              <m:ctrlPr>
                <w:rPr>
                  <w:rFonts w:ascii="Cambria Math" w:hAnsi="Cambria Math"/>
                  <w:i/>
                  <w:sz w:val="28"/>
                  <w:szCs w:val="28"/>
                </w:rPr>
              </m:ctrlPr>
            </m:e>
            <m:sub>
              <m:r>
                <m:rPr/>
                <w:rPr>
                  <w:rFonts w:hint="default" w:ascii="Cambria Math" w:hAnsi="Cambria Math"/>
                  <w:sz w:val="28"/>
                  <w:szCs w:val="28"/>
                  <w:lang w:val="en-US" w:eastAsia="zh-CN"/>
                </w:rPr>
                <m:t>d</m:t>
              </m:r>
              <m:ctrlPr>
                <w:rPr>
                  <w:rFonts w:ascii="Cambria Math" w:hAnsi="Cambria Math"/>
                  <w:i/>
                  <w:sz w:val="28"/>
                  <w:szCs w:val="28"/>
                </w:rPr>
              </m:ctrlPr>
            </m:sub>
          </m:sSub>
          <m:r>
            <m:rPr/>
            <w:rPr>
              <w:rFonts w:ascii="Cambria Math" w:hAnsi="Cambria Math"/>
              <w:sz w:val="28"/>
              <w:szCs w:val="28"/>
            </w:rPr>
            <m:t>(i),</m:t>
          </m:r>
          <m:sSub>
            <m:sSubPr>
              <m:ctrlPr>
                <w:rPr>
                  <w:rFonts w:ascii="Cambria Math" w:hAnsi="Cambria Math"/>
                  <w:i/>
                  <w:sz w:val="28"/>
                  <w:szCs w:val="28"/>
                </w:rPr>
              </m:ctrlPr>
            </m:sSubPr>
            <m:e>
              <m:r>
                <m:rPr/>
                <w:rPr>
                  <w:rFonts w:ascii="Cambria Math" w:hAnsi="Cambria Math"/>
                  <w:sz w:val="28"/>
                  <w:szCs w:val="28"/>
                </w:rPr>
                <m:t>P</m:t>
              </m:r>
              <m:ctrlPr>
                <w:rPr>
                  <w:rFonts w:ascii="Cambria Math" w:hAnsi="Cambria Math"/>
                  <w:i/>
                  <w:sz w:val="28"/>
                  <w:szCs w:val="28"/>
                </w:rPr>
              </m:ctrlPr>
            </m:e>
            <m:sub>
              <m:r>
                <m:rPr/>
                <w:rPr>
                  <w:rFonts w:ascii="Cambria Math" w:hAnsi="Cambria Math"/>
                  <w:sz w:val="28"/>
                  <w:szCs w:val="28"/>
                </w:rPr>
                <m:t>init</m:t>
              </m:r>
              <m:ctrlPr>
                <w:rPr>
                  <w:rFonts w:ascii="Cambria Math" w:hAnsi="Cambria Math"/>
                  <w:i/>
                  <w:sz w:val="28"/>
                  <w:szCs w:val="28"/>
                </w:rPr>
              </m:ctrlPr>
            </m:sub>
          </m:sSub>
          <m:r>
            <m:rPr/>
            <w:rPr>
              <w:rFonts w:ascii="Cambria Math" w:hAnsi="Cambria Math"/>
              <w:sz w:val="28"/>
              <w:szCs w:val="28"/>
            </w:rPr>
            <m:t>(i)],</m:t>
          </m:r>
          <m:sSub>
            <m:sSubPr>
              <m:ctrlPr>
                <w:rPr>
                  <w:rFonts w:ascii="Cambria Math" w:hAnsi="Cambria Math"/>
                  <w:i/>
                  <w:sz w:val="28"/>
                  <w:szCs w:val="28"/>
                </w:rPr>
              </m:ctrlPr>
            </m:sSubPr>
            <m:e>
              <m:r>
                <m:rPr/>
                <w:rPr>
                  <w:rFonts w:ascii="Cambria Math" w:hAnsi="Cambria Math"/>
                  <w:sz w:val="28"/>
                  <w:szCs w:val="28"/>
                </w:rPr>
                <m:t xml:space="preserve"> Set</m:t>
              </m:r>
              <m:ctrlPr>
                <w:rPr>
                  <w:rFonts w:ascii="Cambria Math" w:hAnsi="Cambria Math"/>
                  <w:i/>
                  <w:sz w:val="28"/>
                  <w:szCs w:val="28"/>
                </w:rPr>
              </m:ctrlPr>
            </m:e>
            <m:sub>
              <m:r>
                <m:rPr/>
                <w:rPr>
                  <w:rFonts w:ascii="Cambria Math" w:hAnsi="Cambria Math"/>
                  <w:sz w:val="28"/>
                  <w:szCs w:val="28"/>
                </w:rPr>
                <m:t>label</m:t>
              </m:r>
              <m:ctrlPr>
                <w:rPr>
                  <w:rFonts w:ascii="Cambria Math" w:hAnsi="Cambria Math"/>
                  <w:i/>
                  <w:sz w:val="28"/>
                  <w:szCs w:val="28"/>
                </w:rPr>
              </m:ctrlPr>
            </m:sub>
          </m:sSub>
          <m:r>
            <m:rPr/>
            <w:rPr>
              <w:rFonts w:ascii="Cambria Math" w:hAnsi="Cambria Math"/>
              <w:sz w:val="28"/>
              <w:szCs w:val="28"/>
            </w:rPr>
            <m:t>=[P(i,j)]</m:t>
          </m:r>
        </m:oMath>
      </m:oMathPara>
    </w:p>
    <w:p w14:paraId="6DD2362F">
      <w:pPr>
        <w:spacing w:before="156" w:beforeLines="50" w:after="156" w:afterLines="50" w:line="360" w:lineRule="auto"/>
        <w:ind w:left="420"/>
        <w:rPr>
          <w:rFonts w:hint="eastAsia" w:hAnsi="Cambria Math"/>
          <w:sz w:val="28"/>
          <w:szCs w:val="28"/>
        </w:rPr>
      </w:pPr>
      <w:r>
        <w:rPr>
          <w:rFonts w:hint="eastAsia" w:hAnsi="Cambria Math"/>
          <w:sz w:val="28"/>
          <w:szCs w:val="28"/>
        </w:rPr>
        <w:t>简而言之，假设存在N个接收器且输出轨迹长度为T，神经网络的输入是一个(2N + 2) × T维矩阵。前N列代表PLCR，第(N + 1)至2N列表示CI，最后两列则标示初始位置的x与y坐标。</w:t>
      </w:r>
    </w:p>
    <w:p w14:paraId="37C518F4">
      <w:pPr>
        <w:numPr>
          <w:ilvl w:val="0"/>
          <w:numId w:val="4"/>
        </w:numPr>
        <w:spacing w:before="156" w:beforeLines="50" w:after="156" w:afterLines="50" w:line="360" w:lineRule="auto"/>
        <w:ind w:left="425" w:leftChars="0" w:hanging="425" w:firstLineChars="0"/>
        <w:rPr>
          <w:rFonts w:hint="eastAsia" w:hAnsi="Cambria Math"/>
          <w:sz w:val="28"/>
          <w:szCs w:val="28"/>
        </w:rPr>
      </w:pPr>
      <w:r>
        <w:rPr>
          <w:rFonts w:hint="eastAsia" w:hAnsi="Cambria Math"/>
          <w:sz w:val="28"/>
          <w:szCs w:val="28"/>
          <w:lang w:val="en-US" w:eastAsia="zh-CN"/>
        </w:rPr>
        <w:t>在该阶段按照既定的实验配置一台发射机和三台接收机，使用主机通过SSH协议对四台设备进行远程控制。其中</w:t>
      </w:r>
      <w:r>
        <w:rPr>
          <w:rFonts w:hint="eastAsia" w:hAnsi="Cambria Math"/>
          <w:sz w:val="28"/>
          <w:szCs w:val="28"/>
        </w:rPr>
        <w:t>，发射机开启发射(inject)模式，发包间隔为1ms，即发包率为1000次/s，通过命令行控制其信号发射；两台接收机同时配置为监听（monitor）模式，以确保能够同时检测到发射端所发射信号的信道状态信息。</w:t>
      </w:r>
      <w:r>
        <w:rPr>
          <w:rFonts w:hint="eastAsia" w:hAnsi="Cambria Math"/>
          <w:sz w:val="28"/>
          <w:szCs w:val="28"/>
          <w:lang w:val="en-US" w:eastAsia="zh-CN"/>
        </w:rPr>
        <w:t>对于接收到的信号首先经过特征提取阶段之后再拼接初始位置可以得到步骤2）所示的神经网络输入，通过神经网络的预测即可得到预测轨迹。</w:t>
      </w:r>
    </w:p>
    <w:p w14:paraId="34F876C4">
      <w:pPr>
        <w:numPr>
          <w:ilvl w:val="0"/>
          <w:numId w:val="4"/>
        </w:numPr>
        <w:spacing w:before="156" w:beforeLines="50" w:after="156" w:afterLines="50" w:line="360" w:lineRule="auto"/>
        <w:ind w:left="425" w:leftChars="0" w:hanging="425" w:firstLineChars="0"/>
        <w:rPr>
          <w:rFonts w:hint="eastAsia" w:hAnsi="Cambria Math"/>
          <w:sz w:val="28"/>
          <w:szCs w:val="28"/>
        </w:rPr>
      </w:pPr>
      <w:r>
        <w:rPr>
          <w:rFonts w:hint="eastAsia" w:hAnsi="Cambria Math"/>
          <w:sz w:val="28"/>
          <w:szCs w:val="28"/>
          <w:lang w:val="en-US" w:eastAsia="zh-CN"/>
        </w:rPr>
        <w:t xml:space="preserve">通过将可行域划分成足够小的单元作为初始位置的候选点。将每个位置进行扩展与从接收信号中提取出的PLCR和CI序列结合，通过神经网络预测得到一条轨迹。遍历可行域中的所有候选点即可以得到一个候选轨迹簇。将轨迹簇中的每个轨迹通过模型法的逆过程求解方法应用可以得到计算后的PLCR和CI序列，将计算得到的特征序列与从真实信号中提取到的特征序列进行误差估计，误差最小的一组特征对应的轨迹序列则为最佳轨迹，对应的初始位置即为最终结果。 </w:t>
      </w:r>
    </w:p>
    <w:p w14:paraId="40C7DD83">
      <w:pPr>
        <w:spacing w:before="156" w:beforeLines="50" w:after="156" w:afterLines="50" w:line="360" w:lineRule="auto"/>
        <w:rPr>
          <w:rFonts w:hAnsi="Cambria Math"/>
          <w:b/>
          <w:bCs/>
          <w:sz w:val="28"/>
          <w:szCs w:val="28"/>
        </w:rPr>
      </w:pPr>
      <w:r>
        <w:rPr>
          <w:rFonts w:hint="eastAsia" w:hAnsi="Cambria Math"/>
          <w:b/>
          <w:bCs/>
          <w:sz w:val="28"/>
          <w:szCs w:val="28"/>
          <w:lang w:val="en-US" w:eastAsia="zh-CN"/>
        </w:rPr>
        <w:t>轨迹矫正</w:t>
      </w:r>
      <w:r>
        <w:rPr>
          <w:rFonts w:hint="eastAsia" w:hAnsi="Cambria Math"/>
          <w:b/>
          <w:bCs/>
          <w:sz w:val="28"/>
          <w:szCs w:val="28"/>
        </w:rPr>
        <w:t>阶段：</w:t>
      </w:r>
    </w:p>
    <w:p w14:paraId="73533174">
      <w:pPr>
        <w:numPr>
          <w:ilvl w:val="0"/>
          <w:numId w:val="5"/>
        </w:numPr>
        <w:spacing w:before="156" w:beforeLines="50" w:after="156" w:afterLines="50" w:line="360" w:lineRule="auto"/>
        <w:rPr>
          <w:rFonts w:hAnsi="Cambria Math"/>
          <w:sz w:val="28"/>
          <w:szCs w:val="28"/>
        </w:rPr>
      </w:pPr>
      <w:r>
        <w:rPr>
          <w:rFonts w:hint="eastAsia" w:hAnsi="Cambria Math"/>
          <w:sz w:val="28"/>
          <w:szCs w:val="28"/>
        </w:rPr>
        <w:t>在该阶段</w:t>
      </w:r>
      <w:r>
        <w:rPr>
          <w:rFonts w:hint="eastAsia" w:hAnsi="Cambria Math"/>
          <w:sz w:val="28"/>
          <w:szCs w:val="28"/>
          <w:lang w:eastAsia="zh-CN"/>
        </w:rPr>
        <w:t>，</w:t>
      </w:r>
      <w:r>
        <w:rPr>
          <w:rFonts w:hint="eastAsia" w:hAnsi="Cambria Math"/>
          <w:sz w:val="28"/>
          <w:szCs w:val="28"/>
          <w:lang w:val="en-US" w:eastAsia="zh-CN"/>
        </w:rPr>
        <w:t>我们将根据当前数据通过神经网络预测得到对应的当前轨迹</w:t>
      </w:r>
      <m:oMath>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current</m:t>
            </m:r>
            <m:ctrlPr>
              <w:rPr>
                <w:rFonts w:ascii="Cambria Math" w:hAnsi="Cambria Math"/>
                <w:i/>
                <w:sz w:val="28"/>
                <w:szCs w:val="28"/>
              </w:rPr>
            </m:ctrlPr>
          </m:sub>
        </m:sSub>
      </m:oMath>
      <w:r>
        <w:rPr>
          <w:rFonts w:hint="eastAsia" w:hAnsi="Cambria Math"/>
          <w:i w:val="0"/>
          <w:sz w:val="28"/>
          <w:szCs w:val="28"/>
          <w:lang w:eastAsia="zh-CN"/>
        </w:rPr>
        <w:t>。</w:t>
      </w:r>
      <w:r>
        <w:rPr>
          <w:rFonts w:hint="eastAsia" w:hAnsi="Cambria Math"/>
          <w:i w:val="0"/>
          <w:sz w:val="28"/>
          <w:szCs w:val="28"/>
          <w:lang w:val="en-US" w:eastAsia="zh-CN"/>
        </w:rPr>
        <w:t>假设全部数据为</w:t>
      </w:r>
      <m:oMath>
        <m:r>
          <m:rPr/>
          <w:rPr>
            <w:rFonts w:hint="default" w:ascii="Cambria Math" w:hAnsi="Cambria Math"/>
            <w:sz w:val="28"/>
            <w:szCs w:val="28"/>
            <w:lang w:val="en-US" w:eastAsia="zh-CN"/>
          </w:rPr>
          <m:t>D(i),i</m:t>
        </m:r>
        <m:r>
          <m:rPr/>
          <w:rPr>
            <w:rFonts w:hint="default" w:ascii="Cambria Math" w:hAnsi="Cambria Math" w:cs="Cambria Math"/>
            <w:sz w:val="28"/>
            <w:szCs w:val="28"/>
            <w:lang w:val="en-US" w:eastAsia="zh-CN"/>
          </w:rPr>
          <m:t>∈</m:t>
        </m:r>
        <m:r>
          <m:rPr/>
          <w:rPr>
            <w:rFonts w:hint="default" w:ascii="Cambria Math" w:hAnsi="Cambria Math"/>
            <w:sz w:val="28"/>
            <w:szCs w:val="28"/>
            <w:lang w:val="en-US" w:eastAsia="zh-CN"/>
          </w:rPr>
          <m:t>(0,n)</m:t>
        </m:r>
      </m:oMath>
      <w:r>
        <w:rPr>
          <w:rFonts w:hint="eastAsia" w:hAnsi="Cambria Math"/>
          <w:i w:val="0"/>
          <w:sz w:val="28"/>
          <w:szCs w:val="28"/>
          <w:lang w:val="en-US" w:eastAsia="zh-CN"/>
        </w:rPr>
        <w:t>，当前数据为</w:t>
      </w:r>
      <m:oMath>
        <m:r>
          <m:rPr/>
          <w:rPr>
            <w:rFonts w:hint="default" w:ascii="Cambria Math" w:hAnsi="Cambria Math"/>
            <w:sz w:val="28"/>
            <w:szCs w:val="28"/>
            <w:lang w:val="en-US" w:eastAsia="zh-CN"/>
          </w:rPr>
          <m:t>D(i),i</m:t>
        </m:r>
        <m:r>
          <m:rPr/>
          <w:rPr>
            <w:rFonts w:hint="default" w:ascii="Cambria Math" w:hAnsi="Cambria Math" w:cs="Cambria Math"/>
            <w:sz w:val="28"/>
            <w:szCs w:val="28"/>
            <w:lang w:val="en-US" w:eastAsia="zh-CN"/>
          </w:rPr>
          <m:t>∈</m:t>
        </m:r>
        <m:r>
          <m:rPr/>
          <w:rPr>
            <w:rFonts w:hint="default" w:ascii="Cambria Math" w:hAnsi="Cambria Math"/>
            <w:sz w:val="28"/>
            <w:szCs w:val="28"/>
            <w:lang w:val="en-US" w:eastAsia="zh-CN"/>
          </w:rPr>
          <m:t>(m,n)</m:t>
        </m:r>
      </m:oMath>
      <w:r>
        <m:rPr/>
        <w:rPr>
          <w:rFonts w:hint="eastAsia" w:hAnsi="Cambria Math"/>
          <w:i w:val="0"/>
          <w:sz w:val="28"/>
          <w:szCs w:val="28"/>
          <w:lang w:val="en-US" w:eastAsia="zh-CN"/>
        </w:rPr>
        <w:t>根据网络预测</w:t>
      </w:r>
      <w:r>
        <w:rPr>
          <w:rFonts w:hint="eastAsia" w:hAnsi="Cambria Math"/>
          <w:i w:val="0"/>
          <w:sz w:val="28"/>
          <w:szCs w:val="28"/>
          <w:lang w:val="en-US" w:eastAsia="zh-CN"/>
        </w:rPr>
        <w:t>得到</w:t>
      </w:r>
      <m:oMath>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current</m:t>
            </m:r>
            <m:ctrlPr>
              <w:rPr>
                <w:rFonts w:ascii="Cambria Math" w:hAnsi="Cambria Math"/>
                <w:i/>
                <w:sz w:val="28"/>
                <w:szCs w:val="28"/>
              </w:rPr>
            </m:ctrlPr>
          </m:sub>
        </m:sSub>
      </m:oMath>
      <w:r>
        <w:rPr>
          <w:rFonts w:hint="eastAsia" w:hAnsi="Cambria Math"/>
          <w:i w:val="0"/>
          <w:sz w:val="28"/>
          <w:szCs w:val="28"/>
          <w:lang w:eastAsia="zh-CN"/>
        </w:rPr>
        <w:t>。</w:t>
      </w:r>
      <w:r>
        <w:rPr>
          <w:rFonts w:hint="eastAsia" w:hAnsi="Cambria Math"/>
          <w:i w:val="0"/>
          <w:sz w:val="28"/>
          <w:szCs w:val="28"/>
          <w:lang w:val="en-US" w:eastAsia="zh-CN"/>
        </w:rPr>
        <w:t>假设</w:t>
      </w:r>
      <w:r>
        <m:rPr/>
        <w:rPr>
          <w:rFonts w:hint="eastAsia" w:hAnsi="Cambria Math" w:cs="Cambria Math"/>
          <w:i w:val="0"/>
          <w:kern w:val="2"/>
          <w:sz w:val="28"/>
          <w:szCs w:val="28"/>
          <w:lang w:val="en-US" w:eastAsia="zh-CN" w:bidi="ar-SA"/>
        </w:rPr>
        <w:t>共有五个历史窗口，每个窗口长度为</w:t>
      </w:r>
      <m:oMath>
        <m:r>
          <m:rPr/>
          <w:rPr>
            <w:rFonts w:hint="default" w:ascii="Cambria Math" w:hAnsi="Cambria Math"/>
            <w:sz w:val="28"/>
            <w:szCs w:val="28"/>
            <w:lang w:val="en-US" w:eastAsia="zh-CN"/>
          </w:rPr>
          <m:t>winlen</m:t>
        </m:r>
      </m:oMath>
      <w:r>
        <m:rPr/>
        <w:rPr>
          <w:rFonts w:hint="eastAsia" w:hAnsi="Cambria Math" w:cs="Cambria Math"/>
          <w:i w:val="0"/>
          <w:kern w:val="2"/>
          <w:sz w:val="28"/>
          <w:szCs w:val="28"/>
          <w:lang w:val="en-US" w:eastAsia="zh-CN" w:bidi="ar-SA"/>
        </w:rPr>
        <w:t>，窗步长为</w:t>
      </w:r>
      <m:oMath>
        <m:r>
          <m:rPr/>
          <w:rPr>
            <w:rFonts w:hint="default" w:ascii="Cambria Math" w:hAnsi="Cambria Math"/>
            <w:sz w:val="28"/>
            <w:szCs w:val="28"/>
            <w:lang w:val="en-US" w:eastAsia="zh-CN"/>
          </w:rPr>
          <m:t>l</m:t>
        </m:r>
      </m:oMath>
      <w:r>
        <m:rPr/>
        <w:rPr>
          <w:rFonts w:hint="eastAsia" w:hAnsi="Cambria Math" w:cs="Cambria Math"/>
          <w:i w:val="0"/>
          <w:kern w:val="2"/>
          <w:sz w:val="28"/>
          <w:szCs w:val="28"/>
          <w:lang w:val="en-US" w:eastAsia="zh-CN" w:bidi="ar-SA"/>
        </w:rPr>
        <w:t>，则根据历史数据得到的历史轨迹分别为</w:t>
      </w:r>
      <m:oMath>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ℎis</m:t>
            </m:r>
            <m:ctrlPr>
              <w:rPr>
                <w:rFonts w:ascii="Cambria Math" w:hAnsi="Cambria Math"/>
                <w:i/>
                <w:sz w:val="28"/>
                <w:szCs w:val="28"/>
              </w:rPr>
            </m:ctrlPr>
          </m:sub>
        </m:sSub>
        <m:r>
          <m:rPr/>
          <w:rPr>
            <w:rFonts w:hint="default" w:ascii="Cambria Math" w:hAnsi="Cambria Math"/>
            <w:sz w:val="28"/>
            <w:szCs w:val="28"/>
            <w:lang w:val="en-US" w:eastAsia="zh-CN"/>
          </w:rPr>
          <m:t>(0,winlen)</m:t>
        </m:r>
        <m:r>
          <m:rPr/>
          <w:rPr>
            <w:rFonts w:hint="eastAsia"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ℎis</m:t>
            </m:r>
            <m:ctrlPr>
              <w:rPr>
                <w:rFonts w:ascii="Cambria Math" w:hAnsi="Cambria Math"/>
                <w:i/>
                <w:sz w:val="28"/>
                <w:szCs w:val="28"/>
              </w:rPr>
            </m:ctrlPr>
          </m:sub>
        </m:sSub>
        <m:r>
          <m:rPr/>
          <w:rPr>
            <w:rFonts w:hint="default" w:ascii="Cambria Math" w:hAnsi="Cambria Math"/>
            <w:sz w:val="28"/>
            <w:szCs w:val="28"/>
            <w:lang w:val="en-US" w:eastAsia="zh-CN"/>
          </w:rPr>
          <m:t>(l,winlen</m:t>
        </m:r>
        <m:r>
          <m:rPr/>
          <w:rPr>
            <w:rFonts w:hint="eastAsia" w:ascii="Cambria Math" w:hAnsi="Cambria Math"/>
            <w:sz w:val="28"/>
            <w:szCs w:val="28"/>
            <w:lang w:val="en-US" w:eastAsia="zh-CN"/>
          </w:rPr>
          <m:t>+</m:t>
        </m:r>
        <m:r>
          <m:rPr/>
          <w:rPr>
            <w:rFonts w:hint="default" w:ascii="Cambria Math" w:hAnsi="Cambria Math"/>
            <w:sz w:val="28"/>
            <w:szCs w:val="28"/>
            <w:lang w:val="en-US" w:eastAsia="zh-CN"/>
          </w:rPr>
          <m:t>l)</m:t>
        </m:r>
        <m:r>
          <m:rPr/>
          <w:rPr>
            <w:rFonts w:hint="eastAsia"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ℎis</m:t>
            </m:r>
            <m:ctrlPr>
              <w:rPr>
                <w:rFonts w:ascii="Cambria Math" w:hAnsi="Cambria Math"/>
                <w:i/>
                <w:sz w:val="28"/>
                <w:szCs w:val="28"/>
              </w:rPr>
            </m:ctrlPr>
          </m:sub>
        </m:sSub>
        <m:r>
          <m:rPr/>
          <w:rPr>
            <w:rFonts w:hint="default" w:ascii="Cambria Math" w:hAnsi="Cambria Math"/>
            <w:sz w:val="28"/>
            <w:szCs w:val="28"/>
            <w:lang w:val="en-US" w:eastAsia="zh-CN"/>
          </w:rPr>
          <m:t>(</m:t>
        </m:r>
        <m:r>
          <m:rPr/>
          <w:rPr>
            <w:rFonts w:hint="eastAsia" w:ascii="Cambria Math" w:hAnsi="Cambria Math"/>
            <w:sz w:val="28"/>
            <w:szCs w:val="28"/>
            <w:lang w:val="en-US" w:eastAsia="zh-CN"/>
          </w:rPr>
          <m:t>2</m:t>
        </m:r>
        <m:r>
          <m:rPr/>
          <w:rPr>
            <w:rFonts w:hint="default" w:ascii="Cambria Math" w:hAnsi="Cambria Math"/>
            <w:sz w:val="28"/>
            <w:szCs w:val="28"/>
            <w:lang w:val="en-US" w:eastAsia="zh-CN"/>
          </w:rPr>
          <m:t>∗l,winlen</m:t>
        </m:r>
        <m:r>
          <m:rPr/>
          <w:rPr>
            <w:rFonts w:hint="eastAsia" w:ascii="Cambria Math" w:hAnsi="Cambria Math"/>
            <w:sz w:val="28"/>
            <w:szCs w:val="28"/>
            <w:lang w:val="en-US" w:eastAsia="zh-CN"/>
          </w:rPr>
          <m:t>+2</m:t>
        </m:r>
        <m:r>
          <m:rPr/>
          <w:rPr>
            <w:rFonts w:hint="default" w:ascii="Cambria Math" w:hAnsi="Cambria Math"/>
            <w:sz w:val="28"/>
            <w:szCs w:val="28"/>
            <w:lang w:val="en-US" w:eastAsia="zh-CN"/>
          </w:rPr>
          <m:t>∗l)</m:t>
        </m:r>
        <m:r>
          <m:rPr/>
          <w:rPr>
            <w:rFonts w:hint="eastAsia"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ℎis</m:t>
            </m:r>
            <m:ctrlPr>
              <w:rPr>
                <w:rFonts w:ascii="Cambria Math" w:hAnsi="Cambria Math"/>
                <w:i/>
                <w:sz w:val="28"/>
                <w:szCs w:val="28"/>
              </w:rPr>
            </m:ctrlPr>
          </m:sub>
        </m:sSub>
        <m:r>
          <m:rPr/>
          <w:rPr>
            <w:rFonts w:hint="default" w:ascii="Cambria Math" w:hAnsi="Cambria Math"/>
            <w:sz w:val="28"/>
            <w:szCs w:val="28"/>
            <w:lang w:val="en-US" w:eastAsia="zh-CN"/>
          </w:rPr>
          <m:t>(</m:t>
        </m:r>
        <m:r>
          <m:rPr/>
          <w:rPr>
            <w:rFonts w:hint="eastAsia" w:ascii="Cambria Math" w:hAnsi="Cambria Math"/>
            <w:sz w:val="28"/>
            <w:szCs w:val="28"/>
            <w:lang w:val="en-US" w:eastAsia="zh-CN"/>
          </w:rPr>
          <m:t>3</m:t>
        </m:r>
        <m:r>
          <m:rPr/>
          <w:rPr>
            <w:rFonts w:hint="default" w:ascii="Cambria Math" w:hAnsi="Cambria Math"/>
            <w:sz w:val="28"/>
            <w:szCs w:val="28"/>
            <w:lang w:val="en-US" w:eastAsia="zh-CN"/>
          </w:rPr>
          <m:t>∗l,winlen</m:t>
        </m:r>
        <m:r>
          <m:rPr/>
          <w:rPr>
            <w:rFonts w:hint="eastAsia" w:ascii="Cambria Math" w:hAnsi="Cambria Math"/>
            <w:sz w:val="28"/>
            <w:szCs w:val="28"/>
            <w:lang w:val="en-US" w:eastAsia="zh-CN"/>
          </w:rPr>
          <m:t>+3</m:t>
        </m:r>
        <m:r>
          <m:rPr/>
          <w:rPr>
            <w:rFonts w:hint="default" w:ascii="Cambria Math" w:hAnsi="Cambria Math"/>
            <w:sz w:val="28"/>
            <w:szCs w:val="28"/>
            <w:lang w:val="en-US" w:eastAsia="zh-CN"/>
          </w:rPr>
          <m:t>∗l)</m:t>
        </m:r>
        <m:r>
          <m:rPr/>
          <w:rPr>
            <w:rFonts w:hint="eastAsia" w:ascii="Cambria Math" w:hAnsi="Cambria Math"/>
            <w:sz w:val="28"/>
            <w:szCs w:val="28"/>
            <w:lang w:val="en-US" w:eastAsia="zh-CN"/>
          </w:rPr>
          <m:t>、</m:t>
        </m:r>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ℎis</m:t>
            </m:r>
            <m:ctrlPr>
              <w:rPr>
                <w:rFonts w:ascii="Cambria Math" w:hAnsi="Cambria Math"/>
                <w:i/>
                <w:sz w:val="28"/>
                <w:szCs w:val="28"/>
              </w:rPr>
            </m:ctrlPr>
          </m:sub>
        </m:sSub>
        <m:r>
          <m:rPr/>
          <w:rPr>
            <w:rFonts w:hint="default" w:ascii="Cambria Math" w:hAnsi="Cambria Math"/>
            <w:sz w:val="28"/>
            <w:szCs w:val="28"/>
            <w:lang w:val="en-US" w:eastAsia="zh-CN"/>
          </w:rPr>
          <m:t>(</m:t>
        </m:r>
        <m:r>
          <m:rPr/>
          <w:rPr>
            <w:rFonts w:hint="eastAsia" w:ascii="Cambria Math" w:hAnsi="Cambria Math"/>
            <w:sz w:val="28"/>
            <w:szCs w:val="28"/>
            <w:lang w:val="en-US" w:eastAsia="zh-CN"/>
          </w:rPr>
          <m:t>4</m:t>
        </m:r>
        <m:r>
          <m:rPr/>
          <w:rPr>
            <w:rFonts w:hint="default" w:ascii="Cambria Math" w:hAnsi="Cambria Math"/>
            <w:sz w:val="28"/>
            <w:szCs w:val="28"/>
            <w:lang w:val="en-US" w:eastAsia="zh-CN"/>
          </w:rPr>
          <m:t>∗l,winlen</m:t>
        </m:r>
        <m:r>
          <m:rPr/>
          <w:rPr>
            <w:rFonts w:hint="eastAsia" w:ascii="Cambria Math" w:hAnsi="Cambria Math"/>
            <w:sz w:val="28"/>
            <w:szCs w:val="28"/>
            <w:lang w:val="en-US" w:eastAsia="zh-CN"/>
          </w:rPr>
          <m:t>+4</m:t>
        </m:r>
        <m:r>
          <m:rPr/>
          <w:rPr>
            <w:rFonts w:hint="default" w:ascii="Cambria Math" w:hAnsi="Cambria Math"/>
            <w:sz w:val="28"/>
            <w:szCs w:val="28"/>
            <w:lang w:val="en-US" w:eastAsia="zh-CN"/>
          </w:rPr>
          <m:t>∗l)</m:t>
        </m:r>
      </m:oMath>
      <w:r>
        <m:rPr/>
        <w:rPr>
          <w:rFonts w:hint="eastAsia" w:hAnsi="Cambria Math"/>
          <w:i w:val="0"/>
          <w:sz w:val="28"/>
          <w:szCs w:val="28"/>
          <w:lang w:val="en-US" w:eastAsia="zh-CN"/>
        </w:rPr>
        <w:t>，其中</w:t>
      </w:r>
      <m:oMath>
        <m:r>
          <m:rPr/>
          <w:rPr>
            <w:rFonts w:hint="default" w:ascii="Cambria Math" w:hAnsi="Cambria Math"/>
            <w:sz w:val="28"/>
            <w:szCs w:val="28"/>
            <w:lang w:val="en-US" w:eastAsia="zh-CN"/>
          </w:rPr>
          <m:t>winlen</m:t>
        </m:r>
        <m:r>
          <m:rPr/>
          <w:rPr>
            <w:rFonts w:hint="eastAsia" w:ascii="Cambria Math" w:hAnsi="Cambria Math"/>
            <w:sz w:val="28"/>
            <w:szCs w:val="28"/>
            <w:lang w:val="en-US" w:eastAsia="zh-CN"/>
          </w:rPr>
          <m:t>+4</m:t>
        </m:r>
        <m:r>
          <m:rPr/>
          <w:rPr>
            <w:rFonts w:hint="default" w:ascii="Cambria Math" w:hAnsi="Cambria Math"/>
            <w:sz w:val="28"/>
            <w:szCs w:val="28"/>
            <w:lang w:val="en-US" w:eastAsia="zh-CN"/>
          </w:rPr>
          <m:t>∗l</m:t>
        </m:r>
        <m:r>
          <m:rPr/>
          <w:rPr>
            <w:rFonts w:hint="eastAsia" w:ascii="Cambria Math" w:hAnsi="Cambria Math"/>
            <w:sz w:val="28"/>
            <w:szCs w:val="28"/>
            <w:lang w:val="en-US" w:eastAsia="zh-CN"/>
          </w:rPr>
          <m:t>=</m:t>
        </m:r>
        <m:r>
          <m:rPr/>
          <w:rPr>
            <w:rFonts w:hint="default" w:ascii="Cambria Math" w:hAnsi="Cambria Math"/>
            <w:sz w:val="28"/>
            <w:szCs w:val="28"/>
            <w:lang w:val="en-US" w:eastAsia="zh-CN"/>
          </w:rPr>
          <m:t>m</m:t>
        </m:r>
      </m:oMath>
      <w:r>
        <w:rPr>
          <w:rFonts w:hint="eastAsia" w:hAnsi="Cambria Math"/>
          <w:sz w:val="28"/>
          <w:szCs w:val="28"/>
          <w:lang w:val="en-US" w:eastAsia="zh-CN"/>
        </w:rPr>
        <w:t>，通过一种基于模型的拟合器分别求解出这五段历史轨迹以及当前轨迹的置信度</w:t>
      </w:r>
      <w:r>
        <m:rPr/>
        <w:rPr>
          <w:rFonts w:hint="eastAsia" w:hAnsi="Cambria Math"/>
          <w:i w:val="0"/>
          <w:sz w:val="28"/>
          <w:szCs w:val="28"/>
          <w:lang w:val="en-US" w:eastAsia="zh-CN"/>
        </w:rPr>
        <w:t>。具体来说，通过</w:t>
      </w:r>
      <w:r>
        <w:rPr>
          <w:rFonts w:hint="eastAsia" w:hAnsi="Cambria Math"/>
          <w:sz w:val="28"/>
          <w:szCs w:val="28"/>
          <w:lang w:val="en-US" w:eastAsia="zh-CN"/>
        </w:rPr>
        <w:t>模型法的逆过程求解方法应用可以得到可以得到五个历史窗口轨迹以及当前轨迹的对应PLCR特征，通过将这些PLCR的测量值与观察值向比对计算误差得到每一段轨迹的置信度。观测的PLCR与计算出的PLCR误差越小，则轨迹的置信度越大，意味着这条轨迹越可靠。将历史轨迹中置信度小于当前轨迹的数据丢弃，避免引入额外的误差。其余的轨迹根据置信度占比计算得到权重，依据权重加和得到最终轨迹：</w:t>
      </w:r>
    </w:p>
    <w:p w14:paraId="23CA6914">
      <w:pPr>
        <w:numPr>
          <w:numId w:val="0"/>
        </w:numPr>
        <w:spacing w:before="156" w:beforeLines="50" w:after="156" w:afterLines="50" w:line="360" w:lineRule="auto"/>
        <w:ind w:leftChars="0"/>
        <m:rPr/>
        <w:rPr>
          <w:rFonts w:hint="eastAsia" w:hAnsi="Cambria Math"/>
          <w:i w:val="0"/>
          <w:sz w:val="28"/>
          <w:szCs w:val="28"/>
          <w:lang w:val="en-US" w:eastAsia="zh-CN"/>
        </w:rPr>
      </w:pPr>
      <m:oMathPara>
        <m:oMath>
          <m:sSub>
            <m:sSubPr>
              <m:ctrlPr>
                <w:rPr>
                  <w:rFonts w:ascii="Cambria Math" w:hAnsi="Cambria Math"/>
                  <w:i/>
                  <w:sz w:val="28"/>
                  <w:szCs w:val="28"/>
                </w:rPr>
              </m:ctrlPr>
            </m:sSubPr>
            <m:e>
              <m:r>
                <m:rPr/>
                <w:rPr>
                  <w:rFonts w:hint="default" w:ascii="Cambria Math" w:hAnsi="Cambria Math"/>
                  <w:sz w:val="28"/>
                  <w:szCs w:val="28"/>
                  <w:lang w:val="en-US" w:eastAsia="zh-CN"/>
                </w:rPr>
                <m:t>T</m:t>
              </m:r>
              <m:ctrlPr>
                <w:rPr>
                  <w:rFonts w:ascii="Cambria Math" w:hAnsi="Cambria Math"/>
                  <w:i/>
                  <w:sz w:val="28"/>
                  <w:szCs w:val="28"/>
                </w:rPr>
              </m:ctrlPr>
            </m:e>
            <m:sub>
              <m:r>
                <m:rPr/>
                <w:rPr>
                  <w:rFonts w:hint="default" w:ascii="Cambria Math" w:hAnsi="Cambria Math"/>
                  <w:sz w:val="28"/>
                  <w:szCs w:val="28"/>
                  <w:lang w:val="en-US" w:eastAsia="zh-CN"/>
                </w:rPr>
                <m:t>final</m:t>
              </m:r>
              <m:ctrlPr>
                <w:rPr>
                  <w:rFonts w:ascii="Cambria Math" w:hAnsi="Cambria Math"/>
                  <w:i/>
                  <w:sz w:val="28"/>
                  <w:szCs w:val="28"/>
                </w:rPr>
              </m:ctrlPr>
            </m:sub>
          </m:sSub>
          <m:r>
            <m:rPr/>
            <w:rPr>
              <w:rFonts w:hint="eastAsia" w:ascii="Cambria Math" w:hAnsi="Cambria Math"/>
              <w:sz w:val="28"/>
              <w:szCs w:val="28"/>
              <w:lang w:val="en-US" w:eastAsia="zh-CN"/>
            </w:rPr>
            <m:t>=</m:t>
          </m:r>
          <m:nary>
            <m:naryPr>
              <m:chr m:val="∑"/>
              <m:limLoc m:val="undOvr"/>
              <m:ctrlPr>
                <m:rPr/>
                <w:rPr>
                  <w:rFonts w:hint="eastAsia" w:ascii="Cambria Math" w:hAnsi="Cambria Math"/>
                  <w:i/>
                  <w:sz w:val="28"/>
                  <w:szCs w:val="28"/>
                  <w:lang w:val="en-US" w:eastAsia="zh-CN"/>
                </w:rPr>
              </m:ctrlPr>
            </m:naryPr>
            <m:sub>
              <m:r>
                <m:rPr/>
                <w:rPr>
                  <w:rFonts w:hint="default" w:ascii="Cambria Math" w:hAnsi="Cambria Math"/>
                  <w:sz w:val="28"/>
                  <w:szCs w:val="28"/>
                  <w:lang w:val="en-US" w:eastAsia="zh-CN"/>
                </w:rPr>
                <m:t>k</m:t>
              </m:r>
              <m:r>
                <m:rPr/>
                <w:rPr>
                  <w:rFonts w:hint="eastAsia" w:ascii="Cambria Math" w:hAnsi="Cambria Math"/>
                  <w:sz w:val="28"/>
                  <w:szCs w:val="28"/>
                  <w:lang w:val="en-US" w:eastAsia="zh-CN"/>
                </w:rPr>
                <m:t>=1</m:t>
              </m:r>
              <m:ctrlPr>
                <m:rPr/>
                <w:rPr>
                  <w:rFonts w:hint="eastAsia" w:ascii="Cambria Math" w:hAnsi="Cambria Math"/>
                  <w:i/>
                  <w:sz w:val="28"/>
                  <w:szCs w:val="28"/>
                  <w:lang w:val="en-US" w:eastAsia="zh-CN"/>
                </w:rPr>
              </m:ctrlPr>
            </m:sub>
            <m:sup>
              <m:r>
                <m:rPr/>
                <w:rPr>
                  <w:rFonts w:hint="default" w:ascii="Cambria Math" w:hAnsi="Cambria Math"/>
                  <w:sz w:val="28"/>
                  <w:szCs w:val="28"/>
                  <w:lang w:val="en-US" w:eastAsia="zh-CN"/>
                </w:rPr>
                <m:t>N</m:t>
              </m:r>
              <m:ctrlPr>
                <m:rPr/>
                <w:rPr>
                  <w:rFonts w:hint="eastAsia" w:ascii="Cambria Math" w:hAnsi="Cambria Math"/>
                  <w:i/>
                  <w:sz w:val="28"/>
                  <w:szCs w:val="28"/>
                  <w:lang w:val="en-US" w:eastAsia="zh-CN"/>
                </w:rPr>
              </m:ctrlPr>
            </m:sup>
            <m:e>
              <m:sSub>
                <m:sSubPr>
                  <m:ctrlPr>
                    <m:rPr/>
                    <w:rPr>
                      <w:rFonts w:hint="eastAsia" w:ascii="Cambria Math" w:hAnsi="Cambria Math"/>
                      <w:i/>
                      <w:sz w:val="28"/>
                      <w:szCs w:val="28"/>
                      <w:lang w:val="en-US" w:eastAsia="zh-CN"/>
                    </w:rPr>
                  </m:ctrlPr>
                </m:sSubPr>
                <m:e>
                  <m:r>
                    <m:rPr/>
                    <w:rPr>
                      <w:rFonts w:ascii="Cambria Math" w:hAnsi="Cambria Math"/>
                      <w:sz w:val="28"/>
                      <w:szCs w:val="28"/>
                      <w:lang w:val="en-US"/>
                    </w:rPr>
                    <m:t>ω</m:t>
                  </m:r>
                  <m:ctrlPr>
                    <m:rPr/>
                    <w:rPr>
                      <w:rFonts w:hint="eastAsia" w:ascii="Cambria Math" w:hAnsi="Cambria Math"/>
                      <w:i/>
                      <w:sz w:val="28"/>
                      <w:szCs w:val="28"/>
                      <w:lang w:val="en-US" w:eastAsia="zh-CN"/>
                    </w:rPr>
                  </m:ctrlPr>
                </m:e>
                <m:sub>
                  <m:r>
                    <m:rPr/>
                    <w:rPr>
                      <w:rFonts w:hint="default" w:ascii="Cambria Math" w:hAnsi="Cambria Math"/>
                      <w:sz w:val="28"/>
                      <w:szCs w:val="28"/>
                      <w:lang w:val="en-US" w:eastAsia="zh-CN"/>
                    </w:rPr>
                    <m:t>k</m:t>
                  </m:r>
                  <m:ctrlPr>
                    <m:rPr/>
                    <w:rPr>
                      <w:rFonts w:hint="eastAsia" w:ascii="Cambria Math" w:hAnsi="Cambria Math"/>
                      <w:i/>
                      <w:sz w:val="28"/>
                      <w:szCs w:val="28"/>
                      <w:lang w:val="en-US" w:eastAsia="zh-CN"/>
                    </w:rPr>
                  </m:ctrlPr>
                </m:sub>
              </m:sSub>
              <m:r>
                <m:rPr/>
                <w:rPr>
                  <w:rFonts w:ascii="Cambria Math" w:hAnsi="Cambria Math"/>
                  <w:sz w:val="28"/>
                  <w:szCs w:val="28"/>
                  <w:lang w:val="en-US"/>
                </w:rPr>
                <m:t>∙</m:t>
              </m:r>
              <m:sSub>
                <m:sSubPr>
                  <m:ctrlPr>
                    <m:rPr/>
                    <w:rPr>
                      <w:rFonts w:ascii="Cambria Math" w:hAnsi="Cambria Math"/>
                      <w:i/>
                      <w:sz w:val="28"/>
                      <w:szCs w:val="28"/>
                      <w:lang w:val="en-US"/>
                    </w:rPr>
                  </m:ctrlPr>
                </m:sSubPr>
                <m:e>
                  <m:r>
                    <m:rPr/>
                    <w:rPr>
                      <w:rFonts w:hint="default" w:ascii="Cambria Math" w:hAnsi="Cambria Math"/>
                      <w:sz w:val="28"/>
                      <w:szCs w:val="28"/>
                      <w:lang w:val="en-US" w:eastAsia="zh-CN"/>
                    </w:rPr>
                    <m:t>T</m:t>
                  </m:r>
                  <m:ctrlPr>
                    <m:rPr/>
                    <w:rPr>
                      <w:rFonts w:ascii="Cambria Math" w:hAnsi="Cambria Math"/>
                      <w:i/>
                      <w:sz w:val="28"/>
                      <w:szCs w:val="28"/>
                      <w:lang w:val="en-US"/>
                    </w:rPr>
                  </m:ctrlPr>
                </m:e>
                <m:sub>
                  <m:r>
                    <m:rPr/>
                    <w:rPr>
                      <w:rFonts w:hint="default" w:ascii="Cambria Math" w:hAnsi="Cambria Math"/>
                      <w:sz w:val="28"/>
                      <w:szCs w:val="28"/>
                      <w:lang w:val="en-US" w:eastAsia="zh-CN"/>
                    </w:rPr>
                    <m:t>k</m:t>
                  </m:r>
                  <m:ctrlPr>
                    <m:rPr/>
                    <w:rPr>
                      <w:rFonts w:ascii="Cambria Math" w:hAnsi="Cambria Math"/>
                      <w:i/>
                      <w:sz w:val="28"/>
                      <w:szCs w:val="28"/>
                      <w:lang w:val="en-US"/>
                    </w:rPr>
                  </m:ctrlPr>
                </m:sub>
              </m:sSub>
              <m:ctrlPr>
                <m:rPr/>
                <w:rPr>
                  <w:rFonts w:hint="eastAsia" w:ascii="Cambria Math" w:hAnsi="Cambria Math"/>
                  <w:i/>
                  <w:sz w:val="28"/>
                  <w:szCs w:val="28"/>
                  <w:lang w:val="en-US" w:eastAsia="zh-CN"/>
                </w:rPr>
              </m:ctrlPr>
            </m:e>
          </m:nary>
        </m:oMath>
      </m:oMathPara>
    </w:p>
    <w:p w14:paraId="7912DF14">
      <w:pPr>
        <w:numPr>
          <w:numId w:val="0"/>
        </w:numPr>
        <w:spacing w:before="156" w:beforeLines="50" w:after="156" w:afterLines="50" w:line="360" w:lineRule="auto"/>
        <w:ind w:leftChars="0"/>
        <m:rPr/>
        <w:rPr>
          <w:rFonts w:hint="default" w:hAnsi="Cambria Math"/>
          <w:i w:val="0"/>
          <w:sz w:val="28"/>
          <w:szCs w:val="28"/>
          <w:lang w:val="en-US" w:eastAsia="zh-CN"/>
        </w:rPr>
      </w:pPr>
      <w:r>
        <w:rPr>
          <w:rFonts w:hint="eastAsia" w:hAnsi="Cambria Math"/>
          <w:sz w:val="28"/>
          <w:szCs w:val="28"/>
          <w:lang w:val="en-US" w:eastAsia="zh-CN"/>
        </w:rPr>
        <w:t>式中：</w:t>
      </w:r>
      <m:oMath>
        <m:sSub>
          <m:sSubPr>
            <m:ctrlPr>
              <w:rPr>
                <w:rFonts w:hint="eastAsia" w:ascii="Cambria Math" w:hAnsi="Cambria Math"/>
                <w:i/>
                <w:sz w:val="28"/>
                <w:szCs w:val="28"/>
                <w:lang w:val="en-US" w:eastAsia="zh-CN"/>
              </w:rPr>
            </m:ctrlPr>
          </m:sSubPr>
          <m:e>
            <m:r>
              <m:rPr/>
              <w:rPr>
                <w:rFonts w:ascii="Cambria Math" w:hAnsi="Cambria Math"/>
                <w:sz w:val="28"/>
                <w:szCs w:val="28"/>
                <w:lang w:val="en-US"/>
              </w:rPr>
              <m:t>ω</m:t>
            </m:r>
            <m:ctrlPr>
              <w:rPr>
                <w:rFonts w:hint="eastAsia" w:ascii="Cambria Math" w:hAnsi="Cambria Math"/>
                <w:i/>
                <w:sz w:val="28"/>
                <w:szCs w:val="28"/>
                <w:lang w:val="en-US" w:eastAsia="zh-CN"/>
              </w:rPr>
            </m:ctrlPr>
          </m:e>
          <m:sub>
            <m:r>
              <m:rPr/>
              <w:rPr>
                <w:rFonts w:hint="default" w:ascii="Cambria Math" w:hAnsi="Cambria Math"/>
                <w:sz w:val="28"/>
                <w:szCs w:val="28"/>
                <w:lang w:val="en-US" w:eastAsia="zh-CN"/>
              </w:rPr>
              <m:t>k</m:t>
            </m:r>
            <m:ctrlPr>
              <w:rPr>
                <w:rFonts w:hint="eastAsia" w:ascii="Cambria Math" w:hAnsi="Cambria Math"/>
                <w:i/>
                <w:sz w:val="28"/>
                <w:szCs w:val="28"/>
                <w:lang w:val="en-US" w:eastAsia="zh-CN"/>
              </w:rPr>
            </m:ctrlPr>
          </m:sub>
        </m:sSub>
      </m:oMath>
      <w:r>
        <w:rPr>
          <w:rFonts w:hint="eastAsia" w:hAnsi="Cambria Math"/>
          <w:i w:val="0"/>
          <w:sz w:val="28"/>
          <w:szCs w:val="28"/>
          <w:lang w:val="en-US" w:eastAsia="zh-CN"/>
        </w:rPr>
        <w:t>为每一段轨迹的权重，一句轨迹的置信度计算而来。</w:t>
      </w:r>
    </w:p>
    <w:p w14:paraId="21E95B18">
      <w:pPr>
        <w:jc w:val="center"/>
        <w:rPr>
          <w:sz w:val="28"/>
          <w:szCs w:val="28"/>
        </w:rPr>
      </w:pPr>
      <w:r>
        <w:drawing>
          <wp:inline distT="0" distB="0" distL="114300" distR="114300">
            <wp:extent cx="5269865" cy="2054860"/>
            <wp:effectExtent l="0" t="0" r="698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9865" cy="2054860"/>
                    </a:xfrm>
                    <a:prstGeom prst="rect">
                      <a:avLst/>
                    </a:prstGeom>
                    <a:noFill/>
                    <a:ln>
                      <a:noFill/>
                    </a:ln>
                  </pic:spPr>
                </pic:pic>
              </a:graphicData>
            </a:graphic>
          </wp:inline>
        </w:drawing>
      </w:r>
    </w:p>
    <w:p w14:paraId="08FB2198">
      <w:pPr>
        <w:spacing w:before="156" w:beforeLines="50" w:after="156" w:afterLines="50" w:line="360" w:lineRule="auto"/>
        <w:ind w:firstLine="420"/>
        <w:rPr>
          <w:rFonts w:ascii="宋体" w:hAnsi="宋体" w:cs="宋体"/>
          <w:sz w:val="28"/>
          <w:szCs w:val="28"/>
        </w:rPr>
      </w:pPr>
      <w:r>
        <w:rPr>
          <w:rFonts w:hint="eastAsia" w:asciiTheme="minorEastAsia" w:hAnsiTheme="minorEastAsia" w:eastAsiaTheme="minorEastAsia" w:cstheme="minorEastAsia"/>
          <w:sz w:val="28"/>
          <w:szCs w:val="28"/>
        </w:rPr>
        <w:t>图1</w:t>
      </w:r>
      <w:r>
        <w:rPr>
          <w:rFonts w:hint="eastAsia" w:ascii="宋体" w:hAnsi="宋体" w:cs="宋体"/>
          <w:color w:val="1D1D1F"/>
          <w:sz w:val="28"/>
          <w:szCs w:val="28"/>
          <w:shd w:val="clear" w:color="auto" w:fill="FFFFFF"/>
        </w:rPr>
        <w:t>一种基于</w:t>
      </w:r>
      <w:r>
        <w:rPr>
          <w:rFonts w:hint="eastAsia" w:ascii="宋体" w:hAnsi="宋体" w:cs="宋体"/>
          <w:color w:val="1D1D1F"/>
          <w:sz w:val="28"/>
          <w:szCs w:val="28"/>
          <w:shd w:val="clear" w:color="auto" w:fill="FFFFFF"/>
          <w:lang w:val="en-US" w:eastAsia="zh-CN"/>
        </w:rPr>
        <w:t>商用Wi-Fi设备</w:t>
      </w:r>
      <w:r>
        <w:rPr>
          <w:rFonts w:hint="eastAsia" w:ascii="宋体" w:hAnsi="宋体" w:cs="宋体"/>
          <w:color w:val="1D1D1F"/>
          <w:sz w:val="28"/>
          <w:szCs w:val="28"/>
          <w:shd w:val="clear" w:color="auto" w:fill="FFFFFF"/>
        </w:rPr>
        <w:t>的</w:t>
      </w:r>
      <w:r>
        <w:rPr>
          <w:rFonts w:hint="eastAsia" w:ascii="宋体" w:hAnsi="宋体" w:cs="宋体"/>
          <w:color w:val="1D1D1F"/>
          <w:sz w:val="28"/>
          <w:szCs w:val="28"/>
          <w:shd w:val="clear" w:color="auto" w:fill="FFFFFF"/>
          <w:lang w:val="en-US" w:eastAsia="zh-CN"/>
        </w:rPr>
        <w:t>长时间被动人体</w:t>
      </w:r>
      <w:r>
        <w:rPr>
          <w:rFonts w:hint="eastAsia" w:ascii="宋体" w:hAnsi="宋体" w:cs="宋体"/>
          <w:color w:val="1D1D1F"/>
          <w:sz w:val="28"/>
          <w:szCs w:val="28"/>
          <w:shd w:val="clear" w:color="auto" w:fill="FFFFFF"/>
        </w:rPr>
        <w:t>追踪方法</w:t>
      </w:r>
    </w:p>
    <w:p w14:paraId="5AAB4FF8">
      <w:pPr>
        <w:spacing w:before="156" w:beforeLines="50" w:after="156" w:afterLines="50" w:line="360" w:lineRule="exact"/>
        <w:ind w:firstLine="420"/>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color w:val="1D1D1F"/>
          <w:sz w:val="28"/>
          <w:szCs w:val="28"/>
          <w:shd w:val="clear" w:color="auto" w:fill="FFFFFF"/>
        </w:rPr>
        <w:t>算法流程图</w:t>
      </w:r>
    </w:p>
    <w:p w14:paraId="3F8CF92A">
      <w:pPr>
        <w:rPr>
          <w:sz w:val="28"/>
          <w:szCs w:val="28"/>
        </w:rPr>
      </w:pPr>
    </w:p>
    <w:p w14:paraId="332CE5C8">
      <w:pPr>
        <w:jc w:val="center"/>
        <w:rPr>
          <w:sz w:val="28"/>
          <w:szCs w:val="28"/>
        </w:rPr>
      </w:pPr>
      <w:r>
        <w:drawing>
          <wp:inline distT="0" distB="0" distL="114300" distR="114300">
            <wp:extent cx="4695825" cy="3276600"/>
            <wp:effectExtent l="0" t="0" r="9525"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
                    <a:stretch>
                      <a:fillRect/>
                    </a:stretch>
                  </pic:blipFill>
                  <pic:spPr>
                    <a:xfrm>
                      <a:off x="0" y="0"/>
                      <a:ext cx="4695825" cy="3276600"/>
                    </a:xfrm>
                    <a:prstGeom prst="rect">
                      <a:avLst/>
                    </a:prstGeom>
                    <a:noFill/>
                    <a:ln>
                      <a:noFill/>
                    </a:ln>
                  </pic:spPr>
                </pic:pic>
              </a:graphicData>
            </a:graphic>
          </wp:inline>
        </w:drawing>
      </w:r>
    </w:p>
    <w:p w14:paraId="7621119F">
      <w:pPr>
        <w:jc w:val="center"/>
        <w:rPr>
          <w:sz w:val="28"/>
          <w:szCs w:val="28"/>
        </w:rPr>
      </w:pPr>
      <w:r>
        <w:rPr>
          <w:rFonts w:hint="eastAsia" w:asciiTheme="minorEastAsia" w:hAnsiTheme="minorEastAsia" w:eastAsiaTheme="minorEastAsia" w:cstheme="minorEastAsia"/>
          <w:sz w:val="28"/>
          <w:szCs w:val="28"/>
        </w:rPr>
        <w:t xml:space="preserve">图2 </w:t>
      </w:r>
      <w:r>
        <w:rPr>
          <w:rFonts w:hint="eastAsia" w:asciiTheme="minorEastAsia" w:hAnsiTheme="minorEastAsia" w:eastAsiaTheme="minorEastAsia" w:cstheme="minorEastAsia"/>
          <w:sz w:val="28"/>
          <w:szCs w:val="28"/>
          <w:lang w:val="en-US" w:eastAsia="zh-CN"/>
        </w:rPr>
        <w:t>两条链路合成真实速度</w:t>
      </w:r>
      <w:r>
        <w:rPr>
          <w:rFonts w:hint="eastAsia" w:asciiTheme="minorEastAsia" w:hAnsiTheme="minorEastAsia" w:eastAsiaTheme="minorEastAsia" w:cstheme="minorEastAsia"/>
          <w:sz w:val="28"/>
          <w:szCs w:val="28"/>
        </w:rPr>
        <w:t>示意图</w:t>
      </w:r>
    </w:p>
    <w:p w14:paraId="4BD6B737">
      <w:pPr>
        <w:jc w:val="center"/>
        <w:rPr>
          <w:sz w:val="28"/>
          <w:szCs w:val="28"/>
        </w:rPr>
      </w:pPr>
      <w:r>
        <w:drawing>
          <wp:inline distT="0" distB="0" distL="114300" distR="114300">
            <wp:extent cx="5267960" cy="2065020"/>
            <wp:effectExtent l="0" t="0" r="8890"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7960" cy="2065020"/>
                    </a:xfrm>
                    <a:prstGeom prst="rect">
                      <a:avLst/>
                    </a:prstGeom>
                    <a:noFill/>
                    <a:ln>
                      <a:noFill/>
                    </a:ln>
                  </pic:spPr>
                </pic:pic>
              </a:graphicData>
            </a:graphic>
          </wp:inline>
        </w:drawing>
      </w:r>
    </w:p>
    <w:p w14:paraId="3CB547A5">
      <w:pPr>
        <w:spacing w:before="156" w:beforeLines="50" w:after="156" w:afterLines="50" w:line="360" w:lineRule="exact"/>
        <w:ind w:firstLine="420"/>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图3 </w:t>
      </w:r>
      <w:r>
        <w:rPr>
          <w:rFonts w:hint="eastAsia" w:asciiTheme="minorEastAsia" w:hAnsiTheme="minorEastAsia" w:eastAsiaTheme="minorEastAsia" w:cstheme="minorEastAsia"/>
          <w:sz w:val="28"/>
          <w:szCs w:val="28"/>
          <w:lang w:val="en-US" w:eastAsia="zh-CN"/>
        </w:rPr>
        <w:t>特征提取阶段PLCR以及CI</w:t>
      </w:r>
      <w:r>
        <w:rPr>
          <w:rFonts w:hint="eastAsia" w:asciiTheme="minorEastAsia" w:hAnsiTheme="minorEastAsia" w:eastAsiaTheme="minorEastAsia" w:cstheme="minorEastAsia"/>
          <w:sz w:val="28"/>
          <w:szCs w:val="28"/>
        </w:rPr>
        <w:t>示意图</w:t>
      </w:r>
    </w:p>
    <w:p w14:paraId="6A94350A">
      <w:pPr>
        <w:jc w:val="center"/>
        <w:rPr>
          <w:sz w:val="28"/>
          <w:szCs w:val="28"/>
        </w:rPr>
      </w:pPr>
    </w:p>
    <w:p w14:paraId="52108959">
      <w:pPr>
        <w:jc w:val="center"/>
        <w:rPr>
          <w:sz w:val="28"/>
          <w:szCs w:val="28"/>
        </w:rPr>
      </w:pPr>
      <w:r>
        <w:drawing>
          <wp:inline distT="0" distB="0" distL="114300" distR="114300">
            <wp:extent cx="5264785" cy="1928495"/>
            <wp:effectExtent l="0" t="0" r="12065"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7"/>
                    <a:stretch>
                      <a:fillRect/>
                    </a:stretch>
                  </pic:blipFill>
                  <pic:spPr>
                    <a:xfrm>
                      <a:off x="0" y="0"/>
                      <a:ext cx="5264785" cy="1928495"/>
                    </a:xfrm>
                    <a:prstGeom prst="rect">
                      <a:avLst/>
                    </a:prstGeom>
                    <a:noFill/>
                    <a:ln>
                      <a:noFill/>
                    </a:ln>
                  </pic:spPr>
                </pic:pic>
              </a:graphicData>
            </a:graphic>
          </wp:inline>
        </w:drawing>
      </w:r>
      <w:bookmarkStart w:id="0" w:name="_GoBack"/>
      <w:bookmarkEnd w:id="0"/>
    </w:p>
    <w:p w14:paraId="66C2EB1D">
      <w:pPr>
        <w:spacing w:before="156" w:beforeLines="50" w:after="156" w:afterLines="50" w:line="360" w:lineRule="exact"/>
        <w:ind w:firstLine="420"/>
        <w:jc w:val="center"/>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图</w:t>
      </w:r>
      <w:r>
        <w:rPr>
          <w:rFonts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t>该方法的被动定位效果图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819D0"/>
    <w:multiLevelType w:val="singleLevel"/>
    <w:tmpl w:val="8C4819D0"/>
    <w:lvl w:ilvl="0" w:tentative="0">
      <w:start w:val="1"/>
      <w:numFmt w:val="decimal"/>
      <w:lvlText w:val="%1)"/>
      <w:lvlJc w:val="left"/>
      <w:pPr>
        <w:ind w:left="425" w:hanging="425"/>
      </w:pPr>
      <w:rPr>
        <w:rFonts w:hint="default"/>
        <w:color w:val="auto"/>
      </w:rPr>
    </w:lvl>
  </w:abstractNum>
  <w:abstractNum w:abstractNumId="1">
    <w:nsid w:val="0000000A"/>
    <w:multiLevelType w:val="multilevel"/>
    <w:tmpl w:val="0000000A"/>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88296FE"/>
    <w:multiLevelType w:val="singleLevel"/>
    <w:tmpl w:val="188296FE"/>
    <w:lvl w:ilvl="0" w:tentative="0">
      <w:start w:val="1"/>
      <w:numFmt w:val="decimal"/>
      <w:lvlText w:val="%1."/>
      <w:lvlJc w:val="left"/>
      <w:pPr>
        <w:tabs>
          <w:tab w:val="left" w:pos="420"/>
        </w:tabs>
        <w:ind w:left="845" w:hanging="425"/>
      </w:pPr>
      <w:rPr>
        <w:rFonts w:hint="default"/>
      </w:rPr>
    </w:lvl>
  </w:abstractNum>
  <w:abstractNum w:abstractNumId="3">
    <w:nsid w:val="2EA70B7C"/>
    <w:multiLevelType w:val="singleLevel"/>
    <w:tmpl w:val="2EA70B7C"/>
    <w:lvl w:ilvl="0" w:tentative="0">
      <w:start w:val="1"/>
      <w:numFmt w:val="decimal"/>
      <w:lvlText w:val="%1)"/>
      <w:lvlJc w:val="left"/>
      <w:pPr>
        <w:ind w:left="425" w:hanging="425"/>
      </w:pPr>
      <w:rPr>
        <w:rFonts w:hint="default"/>
      </w:rPr>
    </w:lvl>
  </w:abstractNum>
  <w:abstractNum w:abstractNumId="4">
    <w:nsid w:val="59D604D5"/>
    <w:multiLevelType w:val="singleLevel"/>
    <w:tmpl w:val="59D604D5"/>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D11"/>
    <w:rsid w:val="00022F27"/>
    <w:rsid w:val="0004051B"/>
    <w:rsid w:val="0004165E"/>
    <w:rsid w:val="00046FFE"/>
    <w:rsid w:val="00053EC9"/>
    <w:rsid w:val="00055520"/>
    <w:rsid w:val="00056B05"/>
    <w:rsid w:val="00057131"/>
    <w:rsid w:val="0006471C"/>
    <w:rsid w:val="00086BFF"/>
    <w:rsid w:val="00094E0E"/>
    <w:rsid w:val="000A1646"/>
    <w:rsid w:val="000A20FE"/>
    <w:rsid w:val="000A6FA0"/>
    <w:rsid w:val="000B621B"/>
    <w:rsid w:val="000B7645"/>
    <w:rsid w:val="00103995"/>
    <w:rsid w:val="00145793"/>
    <w:rsid w:val="001571A2"/>
    <w:rsid w:val="0018303C"/>
    <w:rsid w:val="0019150E"/>
    <w:rsid w:val="001A71B9"/>
    <w:rsid w:val="001B0C9E"/>
    <w:rsid w:val="001D5487"/>
    <w:rsid w:val="002163DE"/>
    <w:rsid w:val="00223211"/>
    <w:rsid w:val="00224A54"/>
    <w:rsid w:val="002251EA"/>
    <w:rsid w:val="00240CA7"/>
    <w:rsid w:val="00251F21"/>
    <w:rsid w:val="00267E91"/>
    <w:rsid w:val="002A2CCA"/>
    <w:rsid w:val="002A6D90"/>
    <w:rsid w:val="002B6B89"/>
    <w:rsid w:val="002D0DBE"/>
    <w:rsid w:val="002D2B78"/>
    <w:rsid w:val="002E550D"/>
    <w:rsid w:val="002F0F6B"/>
    <w:rsid w:val="002F4D48"/>
    <w:rsid w:val="00314C67"/>
    <w:rsid w:val="00343A48"/>
    <w:rsid w:val="00362621"/>
    <w:rsid w:val="0036407B"/>
    <w:rsid w:val="00366FA4"/>
    <w:rsid w:val="00377468"/>
    <w:rsid w:val="003C3B94"/>
    <w:rsid w:val="003D5FE2"/>
    <w:rsid w:val="003D6942"/>
    <w:rsid w:val="00404086"/>
    <w:rsid w:val="0042673D"/>
    <w:rsid w:val="004340A9"/>
    <w:rsid w:val="00435D1C"/>
    <w:rsid w:val="00442AAA"/>
    <w:rsid w:val="00452F77"/>
    <w:rsid w:val="00470507"/>
    <w:rsid w:val="00476745"/>
    <w:rsid w:val="00481573"/>
    <w:rsid w:val="004959E8"/>
    <w:rsid w:val="004A0D16"/>
    <w:rsid w:val="004B0BE8"/>
    <w:rsid w:val="004E25C2"/>
    <w:rsid w:val="00505728"/>
    <w:rsid w:val="00506D11"/>
    <w:rsid w:val="00526270"/>
    <w:rsid w:val="00562C10"/>
    <w:rsid w:val="005872E2"/>
    <w:rsid w:val="00591C22"/>
    <w:rsid w:val="005E00DB"/>
    <w:rsid w:val="005F6874"/>
    <w:rsid w:val="0061556A"/>
    <w:rsid w:val="006502F4"/>
    <w:rsid w:val="00651F90"/>
    <w:rsid w:val="006524AF"/>
    <w:rsid w:val="00657174"/>
    <w:rsid w:val="006808AD"/>
    <w:rsid w:val="007205D3"/>
    <w:rsid w:val="00723AF3"/>
    <w:rsid w:val="007241ED"/>
    <w:rsid w:val="007252A7"/>
    <w:rsid w:val="00726811"/>
    <w:rsid w:val="00794557"/>
    <w:rsid w:val="00835FD9"/>
    <w:rsid w:val="0084428A"/>
    <w:rsid w:val="00853752"/>
    <w:rsid w:val="00887D65"/>
    <w:rsid w:val="0089440D"/>
    <w:rsid w:val="008972CC"/>
    <w:rsid w:val="008B6F3F"/>
    <w:rsid w:val="008C70DD"/>
    <w:rsid w:val="008D3268"/>
    <w:rsid w:val="00920F88"/>
    <w:rsid w:val="00924D6B"/>
    <w:rsid w:val="009335DF"/>
    <w:rsid w:val="009408F5"/>
    <w:rsid w:val="00956E31"/>
    <w:rsid w:val="009901D3"/>
    <w:rsid w:val="009A27B4"/>
    <w:rsid w:val="009B580B"/>
    <w:rsid w:val="009F2461"/>
    <w:rsid w:val="00A23E23"/>
    <w:rsid w:val="00A37449"/>
    <w:rsid w:val="00A63BD7"/>
    <w:rsid w:val="00A743BD"/>
    <w:rsid w:val="00A92F70"/>
    <w:rsid w:val="00AA0DDD"/>
    <w:rsid w:val="00AA7DB2"/>
    <w:rsid w:val="00AE49DC"/>
    <w:rsid w:val="00AF0738"/>
    <w:rsid w:val="00B12186"/>
    <w:rsid w:val="00B266C1"/>
    <w:rsid w:val="00B3232D"/>
    <w:rsid w:val="00B94F1B"/>
    <w:rsid w:val="00BC2217"/>
    <w:rsid w:val="00BC6A50"/>
    <w:rsid w:val="00BD42D3"/>
    <w:rsid w:val="00BF44BB"/>
    <w:rsid w:val="00BF60D2"/>
    <w:rsid w:val="00C30849"/>
    <w:rsid w:val="00C3432C"/>
    <w:rsid w:val="00C67632"/>
    <w:rsid w:val="00C67879"/>
    <w:rsid w:val="00C71244"/>
    <w:rsid w:val="00CA00DE"/>
    <w:rsid w:val="00CA5244"/>
    <w:rsid w:val="00CC73B6"/>
    <w:rsid w:val="00CD0B67"/>
    <w:rsid w:val="00CF214C"/>
    <w:rsid w:val="00CF3673"/>
    <w:rsid w:val="00D054AD"/>
    <w:rsid w:val="00D10489"/>
    <w:rsid w:val="00D26DD3"/>
    <w:rsid w:val="00D62D32"/>
    <w:rsid w:val="00D76181"/>
    <w:rsid w:val="00D87044"/>
    <w:rsid w:val="00DA1505"/>
    <w:rsid w:val="00DD7078"/>
    <w:rsid w:val="00E00434"/>
    <w:rsid w:val="00E069C7"/>
    <w:rsid w:val="00E2165D"/>
    <w:rsid w:val="00E24648"/>
    <w:rsid w:val="00E427D5"/>
    <w:rsid w:val="00E52E48"/>
    <w:rsid w:val="00E566BA"/>
    <w:rsid w:val="00E60BCE"/>
    <w:rsid w:val="00E63199"/>
    <w:rsid w:val="00E6637E"/>
    <w:rsid w:val="00E67C8E"/>
    <w:rsid w:val="00E72160"/>
    <w:rsid w:val="00EB6782"/>
    <w:rsid w:val="00EB7BFE"/>
    <w:rsid w:val="00ED50AC"/>
    <w:rsid w:val="00EE6E4D"/>
    <w:rsid w:val="00EF508B"/>
    <w:rsid w:val="00F0098E"/>
    <w:rsid w:val="00F16DB2"/>
    <w:rsid w:val="00F3600B"/>
    <w:rsid w:val="00F74001"/>
    <w:rsid w:val="00F83C8F"/>
    <w:rsid w:val="00F91E85"/>
    <w:rsid w:val="00FA7B58"/>
    <w:rsid w:val="00FB0405"/>
    <w:rsid w:val="00FC05DA"/>
    <w:rsid w:val="017170EF"/>
    <w:rsid w:val="01D026F4"/>
    <w:rsid w:val="01DA51C8"/>
    <w:rsid w:val="01E40F92"/>
    <w:rsid w:val="01EF3EED"/>
    <w:rsid w:val="01F23F5F"/>
    <w:rsid w:val="01FF715D"/>
    <w:rsid w:val="021029B7"/>
    <w:rsid w:val="02906069"/>
    <w:rsid w:val="02CA2797"/>
    <w:rsid w:val="02D70F90"/>
    <w:rsid w:val="02D86875"/>
    <w:rsid w:val="02F50C0E"/>
    <w:rsid w:val="030B42C6"/>
    <w:rsid w:val="03BA4001"/>
    <w:rsid w:val="040B2217"/>
    <w:rsid w:val="043F66FE"/>
    <w:rsid w:val="04480BB8"/>
    <w:rsid w:val="04AB7515"/>
    <w:rsid w:val="0509275D"/>
    <w:rsid w:val="05101823"/>
    <w:rsid w:val="053435A9"/>
    <w:rsid w:val="057A1606"/>
    <w:rsid w:val="057F30F8"/>
    <w:rsid w:val="05C95360"/>
    <w:rsid w:val="05FD41FA"/>
    <w:rsid w:val="06172B21"/>
    <w:rsid w:val="06705DB7"/>
    <w:rsid w:val="06931630"/>
    <w:rsid w:val="06B74D19"/>
    <w:rsid w:val="07145891"/>
    <w:rsid w:val="07173608"/>
    <w:rsid w:val="074F7BAB"/>
    <w:rsid w:val="0872695B"/>
    <w:rsid w:val="09051D46"/>
    <w:rsid w:val="09247D84"/>
    <w:rsid w:val="09740E1F"/>
    <w:rsid w:val="097B211E"/>
    <w:rsid w:val="09A232AB"/>
    <w:rsid w:val="09D3049C"/>
    <w:rsid w:val="0A33476D"/>
    <w:rsid w:val="0A973027"/>
    <w:rsid w:val="0A9D11AB"/>
    <w:rsid w:val="0ABE3AB7"/>
    <w:rsid w:val="0B1B0AD9"/>
    <w:rsid w:val="0B1E5ACB"/>
    <w:rsid w:val="0B7A3CBF"/>
    <w:rsid w:val="0BD82286"/>
    <w:rsid w:val="0C683D24"/>
    <w:rsid w:val="0CBF7346"/>
    <w:rsid w:val="0DA25F75"/>
    <w:rsid w:val="0ED10695"/>
    <w:rsid w:val="0F257CF0"/>
    <w:rsid w:val="0F2F4DC0"/>
    <w:rsid w:val="0F334255"/>
    <w:rsid w:val="0FAD22EB"/>
    <w:rsid w:val="0FC574CB"/>
    <w:rsid w:val="0FDE2036"/>
    <w:rsid w:val="101B3FCD"/>
    <w:rsid w:val="102D0BAD"/>
    <w:rsid w:val="10495D5F"/>
    <w:rsid w:val="10817EC9"/>
    <w:rsid w:val="10AB7E22"/>
    <w:rsid w:val="1226261A"/>
    <w:rsid w:val="126B7825"/>
    <w:rsid w:val="127E6D86"/>
    <w:rsid w:val="12E077A3"/>
    <w:rsid w:val="130D14B4"/>
    <w:rsid w:val="132C582B"/>
    <w:rsid w:val="13330B7C"/>
    <w:rsid w:val="13793D86"/>
    <w:rsid w:val="138068D0"/>
    <w:rsid w:val="13847DC5"/>
    <w:rsid w:val="13D555E0"/>
    <w:rsid w:val="13F329BF"/>
    <w:rsid w:val="1452501B"/>
    <w:rsid w:val="147F49DD"/>
    <w:rsid w:val="14FC6F21"/>
    <w:rsid w:val="15474DFC"/>
    <w:rsid w:val="15795B73"/>
    <w:rsid w:val="15D5522C"/>
    <w:rsid w:val="15D849FF"/>
    <w:rsid w:val="15DA4406"/>
    <w:rsid w:val="1631326A"/>
    <w:rsid w:val="1696253D"/>
    <w:rsid w:val="16C66BE6"/>
    <w:rsid w:val="16F74C93"/>
    <w:rsid w:val="174C798A"/>
    <w:rsid w:val="175A0C22"/>
    <w:rsid w:val="17C23F4F"/>
    <w:rsid w:val="17D5194F"/>
    <w:rsid w:val="17FF10D6"/>
    <w:rsid w:val="18723822"/>
    <w:rsid w:val="18995895"/>
    <w:rsid w:val="18F1322A"/>
    <w:rsid w:val="191A7B61"/>
    <w:rsid w:val="199649B5"/>
    <w:rsid w:val="1A073B05"/>
    <w:rsid w:val="1A4C5233"/>
    <w:rsid w:val="1A661017"/>
    <w:rsid w:val="1A7E4ECD"/>
    <w:rsid w:val="1B1D26B2"/>
    <w:rsid w:val="1B5546E6"/>
    <w:rsid w:val="1B660BF6"/>
    <w:rsid w:val="1BC670A8"/>
    <w:rsid w:val="1BC9461E"/>
    <w:rsid w:val="1BCE45AA"/>
    <w:rsid w:val="1BCF6FE2"/>
    <w:rsid w:val="1BD343C5"/>
    <w:rsid w:val="1BDA6389"/>
    <w:rsid w:val="1C0976B4"/>
    <w:rsid w:val="1C4A101B"/>
    <w:rsid w:val="1CB153D4"/>
    <w:rsid w:val="1CC87555"/>
    <w:rsid w:val="1CD2178B"/>
    <w:rsid w:val="1D276CA4"/>
    <w:rsid w:val="1D367E8F"/>
    <w:rsid w:val="1D522BD2"/>
    <w:rsid w:val="1D816A02"/>
    <w:rsid w:val="1DA8115B"/>
    <w:rsid w:val="1DAE542E"/>
    <w:rsid w:val="1E2256A9"/>
    <w:rsid w:val="1E517FD9"/>
    <w:rsid w:val="1E6B5DEB"/>
    <w:rsid w:val="1EA51DCE"/>
    <w:rsid w:val="1EA56D9C"/>
    <w:rsid w:val="1EBB1449"/>
    <w:rsid w:val="1F3A1250"/>
    <w:rsid w:val="1F5A6B26"/>
    <w:rsid w:val="1F6D0624"/>
    <w:rsid w:val="1F947197"/>
    <w:rsid w:val="1FCB1119"/>
    <w:rsid w:val="207D3B69"/>
    <w:rsid w:val="2082701E"/>
    <w:rsid w:val="20AB35D5"/>
    <w:rsid w:val="20BD5E60"/>
    <w:rsid w:val="20F43AF8"/>
    <w:rsid w:val="21303AEE"/>
    <w:rsid w:val="214F0992"/>
    <w:rsid w:val="216A6484"/>
    <w:rsid w:val="21A275A8"/>
    <w:rsid w:val="22190A78"/>
    <w:rsid w:val="22B81E40"/>
    <w:rsid w:val="22D13D30"/>
    <w:rsid w:val="233D5663"/>
    <w:rsid w:val="23843059"/>
    <w:rsid w:val="239D6D8B"/>
    <w:rsid w:val="23B439F9"/>
    <w:rsid w:val="23BF0C3F"/>
    <w:rsid w:val="24032F82"/>
    <w:rsid w:val="244B2F11"/>
    <w:rsid w:val="246E7DBA"/>
    <w:rsid w:val="24B058C0"/>
    <w:rsid w:val="24C859A4"/>
    <w:rsid w:val="25AB0794"/>
    <w:rsid w:val="260B0B22"/>
    <w:rsid w:val="26816BC7"/>
    <w:rsid w:val="27476024"/>
    <w:rsid w:val="274B2347"/>
    <w:rsid w:val="275C28DB"/>
    <w:rsid w:val="27C13545"/>
    <w:rsid w:val="27EF2574"/>
    <w:rsid w:val="28223F17"/>
    <w:rsid w:val="287C45E8"/>
    <w:rsid w:val="288241F4"/>
    <w:rsid w:val="288445F5"/>
    <w:rsid w:val="28945004"/>
    <w:rsid w:val="2899629E"/>
    <w:rsid w:val="28ED1E49"/>
    <w:rsid w:val="291116B2"/>
    <w:rsid w:val="29280489"/>
    <w:rsid w:val="29681C6E"/>
    <w:rsid w:val="298575D3"/>
    <w:rsid w:val="29EC1B25"/>
    <w:rsid w:val="2A131269"/>
    <w:rsid w:val="2A1C59FA"/>
    <w:rsid w:val="2A8B0E72"/>
    <w:rsid w:val="2AB12B3D"/>
    <w:rsid w:val="2AF36909"/>
    <w:rsid w:val="2AFD66EF"/>
    <w:rsid w:val="2B935D2E"/>
    <w:rsid w:val="2BE27D32"/>
    <w:rsid w:val="2BFF1B2B"/>
    <w:rsid w:val="2C29790B"/>
    <w:rsid w:val="2CD61C30"/>
    <w:rsid w:val="2D632EA4"/>
    <w:rsid w:val="2D8053B5"/>
    <w:rsid w:val="2D8D6F3E"/>
    <w:rsid w:val="2DA270B4"/>
    <w:rsid w:val="2DAC25A2"/>
    <w:rsid w:val="2DDC59B4"/>
    <w:rsid w:val="2E2A44DC"/>
    <w:rsid w:val="2E7A403A"/>
    <w:rsid w:val="2E9F79E5"/>
    <w:rsid w:val="2F21127E"/>
    <w:rsid w:val="2FA40D8D"/>
    <w:rsid w:val="2FB65D08"/>
    <w:rsid w:val="30D95B3F"/>
    <w:rsid w:val="30EC4840"/>
    <w:rsid w:val="30EC771A"/>
    <w:rsid w:val="31045A3B"/>
    <w:rsid w:val="311B47A2"/>
    <w:rsid w:val="31590D97"/>
    <w:rsid w:val="315F0D14"/>
    <w:rsid w:val="317C4BDA"/>
    <w:rsid w:val="31B44907"/>
    <w:rsid w:val="32C97F90"/>
    <w:rsid w:val="32D370AD"/>
    <w:rsid w:val="33185693"/>
    <w:rsid w:val="333C495C"/>
    <w:rsid w:val="336E602C"/>
    <w:rsid w:val="34480347"/>
    <w:rsid w:val="347C47B1"/>
    <w:rsid w:val="34DD0102"/>
    <w:rsid w:val="3508129E"/>
    <w:rsid w:val="350C34D0"/>
    <w:rsid w:val="350D455C"/>
    <w:rsid w:val="352F4BEC"/>
    <w:rsid w:val="357F29E6"/>
    <w:rsid w:val="35900888"/>
    <w:rsid w:val="35A9425F"/>
    <w:rsid w:val="362F667A"/>
    <w:rsid w:val="36321AB2"/>
    <w:rsid w:val="368372E4"/>
    <w:rsid w:val="36CA31A0"/>
    <w:rsid w:val="36F44F50"/>
    <w:rsid w:val="37156E63"/>
    <w:rsid w:val="3735085F"/>
    <w:rsid w:val="375B6CCC"/>
    <w:rsid w:val="37644D20"/>
    <w:rsid w:val="37BC20C5"/>
    <w:rsid w:val="37D3306B"/>
    <w:rsid w:val="386E6394"/>
    <w:rsid w:val="38A15739"/>
    <w:rsid w:val="39436B8F"/>
    <w:rsid w:val="397178FF"/>
    <w:rsid w:val="39D52970"/>
    <w:rsid w:val="3A3864A4"/>
    <w:rsid w:val="3A640FAD"/>
    <w:rsid w:val="3A7C3A65"/>
    <w:rsid w:val="3A982D5B"/>
    <w:rsid w:val="3B0775E4"/>
    <w:rsid w:val="3B1F262D"/>
    <w:rsid w:val="3B83339B"/>
    <w:rsid w:val="3B8A587F"/>
    <w:rsid w:val="3BE21605"/>
    <w:rsid w:val="3BEC3B81"/>
    <w:rsid w:val="3C6E7779"/>
    <w:rsid w:val="3CBE1FF1"/>
    <w:rsid w:val="3D034028"/>
    <w:rsid w:val="3D192465"/>
    <w:rsid w:val="3D223B74"/>
    <w:rsid w:val="3D4138CB"/>
    <w:rsid w:val="3D471548"/>
    <w:rsid w:val="3DE417DD"/>
    <w:rsid w:val="3DE43692"/>
    <w:rsid w:val="3E0A0509"/>
    <w:rsid w:val="3E0E33F3"/>
    <w:rsid w:val="3E1B2A69"/>
    <w:rsid w:val="3E5D4AFC"/>
    <w:rsid w:val="3EB579B0"/>
    <w:rsid w:val="3ED96F56"/>
    <w:rsid w:val="3F335DDC"/>
    <w:rsid w:val="3F90486D"/>
    <w:rsid w:val="3F946B25"/>
    <w:rsid w:val="3FD17D5C"/>
    <w:rsid w:val="401E30AC"/>
    <w:rsid w:val="40654184"/>
    <w:rsid w:val="406B0B29"/>
    <w:rsid w:val="4080229E"/>
    <w:rsid w:val="40C7742D"/>
    <w:rsid w:val="40E6111A"/>
    <w:rsid w:val="42016802"/>
    <w:rsid w:val="420A3FE0"/>
    <w:rsid w:val="42587D3A"/>
    <w:rsid w:val="431F384E"/>
    <w:rsid w:val="43925872"/>
    <w:rsid w:val="43E85065"/>
    <w:rsid w:val="44001EAD"/>
    <w:rsid w:val="44142073"/>
    <w:rsid w:val="44791A00"/>
    <w:rsid w:val="44C65062"/>
    <w:rsid w:val="45573026"/>
    <w:rsid w:val="456374C2"/>
    <w:rsid w:val="457A73CD"/>
    <w:rsid w:val="45D92315"/>
    <w:rsid w:val="460C224E"/>
    <w:rsid w:val="46B65365"/>
    <w:rsid w:val="471A5224"/>
    <w:rsid w:val="47294536"/>
    <w:rsid w:val="478C2216"/>
    <w:rsid w:val="48101062"/>
    <w:rsid w:val="48120E7E"/>
    <w:rsid w:val="48247771"/>
    <w:rsid w:val="49E404F9"/>
    <w:rsid w:val="4A793D89"/>
    <w:rsid w:val="4A912ACB"/>
    <w:rsid w:val="4A993D94"/>
    <w:rsid w:val="4B7A10D8"/>
    <w:rsid w:val="4B835CAB"/>
    <w:rsid w:val="4BA4146E"/>
    <w:rsid w:val="4BD8730B"/>
    <w:rsid w:val="4BF60C06"/>
    <w:rsid w:val="4C064857"/>
    <w:rsid w:val="4C44093C"/>
    <w:rsid w:val="4C9D77E0"/>
    <w:rsid w:val="4CC86C2A"/>
    <w:rsid w:val="4D5F6DE4"/>
    <w:rsid w:val="4DA5046B"/>
    <w:rsid w:val="4DF9605F"/>
    <w:rsid w:val="4E0C4ADC"/>
    <w:rsid w:val="4E295C2B"/>
    <w:rsid w:val="4E7031C5"/>
    <w:rsid w:val="4E864995"/>
    <w:rsid w:val="4E9A2320"/>
    <w:rsid w:val="4EC36FB7"/>
    <w:rsid w:val="4ED953E9"/>
    <w:rsid w:val="4EE416B3"/>
    <w:rsid w:val="4F166785"/>
    <w:rsid w:val="4F446159"/>
    <w:rsid w:val="4F6047E4"/>
    <w:rsid w:val="4F8439E1"/>
    <w:rsid w:val="4F8A0071"/>
    <w:rsid w:val="4F8A198B"/>
    <w:rsid w:val="4FA17904"/>
    <w:rsid w:val="4FA829A2"/>
    <w:rsid w:val="4FEE7B2E"/>
    <w:rsid w:val="4FFE5DA2"/>
    <w:rsid w:val="509A41C5"/>
    <w:rsid w:val="50E54F9B"/>
    <w:rsid w:val="51816F3D"/>
    <w:rsid w:val="524A11E5"/>
    <w:rsid w:val="524F51A7"/>
    <w:rsid w:val="526154B4"/>
    <w:rsid w:val="52812F2A"/>
    <w:rsid w:val="5294610C"/>
    <w:rsid w:val="52A01FDA"/>
    <w:rsid w:val="52A425AC"/>
    <w:rsid w:val="52D65D6A"/>
    <w:rsid w:val="534663BB"/>
    <w:rsid w:val="534E1413"/>
    <w:rsid w:val="53962AE8"/>
    <w:rsid w:val="539F032F"/>
    <w:rsid w:val="53F54C32"/>
    <w:rsid w:val="54147BA4"/>
    <w:rsid w:val="547C1192"/>
    <w:rsid w:val="54DE1221"/>
    <w:rsid w:val="55711857"/>
    <w:rsid w:val="55772CD6"/>
    <w:rsid w:val="557C6AE7"/>
    <w:rsid w:val="55E65264"/>
    <w:rsid w:val="56365A38"/>
    <w:rsid w:val="565B2F4B"/>
    <w:rsid w:val="565E174E"/>
    <w:rsid w:val="569E585C"/>
    <w:rsid w:val="56EF693A"/>
    <w:rsid w:val="5824793B"/>
    <w:rsid w:val="58A458DD"/>
    <w:rsid w:val="58AE04A8"/>
    <w:rsid w:val="58D471F4"/>
    <w:rsid w:val="59E223C4"/>
    <w:rsid w:val="59E64F6D"/>
    <w:rsid w:val="5A3A640A"/>
    <w:rsid w:val="5A40750D"/>
    <w:rsid w:val="5A6D6886"/>
    <w:rsid w:val="5A952F77"/>
    <w:rsid w:val="5ACE21F9"/>
    <w:rsid w:val="5AFF16B3"/>
    <w:rsid w:val="5B0B5BE5"/>
    <w:rsid w:val="5B243028"/>
    <w:rsid w:val="5B6F751C"/>
    <w:rsid w:val="5B7F11A7"/>
    <w:rsid w:val="5B9E25FD"/>
    <w:rsid w:val="5BBF53B7"/>
    <w:rsid w:val="5BC129B1"/>
    <w:rsid w:val="5BC85F49"/>
    <w:rsid w:val="5BEA6B11"/>
    <w:rsid w:val="5C0E41C8"/>
    <w:rsid w:val="5C393F2E"/>
    <w:rsid w:val="5C8F50EF"/>
    <w:rsid w:val="5C9B7D62"/>
    <w:rsid w:val="5CF30F66"/>
    <w:rsid w:val="5D2755C9"/>
    <w:rsid w:val="5D4850A9"/>
    <w:rsid w:val="5D4F6015"/>
    <w:rsid w:val="5DD40637"/>
    <w:rsid w:val="5E6C71A3"/>
    <w:rsid w:val="5E9A6159"/>
    <w:rsid w:val="5F7748E6"/>
    <w:rsid w:val="5FAE2D5E"/>
    <w:rsid w:val="5FF67797"/>
    <w:rsid w:val="60782B2A"/>
    <w:rsid w:val="60816D53"/>
    <w:rsid w:val="60A96F4C"/>
    <w:rsid w:val="60D34BE2"/>
    <w:rsid w:val="60E26F6D"/>
    <w:rsid w:val="612401DE"/>
    <w:rsid w:val="61492DD9"/>
    <w:rsid w:val="615D0C78"/>
    <w:rsid w:val="61A57982"/>
    <w:rsid w:val="61D56DAA"/>
    <w:rsid w:val="61DC3461"/>
    <w:rsid w:val="62193CC3"/>
    <w:rsid w:val="62515468"/>
    <w:rsid w:val="626E46FE"/>
    <w:rsid w:val="62E02B7B"/>
    <w:rsid w:val="62EA7D3B"/>
    <w:rsid w:val="63364729"/>
    <w:rsid w:val="63716434"/>
    <w:rsid w:val="63737D66"/>
    <w:rsid w:val="63DC4ECE"/>
    <w:rsid w:val="64030F1D"/>
    <w:rsid w:val="64490FD1"/>
    <w:rsid w:val="644F1AB5"/>
    <w:rsid w:val="64850FFE"/>
    <w:rsid w:val="64AE0A33"/>
    <w:rsid w:val="64BE37B4"/>
    <w:rsid w:val="651175CE"/>
    <w:rsid w:val="651435B8"/>
    <w:rsid w:val="65603711"/>
    <w:rsid w:val="65690695"/>
    <w:rsid w:val="658D6585"/>
    <w:rsid w:val="65D14DBD"/>
    <w:rsid w:val="665B4C00"/>
    <w:rsid w:val="670B3370"/>
    <w:rsid w:val="67170922"/>
    <w:rsid w:val="672121F5"/>
    <w:rsid w:val="67232396"/>
    <w:rsid w:val="67B7470E"/>
    <w:rsid w:val="67FE5352"/>
    <w:rsid w:val="68284639"/>
    <w:rsid w:val="68523347"/>
    <w:rsid w:val="685718E3"/>
    <w:rsid w:val="68E91595"/>
    <w:rsid w:val="68FA22FE"/>
    <w:rsid w:val="69336CA9"/>
    <w:rsid w:val="696A10B5"/>
    <w:rsid w:val="69830AD1"/>
    <w:rsid w:val="698A0A97"/>
    <w:rsid w:val="6A27283A"/>
    <w:rsid w:val="6A3821E8"/>
    <w:rsid w:val="6A6241B1"/>
    <w:rsid w:val="6A9021BF"/>
    <w:rsid w:val="6AB8753D"/>
    <w:rsid w:val="6AF4017D"/>
    <w:rsid w:val="6B5143F8"/>
    <w:rsid w:val="6B756F24"/>
    <w:rsid w:val="6BBE5396"/>
    <w:rsid w:val="6C2042C2"/>
    <w:rsid w:val="6C3A3D58"/>
    <w:rsid w:val="6CBC6466"/>
    <w:rsid w:val="6D9767C3"/>
    <w:rsid w:val="6DD94755"/>
    <w:rsid w:val="6E0763FC"/>
    <w:rsid w:val="6E394DBA"/>
    <w:rsid w:val="6E5B31EF"/>
    <w:rsid w:val="6EA168EA"/>
    <w:rsid w:val="6EBD7D38"/>
    <w:rsid w:val="6ECC4F0F"/>
    <w:rsid w:val="6ED13EAF"/>
    <w:rsid w:val="6EFB7C94"/>
    <w:rsid w:val="6F06310A"/>
    <w:rsid w:val="6FD51A50"/>
    <w:rsid w:val="70071B81"/>
    <w:rsid w:val="7026166B"/>
    <w:rsid w:val="706154DA"/>
    <w:rsid w:val="713F49CF"/>
    <w:rsid w:val="71563649"/>
    <w:rsid w:val="71D2047B"/>
    <w:rsid w:val="722B2262"/>
    <w:rsid w:val="72605B7B"/>
    <w:rsid w:val="73292AEF"/>
    <w:rsid w:val="73630E13"/>
    <w:rsid w:val="73654F07"/>
    <w:rsid w:val="736B495B"/>
    <w:rsid w:val="744B7152"/>
    <w:rsid w:val="747A7C0A"/>
    <w:rsid w:val="74A24A11"/>
    <w:rsid w:val="74AD1495"/>
    <w:rsid w:val="74DD501D"/>
    <w:rsid w:val="7503722A"/>
    <w:rsid w:val="75504ABD"/>
    <w:rsid w:val="7582115C"/>
    <w:rsid w:val="759E1F4F"/>
    <w:rsid w:val="75A46F9C"/>
    <w:rsid w:val="764B16BA"/>
    <w:rsid w:val="76E049D5"/>
    <w:rsid w:val="76F54A25"/>
    <w:rsid w:val="775A2132"/>
    <w:rsid w:val="777C3846"/>
    <w:rsid w:val="77811FD0"/>
    <w:rsid w:val="78426340"/>
    <w:rsid w:val="78482F61"/>
    <w:rsid w:val="786D71A1"/>
    <w:rsid w:val="78B0456F"/>
    <w:rsid w:val="78CB5A16"/>
    <w:rsid w:val="79117321"/>
    <w:rsid w:val="79596CD4"/>
    <w:rsid w:val="79603601"/>
    <w:rsid w:val="796242A1"/>
    <w:rsid w:val="79891014"/>
    <w:rsid w:val="79AA3928"/>
    <w:rsid w:val="79DA65D2"/>
    <w:rsid w:val="7A0C0CDF"/>
    <w:rsid w:val="7A3B0DEE"/>
    <w:rsid w:val="7A8458EE"/>
    <w:rsid w:val="7AE052C3"/>
    <w:rsid w:val="7AE10751"/>
    <w:rsid w:val="7AFA5FA6"/>
    <w:rsid w:val="7B054DBB"/>
    <w:rsid w:val="7B304390"/>
    <w:rsid w:val="7B426928"/>
    <w:rsid w:val="7B522AFF"/>
    <w:rsid w:val="7B6E632B"/>
    <w:rsid w:val="7B7A3E97"/>
    <w:rsid w:val="7B8F4DF1"/>
    <w:rsid w:val="7BE361D5"/>
    <w:rsid w:val="7C30621F"/>
    <w:rsid w:val="7C624A9F"/>
    <w:rsid w:val="7CD443C9"/>
    <w:rsid w:val="7D737CD0"/>
    <w:rsid w:val="7D80622C"/>
    <w:rsid w:val="7DAA3B0A"/>
    <w:rsid w:val="7DAF32E0"/>
    <w:rsid w:val="7E2B4157"/>
    <w:rsid w:val="7E3E3550"/>
    <w:rsid w:val="7E402507"/>
    <w:rsid w:val="7E5C0A98"/>
    <w:rsid w:val="7EC90AB4"/>
    <w:rsid w:val="7F0F7368"/>
    <w:rsid w:val="7F30102B"/>
    <w:rsid w:val="7FBE16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paragraph" w:customStyle="1" w:styleId="6">
    <w:name w:val="????????¨¬???????????¨¬???????????¡ì??????????¨¬????????¨¬??????????¨¬???o???????????¡ì??????????¨¬????????¨¬???"/>
    <w:basedOn w:val="1"/>
    <w:qFormat/>
    <w:uiPriority w:val="0"/>
    <w:pPr>
      <w:widowControl/>
      <w:overflowPunct w:val="0"/>
      <w:autoSpaceDE w:val="0"/>
      <w:autoSpaceDN w:val="0"/>
      <w:adjustRightInd w:val="0"/>
      <w:jc w:val="left"/>
      <w:textAlignment w:val="baseline"/>
    </w:pPr>
    <w:rPr>
      <w:kern w:val="0"/>
      <w:sz w:val="24"/>
      <w:szCs w:val="20"/>
    </w:rPr>
  </w:style>
  <w:style w:type="paragraph" w:styleId="7">
    <w:name w:val="List Paragraph"/>
    <w:basedOn w:val="1"/>
    <w:qFormat/>
    <w:uiPriority w:val="34"/>
    <w:pPr>
      <w:ind w:firstLine="420" w:firstLineChars="200"/>
    </w:pPr>
  </w:style>
  <w:style w:type="character" w:customStyle="1" w:styleId="8">
    <w:name w:val="页眉 字符"/>
    <w:basedOn w:val="5"/>
    <w:link w:val="3"/>
    <w:qFormat/>
    <w:uiPriority w:val="0"/>
    <w:rPr>
      <w:kern w:val="2"/>
      <w:sz w:val="18"/>
      <w:szCs w:val="18"/>
    </w:rPr>
  </w:style>
  <w:style w:type="character" w:customStyle="1" w:styleId="9">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5536</Words>
  <Characters>5951</Characters>
  <Lines>43</Lines>
  <Paragraphs>12</Paragraphs>
  <TotalTime>40</TotalTime>
  <ScaleCrop>false</ScaleCrop>
  <LinksUpToDate>false</LinksUpToDate>
  <CharactersWithSpaces>6001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2023-03-07T01:57:00Z</dcterms:created>
  <dc:creator>Administrator</dc:creator>
  <cp:lastModifiedBy>Little wen wen</cp:lastModifiedBy>
  <dcterms:modified xsi:type="dcterms:W3CDTF">2025-06-22T07:31:27Z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016BAA8C23494A1084A8C29EAA40B191_13</vt:lpwstr>
  </property>
  <property fmtid="{D5CDD505-2E9C-101B-9397-08002B2CF9AE}" pid="4" name="KSOTemplateDocerSaveRecord">
    <vt:lpwstr>eyJoZGlkIjoiN2EzY2NlNGFjNDMxMWIwN2Y1M2UxOWJkZTEwOWFjYzciLCJ1c2VySWQiOiI0NjQ0MTc1NTQifQ==</vt:lpwstr>
  </property>
</Properties>
</file>