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3733A7"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AA3267" w:rsidRPr="00116A35" w:rsidRDefault="00AA3267" w:rsidP="00AA3267">
      <w:pPr>
        <w:pStyle w:val="ListParagraph"/>
        <w:numPr>
          <w:ilvl w:val="0"/>
          <w:numId w:val="20"/>
        </w:numPr>
        <w:spacing w:line="240" w:lineRule="auto"/>
      </w:pPr>
      <w:r w:rsidRPr="00116A35">
        <w:t xml:space="preserve">Number of records: = </w:t>
      </w:r>
      <w:r w:rsidRPr="00264432">
        <w:t>17021</w:t>
      </w:r>
    </w:p>
    <w:p w:rsidR="00AA3267" w:rsidRPr="00116A35" w:rsidRDefault="00AA3267" w:rsidP="00AA3267">
      <w:pPr>
        <w:pStyle w:val="ListParagraph"/>
        <w:numPr>
          <w:ilvl w:val="0"/>
          <w:numId w:val="20"/>
        </w:numPr>
        <w:spacing w:line="240" w:lineRule="auto"/>
      </w:pPr>
      <w:r w:rsidRPr="00A56B10">
        <w:t>Number of words: &gt;= 340754 words</w:t>
      </w:r>
    </w:p>
    <w:p w:rsidR="00AA3267" w:rsidRPr="00116A35" w:rsidRDefault="00AA3267" w:rsidP="00AA3267">
      <w:pPr>
        <w:pStyle w:val="ListParagraph"/>
        <w:numPr>
          <w:ilvl w:val="0"/>
          <w:numId w:val="20"/>
        </w:numPr>
        <w:spacing w:line="240" w:lineRule="auto"/>
      </w:pPr>
      <w:r w:rsidRPr="00116A35">
        <w:t xml:space="preserve">Types of words: e.g. </w:t>
      </w:r>
      <w:r w:rsidRPr="00A56B10">
        <w:t>unique words, common words</w:t>
      </w:r>
      <w:r w:rsidRPr="00116A35">
        <w:t>, stop words</w:t>
      </w:r>
      <w:r>
        <w:rPr>
          <w:rStyle w:val="FootnoteReference"/>
        </w:rPr>
        <w:footnoteReference w:id="3"/>
      </w:r>
    </w:p>
    <w:p w:rsidR="00AA3267" w:rsidRDefault="00AA3267" w:rsidP="00AA3267">
      <w:pPr>
        <w:pStyle w:val="ListParagraph"/>
        <w:numPr>
          <w:ilvl w:val="1"/>
          <w:numId w:val="20"/>
        </w:numPr>
        <w:spacing w:line="240" w:lineRule="auto"/>
      </w:pPr>
      <w:r>
        <w:t>U</w:t>
      </w:r>
      <w:r w:rsidRPr="00116A35">
        <w:t>nique words</w:t>
      </w:r>
      <w:r>
        <w:t>:</w:t>
      </w:r>
      <w:r w:rsidRPr="00116A35">
        <w:t xml:space="preserve"> </w:t>
      </w:r>
      <w:r w:rsidRPr="00A56B10">
        <w:t>853 words</w:t>
      </w:r>
    </w:p>
    <w:p w:rsidR="00AA3267" w:rsidRDefault="00AA3267" w:rsidP="00AA3267">
      <w:pPr>
        <w:pStyle w:val="ListParagraph"/>
        <w:numPr>
          <w:ilvl w:val="2"/>
          <w:numId w:val="20"/>
        </w:numPr>
        <w:spacing w:line="240" w:lineRule="auto"/>
      </w:pPr>
      <w:r>
        <w:t>a3genealogy</w:t>
      </w:r>
    </w:p>
    <w:p w:rsidR="00AA3267" w:rsidRDefault="00AA3267" w:rsidP="00AA3267">
      <w:pPr>
        <w:pStyle w:val="ListParagraph"/>
        <w:numPr>
          <w:ilvl w:val="2"/>
          <w:numId w:val="20"/>
        </w:numPr>
        <w:spacing w:line="240" w:lineRule="auto"/>
      </w:pPr>
      <w:proofErr w:type="spellStart"/>
      <w:r>
        <w:t>ababa</w:t>
      </w:r>
      <w:proofErr w:type="spellEnd"/>
    </w:p>
    <w:p w:rsidR="00AA3267" w:rsidRDefault="00AA3267" w:rsidP="00AA3267">
      <w:pPr>
        <w:pStyle w:val="ListParagraph"/>
        <w:numPr>
          <w:ilvl w:val="2"/>
          <w:numId w:val="20"/>
        </w:numPr>
        <w:spacing w:line="240" w:lineRule="auto"/>
      </w:pPr>
      <w:r>
        <w:t>able</w:t>
      </w:r>
    </w:p>
    <w:p w:rsidR="00AA3267" w:rsidRDefault="00AA3267" w:rsidP="00AA3267">
      <w:pPr>
        <w:pStyle w:val="ListParagraph"/>
        <w:numPr>
          <w:ilvl w:val="2"/>
          <w:numId w:val="20"/>
        </w:numPr>
        <w:spacing w:line="240" w:lineRule="auto"/>
      </w:pPr>
      <w:r>
        <w:lastRenderedPageBreak/>
        <w:t>abolish</w:t>
      </w:r>
    </w:p>
    <w:p w:rsidR="00AA3267" w:rsidRDefault="00AA3267" w:rsidP="00AA3267">
      <w:pPr>
        <w:pStyle w:val="ListParagraph"/>
        <w:numPr>
          <w:ilvl w:val="2"/>
          <w:numId w:val="20"/>
        </w:numPr>
        <w:spacing w:line="240" w:lineRule="auto"/>
      </w:pPr>
      <w:r>
        <w:t>about</w:t>
      </w:r>
    </w:p>
    <w:p w:rsidR="00AA3267" w:rsidRDefault="00AA3267" w:rsidP="00AA3267">
      <w:pPr>
        <w:pStyle w:val="ListParagraph"/>
        <w:numPr>
          <w:ilvl w:val="2"/>
          <w:numId w:val="20"/>
        </w:numPr>
        <w:spacing w:line="240" w:lineRule="auto"/>
      </w:pPr>
      <w:r>
        <w:t>above</w:t>
      </w:r>
    </w:p>
    <w:p w:rsidR="00AA3267" w:rsidRDefault="00AA3267" w:rsidP="00AA3267">
      <w:pPr>
        <w:pStyle w:val="ListParagraph"/>
        <w:numPr>
          <w:ilvl w:val="2"/>
          <w:numId w:val="20"/>
        </w:numPr>
        <w:spacing w:line="240" w:lineRule="auto"/>
      </w:pPr>
      <w:r>
        <w:t>abuse</w:t>
      </w:r>
    </w:p>
    <w:p w:rsidR="00AA3267" w:rsidRDefault="00AA3267" w:rsidP="00AA3267">
      <w:pPr>
        <w:pStyle w:val="ListParagraph"/>
        <w:numPr>
          <w:ilvl w:val="2"/>
          <w:numId w:val="20"/>
        </w:numPr>
        <w:spacing w:line="240" w:lineRule="auto"/>
      </w:pPr>
      <w:r>
        <w:t>abusing</w:t>
      </w:r>
    </w:p>
    <w:p w:rsidR="00AA3267" w:rsidRDefault="00AA3267" w:rsidP="00AA3267">
      <w:pPr>
        <w:pStyle w:val="ListParagraph"/>
        <w:numPr>
          <w:ilvl w:val="2"/>
          <w:numId w:val="20"/>
        </w:numPr>
        <w:spacing w:line="240" w:lineRule="auto"/>
      </w:pPr>
      <w:r>
        <w:t>accept</w:t>
      </w:r>
    </w:p>
    <w:p w:rsidR="00AA3267" w:rsidRDefault="00AA3267" w:rsidP="00AA3267">
      <w:pPr>
        <w:pStyle w:val="ListParagraph"/>
        <w:numPr>
          <w:ilvl w:val="2"/>
          <w:numId w:val="20"/>
        </w:numPr>
        <w:spacing w:line="240" w:lineRule="auto"/>
      </w:pPr>
      <w:r>
        <w:t>according</w:t>
      </w:r>
    </w:p>
    <w:p w:rsidR="00AA3267" w:rsidRDefault="00AA3267" w:rsidP="00AA3267">
      <w:pPr>
        <w:pStyle w:val="ListParagraph"/>
        <w:numPr>
          <w:ilvl w:val="2"/>
          <w:numId w:val="20"/>
        </w:numPr>
        <w:spacing w:line="240" w:lineRule="auto"/>
      </w:pPr>
      <w:r>
        <w:t>account</w:t>
      </w:r>
    </w:p>
    <w:p w:rsidR="00AA3267" w:rsidRDefault="00AA3267" w:rsidP="00AA3267">
      <w:pPr>
        <w:pStyle w:val="ListParagraph"/>
        <w:numPr>
          <w:ilvl w:val="2"/>
          <w:numId w:val="20"/>
        </w:numPr>
        <w:spacing w:line="240" w:lineRule="auto"/>
      </w:pPr>
      <w:r>
        <w:t>accounts</w:t>
      </w:r>
    </w:p>
    <w:p w:rsidR="00AA3267" w:rsidRDefault="00AA3267" w:rsidP="00AA3267">
      <w:pPr>
        <w:pStyle w:val="ListParagraph"/>
        <w:numPr>
          <w:ilvl w:val="2"/>
          <w:numId w:val="20"/>
        </w:numPr>
        <w:spacing w:line="240" w:lineRule="auto"/>
      </w:pPr>
      <w:r>
        <w:t>acquiring</w:t>
      </w:r>
    </w:p>
    <w:p w:rsidR="00AA3267" w:rsidRDefault="00AA3267" w:rsidP="00AA3267">
      <w:pPr>
        <w:pStyle w:val="ListParagraph"/>
        <w:numPr>
          <w:ilvl w:val="1"/>
          <w:numId w:val="20"/>
        </w:numPr>
        <w:spacing w:line="240" w:lineRule="auto"/>
      </w:pPr>
      <w:r>
        <w:t xml:space="preserve">Common words: </w:t>
      </w:r>
    </w:p>
    <w:p w:rsidR="00AA3267" w:rsidRDefault="00AA3267" w:rsidP="00AA3267">
      <w:pPr>
        <w:pStyle w:val="ListParagraph"/>
        <w:numPr>
          <w:ilvl w:val="2"/>
          <w:numId w:val="20"/>
        </w:numPr>
        <w:spacing w:line="240" w:lineRule="auto"/>
      </w:pPr>
      <w:r>
        <w:t xml:space="preserve">13,834 </w:t>
      </w:r>
      <w:proofErr w:type="spellStart"/>
      <w:r>
        <w:t>european</w:t>
      </w:r>
      <w:proofErr w:type="spellEnd"/>
    </w:p>
    <w:p w:rsidR="00AA3267" w:rsidRDefault="00AA3267" w:rsidP="00AA3267">
      <w:pPr>
        <w:pStyle w:val="ListParagraph"/>
        <w:numPr>
          <w:ilvl w:val="2"/>
          <w:numId w:val="20"/>
        </w:numPr>
        <w:spacing w:line="240" w:lineRule="auto"/>
      </w:pPr>
      <w:r>
        <w:t>11,884 union</w:t>
      </w:r>
    </w:p>
    <w:p w:rsidR="00AA3267" w:rsidRDefault="00AA3267" w:rsidP="00AA3267">
      <w:pPr>
        <w:pStyle w:val="ListParagraph"/>
        <w:numPr>
          <w:ilvl w:val="2"/>
          <w:numId w:val="20"/>
        </w:numPr>
        <w:spacing w:line="240" w:lineRule="auto"/>
      </w:pPr>
      <w:r>
        <w:t>11,055 the</w:t>
      </w:r>
    </w:p>
    <w:p w:rsidR="00AA3267" w:rsidRDefault="00AA3267" w:rsidP="00AA3267">
      <w:pPr>
        <w:pStyle w:val="ListParagraph"/>
        <w:numPr>
          <w:ilvl w:val="2"/>
          <w:numId w:val="20"/>
        </w:numPr>
        <w:spacing w:line="240" w:lineRule="auto"/>
      </w:pPr>
      <w:r>
        <w:t>5,559 to</w:t>
      </w:r>
    </w:p>
    <w:p w:rsidR="00AA3267" w:rsidRDefault="00AA3267" w:rsidP="00AA3267">
      <w:pPr>
        <w:pStyle w:val="ListParagraph"/>
        <w:numPr>
          <w:ilvl w:val="2"/>
          <w:numId w:val="20"/>
        </w:numPr>
        <w:spacing w:line="240" w:lineRule="auto"/>
      </w:pPr>
      <w:r>
        <w:t xml:space="preserve">4,129 </w:t>
      </w:r>
      <w:proofErr w:type="spellStart"/>
      <w:r>
        <w:t>rt</w:t>
      </w:r>
      <w:proofErr w:type="spellEnd"/>
    </w:p>
    <w:p w:rsidR="00AA3267" w:rsidRDefault="00AA3267" w:rsidP="00AA3267">
      <w:pPr>
        <w:pStyle w:val="ListParagraph"/>
        <w:numPr>
          <w:ilvl w:val="2"/>
          <w:numId w:val="20"/>
        </w:numPr>
        <w:spacing w:line="240" w:lineRule="auto"/>
      </w:pPr>
      <w:r>
        <w:t xml:space="preserve">4,085 </w:t>
      </w:r>
      <w:proofErr w:type="spellStart"/>
      <w:r>
        <w:t>eu</w:t>
      </w:r>
      <w:proofErr w:type="spellEnd"/>
    </w:p>
    <w:p w:rsidR="00AA3267" w:rsidRDefault="00AA3267" w:rsidP="00AA3267">
      <w:pPr>
        <w:pStyle w:val="ListParagraph"/>
        <w:numPr>
          <w:ilvl w:val="2"/>
          <w:numId w:val="20"/>
        </w:numPr>
        <w:spacing w:line="240" w:lineRule="auto"/>
      </w:pPr>
      <w:r>
        <w:t>2,505 a</w:t>
      </w:r>
    </w:p>
    <w:p w:rsidR="00AA3267" w:rsidRDefault="00AA3267" w:rsidP="00AA3267">
      <w:pPr>
        <w:pStyle w:val="ListParagraph"/>
        <w:numPr>
          <w:ilvl w:val="2"/>
          <w:numId w:val="20"/>
        </w:numPr>
        <w:spacing w:line="240" w:lineRule="auto"/>
      </w:pPr>
      <w:r>
        <w:t>2,043 http</w:t>
      </w:r>
    </w:p>
    <w:p w:rsidR="00AA3267" w:rsidRDefault="00AA3267" w:rsidP="00AA3267">
      <w:pPr>
        <w:pStyle w:val="ListParagraph"/>
        <w:numPr>
          <w:ilvl w:val="2"/>
          <w:numId w:val="20"/>
        </w:numPr>
        <w:spacing w:line="240" w:lineRule="auto"/>
      </w:pPr>
      <w:r>
        <w:t>1,454 t.co</w:t>
      </w:r>
    </w:p>
    <w:p w:rsidR="00AA3267" w:rsidRDefault="00AA3267" w:rsidP="00AA3267">
      <w:pPr>
        <w:pStyle w:val="ListParagraph"/>
        <w:numPr>
          <w:ilvl w:val="2"/>
          <w:numId w:val="20"/>
        </w:numPr>
        <w:spacing w:line="240" w:lineRule="auto"/>
      </w:pPr>
      <w:r>
        <w:t>1,395 with</w:t>
      </w:r>
    </w:p>
    <w:p w:rsidR="00AA3267" w:rsidRDefault="00AA3267" w:rsidP="00AA3267">
      <w:pPr>
        <w:pStyle w:val="ListParagraph"/>
        <w:numPr>
          <w:ilvl w:val="1"/>
          <w:numId w:val="20"/>
        </w:numPr>
        <w:spacing w:line="240" w:lineRule="auto"/>
      </w:pPr>
      <w:r>
        <w:t xml:space="preserve">Stop words: </w:t>
      </w:r>
      <w:r w:rsidRPr="00264432">
        <w:t>105 words</w:t>
      </w:r>
    </w:p>
    <w:p w:rsidR="00AA3267" w:rsidRDefault="00AA3267" w:rsidP="00AA3267">
      <w:pPr>
        <w:pStyle w:val="ListParagraph"/>
        <w:numPr>
          <w:ilvl w:val="2"/>
          <w:numId w:val="20"/>
        </w:numPr>
        <w:spacing w:line="240" w:lineRule="auto"/>
      </w:pPr>
      <w:r>
        <w:t>a</w:t>
      </w:r>
    </w:p>
    <w:p w:rsidR="00AA3267" w:rsidRDefault="00AA3267" w:rsidP="00AA3267">
      <w:pPr>
        <w:pStyle w:val="ListParagraph"/>
        <w:numPr>
          <w:ilvl w:val="2"/>
          <w:numId w:val="20"/>
        </w:numPr>
        <w:spacing w:line="240" w:lineRule="auto"/>
      </w:pPr>
      <w:r>
        <w:t>an</w:t>
      </w:r>
    </w:p>
    <w:p w:rsidR="00AA3267" w:rsidRDefault="00AA3267" w:rsidP="00AA3267">
      <w:pPr>
        <w:pStyle w:val="ListParagraph"/>
        <w:numPr>
          <w:ilvl w:val="2"/>
          <w:numId w:val="20"/>
        </w:numPr>
        <w:spacing w:line="240" w:lineRule="auto"/>
      </w:pPr>
      <w:r>
        <w:t>at</w:t>
      </w:r>
    </w:p>
    <w:p w:rsidR="00AA3267" w:rsidRDefault="00AA3267" w:rsidP="00AA3267">
      <w:pPr>
        <w:pStyle w:val="ListParagraph"/>
        <w:numPr>
          <w:ilvl w:val="2"/>
          <w:numId w:val="20"/>
        </w:numPr>
        <w:spacing w:line="240" w:lineRule="auto"/>
      </w:pPr>
      <w:r>
        <w:t>and</w:t>
      </w:r>
    </w:p>
    <w:p w:rsidR="00AA3267" w:rsidRDefault="00AA3267" w:rsidP="00AA3267">
      <w:pPr>
        <w:pStyle w:val="ListParagraph"/>
        <w:numPr>
          <w:ilvl w:val="2"/>
          <w:numId w:val="20"/>
        </w:numPr>
        <w:spacing w:line="240" w:lineRule="auto"/>
      </w:pPr>
      <w:r>
        <w:t>are</w:t>
      </w:r>
    </w:p>
    <w:p w:rsidR="00AA3267" w:rsidRDefault="00AA3267" w:rsidP="00AA3267">
      <w:pPr>
        <w:pStyle w:val="ListParagraph"/>
        <w:numPr>
          <w:ilvl w:val="2"/>
          <w:numId w:val="20"/>
        </w:numPr>
        <w:spacing w:line="240" w:lineRule="auto"/>
      </w:pPr>
      <w:r>
        <w:t>also</w:t>
      </w:r>
    </w:p>
    <w:p w:rsidR="00AA3267" w:rsidRDefault="00AA3267" w:rsidP="00AA3267">
      <w:pPr>
        <w:pStyle w:val="ListParagraph"/>
        <w:numPr>
          <w:ilvl w:val="2"/>
          <w:numId w:val="20"/>
        </w:numPr>
        <w:spacing w:line="240" w:lineRule="auto"/>
      </w:pPr>
      <w:r>
        <w:t>against</w:t>
      </w:r>
    </w:p>
    <w:p w:rsidR="00AA3267" w:rsidRDefault="00AA3267" w:rsidP="00AA3267">
      <w:pPr>
        <w:pStyle w:val="ListParagraph"/>
        <w:numPr>
          <w:ilvl w:val="2"/>
          <w:numId w:val="20"/>
        </w:numPr>
        <w:spacing w:line="240" w:lineRule="auto"/>
      </w:pPr>
      <w:r>
        <w:t>actually</w:t>
      </w:r>
    </w:p>
    <w:p w:rsidR="00AA3267" w:rsidRDefault="00AA3267" w:rsidP="00AA3267">
      <w:pPr>
        <w:pStyle w:val="ListParagraph"/>
        <w:numPr>
          <w:ilvl w:val="2"/>
          <w:numId w:val="20"/>
        </w:numPr>
        <w:spacing w:line="240" w:lineRule="auto"/>
      </w:pPr>
      <w:r>
        <w:t>be</w:t>
      </w:r>
    </w:p>
    <w:p w:rsidR="00633F3E" w:rsidRPr="00633F3E" w:rsidRDefault="00AA3267" w:rsidP="00116A35">
      <w:pPr>
        <w:pStyle w:val="ListParagraph"/>
        <w:numPr>
          <w:ilvl w:val="2"/>
          <w:numId w:val="20"/>
        </w:numPr>
        <w:spacing w:line="240" w:lineRule="auto"/>
      </w:pPr>
      <w:r>
        <w:t>by</w:t>
      </w:r>
      <w:bookmarkStart w:id="0" w:name="_GoBack"/>
      <w:bookmarkEnd w:id="0"/>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lastRenderedPageBreak/>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lastRenderedPageBreak/>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lastRenderedPageBreak/>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zh-CN"/>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lastRenderedPageBreak/>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zh-C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zh-CN"/>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zh-CN"/>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lastRenderedPageBreak/>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A7" w:rsidRPr="00927645" w:rsidRDefault="003733A7" w:rsidP="00927645">
      <w:pPr>
        <w:spacing w:line="240" w:lineRule="auto"/>
      </w:pPr>
      <w:r>
        <w:separator/>
      </w:r>
    </w:p>
  </w:endnote>
  <w:endnote w:type="continuationSeparator" w:id="0">
    <w:p w:rsidR="003733A7" w:rsidRPr="00927645" w:rsidRDefault="003733A7"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AA3267">
          <w:rPr>
            <w:noProof/>
          </w:rPr>
          <w:t>5</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A7" w:rsidRPr="00927645" w:rsidRDefault="003733A7" w:rsidP="00927645">
      <w:pPr>
        <w:spacing w:line="240" w:lineRule="auto"/>
      </w:pPr>
      <w:r>
        <w:separator/>
      </w:r>
    </w:p>
  </w:footnote>
  <w:footnote w:type="continuationSeparator" w:id="0">
    <w:p w:rsidR="003733A7" w:rsidRPr="00927645" w:rsidRDefault="003733A7"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AA3267" w:rsidRPr="00A56B10" w:rsidRDefault="00AA3267" w:rsidP="00AA3267">
      <w:pPr>
        <w:pStyle w:val="FootnoteText"/>
        <w:rPr>
          <w:color w:val="0563C1" w:themeColor="hyperlink"/>
          <w:u w:val="single"/>
        </w:rPr>
      </w:pPr>
      <w:r>
        <w:rPr>
          <w:rStyle w:val="FootnoteReference"/>
        </w:rPr>
        <w:footnoteRef/>
      </w:r>
      <w:r>
        <w:t xml:space="preserve"> </w:t>
      </w:r>
      <w:hyperlink r:id="rId3" w:history="1">
        <w:r w:rsidRPr="0053662F">
          <w:rPr>
            <w:rStyle w:val="Hyperlink"/>
          </w:rPr>
          <w:t>http://design215.com/toolbox/wordlist.php</w:t>
        </w:r>
      </w:hyperlink>
      <w:r w:rsidRPr="00A56B10">
        <w:rPr>
          <w:rStyle w:val="Hyperlink"/>
          <w:u w:val="none"/>
        </w:rPr>
        <w:t xml:space="preserve"> </w:t>
      </w:r>
      <w:r>
        <w:t xml:space="preserve">and </w:t>
      </w:r>
      <w:hyperlink r:id="rId4" w:history="1">
        <w:r w:rsidRPr="007C11C2">
          <w:rPr>
            <w:rStyle w:val="Hyperlink"/>
          </w:rPr>
          <w:t>http://www.wordcounter.net/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9631B"/>
    <w:rsid w:val="002A3C4B"/>
    <w:rsid w:val="002C6FB4"/>
    <w:rsid w:val="00306C6F"/>
    <w:rsid w:val="00307E6F"/>
    <w:rsid w:val="00327998"/>
    <w:rsid w:val="00336679"/>
    <w:rsid w:val="00344F3B"/>
    <w:rsid w:val="003733A7"/>
    <w:rsid w:val="003D797E"/>
    <w:rsid w:val="003E11E4"/>
    <w:rsid w:val="003E66C6"/>
    <w:rsid w:val="003F1422"/>
    <w:rsid w:val="003F15C8"/>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A3267"/>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customStyle="1"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marker val="1"/>
        <c:smooth val="0"/>
        <c:axId val="130190720"/>
        <c:axId val="126182528"/>
      </c:lineChart>
      <c:catAx>
        <c:axId val="13019072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6182528"/>
        <c:crosses val="autoZero"/>
        <c:auto val="1"/>
        <c:lblAlgn val="ctr"/>
        <c:lblOffset val="100"/>
        <c:noMultiLvlLbl val="0"/>
      </c:catAx>
      <c:valAx>
        <c:axId val="1261825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019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80803"/>
    <w:rsid w:val="000F26A0"/>
    <w:rsid w:val="0017692D"/>
    <w:rsid w:val="0042361C"/>
    <w:rsid w:val="00680803"/>
    <w:rsid w:val="007F2D09"/>
    <w:rsid w:val="00892C4C"/>
    <w:rsid w:val="008E7DD9"/>
    <w:rsid w:val="0091051C"/>
    <w:rsid w:val="00DA71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73380-3688-4923-8B4A-60C82220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12</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155</cp:revision>
  <dcterms:created xsi:type="dcterms:W3CDTF">2015-03-08T01:26:00Z</dcterms:created>
  <dcterms:modified xsi:type="dcterms:W3CDTF">2015-04-11T08:16:00Z</dcterms:modified>
</cp:coreProperties>
</file>