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2LTGliederung1"/>
        <w:spacing w:lineRule="auto" w:line="216" w:before="200" w:after="0"/>
        <w:ind w:hanging="0" w:start="0" w:end="0"/>
        <w:rPr>
          <w:sz w:val="26"/>
          <w:szCs w:val="26"/>
        </w:rPr>
      </w:pPr>
      <w:r>
        <w:rPr>
          <w:rFonts w:ascii="Calibri" w:hAnsi="Calibri"/>
          <w:i/>
          <w:color w:val="FF0000"/>
          <w:sz w:val="26"/>
          <w:szCs w:val="26"/>
        </w:rPr>
        <w:t>Legacy systems</w:t>
      </w:r>
      <w:r>
        <w:rPr>
          <w:sz w:val="26"/>
          <w:szCs w:val="26"/>
        </w:rPr>
        <w:t xml:space="preserve"> : old computer-based systems  still in use by organizations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Many of them still business critical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Incorporate many changes made over the years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Many people have been involved in these changes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Replacing legacy systems with new systems is </w:t>
      </w:r>
      <w:r>
        <w:rPr>
          <w:sz w:val="26"/>
          <w:szCs w:val="26"/>
        </w:rPr>
        <w:t xml:space="preserve"> risky, yet keeping them means new changes  become more and more expensive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bidi w:val="0"/>
        <w:ind w:hanging="0" w:start="0"/>
        <w:jc w:val="start"/>
        <w:rPr>
          <w:sz w:val="26"/>
          <w:szCs w:val="26"/>
        </w:rPr>
      </w:pPr>
      <w:r>
        <w:rPr>
          <w:rStyle w:val="Strong"/>
          <w:b/>
          <w:bCs/>
          <w:sz w:val="26"/>
          <w:szCs w:val="26"/>
        </w:rPr>
        <w:t>Risks of Replacing a Legacy System: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Incomplete documentation</w:t>
      </w:r>
      <w:r>
        <w:rPr>
          <w:sz w:val="26"/>
          <w:szCs w:val="26"/>
        </w:rPr>
        <w:t>: It’s hard to fully understand how the old system works because the documentation is often missing or outdated.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Expensive to chang</w:t>
      </w:r>
      <w:r>
        <w:rPr>
          <w:rStyle w:val="Strong"/>
          <w:sz w:val="26"/>
          <w:szCs w:val="26"/>
        </w:rPr>
        <w:t>e</w:t>
      </w:r>
      <w:r>
        <w:rPr>
          <w:sz w:val="26"/>
          <w:szCs w:val="26"/>
        </w:rPr>
        <w:t>: The business has adjusted to the old system, and changing processes to fit a new system can be expensive.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Hidden business rules</w:t>
      </w:r>
      <w:r>
        <w:rPr>
          <w:sz w:val="26"/>
          <w:szCs w:val="26"/>
        </w:rPr>
        <w:t>: The old system may have important rules built in that aren’t documented, and the new system might break them.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Delays and extra costs</w:t>
      </w:r>
      <w:r>
        <w:rPr>
          <w:sz w:val="26"/>
          <w:szCs w:val="26"/>
        </w:rPr>
        <w:t>: The new system may take longer to develop, cost more, and not work as expected.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bidi w:val="0"/>
        <w:ind w:hanging="0" w:start="0"/>
        <w:jc w:val="start"/>
        <w:rPr>
          <w:sz w:val="26"/>
          <w:szCs w:val="26"/>
        </w:rPr>
      </w:pPr>
      <w:r>
        <w:rPr>
          <w:rStyle w:val="Strong"/>
          <w:b/>
          <w:bCs/>
          <w:sz w:val="26"/>
          <w:szCs w:val="26"/>
        </w:rPr>
        <w:t>Why Changing Legacy Systems is Expensive: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Inconsistent code</w:t>
      </w:r>
      <w:r>
        <w:rPr>
          <w:sz w:val="26"/>
          <w:szCs w:val="26"/>
        </w:rPr>
        <w:t xml:space="preserve"> – Different teams wrote different parts of the system, making it messy and hard to update.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Lack of skilled developers</w:t>
      </w:r>
      <w:r>
        <w:rPr>
          <w:sz w:val="26"/>
          <w:szCs w:val="26"/>
        </w:rPr>
        <w:t xml:space="preserve"> – Old systems use outdated programming languages, and few people know how to work with them.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Poor or missing documentation</w:t>
      </w:r>
      <w:r>
        <w:rPr>
          <w:sz w:val="26"/>
          <w:szCs w:val="26"/>
        </w:rPr>
        <w:t xml:space="preserve"> – Often, the only way to understand the system is through the source code, which may not even be available.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Complex updates</w:t>
      </w:r>
      <w:r>
        <w:rPr>
          <w:sz w:val="26"/>
          <w:szCs w:val="26"/>
        </w:rPr>
        <w:t xml:space="preserve"> – The system has been modified over the years without a clear plan, making changes difficult.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Data issues</w:t>
      </w:r>
      <w:r>
        <w:rPr>
          <w:sz w:val="26"/>
          <w:szCs w:val="26"/>
        </w:rPr>
        <w:t xml:space="preserve"> – The system's data may be outdated, redundant, or hard to work with, adding to the complexity.</w:t>
      </w:r>
    </w:p>
    <w:p>
      <w:pPr>
        <w:pStyle w:val="BodyText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Legacy systems involve more than software </w:t>
      </w:r>
      <w:r>
        <w:rPr>
          <w:sz w:val="26"/>
          <w:szCs w:val="26"/>
        </w:rPr>
        <w:t xml:space="preserve"> (they are computer-based systems). Typical  logical parts of a legacy system are: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System hardware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Support software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Application software (legacy software systems)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Application data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Business processes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Business policies and rules</w:t>
      </w:r>
    </w:p>
    <w:p>
      <w:pPr>
        <w:pStyle w:val="Title2LTGliederung2"/>
        <w:tabs>
          <w:tab w:val="left" w:pos="1080" w:leader="none"/>
          <w:tab w:val="left" w:pos="2520" w:leader="none"/>
          <w:tab w:val="left" w:pos="3960" w:leader="none"/>
          <w:tab w:val="left" w:pos="5400" w:leader="none"/>
          <w:tab w:val="left" w:pos="6840" w:leader="none"/>
          <w:tab w:val="left" w:pos="8280" w:leader="none"/>
          <w:tab w:val="left" w:pos="9720" w:leader="none"/>
          <w:tab w:val="left" w:pos="11160" w:leader="none"/>
          <w:tab w:val="left" w:pos="12600" w:leader="none"/>
          <w:tab w:val="left" w:pos="14040" w:leader="none"/>
          <w:tab w:val="left" w:pos="15480" w:leader="none"/>
          <w:tab w:val="left" w:pos="16920" w:leader="none"/>
        </w:tabs>
        <w:spacing w:lineRule="auto" w:line="216"/>
        <w:ind w:hanging="360" w:start="1080" w:end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-232410</wp:posOffset>
            </wp:positionV>
            <wp:extent cx="5662930" cy="41776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09"/>
          <w:tab w:val="left" w:pos="1080" w:leader="none"/>
          <w:tab w:val="left" w:pos="2520" w:leader="none"/>
          <w:tab w:val="left" w:pos="3960" w:leader="none"/>
          <w:tab w:val="left" w:pos="5400" w:leader="none"/>
          <w:tab w:val="left" w:pos="6840" w:leader="none"/>
          <w:tab w:val="left" w:pos="8280" w:leader="none"/>
          <w:tab w:val="left" w:pos="9720" w:leader="none"/>
          <w:tab w:val="left" w:pos="11160" w:leader="none"/>
          <w:tab w:val="left" w:pos="12600" w:leader="none"/>
          <w:tab w:val="left" w:pos="14040" w:leader="none"/>
          <w:tab w:val="left" w:pos="15480" w:leader="none"/>
          <w:tab w:val="left" w:pos="16920" w:leader="none"/>
        </w:tabs>
        <w:bidi w:val="0"/>
        <w:spacing w:lineRule="auto" w:line="216"/>
        <w:ind w:hanging="0" w:start="1080" w:end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This diagram represents the structure of a </w:t>
      </w:r>
      <w:r>
        <w:rPr>
          <w:rStyle w:val="Strong"/>
          <w:sz w:val="26"/>
          <w:szCs w:val="26"/>
        </w:rPr>
        <w:t>legacy system</w:t>
      </w:r>
      <w:r>
        <w:rPr>
          <w:sz w:val="26"/>
          <w:szCs w:val="26"/>
        </w:rPr>
        <w:t>, which is an old but still functional software system used in an organization. Let’s break down the components in simple terms: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System Hardware</w:t>
      </w:r>
      <w:r>
        <w:rPr>
          <w:sz w:val="26"/>
          <w:szCs w:val="26"/>
        </w:rPr>
        <w:t xml:space="preserve"> 🖥️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The physical computers, servers, or devices on which the software runs.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Support Software</w:t>
      </w:r>
      <w:r>
        <w:rPr>
          <w:sz w:val="26"/>
          <w:szCs w:val="26"/>
        </w:rPr>
        <w:t xml:space="preserve"> 🛠️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Additional software (like operating systems, databases, or utilities) that helps the main application software function.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6"/>
          <w:szCs w:val="26"/>
        </w:rPr>
        <w:t xml:space="preserve">It runs on </w:t>
      </w:r>
      <w:r>
        <w:rPr>
          <w:rStyle w:val="Strong"/>
          <w:sz w:val="26"/>
          <w:szCs w:val="26"/>
        </w:rPr>
        <w:t>System Hardware</w:t>
      </w:r>
      <w:r>
        <w:rPr>
          <w:sz w:val="26"/>
          <w:szCs w:val="26"/>
        </w:rPr>
        <w:t xml:space="preserve"> and is used by </w:t>
      </w:r>
      <w:r>
        <w:rPr>
          <w:rStyle w:val="Strong"/>
          <w:sz w:val="26"/>
          <w:szCs w:val="26"/>
        </w:rPr>
        <w:t>Application Software</w:t>
      </w:r>
      <w:r>
        <w:rPr>
          <w:sz w:val="26"/>
          <w:szCs w:val="26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Application Software</w:t>
      </w:r>
      <w:r>
        <w:rPr>
          <w:sz w:val="26"/>
          <w:szCs w:val="26"/>
        </w:rPr>
        <w:t xml:space="preserve"> 📦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The main program that performs the system’s key tasks (e.g., payroll system, inventory management).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6"/>
          <w:szCs w:val="26"/>
        </w:rPr>
        <w:t xml:space="preserve">Runs on </w:t>
      </w:r>
      <w:r>
        <w:rPr>
          <w:rStyle w:val="Strong"/>
          <w:sz w:val="26"/>
          <w:szCs w:val="26"/>
        </w:rPr>
        <w:t>System Hardware</w:t>
      </w:r>
      <w:r>
        <w:rPr>
          <w:sz w:val="26"/>
          <w:szCs w:val="26"/>
        </w:rPr>
        <w:t xml:space="preserve"> and uses </w:t>
      </w:r>
      <w:r>
        <w:rPr>
          <w:rStyle w:val="Strong"/>
          <w:sz w:val="26"/>
          <w:szCs w:val="26"/>
        </w:rPr>
        <w:t>Support Software</w:t>
      </w:r>
      <w:r>
        <w:rPr>
          <w:sz w:val="26"/>
          <w:szCs w:val="26"/>
        </w:rPr>
        <w:t xml:space="preserve"> and </w:t>
      </w:r>
      <w:r>
        <w:rPr>
          <w:rStyle w:val="Strong"/>
          <w:sz w:val="26"/>
          <w:szCs w:val="26"/>
        </w:rPr>
        <w:t>Application Data</w:t>
      </w:r>
      <w:r>
        <w:rPr>
          <w:sz w:val="26"/>
          <w:szCs w:val="26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Application Data</w:t>
      </w:r>
      <w:r>
        <w:rPr>
          <w:sz w:val="26"/>
          <w:szCs w:val="26"/>
        </w:rPr>
        <w:t xml:space="preserve"> 📊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The information that the application software processes (e.g., employee records, sales data).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Business Policies &amp; Rules</w:t>
      </w:r>
      <w:r>
        <w:rPr>
          <w:sz w:val="26"/>
          <w:szCs w:val="26"/>
        </w:rPr>
        <w:t xml:space="preserve"> 📜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Guidelines and rules that the business follows (e.g., discount policies, tax rules).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6"/>
          <w:szCs w:val="26"/>
        </w:rPr>
        <w:t xml:space="preserve">These rules are embedded within the </w:t>
      </w:r>
      <w:r>
        <w:rPr>
          <w:rStyle w:val="Strong"/>
          <w:sz w:val="26"/>
          <w:szCs w:val="26"/>
        </w:rPr>
        <w:t>Application Software</w:t>
      </w:r>
      <w:r>
        <w:rPr>
          <w:sz w:val="26"/>
          <w:szCs w:val="26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Business Processes</w:t>
      </w:r>
      <w:r>
        <w:rPr>
          <w:sz w:val="26"/>
          <w:szCs w:val="26"/>
        </w:rPr>
        <w:t xml:space="preserve"> 🔄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The actual workflows and tasks performed in the business (e.g., generating reports, approving orders).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sz w:val="26"/>
          <w:szCs w:val="26"/>
        </w:rPr>
        <w:t xml:space="preserve">Constrained by </w:t>
      </w:r>
      <w:r>
        <w:rPr>
          <w:rStyle w:val="Strong"/>
          <w:sz w:val="26"/>
          <w:szCs w:val="26"/>
        </w:rPr>
        <w:t>Business Policies &amp; Rules</w:t>
      </w:r>
      <w:r>
        <w:rPr>
          <w:sz w:val="26"/>
          <w:szCs w:val="26"/>
        </w:rPr>
        <w:t>.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>
          <w:sz w:val="26"/>
          <w:szCs w:val="26"/>
        </w:rPr>
      </w:pPr>
      <w:r>
        <w:rPr>
          <w:sz w:val="26"/>
          <w:szCs w:val="26"/>
        </w:rPr>
        <w:t>How They Connect: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✅ </w:t>
      </w:r>
      <w:r>
        <w:rPr>
          <w:rStyle w:val="Strong"/>
          <w:sz w:val="26"/>
          <w:szCs w:val="26"/>
        </w:rPr>
        <w:t>Application Software</w:t>
      </w:r>
      <w:r>
        <w:rPr>
          <w:sz w:val="26"/>
          <w:szCs w:val="26"/>
        </w:rPr>
        <w:t xml:space="preserve"> runs on </w:t>
      </w:r>
      <w:r>
        <w:rPr>
          <w:rStyle w:val="Strong"/>
          <w:sz w:val="26"/>
          <w:szCs w:val="26"/>
        </w:rPr>
        <w:t>System Hardware</w:t>
      </w:r>
      <w:r>
        <w:rPr>
          <w:sz w:val="26"/>
          <w:szCs w:val="26"/>
        </w:rPr>
        <w:t xml:space="preserve"> and uses both </w:t>
      </w:r>
      <w:r>
        <w:rPr>
          <w:rStyle w:val="Strong"/>
          <w:sz w:val="26"/>
          <w:szCs w:val="26"/>
        </w:rPr>
        <w:t>Support Software</w:t>
      </w:r>
      <w:r>
        <w:rPr>
          <w:sz w:val="26"/>
          <w:szCs w:val="26"/>
        </w:rPr>
        <w:t xml:space="preserve"> and </w:t>
      </w:r>
      <w:r>
        <w:rPr>
          <w:rStyle w:val="Strong"/>
          <w:sz w:val="26"/>
          <w:szCs w:val="26"/>
        </w:rPr>
        <w:t>Application Data</w:t>
      </w:r>
      <w:r>
        <w:rPr>
          <w:sz w:val="26"/>
          <w:szCs w:val="26"/>
        </w:rPr>
        <w:t>.</w:t>
        <w:br/>
        <w:t xml:space="preserve">✅ It follows </w:t>
      </w:r>
      <w:r>
        <w:rPr>
          <w:rStyle w:val="Strong"/>
          <w:sz w:val="26"/>
          <w:szCs w:val="26"/>
        </w:rPr>
        <w:t>Business Policies &amp; Rules</w:t>
      </w:r>
      <w:r>
        <w:rPr>
          <w:sz w:val="26"/>
          <w:szCs w:val="26"/>
        </w:rPr>
        <w:t>, which define how it should work.</w:t>
        <w:br/>
        <w:t xml:space="preserve">✅ These rules affect </w:t>
      </w:r>
      <w:r>
        <w:rPr>
          <w:rStyle w:val="Strong"/>
          <w:sz w:val="26"/>
          <w:szCs w:val="26"/>
        </w:rPr>
        <w:t>Business Processes</w:t>
      </w:r>
      <w:r>
        <w:rPr>
          <w:sz w:val="26"/>
          <w:szCs w:val="26"/>
        </w:rPr>
        <w:t>, guiding how the business operates.</w:t>
      </w:r>
    </w:p>
    <w:p>
      <w:pPr>
        <w:pStyle w:val="BodyText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In short, this diagram shows how different parts of a legacy system depend on each other to keep a business running! 🚀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Legacy systems design is typically function oriented. </w:t>
      </w:r>
      <w:r>
        <w:rPr>
          <w:sz w:val="26"/>
          <w:szCs w:val="26"/>
        </w:rPr>
        <w:t>Two main classes: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i/>
          <w:color w:val="FF0000"/>
          <w:sz w:val="26"/>
          <w:szCs w:val="26"/>
        </w:rPr>
        <w:t>Batch processing systems</w:t>
      </w:r>
      <w:r>
        <w:rPr>
          <w:sz w:val="26"/>
          <w:szCs w:val="26"/>
        </w:rPr>
        <w:t>: both input and output is provided in “batches,” e.g., a payroll system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i/>
          <w:color w:val="FF0000"/>
          <w:sz w:val="26"/>
          <w:szCs w:val="26"/>
        </w:rPr>
        <w:t>Transaction processing systems</w:t>
      </w:r>
      <w:r>
        <w:rPr>
          <w:sz w:val="26"/>
          <w:szCs w:val="26"/>
        </w:rPr>
        <w:t xml:space="preserve">: input &amp; output related to a database transaction, e.g., a flight reservation system 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Both batch processing and transaction processing </w:t>
      </w:r>
      <w:r>
        <w:rPr>
          <w:sz w:val="26"/>
          <w:szCs w:val="26"/>
        </w:rPr>
        <w:t xml:space="preserve">systems usually follow an </w:t>
      </w:r>
      <w:r>
        <w:rPr>
          <w:i/>
          <w:color w:val="FF0000"/>
          <w:sz w:val="26"/>
          <w:szCs w:val="26"/>
        </w:rPr>
        <w:t>IPO model</w:t>
      </w:r>
      <w:r>
        <w:rPr>
          <w:sz w:val="26"/>
          <w:szCs w:val="26"/>
        </w:rPr>
        <w:t>: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Input: inputs are collected from one or more sources 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Processing: some computations are performed on inputs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Output: results are provided either in batches or as single-</w:t>
      </w:r>
      <w:r>
        <w:rPr>
          <w:sz w:val="26"/>
          <w:szCs w:val="26"/>
        </w:rPr>
        <w:t>transaction outputs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All IPO components may further be organized according the </w:t>
      </w:r>
      <w:r>
        <w:rPr>
          <w:sz w:val="26"/>
          <w:szCs w:val="26"/>
        </w:rPr>
        <w:t>IPO model</w:t>
      </w:r>
    </w:p>
    <w:p>
      <w:pPr>
        <w:pStyle w:val="Normal"/>
        <w:tabs>
          <w:tab w:val="clear" w:pos="709"/>
          <w:tab w:val="left" w:pos="1080" w:leader="none"/>
          <w:tab w:val="left" w:pos="2520" w:leader="none"/>
          <w:tab w:val="left" w:pos="3960" w:leader="none"/>
          <w:tab w:val="left" w:pos="5400" w:leader="none"/>
          <w:tab w:val="left" w:pos="6840" w:leader="none"/>
          <w:tab w:val="left" w:pos="8280" w:leader="none"/>
          <w:tab w:val="left" w:pos="9720" w:leader="none"/>
          <w:tab w:val="left" w:pos="11160" w:leader="none"/>
          <w:tab w:val="left" w:pos="12600" w:leader="none"/>
          <w:tab w:val="left" w:pos="14040" w:leader="none"/>
          <w:tab w:val="left" w:pos="15480" w:leader="none"/>
          <w:tab w:val="left" w:pos="16920" w:leader="none"/>
        </w:tabs>
        <w:bidi w:val="0"/>
        <w:spacing w:lineRule="auto" w:line="216"/>
        <w:ind w:hanging="0" w:start="108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602615</wp:posOffset>
            </wp:positionH>
            <wp:positionV relativeFrom="paragraph">
              <wp:posOffset>-257810</wp:posOffset>
            </wp:positionV>
            <wp:extent cx="4019550" cy="41529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</w:t>
      </w:r>
      <w:r>
        <w:rPr>
          <w:rFonts w:ascii="Calibri" w:hAnsi="Calibri"/>
          <w:b/>
          <w:bCs/>
          <w:sz w:val="26"/>
          <w:szCs w:val="26"/>
        </w:rPr>
        <w:t>rategic approaches for dealing with legacy systems:</w:t>
      </w:r>
    </w:p>
    <w:p>
      <w:pPr>
        <w:pStyle w:val="Title2LTGliederung2"/>
        <w:spacing w:lineRule="auto" w:line="216"/>
        <w:ind w:hanging="0" w:start="0" w:end="0"/>
        <w:rPr>
          <w:rFonts w:ascii="Calibri" w:hAnsi="Calibri"/>
        </w:rPr>
      </w:pPr>
      <w:r>
        <w:rPr>
          <w:sz w:val="26"/>
          <w:szCs w:val="26"/>
        </w:rPr>
      </w:r>
    </w:p>
    <w:p>
      <w:pPr>
        <w:pStyle w:val="Title2LTGliederung2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Scrap the system completely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When business practices have changed and no longer depend </w:t>
      </w:r>
      <w:r>
        <w:rPr>
          <w:sz w:val="26"/>
          <w:szCs w:val="26"/>
        </w:rPr>
        <w:t>significantly on the system (they may be supported by new COTS)</w:t>
      </w:r>
    </w:p>
    <w:p>
      <w:pPr>
        <w:pStyle w:val="Title2LTGliederung2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Continue to maintain the system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 system works well, is fairly stable, and users do not request </w:t>
      </w:r>
      <w:r>
        <w:rPr>
          <w:sz w:val="26"/>
          <w:szCs w:val="26"/>
        </w:rPr>
        <w:t xml:space="preserve">many changes </w:t>
      </w:r>
    </w:p>
    <w:p>
      <w:pPr>
        <w:pStyle w:val="Title2LTGliederung2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Transform the system to improve maintainability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When system quality was affected negatively by changes, yet </w:t>
      </w:r>
      <w:r>
        <w:rPr>
          <w:sz w:val="26"/>
          <w:szCs w:val="26"/>
        </w:rPr>
        <w:t>changes are still required</w:t>
      </w:r>
    </w:p>
    <w:p>
      <w:pPr>
        <w:pStyle w:val="Title2LTGliederung2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Replace the system with a new one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When obsolete hardware precludes further operation or the </w:t>
      </w:r>
      <w:r>
        <w:rPr>
          <w:sz w:val="26"/>
          <w:szCs w:val="26"/>
        </w:rPr>
        <w:t>new system can be built at reasonable cost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6120130" cy="47250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Low quality, low business value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These systems should be scrapped 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Low-quality, high-business value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These make an important business contribution </w:t>
      </w:r>
      <w:r>
        <w:rPr>
          <w:sz w:val="26"/>
          <w:szCs w:val="26"/>
        </w:rPr>
        <w:t xml:space="preserve"> but are expensive to maintain. Should be re- engineered or replaced if a suitable system is  available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High-quality, low-business value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Replace with COTS, scrap completely or maintain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High-quality, high business value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Continue in operation using normal system </w:t>
      </w:r>
      <w:r>
        <w:rPr>
          <w:sz w:val="26"/>
          <w:szCs w:val="26"/>
        </w:rPr>
        <w:t xml:space="preserve"> maintenance</w:t>
      </w:r>
    </w:p>
    <w:p>
      <w:pPr>
        <w:pStyle w:val="Normal"/>
        <w:tabs>
          <w:tab w:val="clear" w:pos="709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bidi w:val="0"/>
        <w:spacing w:lineRule="auto" w:line="216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Assessment of legacy systems includes: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Business value assessment (subjective). </w:t>
      </w:r>
      <w:r>
        <w:rPr>
          <w:sz w:val="26"/>
          <w:szCs w:val="26"/>
        </w:rPr>
        <w:t xml:space="preserve"> Viewpoints: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End-users: look at system’s functionality and </w:t>
      </w:r>
      <w:r>
        <w:rPr>
          <w:sz w:val="26"/>
          <w:szCs w:val="26"/>
        </w:rPr>
        <w:t xml:space="preserve"> performance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Customers: look at the quality of services provided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Business managers: assess the usefulness of the system </w:t>
      </w:r>
      <w:r>
        <w:rPr>
          <w:sz w:val="26"/>
          <w:szCs w:val="26"/>
        </w:rPr>
        <w:t xml:space="preserve"> in terms of business support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IT managers: are concerned with the availability of </w:t>
      </w:r>
      <w:r>
        <w:rPr>
          <w:sz w:val="26"/>
          <w:szCs w:val="26"/>
        </w:rPr>
        <w:t xml:space="preserve"> technical support for the system 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Senior managers: interested in system’s contribution to </w:t>
      </w:r>
      <w:r>
        <w:rPr>
          <w:sz w:val="26"/>
          <w:szCs w:val="26"/>
        </w:rPr>
        <w:t xml:space="preserve"> the business goals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System quality assessment </w:t>
      </w:r>
      <w:r>
        <w:rPr>
          <w:sz w:val="26"/>
          <w:szCs w:val="26"/>
        </w:rPr>
        <w:t>(next)</w:t>
      </w:r>
    </w:p>
    <w:p>
      <w:pPr>
        <w:pStyle w:val="Normal"/>
        <w:tabs>
          <w:tab w:val="clear" w:pos="709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bidi w:val="0"/>
        <w:spacing w:lineRule="auto" w:line="216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sz w:val="26"/>
          <w:szCs w:val="26"/>
        </w:rPr>
        <w:t>Key points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 legacy system is an old system that still </w:t>
      </w:r>
      <w:r>
        <w:rPr>
          <w:sz w:val="26"/>
          <w:szCs w:val="26"/>
        </w:rPr>
        <w:t xml:space="preserve"> provides essential business services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Legacy systems are not just application </w:t>
      </w:r>
      <w:r>
        <w:rPr>
          <w:sz w:val="26"/>
          <w:szCs w:val="26"/>
        </w:rPr>
        <w:t xml:space="preserve"> software but also include business  processes, support software and hardware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Most legacy systems are made up of several </w:t>
      </w:r>
      <w:r>
        <w:rPr>
          <w:sz w:val="26"/>
          <w:szCs w:val="26"/>
        </w:rPr>
        <w:t xml:space="preserve"> different programs and shared data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 function-oriented approach has been used </w:t>
      </w:r>
      <w:r>
        <w:rPr>
          <w:sz w:val="26"/>
          <w:szCs w:val="26"/>
        </w:rPr>
        <w:t xml:space="preserve"> in the design of most legacy systems</w:t>
      </w:r>
    </w:p>
    <w:p>
      <w:pPr>
        <w:pStyle w:val="Normal"/>
        <w:tabs>
          <w:tab w:val="clear" w:pos="709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bidi w:val="0"/>
        <w:spacing w:lineRule="auto" w:line="216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 structure of legacy business systems </w:t>
      </w:r>
      <w:r>
        <w:rPr>
          <w:sz w:val="26"/>
          <w:szCs w:val="26"/>
        </w:rPr>
        <w:t xml:space="preserve"> normally follows an input-process-output  model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 business value of a system and its quality </w:t>
      </w:r>
      <w:r>
        <w:rPr>
          <w:sz w:val="26"/>
          <w:szCs w:val="26"/>
        </w:rPr>
        <w:t xml:space="preserve"> should be used to choose an evolution  strategy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 business value reflects the system’s </w:t>
      </w:r>
      <w:r>
        <w:rPr>
          <w:sz w:val="26"/>
          <w:szCs w:val="26"/>
        </w:rPr>
        <w:t xml:space="preserve"> effectiveness in supporting business goals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System quality depends on business </w:t>
      </w:r>
      <w:r>
        <w:rPr>
          <w:sz w:val="26"/>
          <w:szCs w:val="26"/>
        </w:rPr>
        <w:t xml:space="preserve"> processes, the system’s environment and the  application software</w:t>
      </w:r>
    </w:p>
    <w:p>
      <w:pPr>
        <w:pStyle w:val="Normal"/>
        <w:tabs>
          <w:tab w:val="clear" w:pos="709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bidi w:val="0"/>
        <w:spacing w:lineRule="auto" w:line="216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New York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2"/>
      <w:numFmt w:val="decimal"/>
      <w:lvlText w:val="%1."/>
      <w:lvlJc w:val="start"/>
      <w:pPr>
        <w:tabs>
          <w:tab w:val="num" w:pos="547"/>
        </w:tabs>
        <w:ind w:start="547" w:hanging="547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547"/>
        </w:tabs>
        <w:ind w:start="547" w:hanging="547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83"/>
        </w:tabs>
        <w:ind w:star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EN_Doc_Font_List_Name" w:val="Times"/>
    <w:docVar w:name="EN_Lib_Name_List_Name" w:val="13SE References"/>
    <w:docVar w:name="EN_Main_Body_Style_Name" w:val="Author-Da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Firstpara"/>
    <w:next w:val="Objectives-header"/>
    <w:qFormat/>
    <w:pPr>
      <w:tabs>
        <w:tab w:val="left" w:pos="360" w:leader="none"/>
        <w:tab w:val="left" w:pos="720" w:leader="none"/>
        <w:tab w:val="left" w:pos="965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outlineLvl w:val="0"/>
    </w:pPr>
    <w:rPr>
      <w:b/>
      <w:sz w:val="56"/>
    </w:rPr>
  </w:style>
  <w:style w:type="paragraph" w:styleId="Heading2">
    <w:name w:val="Heading 2"/>
    <w:basedOn w:val="Heading1"/>
    <w:next w:val="Firstpara"/>
    <w:qFormat/>
    <w:pPr>
      <w:spacing w:before="240" w:after="240"/>
      <w:jc w:val="start"/>
      <w:outlineLvl w:val="1"/>
    </w:pPr>
    <w:rPr>
      <w:rFonts w:ascii="Helvetica" w:hAnsi="Helvetica" w:cs="Helvetica"/>
      <w:sz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ind w:hanging="0" w:start="0" w:end="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ind w:hanging="0" w:start="0" w:end="0"/>
      <w:outlineLvl w:val="4"/>
    </w:pPr>
    <w:rPr>
      <w:rFonts w:ascii="Helvetica" w:hAnsi="Helvetica" w:cs="Helvetica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hanging="0" w:start="0" w:end="0"/>
      <w:outlineLvl w:val="5"/>
    </w:pPr>
    <w:rPr>
      <w:rFonts w:ascii="Helvetica" w:hAnsi="Helvetica" w:cs="Helvetica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hanging="0" w:start="0" w:end="0"/>
      <w:outlineLvl w:val="6"/>
    </w:pPr>
    <w:rPr>
      <w:rFonts w:ascii="Helvetica" w:hAnsi="Helvetica" w:cs="Helvetica"/>
    </w:rPr>
  </w:style>
  <w:style w:type="paragraph" w:styleId="Heading8">
    <w:name w:val="Heading 8"/>
    <w:basedOn w:val="Normal"/>
    <w:next w:val="Normal"/>
    <w:qFormat/>
    <w:pPr>
      <w:spacing w:before="240" w:after="60"/>
      <w:ind w:hanging="0" w:start="0" w:end="0"/>
      <w:outlineLvl w:val="7"/>
    </w:pPr>
    <w:rPr>
      <w:rFonts w:ascii="Helvetica" w:hAnsi="Helvetica" w:cs="Helvetica"/>
      <w:i/>
    </w:rPr>
  </w:style>
  <w:style w:type="paragraph" w:styleId="Heading9">
    <w:name w:val="Heading 9"/>
    <w:basedOn w:val="Normal"/>
    <w:next w:val="Normal"/>
    <w:qFormat/>
    <w:pPr>
      <w:spacing w:before="240" w:after="60"/>
      <w:ind w:hanging="0" w:start="0" w:end="0"/>
      <w:outlineLvl w:val="8"/>
    </w:pPr>
    <w:rPr>
      <w:rFonts w:ascii="Helvetica" w:hAnsi="Helvetica" w:cs="Helvetica"/>
      <w:i/>
      <w:sz w:val="1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St2z0">
    <w:name w:val="WW8NumSt2z0"/>
    <w:qFormat/>
    <w:rPr>
      <w:rFonts w:ascii="Symbol" w:hAnsi="Symbol" w:cs="Symbol"/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DrawingStyle">
    <w:name w:val="Default Drawing Style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bidi w:val="0"/>
      <w:spacing w:lineRule="auto" w:line="240" w:before="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40" w:before="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Noto Sans" w:cs="Times New Roman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start"/>
    </w:pPr>
    <w:rPr>
      <w:rFonts w:ascii="Calibri" w:hAnsi="Calibri" w:eastAsia="Noto Sans" w:cs="Times New Roman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</w:pPr>
    <w:rPr>
      <w:rFonts w:ascii="Noto Sans Devanagari" w:hAnsi="Noto Sans Devanagari" w:eastAsia="Noto Sans" w:cs="Times New Roman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4">
    <w:name w:val="Title1~LT~Gliederung 4"/>
    <w:basedOn w:val="Title1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2LTGliederung3">
    <w:name w:val="Title2~LT~Gliederung 3"/>
    <w:basedOn w:val="Title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4">
    <w:name w:val="Title2~LT~Gliederung 4"/>
    <w:basedOn w:val="Title2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5">
    <w:name w:val="Title2~LT~Gliederung 5"/>
    <w:basedOn w:val="Title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3LTGliederung3">
    <w:name w:val="Title3~LT~Gliederung 3"/>
    <w:basedOn w:val="Title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4">
    <w:name w:val="Title3~LT~Gliederung 4"/>
    <w:basedOn w:val="Title3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5">
    <w:name w:val="Title3~LT~Gliederung 5"/>
    <w:basedOn w:val="Title3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4LTGliederung3">
    <w:name w:val="Title4~LT~Gliederung 3"/>
    <w:basedOn w:val="Title4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4">
    <w:name w:val="Title4~LT~Gliederung 4"/>
    <w:basedOn w:val="Title4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5">
    <w:name w:val="Title4~LT~Gliederung 5"/>
    <w:basedOn w:val="Title4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5LTGliederung3">
    <w:name w:val="Title5~LT~Gliederung 3"/>
    <w:basedOn w:val="Title5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4">
    <w:name w:val="Title5~LT~Gliederung 4"/>
    <w:basedOn w:val="Title5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5">
    <w:name w:val="Title5~LT~Gliederung 5"/>
    <w:basedOn w:val="Title5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6">
    <w:name w:val="Title5~LT~Gliederung 6"/>
    <w:basedOn w:val="Title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6LTGliederung3">
    <w:name w:val="Title6~LT~Gliederung 3"/>
    <w:basedOn w:val="Title6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4">
    <w:name w:val="Title6~LT~Gliederung 4"/>
    <w:basedOn w:val="Title6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5">
    <w:name w:val="Title6~LT~Gliederung 5"/>
    <w:basedOn w:val="Title6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6">
    <w:name w:val="Title6~LT~Gliederung 6"/>
    <w:basedOn w:val="Title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7LTGliederung3">
    <w:name w:val="Title7~LT~Gliederung 3"/>
    <w:basedOn w:val="Title7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4">
    <w:name w:val="Title7~LT~Gliederung 4"/>
    <w:basedOn w:val="Title7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5">
    <w:name w:val="Title7~LT~Gliederung 5"/>
    <w:basedOn w:val="Title7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6">
    <w:name w:val="Title7~LT~Gliederung 6"/>
    <w:basedOn w:val="Title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8LTGliederung3">
    <w:name w:val="Title8~LT~Gliederung 3"/>
    <w:basedOn w:val="Title8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4">
    <w:name w:val="Title8~LT~Gliederung 4"/>
    <w:basedOn w:val="Title8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5">
    <w:name w:val="Title8~LT~Gliederung 5"/>
    <w:basedOn w:val="Title8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6">
    <w:name w:val="Title8~LT~Gliederung 6"/>
    <w:basedOn w:val="Title8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9LTGliederung3">
    <w:name w:val="Title9~LT~Gliederung 3"/>
    <w:basedOn w:val="Title9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4">
    <w:name w:val="Title9~LT~Gliederung 4"/>
    <w:basedOn w:val="Title9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5">
    <w:name w:val="Title9~LT~Gliederung 5"/>
    <w:basedOn w:val="Title9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6">
    <w:name w:val="Title9~LT~Gliederung 6"/>
    <w:basedOn w:val="Title9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0LTGliederung1">
    <w:name w:val="Title10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0LTGliederung2">
    <w:name w:val="Title10~LT~Gliederung 2"/>
    <w:basedOn w:val="Title10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0LTGliederung3">
    <w:name w:val="Title10~LT~Gliederung 3"/>
    <w:basedOn w:val="Title10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4">
    <w:name w:val="Title10~LT~Gliederung 4"/>
    <w:basedOn w:val="Title10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5">
    <w:name w:val="Title10~LT~Gliederung 5"/>
    <w:basedOn w:val="Title10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6">
    <w:name w:val="Title10~LT~Gliederung 6"/>
    <w:basedOn w:val="Title10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7">
    <w:name w:val="Title10~LT~Gliederung 7"/>
    <w:basedOn w:val="Title10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8">
    <w:name w:val="Title10~LT~Gliederung 8"/>
    <w:basedOn w:val="Title10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9">
    <w:name w:val="Title10~LT~Gliederung 9"/>
    <w:basedOn w:val="Title10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Titel">
    <w:name w:val="Title10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0LTUntertitel">
    <w:name w:val="Title10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0LTNotizen">
    <w:name w:val="Title10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0LTHintergrundobjekte">
    <w:name w:val="Title10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0LTHintergrund">
    <w:name w:val="Title10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1LTGliederung1">
    <w:name w:val="Title1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1LTGliederung2">
    <w:name w:val="Title11~LT~Gliederung 2"/>
    <w:basedOn w:val="Title11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1LTGliederung3">
    <w:name w:val="Title11~LT~Gliederung 3"/>
    <w:basedOn w:val="Title1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1LTGliederung4">
    <w:name w:val="Title11~LT~Gliederung 4"/>
    <w:basedOn w:val="Title11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5">
    <w:name w:val="Title11~LT~Gliederung 5"/>
    <w:basedOn w:val="Title1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6">
    <w:name w:val="Title11~LT~Gliederung 6"/>
    <w:basedOn w:val="Title1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7">
    <w:name w:val="Title11~LT~Gliederung 7"/>
    <w:basedOn w:val="Title11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8">
    <w:name w:val="Title11~LT~Gliederung 8"/>
    <w:basedOn w:val="Title11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9">
    <w:name w:val="Title11~LT~Gliederung 9"/>
    <w:basedOn w:val="Title11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Titel">
    <w:name w:val="Title1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1LTUntertitel">
    <w:name w:val="Title1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1LTNotizen">
    <w:name w:val="Title1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1LTHintergrundobjekte">
    <w:name w:val="Title11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1LTHintergrund">
    <w:name w:val="Title11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2LTGliederung1">
    <w:name w:val="Title1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2LTGliederung2">
    <w:name w:val="Title12~LT~Gliederung 2"/>
    <w:basedOn w:val="Title12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2LTGliederung3">
    <w:name w:val="Title12~LT~Gliederung 3"/>
    <w:basedOn w:val="Title1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2LTGliederung4">
    <w:name w:val="Title12~LT~Gliederung 4"/>
    <w:basedOn w:val="Title12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5">
    <w:name w:val="Title12~LT~Gliederung 5"/>
    <w:basedOn w:val="Title1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6">
    <w:name w:val="Title12~LT~Gliederung 6"/>
    <w:basedOn w:val="Title1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7">
    <w:name w:val="Title12~LT~Gliederung 7"/>
    <w:basedOn w:val="Title12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8">
    <w:name w:val="Title12~LT~Gliederung 8"/>
    <w:basedOn w:val="Title12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9">
    <w:name w:val="Title12~LT~Gliederung 9"/>
    <w:basedOn w:val="Title12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Titel">
    <w:name w:val="Title1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2LTUntertitel">
    <w:name w:val="Title1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2LTNotizen">
    <w:name w:val="Title1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2LTHintergrundobjekte">
    <w:name w:val="Title12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2LTHintergrund">
    <w:name w:val="Title12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Firstpara">
    <w:name w:val="First para"/>
    <w:basedOn w:val="Normal"/>
    <w:next w:val="Normal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ind w:hanging="0" w:start="0" w:end="0"/>
    </w:pPr>
    <w:rPr/>
  </w:style>
  <w:style w:type="paragraph" w:styleId="Indentedpara">
    <w:name w:val="Indented para"/>
    <w:basedOn w:val="Normal"/>
    <w:qFormat/>
    <w:pPr>
      <w:tabs>
        <w:tab w:val="clear" w:pos="709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  <w:tab w:val="left" w:pos="3960" w:leader="none"/>
        <w:tab w:val="left" w:pos="4320" w:leader="none"/>
        <w:tab w:val="left" w:pos="4680" w:leader="none"/>
      </w:tabs>
      <w:spacing w:before="120" w:after="120"/>
      <w:ind w:hanging="0" w:start="360" w:end="0"/>
    </w:pPr>
    <w:rPr/>
  </w:style>
  <w:style w:type="paragraph" w:styleId="Numberedpara">
    <w:name w:val="Numbered para"/>
    <w:basedOn w:val="Indentedpara"/>
    <w:qFormat/>
    <w:pPr>
      <w:numPr>
        <w:ilvl w:val="0"/>
        <w:numId w:val="5"/>
      </w:numPr>
      <w:tabs>
        <w:tab w:val="clear" w:pos="720"/>
        <w:tab w:val="clear" w:pos="1440"/>
        <w:tab w:val="clear" w:pos="1800"/>
        <w:tab w:val="clear" w:pos="2520"/>
        <w:tab w:val="left" w:pos="1627" w:leader="none"/>
        <w:tab w:val="left" w:pos="2167" w:leader="none"/>
        <w:tab w:val="left" w:pos="2707" w:leader="none"/>
        <w:tab w:val="left" w:pos="3247" w:leader="none"/>
        <w:tab w:val="left" w:pos="3427" w:leader="none"/>
        <w:tab w:val="left" w:pos="3787" w:leader="none"/>
        <w:tab w:val="left" w:pos="4147" w:leader="none"/>
        <w:tab w:val="left" w:pos="4507" w:leader="none"/>
        <w:tab w:val="left" w:pos="4867" w:leader="none"/>
      </w:tabs>
      <w:spacing w:before="0" w:after="120"/>
      <w:ind w:hanging="547" w:start="547" w:end="0"/>
    </w:pPr>
    <w:rPr/>
  </w:style>
  <w:style w:type="paragraph" w:styleId="Firstnumbered">
    <w:name w:val="First numbered"/>
    <w:basedOn w:val="Numberedpara"/>
    <w:next w:val="Numberedpara"/>
    <w:qFormat/>
    <w:pPr>
      <w:numPr>
        <w:ilvl w:val="0"/>
        <w:numId w:val="6"/>
      </w:numPr>
      <w:tabs>
        <w:tab w:val="clear" w:pos="2880"/>
        <w:tab w:val="clear" w:pos="3240"/>
        <w:tab w:val="clear" w:pos="3600"/>
        <w:tab w:val="clear" w:pos="3960"/>
        <w:tab w:val="clear" w:pos="4320"/>
        <w:tab w:val="left" w:pos="1627" w:leader="none"/>
        <w:tab w:val="left" w:pos="2167" w:leader="none"/>
        <w:tab w:val="left" w:pos="2707" w:leader="none"/>
        <w:tab w:val="left" w:pos="3247" w:leader="none"/>
      </w:tabs>
      <w:spacing w:before="120" w:after="120"/>
    </w:pPr>
    <w:rPr/>
  </w:style>
  <w:style w:type="paragraph" w:styleId="Tablecell">
    <w:name w:val="Table cell"/>
    <w:basedOn w:val="Firstpara"/>
    <w:qFormat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</w:tabs>
    </w:pPr>
    <w:rPr/>
  </w:style>
  <w:style w:type="paragraph" w:styleId="Reference">
    <w:name w:val="Reference"/>
    <w:basedOn w:val="Normal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spacing w:before="0" w:after="120"/>
      <w:ind w:hanging="0" w:start="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071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280" w:leader="none"/>
      </w:tabs>
      <w:ind w:firstLine="360" w:start="0" w:end="0"/>
    </w:pPr>
    <w:rPr/>
  </w:style>
  <w:style w:type="paragraph" w:styleId="TOC2">
    <w:name w:val="TOC 2"/>
    <w:basedOn w:val="Normal"/>
    <w:next w:val="Normal"/>
    <w:pPr>
      <w:tabs>
        <w:tab w:val="clear" w:pos="709"/>
        <w:tab w:val="left" w:pos="9355" w:leader="dot"/>
        <w:tab w:val="right" w:pos="9781" w:leader="none"/>
      </w:tabs>
      <w:ind w:firstLine="547" w:start="709" w:end="850"/>
    </w:pPr>
    <w:rPr/>
  </w:style>
  <w:style w:type="paragraph" w:styleId="TOC1">
    <w:name w:val="TOC 1"/>
    <w:basedOn w:val="Normal"/>
    <w:next w:val="Normal"/>
    <w:pPr>
      <w:tabs>
        <w:tab w:val="clear" w:pos="709"/>
        <w:tab w:val="left" w:pos="8646" w:leader="dot"/>
        <w:tab w:val="right" w:pos="9072" w:leader="none"/>
      </w:tabs>
      <w:ind w:firstLine="547" w:start="0" w:end="850"/>
    </w:pPr>
    <w:rPr/>
  </w:style>
  <w:style w:type="paragraph" w:styleId="Adatext">
    <w:name w:val="Ada text"/>
    <w:basedOn w:val="Normal"/>
    <w:qFormat/>
    <w:pPr>
      <w:pBdr>
        <w:top w:val="single" w:sz="2" w:space="0" w:color="000000"/>
        <w:left w:val="single" w:sz="2" w:space="2" w:color="000000"/>
        <w:bottom w:val="single" w:sz="2" w:space="2" w:color="000000"/>
        <w:right w:val="single" w:sz="2" w:space="2" w:color="000000"/>
      </w:pBdr>
      <w:tabs>
        <w:tab w:val="clear" w:pos="709"/>
        <w:tab w:val="left" w:pos="260" w:leader="none"/>
        <w:tab w:val="left" w:pos="620" w:leader="none"/>
        <w:tab w:val="left" w:pos="980" w:leader="none"/>
        <w:tab w:val="left" w:pos="1340" w:leader="none"/>
        <w:tab w:val="left" w:pos="1700" w:leader="none"/>
        <w:tab w:val="left" w:pos="2060" w:leader="none"/>
        <w:tab w:val="left" w:pos="2420" w:leader="none"/>
        <w:tab w:val="left" w:pos="2780" w:leader="none"/>
        <w:tab w:val="left" w:pos="3240" w:leader="none"/>
        <w:tab w:val="left" w:pos="3600" w:leader="none"/>
      </w:tabs>
      <w:ind w:hanging="0" w:start="0" w:end="1540"/>
    </w:pPr>
    <w:rPr>
      <w:rFonts w:ascii="Helvetica" w:hAnsi="Helvetica" w:cs="Helvetica"/>
      <w:sz w:val="18"/>
    </w:rPr>
  </w:style>
  <w:style w:type="paragraph" w:styleId="Centredtext">
    <w:name w:val="Centred text"/>
    <w:basedOn w:val="Normal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ind w:firstLine="360" w:start="0" w:end="0"/>
      <w:jc w:val="center"/>
    </w:pPr>
    <w:rPr/>
  </w:style>
  <w:style w:type="paragraph" w:styleId="PreAhead">
    <w:name w:val="Pre A head"/>
    <w:basedOn w:val="Normal"/>
    <w:qFormat/>
    <w:pPr>
      <w:tabs>
        <w:tab w:val="clear" w:pos="709"/>
        <w:tab w:val="left" w:pos="965" w:leader="none"/>
      </w:tabs>
      <w:spacing w:before="0" w:after="480"/>
    </w:pPr>
    <w:rPr/>
  </w:style>
  <w:style w:type="paragraph" w:styleId="Sub-sectionhead">
    <w:name w:val="Sub-section head"/>
    <w:basedOn w:val="Normal"/>
    <w:next w:val="Firstpara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spacing w:before="120" w:after="120"/>
      <w:ind w:hanging="0" w:start="0" w:end="0"/>
    </w:pPr>
    <w:rPr>
      <w:rFonts w:ascii="Helvetica" w:hAnsi="Helvetica" w:cs="Helvetica"/>
      <w:b/>
    </w:rPr>
  </w:style>
  <w:style w:type="paragraph" w:styleId="Section">
    <w:name w:val="Section"/>
    <w:basedOn w:val="Sub-sectionhead"/>
    <w:next w:val="Firstpara"/>
    <w:qFormat/>
    <w:pPr>
      <w:spacing w:before="240" w:after="240"/>
    </w:pPr>
    <w:rPr>
      <w:sz w:val="28"/>
    </w:rPr>
  </w:style>
  <w:style w:type="paragraph" w:styleId="KeyPoints">
    <w:name w:val="KeyPoints"/>
    <w:basedOn w:val="Section"/>
    <w:qFormat/>
    <w:pPr/>
    <w:rPr>
      <w:smallCaps/>
    </w:rPr>
  </w:style>
  <w:style w:type="paragraph" w:styleId="FurtherReading">
    <w:name w:val="FurtherReading"/>
    <w:basedOn w:val="KeyPoints"/>
    <w:qFormat/>
    <w:pPr/>
    <w:rPr>
      <w:sz w:val="24"/>
    </w:rPr>
  </w:style>
  <w:style w:type="paragraph" w:styleId="Exercises">
    <w:name w:val="Exercises"/>
    <w:basedOn w:val="KeyPoints"/>
    <w:next w:val="Numberedpara"/>
    <w:qFormat/>
    <w:pPr/>
    <w:rPr>
      <w:sz w:val="24"/>
    </w:rPr>
  </w:style>
  <w:style w:type="paragraph" w:styleId="KeyPoint">
    <w:name w:val="KeyPoint"/>
    <w:basedOn w:val="Reference"/>
    <w:qFormat/>
    <w:pPr>
      <w:ind w:hanging="288" w:start="288" w:end="0"/>
    </w:pPr>
    <w:rPr>
      <w:rFonts w:ascii="Helvetica" w:hAnsi="Helvetica" w:cs="Helvetica"/>
      <w:sz w:val="18"/>
    </w:rPr>
  </w:style>
  <w:style w:type="paragraph" w:styleId="Firstobjective">
    <w:name w:val="First objective"/>
    <w:basedOn w:val="Firstnumbered"/>
    <w:qFormat/>
    <w:pPr>
      <w:tabs>
        <w:tab w:val="clear" w:pos="1080"/>
        <w:tab w:val="clear" w:pos="2160"/>
        <w:tab w:val="left" w:pos="1620" w:leader="none"/>
        <w:tab w:val="left" w:pos="2700" w:leader="none"/>
      </w:tabs>
      <w:ind w:firstLine="360" w:start="0" w:end="0"/>
    </w:pPr>
    <w:rPr>
      <w:rFonts w:ascii="Helvetica" w:hAnsi="Helvetica" w:cs="Helvetica"/>
    </w:rPr>
  </w:style>
  <w:style w:type="paragraph" w:styleId="Script">
    <w:name w:val="Script"/>
    <w:basedOn w:val="Numberedpara"/>
    <w:qFormat/>
    <w:pPr>
      <w:tabs>
        <w:tab w:val="clear" w:pos="1080"/>
        <w:tab w:val="clear" w:pos="2160"/>
        <w:tab w:val="clear" w:pos="2880"/>
        <w:tab w:val="clear" w:pos="3240"/>
        <w:tab w:val="clear" w:pos="3600"/>
        <w:tab w:val="clear" w:pos="3960"/>
        <w:tab w:val="clear" w:pos="4320"/>
        <w:tab w:val="left" w:pos="1620" w:leader="none"/>
        <w:tab w:val="left" w:pos="2700" w:leader="none"/>
      </w:tabs>
      <w:spacing w:before="0" w:after="0"/>
      <w:ind w:firstLine="2880" w:start="0" w:end="0"/>
    </w:pPr>
    <w:rPr>
      <w:rFonts w:ascii="New York" w:hAnsi="New York" w:cs="New York"/>
    </w:rPr>
  </w:style>
  <w:style w:type="paragraph" w:styleId="Objectives-header">
    <w:name w:val="Objectives-header"/>
    <w:basedOn w:val="Firstpara"/>
    <w:next w:val="Intro-summary"/>
    <w:qFormat/>
    <w:pPr>
      <w:spacing w:before="1600" w:after="240"/>
    </w:pPr>
    <w:rPr>
      <w:rFonts w:ascii="Helvetica" w:hAnsi="Helvetica" w:cs="Helvetica"/>
      <w:b/>
      <w:sz w:val="28"/>
    </w:rPr>
  </w:style>
  <w:style w:type="paragraph" w:styleId="Intro-summary">
    <w:name w:val="Intro-summary"/>
    <w:basedOn w:val="Firstpara"/>
    <w:next w:val="Intro-contents"/>
    <w:qFormat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</w:tabs>
      <w:spacing w:before="240" w:after="0"/>
    </w:pPr>
    <w:rPr>
      <w:rFonts w:ascii="Helvetica" w:hAnsi="Helvetica" w:cs="Helvetica"/>
    </w:rPr>
  </w:style>
  <w:style w:type="paragraph" w:styleId="Intro-contents">
    <w:name w:val="Intro-contents"/>
    <w:basedOn w:val="Firstpara"/>
    <w:next w:val="Intro-contents-list"/>
    <w:qFormat/>
    <w:pPr>
      <w:spacing w:before="480" w:after="240"/>
    </w:pPr>
    <w:rPr>
      <w:rFonts w:ascii="Helvetica" w:hAnsi="Helvetica" w:cs="Helvetica"/>
      <w:b/>
      <w:sz w:val="28"/>
    </w:rPr>
  </w:style>
  <w:style w:type="paragraph" w:styleId="Intro-contents-list">
    <w:name w:val="Intro-contents-list"/>
    <w:basedOn w:val="Firstpara"/>
    <w:next w:val="Firstpara"/>
    <w:qFormat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</w:tabs>
      <w:jc w:val="start"/>
    </w:pPr>
    <w:rPr>
      <w:rFonts w:ascii="Helvetica" w:hAnsi="Helvetica" w:cs="Helvetica"/>
    </w:rPr>
  </w:style>
  <w:style w:type="paragraph" w:styleId="Objective">
    <w:name w:val="Objective"/>
    <w:basedOn w:val="Firstpara"/>
    <w:qFormat/>
    <w:pPr>
      <w:numPr>
        <w:ilvl w:val="0"/>
        <w:numId w:val="7"/>
      </w:numPr>
      <w:tabs>
        <w:tab w:val="clear" w:pos="1080"/>
        <w:tab w:val="clear" w:pos="2160"/>
        <w:tab w:val="clear" w:pos="2880"/>
        <w:tab w:val="clear" w:pos="3240"/>
        <w:tab w:val="clear" w:pos="3600"/>
        <w:tab w:val="left" w:pos="643" w:leader="none"/>
        <w:tab w:val="left" w:pos="1003" w:leader="none"/>
        <w:tab w:val="left" w:pos="1723" w:leader="none"/>
        <w:tab w:val="left" w:pos="2083" w:leader="none"/>
        <w:tab w:val="left" w:pos="2803" w:leader="none"/>
      </w:tabs>
      <w:ind w:hanging="283" w:start="283" w:end="0"/>
    </w:pPr>
    <w:rPr>
      <w:rFonts w:ascii="Helvetica" w:hAnsi="Helvetica" w:cs="Helvetica"/>
    </w:rPr>
  </w:style>
  <w:style w:type="paragraph" w:styleId="Sectionhead">
    <w:name w:val="Section head"/>
    <w:basedOn w:val="Normal"/>
    <w:next w:val="Firstpara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spacing w:before="240" w:after="120"/>
      <w:ind w:hanging="0" w:start="0" w:end="-20"/>
    </w:pPr>
    <w:rPr>
      <w:b/>
    </w:rPr>
  </w:style>
  <w:style w:type="paragraph" w:styleId="References">
    <w:name w:val="References"/>
    <w:basedOn w:val="Firstpara"/>
    <w:qFormat/>
    <w:pPr>
      <w:spacing w:before="0" w:after="120"/>
      <w:ind w:hanging="0" w:start="0" w:end="-20"/>
    </w:pPr>
    <w:rPr/>
  </w:style>
  <w:style w:type="paragraph" w:styleId="PreBhead">
    <w:name w:val="Pre B head"/>
    <w:basedOn w:val="PreAhead"/>
    <w:qFormat/>
    <w:pPr>
      <w:spacing w:before="0" w:after="240"/>
    </w:pPr>
    <w:rPr/>
  </w:style>
  <w:style w:type="paragraph" w:styleId="Diagram">
    <w:name w:val="Diagram"/>
    <w:basedOn w:val="PreBhead"/>
    <w:qFormat/>
    <w:pPr>
      <w:spacing w:before="0" w:after="0"/>
      <w:ind w:hanging="0" w:start="0" w:end="0"/>
      <w:jc w:val="center"/>
    </w:pPr>
    <w:rPr/>
  </w:style>
  <w:style w:type="paragraph" w:styleId="CHInormal">
    <w:name w:val="CHInormal"/>
    <w:basedOn w:val="Normal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spacing w:before="0" w:after="260"/>
      <w:ind w:firstLine="360" w:start="0" w:end="0"/>
    </w:pPr>
    <w:rPr>
      <w:sz w:val="24"/>
    </w:rPr>
  </w:style>
  <w:style w:type="paragraph" w:styleId="Exercise">
    <w:name w:val="Exercise"/>
    <w:basedOn w:val="References"/>
    <w:qFormat/>
    <w:pPr>
      <w:tabs>
        <w:tab w:val="clear" w:pos="360"/>
        <w:tab w:val="clear" w:pos="720"/>
        <w:tab w:val="left" w:pos="1620" w:leader="none"/>
        <w:tab w:val="left" w:pos="1980" w:leader="none"/>
        <w:tab w:val="left" w:pos="2340" w:leader="none"/>
        <w:tab w:val="left" w:pos="2700" w:leader="none"/>
        <w:tab w:val="left" w:pos="3060" w:leader="none"/>
        <w:tab w:val="left" w:pos="3420" w:leader="none"/>
        <w:tab w:val="left" w:pos="3780" w:leader="none"/>
        <w:tab w:val="left" w:pos="4140" w:leader="none"/>
      </w:tabs>
      <w:ind w:hanging="540" w:start="540" w:end="-20"/>
    </w:pPr>
    <w:rPr/>
  </w:style>
  <w:style w:type="paragraph" w:styleId="Examquestion">
    <w:name w:val="Exam question"/>
    <w:basedOn w:val="Firstnumbered"/>
    <w:qFormat/>
    <w:pPr>
      <w:tabs>
        <w:tab w:val="clear" w:pos="2160"/>
        <w:tab w:val="clear" w:pos="2700"/>
        <w:tab w:val="left" w:pos="1627" w:leader="none"/>
        <w:tab w:val="left" w:pos="2167" w:leader="none"/>
        <w:tab w:val="right" w:pos="8827" w:leader="none"/>
      </w:tabs>
      <w:spacing w:before="0" w:after="0"/>
      <w:jc w:val="start"/>
    </w:pPr>
    <w:rPr>
      <w:sz w:val="24"/>
    </w:rPr>
  </w:style>
  <w:style w:type="paragraph" w:styleId="Intro-summary-header">
    <w:name w:val="Intro-summary-header"/>
    <w:basedOn w:val="Firstpara"/>
    <w:next w:val="Intro-summary"/>
    <w:qFormat/>
    <w:pPr>
      <w:spacing w:before="3200" w:after="0"/>
      <w:jc w:val="start"/>
    </w:pPr>
    <w:rPr>
      <w:rFonts w:ascii="Helvetica" w:hAnsi="Helvetica" w:cs="Helvetica"/>
      <w:b/>
      <w:sz w:val="28"/>
    </w:rPr>
  </w:style>
  <w:style w:type="paragraph" w:styleId="Textexample">
    <w:name w:val="Text example"/>
    <w:basedOn w:val="Normal"/>
    <w:qFormat/>
    <w:pPr>
      <w:pBdr>
        <w:top w:val="single" w:sz="2" w:space="3" w:color="000000" w:shadow="1"/>
        <w:left w:val="single" w:sz="2" w:space="3" w:color="000000" w:shadow="1"/>
        <w:bottom w:val="single" w:sz="2" w:space="3" w:color="000000" w:shadow="1"/>
        <w:right w:val="single" w:sz="2" w:space="3" w:color="000000" w:shadow="1"/>
      </w:pBdr>
      <w:spacing w:before="120" w:after="120"/>
      <w:ind w:hanging="0" w:start="720" w:end="900"/>
    </w:pPr>
    <w:rPr/>
  </w:style>
  <w:style w:type="paragraph" w:styleId="Helv10">
    <w:name w:val="Helv10"/>
    <w:basedOn w:val="Normal"/>
    <w:qFormat/>
    <w:pPr>
      <w:ind w:firstLine="360" w:start="0" w:end="-20"/>
      <w:jc w:val="start"/>
    </w:pPr>
    <w:rPr>
      <w:rFonts w:ascii="Helvetica" w:hAnsi="Helvetica" w:cs="Helvetic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6</Pages>
  <Words>942</Words>
  <Characters>5217</Characters>
  <CharactersWithSpaces>6085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2025-02-03T08:55:42Z</dcterms:created>
  <dc:creator/>
  <dc:description/>
  <dc:language>en-US</dc:language>
  <cp:lastModifiedBy/>
  <dcterms:modified xsi:type="dcterms:W3CDTF">2025-02-03T11:16:38Z</dcterms:modified>
  <cp:revision>2</cp:revision>
  <dc:subject/>
  <dc:title/>
</cp:coreProperties>
</file>