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522BA4" w:rsidRDefault="00522BA4" w:rsidP="002B2FF5">
                            <w:pPr>
                              <w:jc w:val="right"/>
                              <w:rPr>
                                <w:color w:val="44546A" w:themeColor="text2"/>
                                <w:sz w:val="48"/>
                                <w:szCs w:val="48"/>
                              </w:rPr>
                            </w:pPr>
                            <w:r>
                              <w:rPr>
                                <w:color w:val="44546A" w:themeColor="text2"/>
                                <w:sz w:val="48"/>
                                <w:szCs w:val="48"/>
                              </w:rPr>
                              <w:t xml:space="preserve">           </w:t>
                            </w:r>
                          </w:p>
                          <w:p w14:paraId="355BE121" w14:textId="4F79EEA2" w:rsidR="00522BA4" w:rsidRPr="00DF59A9" w:rsidRDefault="00522BA4"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522BA4" w:rsidRDefault="00522BA4" w:rsidP="002B2FF5">
                      <w:pPr>
                        <w:jc w:val="right"/>
                        <w:rPr>
                          <w:color w:val="44546A" w:themeColor="text2"/>
                          <w:sz w:val="48"/>
                          <w:szCs w:val="48"/>
                        </w:rPr>
                      </w:pPr>
                      <w:r>
                        <w:rPr>
                          <w:color w:val="44546A" w:themeColor="text2"/>
                          <w:sz w:val="48"/>
                          <w:szCs w:val="48"/>
                        </w:rPr>
                        <w:t xml:space="preserve">           </w:t>
                      </w:r>
                    </w:p>
                    <w:p w14:paraId="355BE121" w14:textId="4F79EEA2" w:rsidR="00522BA4" w:rsidRPr="00DF59A9" w:rsidRDefault="00522BA4"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522BA4">
          <w:pPr>
            <w:pStyle w:val="TOC2"/>
            <w:tabs>
              <w:tab w:val="right" w:leader="dot" w:pos="10790"/>
            </w:tabs>
            <w:rPr>
              <w:rFonts w:asciiTheme="minorHAnsi" w:eastAsiaTheme="minorEastAsia" w:hAnsiTheme="minorHAnsi" w:cstheme="minorBidi"/>
              <w:noProof/>
              <w:sz w:val="22"/>
              <w:szCs w:val="22"/>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522BA4">
          <w:pPr>
            <w:pStyle w:val="TOC2"/>
            <w:tabs>
              <w:tab w:val="right" w:leader="dot" w:pos="10790"/>
            </w:tabs>
            <w:rPr>
              <w:rFonts w:asciiTheme="minorHAnsi" w:eastAsiaTheme="minorEastAsia" w:hAnsiTheme="minorHAnsi" w:cstheme="minorBidi"/>
              <w:noProof/>
              <w:sz w:val="22"/>
              <w:szCs w:val="22"/>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522BA4">
          <w:pPr>
            <w:pStyle w:val="TOC2"/>
            <w:tabs>
              <w:tab w:val="right" w:leader="dot" w:pos="10790"/>
            </w:tabs>
            <w:rPr>
              <w:rFonts w:asciiTheme="minorHAnsi" w:eastAsiaTheme="minorEastAsia" w:hAnsiTheme="minorHAnsi" w:cstheme="minorBidi"/>
              <w:noProof/>
              <w:sz w:val="22"/>
              <w:szCs w:val="22"/>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522BA4">
          <w:pPr>
            <w:pStyle w:val="TOC2"/>
            <w:tabs>
              <w:tab w:val="right" w:leader="dot" w:pos="10790"/>
            </w:tabs>
            <w:rPr>
              <w:rFonts w:asciiTheme="minorHAnsi" w:eastAsiaTheme="minorEastAsia" w:hAnsiTheme="minorHAnsi" w:cstheme="minorBidi"/>
              <w:noProof/>
              <w:sz w:val="22"/>
              <w:szCs w:val="22"/>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522BA4">
          <w:pPr>
            <w:pStyle w:val="TOC1"/>
            <w:tabs>
              <w:tab w:val="left" w:pos="440"/>
              <w:tab w:val="right" w:leader="dot" w:pos="10790"/>
            </w:tabs>
            <w:rPr>
              <w:rFonts w:asciiTheme="minorHAnsi" w:eastAsiaTheme="minorEastAsia" w:hAnsiTheme="minorHAnsi" w:cstheme="minorBidi"/>
              <w:noProof/>
              <w:sz w:val="22"/>
              <w:szCs w:val="22"/>
            </w:rPr>
          </w:pPr>
          <w:hyperlink w:anchor="_Toc32217680" w:history="1">
            <w:r w:rsidR="008D0C35" w:rsidRPr="009D7AF5">
              <w:rPr>
                <w:rStyle w:val="Hyperlink"/>
                <w:rFonts w:cs="Arial"/>
                <w:noProof/>
                <w:lang w:val="en-GB"/>
              </w:rPr>
              <w:t>2.</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522BA4">
          <w:pPr>
            <w:pStyle w:val="TOC1"/>
            <w:tabs>
              <w:tab w:val="left" w:pos="440"/>
              <w:tab w:val="right" w:leader="dot" w:pos="10790"/>
            </w:tabs>
            <w:rPr>
              <w:rFonts w:asciiTheme="minorHAnsi" w:eastAsiaTheme="minorEastAsia" w:hAnsiTheme="minorHAnsi" w:cstheme="minorBidi"/>
              <w:noProof/>
              <w:sz w:val="22"/>
              <w:szCs w:val="22"/>
            </w:rPr>
          </w:pPr>
          <w:hyperlink w:anchor="_Toc32217681" w:history="1">
            <w:r w:rsidR="008D0C35" w:rsidRPr="009D7AF5">
              <w:rPr>
                <w:rStyle w:val="Hyperlink"/>
                <w:rFonts w:cs="Arial"/>
                <w:noProof/>
                <w:lang w:val="en-GB"/>
              </w:rPr>
              <w:t>3.</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522BA4">
          <w:pPr>
            <w:pStyle w:val="TOC2"/>
            <w:tabs>
              <w:tab w:val="right" w:leader="dot" w:pos="10790"/>
            </w:tabs>
            <w:rPr>
              <w:rFonts w:asciiTheme="minorHAnsi" w:eastAsiaTheme="minorEastAsia" w:hAnsiTheme="minorHAnsi" w:cstheme="minorBidi"/>
              <w:noProof/>
              <w:sz w:val="22"/>
              <w:szCs w:val="22"/>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522BA4">
          <w:pPr>
            <w:pStyle w:val="TOC3"/>
            <w:tabs>
              <w:tab w:val="left" w:pos="1320"/>
              <w:tab w:val="right" w:leader="dot" w:pos="10790"/>
            </w:tabs>
            <w:rPr>
              <w:rFonts w:asciiTheme="minorHAnsi" w:eastAsiaTheme="minorEastAsia" w:hAnsiTheme="minorHAnsi" w:cstheme="minorBidi"/>
              <w:noProof/>
              <w:sz w:val="22"/>
              <w:szCs w:val="22"/>
            </w:rPr>
          </w:pPr>
          <w:hyperlink w:anchor="_Toc32217683" w:history="1">
            <w:r w:rsidR="008D0C35" w:rsidRPr="009D7AF5">
              <w:rPr>
                <w:rStyle w:val="Hyperlink"/>
                <w:noProof/>
                <w:lang w:val="en-GB"/>
              </w:rPr>
              <w:t>3.1.1</w:t>
            </w:r>
            <w:r w:rsidR="008D0C35">
              <w:rPr>
                <w:rFonts w:asciiTheme="minorHAnsi" w:eastAsiaTheme="minorEastAsia" w:hAnsiTheme="minorHAnsi" w:cstheme="minorBidi"/>
                <w:noProof/>
                <w:sz w:val="22"/>
                <w:szCs w:val="22"/>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522BA4">
          <w:pPr>
            <w:pStyle w:val="TOC3"/>
            <w:tabs>
              <w:tab w:val="left" w:pos="1320"/>
              <w:tab w:val="right" w:leader="dot" w:pos="10790"/>
            </w:tabs>
            <w:rPr>
              <w:rFonts w:asciiTheme="minorHAnsi" w:eastAsiaTheme="minorEastAsia" w:hAnsiTheme="minorHAnsi" w:cstheme="minorBidi"/>
              <w:noProof/>
              <w:sz w:val="22"/>
              <w:szCs w:val="22"/>
            </w:rPr>
          </w:pPr>
          <w:hyperlink w:anchor="_Toc32217684" w:history="1">
            <w:r w:rsidR="008D0C35" w:rsidRPr="009D7AF5">
              <w:rPr>
                <w:rStyle w:val="Hyperlink"/>
                <w:noProof/>
                <w:lang w:val="en-GB"/>
              </w:rPr>
              <w:t>3.1.2.</w:t>
            </w:r>
            <w:r w:rsidR="008D0C35">
              <w:rPr>
                <w:rFonts w:asciiTheme="minorHAnsi" w:eastAsiaTheme="minorEastAsia" w:hAnsiTheme="minorHAnsi" w:cstheme="minorBidi"/>
                <w:noProof/>
                <w:sz w:val="22"/>
                <w:szCs w:val="22"/>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522BA4">
          <w:pPr>
            <w:pStyle w:val="TOC3"/>
            <w:tabs>
              <w:tab w:val="left" w:pos="1320"/>
              <w:tab w:val="right" w:leader="dot" w:pos="10790"/>
            </w:tabs>
            <w:rPr>
              <w:rFonts w:asciiTheme="minorHAnsi" w:eastAsiaTheme="minorEastAsia" w:hAnsiTheme="minorHAnsi" w:cstheme="minorBidi"/>
              <w:noProof/>
              <w:sz w:val="22"/>
              <w:szCs w:val="22"/>
            </w:rPr>
          </w:pPr>
          <w:hyperlink w:anchor="_Toc32217685" w:history="1">
            <w:r w:rsidR="008D0C35" w:rsidRPr="009D7AF5">
              <w:rPr>
                <w:rStyle w:val="Hyperlink"/>
                <w:noProof/>
                <w:lang w:val="en-GB"/>
              </w:rPr>
              <w:t>3.1.3.</w:t>
            </w:r>
            <w:r w:rsidR="008D0C35">
              <w:rPr>
                <w:rFonts w:asciiTheme="minorHAnsi" w:eastAsiaTheme="minorEastAsia" w:hAnsiTheme="minorHAnsi" w:cstheme="minorBidi"/>
                <w:noProof/>
                <w:sz w:val="22"/>
                <w:szCs w:val="22"/>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522BA4">
          <w:pPr>
            <w:pStyle w:val="TOC3"/>
            <w:tabs>
              <w:tab w:val="left" w:pos="1320"/>
              <w:tab w:val="right" w:leader="dot" w:pos="10790"/>
            </w:tabs>
            <w:rPr>
              <w:rFonts w:asciiTheme="minorHAnsi" w:eastAsiaTheme="minorEastAsia" w:hAnsiTheme="minorHAnsi" w:cstheme="minorBidi"/>
              <w:noProof/>
              <w:sz w:val="22"/>
              <w:szCs w:val="22"/>
            </w:rPr>
          </w:pPr>
          <w:hyperlink w:anchor="_Toc32217686" w:history="1">
            <w:r w:rsidR="008D0C35" w:rsidRPr="009D7AF5">
              <w:rPr>
                <w:rStyle w:val="Hyperlink"/>
                <w:noProof/>
                <w:lang w:val="en-GB"/>
              </w:rPr>
              <w:t>3.1.4.</w:t>
            </w:r>
            <w:r w:rsidR="008D0C35">
              <w:rPr>
                <w:rFonts w:asciiTheme="minorHAnsi" w:eastAsiaTheme="minorEastAsia" w:hAnsiTheme="minorHAnsi" w:cstheme="minorBidi"/>
                <w:noProof/>
                <w:sz w:val="22"/>
                <w:szCs w:val="22"/>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522BA4">
          <w:pPr>
            <w:pStyle w:val="TOC1"/>
            <w:tabs>
              <w:tab w:val="left" w:pos="440"/>
              <w:tab w:val="right" w:leader="dot" w:pos="10790"/>
            </w:tabs>
            <w:rPr>
              <w:rFonts w:asciiTheme="minorHAnsi" w:eastAsiaTheme="minorEastAsia" w:hAnsiTheme="minorHAnsi" w:cstheme="minorBidi"/>
              <w:noProof/>
              <w:sz w:val="22"/>
              <w:szCs w:val="22"/>
            </w:rPr>
          </w:pPr>
          <w:hyperlink w:anchor="_Toc32217687" w:history="1">
            <w:r w:rsidR="008D0C35" w:rsidRPr="009D7AF5">
              <w:rPr>
                <w:rStyle w:val="Hyperlink"/>
                <w:rFonts w:cs="Arial"/>
                <w:noProof/>
                <w:lang w:val="en-GB"/>
              </w:rPr>
              <w:t>4.</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522BA4">
          <w:pPr>
            <w:pStyle w:val="TOC2"/>
            <w:tabs>
              <w:tab w:val="right" w:leader="dot" w:pos="10790"/>
            </w:tabs>
            <w:rPr>
              <w:rFonts w:asciiTheme="minorHAnsi" w:eastAsiaTheme="minorEastAsia" w:hAnsiTheme="minorHAnsi" w:cstheme="minorBidi"/>
              <w:noProof/>
              <w:sz w:val="22"/>
              <w:szCs w:val="22"/>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522BA4">
          <w:pPr>
            <w:pStyle w:val="TOC2"/>
            <w:tabs>
              <w:tab w:val="right" w:leader="dot" w:pos="10790"/>
            </w:tabs>
            <w:rPr>
              <w:rFonts w:asciiTheme="minorHAnsi" w:eastAsiaTheme="minorEastAsia" w:hAnsiTheme="minorHAnsi" w:cstheme="minorBidi"/>
              <w:noProof/>
              <w:sz w:val="22"/>
              <w:szCs w:val="22"/>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522BA4">
          <w:pPr>
            <w:pStyle w:val="TOC3"/>
            <w:tabs>
              <w:tab w:val="right" w:leader="dot" w:pos="10790"/>
            </w:tabs>
            <w:rPr>
              <w:rFonts w:asciiTheme="minorHAnsi" w:eastAsiaTheme="minorEastAsia" w:hAnsiTheme="minorHAnsi" w:cstheme="minorBidi"/>
              <w:noProof/>
              <w:sz w:val="22"/>
              <w:szCs w:val="22"/>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522BA4">
          <w:pPr>
            <w:pStyle w:val="TOC3"/>
            <w:tabs>
              <w:tab w:val="right" w:leader="dot" w:pos="10790"/>
            </w:tabs>
            <w:rPr>
              <w:rFonts w:asciiTheme="minorHAnsi" w:eastAsiaTheme="minorEastAsia" w:hAnsiTheme="minorHAnsi" w:cstheme="minorBidi"/>
              <w:noProof/>
              <w:sz w:val="22"/>
              <w:szCs w:val="22"/>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522BA4">
          <w:pPr>
            <w:pStyle w:val="TOC3"/>
            <w:tabs>
              <w:tab w:val="right" w:leader="dot" w:pos="10790"/>
            </w:tabs>
            <w:rPr>
              <w:rFonts w:asciiTheme="minorHAnsi" w:eastAsiaTheme="minorEastAsia" w:hAnsiTheme="minorHAnsi" w:cstheme="minorBidi"/>
              <w:noProof/>
              <w:sz w:val="22"/>
              <w:szCs w:val="22"/>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522BA4">
          <w:pPr>
            <w:pStyle w:val="TOC3"/>
            <w:tabs>
              <w:tab w:val="right" w:leader="dot" w:pos="10790"/>
            </w:tabs>
            <w:rPr>
              <w:rFonts w:asciiTheme="minorHAnsi" w:eastAsiaTheme="minorEastAsia" w:hAnsiTheme="minorHAnsi" w:cstheme="minorBidi"/>
              <w:noProof/>
              <w:sz w:val="22"/>
              <w:szCs w:val="22"/>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522BA4">
          <w:pPr>
            <w:pStyle w:val="TOC3"/>
            <w:tabs>
              <w:tab w:val="right" w:leader="dot" w:pos="10790"/>
            </w:tabs>
            <w:rPr>
              <w:rFonts w:asciiTheme="minorHAnsi" w:eastAsiaTheme="minorEastAsia" w:hAnsiTheme="minorHAnsi" w:cstheme="minorBidi"/>
              <w:noProof/>
              <w:sz w:val="22"/>
              <w:szCs w:val="22"/>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522BA4">
          <w:pPr>
            <w:pStyle w:val="TOC3"/>
            <w:tabs>
              <w:tab w:val="right" w:leader="dot" w:pos="10790"/>
            </w:tabs>
            <w:rPr>
              <w:rFonts w:asciiTheme="minorHAnsi" w:eastAsiaTheme="minorEastAsia" w:hAnsiTheme="minorHAnsi" w:cstheme="minorBidi"/>
              <w:noProof/>
              <w:sz w:val="22"/>
              <w:szCs w:val="22"/>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522BA4">
          <w:pPr>
            <w:pStyle w:val="TOC2"/>
            <w:tabs>
              <w:tab w:val="right" w:leader="dot" w:pos="10790"/>
            </w:tabs>
            <w:rPr>
              <w:rFonts w:asciiTheme="minorHAnsi" w:eastAsiaTheme="minorEastAsia" w:hAnsiTheme="minorHAnsi" w:cstheme="minorBidi"/>
              <w:noProof/>
              <w:sz w:val="22"/>
              <w:szCs w:val="22"/>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522BA4">
          <w:pPr>
            <w:pStyle w:val="TOC2"/>
            <w:tabs>
              <w:tab w:val="right" w:leader="dot" w:pos="10790"/>
            </w:tabs>
            <w:rPr>
              <w:rFonts w:asciiTheme="minorHAnsi" w:eastAsiaTheme="minorEastAsia" w:hAnsiTheme="minorHAnsi" w:cstheme="minorBidi"/>
              <w:noProof/>
              <w:sz w:val="22"/>
              <w:szCs w:val="22"/>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522BA4">
          <w:pPr>
            <w:pStyle w:val="TOC2"/>
            <w:tabs>
              <w:tab w:val="right" w:leader="dot" w:pos="10790"/>
            </w:tabs>
            <w:rPr>
              <w:rFonts w:asciiTheme="minorHAnsi" w:eastAsiaTheme="minorEastAsia" w:hAnsiTheme="minorHAnsi" w:cstheme="minorBidi"/>
              <w:noProof/>
              <w:sz w:val="22"/>
              <w:szCs w:val="22"/>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522BA4">
          <w:pPr>
            <w:pStyle w:val="TOC2"/>
            <w:tabs>
              <w:tab w:val="right" w:leader="dot" w:pos="10790"/>
            </w:tabs>
            <w:rPr>
              <w:rFonts w:asciiTheme="minorHAnsi" w:eastAsiaTheme="minorEastAsia" w:hAnsiTheme="minorHAnsi" w:cstheme="minorBidi"/>
              <w:noProof/>
              <w:sz w:val="22"/>
              <w:szCs w:val="22"/>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522BA4">
          <w:pPr>
            <w:pStyle w:val="TOC2"/>
            <w:tabs>
              <w:tab w:val="right" w:leader="dot" w:pos="10790"/>
            </w:tabs>
            <w:rPr>
              <w:rFonts w:asciiTheme="minorHAnsi" w:eastAsiaTheme="minorEastAsia" w:hAnsiTheme="minorHAnsi" w:cstheme="minorBidi"/>
              <w:noProof/>
              <w:sz w:val="22"/>
              <w:szCs w:val="22"/>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522BA4">
          <w:pPr>
            <w:pStyle w:val="TOC1"/>
            <w:tabs>
              <w:tab w:val="left" w:pos="440"/>
              <w:tab w:val="right" w:leader="dot" w:pos="10790"/>
            </w:tabs>
            <w:rPr>
              <w:rFonts w:asciiTheme="minorHAnsi" w:eastAsiaTheme="minorEastAsia" w:hAnsiTheme="minorHAnsi" w:cstheme="minorBidi"/>
              <w:noProof/>
              <w:sz w:val="22"/>
              <w:szCs w:val="22"/>
            </w:rPr>
          </w:pPr>
          <w:hyperlink w:anchor="_Toc32217701" w:history="1">
            <w:r w:rsidR="008D0C35" w:rsidRPr="009D7AF5">
              <w:rPr>
                <w:rStyle w:val="Hyperlink"/>
                <w:rFonts w:cs="Arial"/>
                <w:noProof/>
                <w:lang w:val="en-GB"/>
              </w:rPr>
              <w:t>5.</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522BA4">
          <w:pPr>
            <w:pStyle w:val="TOC3"/>
            <w:tabs>
              <w:tab w:val="left" w:pos="1100"/>
              <w:tab w:val="right" w:leader="dot" w:pos="10790"/>
            </w:tabs>
            <w:rPr>
              <w:rFonts w:asciiTheme="minorHAnsi" w:eastAsiaTheme="minorEastAsia" w:hAnsiTheme="minorHAnsi" w:cstheme="minorBidi"/>
              <w:noProof/>
              <w:sz w:val="22"/>
              <w:szCs w:val="22"/>
            </w:rPr>
          </w:pPr>
          <w:hyperlink w:anchor="_Toc32217707" w:history="1">
            <w:r w:rsidR="008D0C35" w:rsidRPr="009D7AF5">
              <w:rPr>
                <w:rStyle w:val="Hyperlink"/>
                <w:noProof/>
                <w:lang w:val="en-GB"/>
              </w:rPr>
              <w:t>5.1.</w:t>
            </w:r>
            <w:r w:rsidR="008D0C35">
              <w:rPr>
                <w:rFonts w:asciiTheme="minorHAnsi" w:eastAsiaTheme="minorEastAsia" w:hAnsiTheme="minorHAnsi" w:cstheme="minorBidi"/>
                <w:noProof/>
                <w:sz w:val="22"/>
                <w:szCs w:val="22"/>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r>
              <w:rPr>
                <w:rFonts w:asciiTheme="minorHAnsi" w:hAnsiTheme="minorHAnsi"/>
              </w:rPr>
              <w:t>Hirak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Hirak</w:t>
            </w:r>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522BA4" w:rsidRDefault="00522BA4">
                            <w:r>
                              <w:t>Source</w:t>
                            </w:r>
                          </w:p>
                          <w:p w14:paraId="54077664" w14:textId="490448C6" w:rsidR="00522BA4" w:rsidRDefault="00522BA4">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522BA4" w:rsidRDefault="00522BA4">
                      <w:r>
                        <w:t>Source</w:t>
                      </w:r>
                    </w:p>
                    <w:p w14:paraId="54077664" w14:textId="490448C6" w:rsidR="00522BA4" w:rsidRDefault="00522BA4">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38C0D2BF"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tbl>
      <w:tblPr>
        <w:tblW w:w="11425" w:type="dxa"/>
        <w:tblLayout w:type="fixed"/>
        <w:tblLook w:val="04A0" w:firstRow="1" w:lastRow="0" w:firstColumn="1" w:lastColumn="0" w:noHBand="0" w:noVBand="1"/>
      </w:tblPr>
      <w:tblGrid>
        <w:gridCol w:w="355"/>
        <w:gridCol w:w="2160"/>
        <w:gridCol w:w="1800"/>
        <w:gridCol w:w="720"/>
        <w:gridCol w:w="3330"/>
        <w:gridCol w:w="3060"/>
      </w:tblGrid>
      <w:tr w:rsidR="001D0DFF" w:rsidRPr="00B22349" w14:paraId="4EB06F8C" w14:textId="77777777" w:rsidTr="00DB217F">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2A74D5ED"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C35770" w:rsidRPr="00B67FA0" w14:paraId="0D989306"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C35770" w:rsidRPr="00070B5A" w:rsidRDefault="00F507E5" w:rsidP="00C35770">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52E17548" w14:textId="4401B5CA" w:rsidR="00C35770" w:rsidRPr="00070B5A" w:rsidRDefault="00C35770" w:rsidP="00C35770">
            <w:pPr>
              <w:rPr>
                <w:rFonts w:ascii="Calibri" w:hAnsi="Calibri"/>
                <w:color w:val="000000"/>
                <w:sz w:val="16"/>
                <w:szCs w:val="16"/>
              </w:rPr>
            </w:pPr>
            <w:r w:rsidRPr="006E0971">
              <w:rPr>
                <w:rFonts w:ascii="Calibri" w:hAnsi="Calibri"/>
                <w:color w:val="000000"/>
                <w:sz w:val="16"/>
                <w:szCs w:val="16"/>
              </w:rPr>
              <w:t>CBS_ACCTTYPE_RANGE_DTN</w:t>
            </w:r>
          </w:p>
        </w:tc>
        <w:tc>
          <w:tcPr>
            <w:tcW w:w="1800" w:type="dxa"/>
            <w:tcBorders>
              <w:top w:val="single" w:sz="4" w:space="0" w:color="auto"/>
              <w:left w:val="nil"/>
              <w:bottom w:val="single" w:sz="4" w:space="0" w:color="auto"/>
              <w:right w:val="single" w:sz="4" w:space="0" w:color="auto"/>
            </w:tcBorders>
            <w:shd w:val="clear" w:color="auto" w:fill="auto"/>
            <w:noWrap/>
          </w:tcPr>
          <w:p w14:paraId="2E5D3DCC" w14:textId="10A7D92F" w:rsidR="00C35770" w:rsidRPr="00070B5A" w:rsidRDefault="00C35770" w:rsidP="00C35770">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A189180" w14:textId="1243888A" w:rsidR="00C35770" w:rsidRPr="00070B5A" w:rsidRDefault="00C35770" w:rsidP="00C35770">
            <w:pPr>
              <w:rPr>
                <w:rFonts w:ascii="Calibri" w:hAnsi="Calibri"/>
                <w:color w:val="000000"/>
                <w:sz w:val="16"/>
                <w:szCs w:val="16"/>
              </w:rPr>
            </w:pPr>
            <w:r>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73ADA0CA" w:rsidR="00C35770" w:rsidRPr="00B67FA0" w:rsidRDefault="009C014A" w:rsidP="00C35770">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9C014A" w:rsidRPr="009C014A" w:rsidRDefault="009C014A" w:rsidP="009C014A">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9C014A" w:rsidRPr="009C014A" w:rsidRDefault="009C014A" w:rsidP="009C014A">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9C014A" w:rsidRPr="009C014A" w:rsidRDefault="009C014A" w:rsidP="009C014A">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C35770" w:rsidRPr="00B67FA0" w:rsidRDefault="009C014A" w:rsidP="009C014A">
            <w:pPr>
              <w:rPr>
                <w:rFonts w:ascii="Calibri" w:hAnsi="Calibri"/>
                <w:color w:val="000000"/>
                <w:sz w:val="16"/>
                <w:szCs w:val="16"/>
              </w:rPr>
            </w:pPr>
            <w:r w:rsidRPr="009C014A">
              <w:rPr>
                <w:rFonts w:ascii="Calibri" w:hAnsi="Calibri"/>
                <w:color w:val="000000"/>
                <w:sz w:val="16"/>
                <w:szCs w:val="16"/>
              </w:rPr>
              <w:t>attaphon.ongvisit@dtac.co.th 0873200700</w:t>
            </w:r>
          </w:p>
        </w:tc>
      </w:tr>
      <w:tr w:rsidR="00316DD3" w:rsidRPr="00B67FA0" w14:paraId="1243CFDF"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16DD3" w:rsidRPr="00070B5A" w:rsidRDefault="00F507E5" w:rsidP="00316DD3">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466A7E4F" w14:textId="63A58AC4"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E7C6740" w14:textId="60C95C17" w:rsidR="00316DD3" w:rsidRPr="00070B5A" w:rsidRDefault="00316DD3" w:rsidP="00316DD3">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591F831" w14:textId="27DEC4DC" w:rsidR="00316DD3" w:rsidRPr="00070B5A" w:rsidRDefault="00316DD3" w:rsidP="00316DD3">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62543B12" w:rsidR="00316DD3" w:rsidRPr="00B67FA0" w:rsidRDefault="00316DD3" w:rsidP="00316DD3">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16DD3" w:rsidRPr="00B67FA0" w:rsidRDefault="00316DD3" w:rsidP="00316DD3">
            <w:pPr>
              <w:rPr>
                <w:rFonts w:ascii="Calibri" w:hAnsi="Calibri"/>
                <w:color w:val="000000"/>
                <w:sz w:val="16"/>
                <w:szCs w:val="16"/>
              </w:rPr>
            </w:pPr>
            <w:r w:rsidRPr="009C014A">
              <w:rPr>
                <w:rFonts w:ascii="Calibri" w:hAnsi="Calibri"/>
                <w:color w:val="000000"/>
                <w:sz w:val="16"/>
                <w:szCs w:val="16"/>
              </w:rPr>
              <w:t>attaphon.ongvisit@dtac.co.th 0873200700</w:t>
            </w:r>
          </w:p>
        </w:tc>
      </w:tr>
      <w:tr w:rsidR="00316DD3" w:rsidRPr="00B67FA0" w14:paraId="171D4D40"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16DD3" w:rsidRPr="00070B5A" w:rsidRDefault="00F507E5" w:rsidP="00316DD3">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1BA7F657" w14:textId="08396300"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00" w:type="dxa"/>
            <w:tcBorders>
              <w:top w:val="single" w:sz="4" w:space="0" w:color="auto"/>
              <w:left w:val="nil"/>
              <w:bottom w:val="single" w:sz="4" w:space="0" w:color="auto"/>
              <w:right w:val="single" w:sz="4" w:space="0" w:color="auto"/>
            </w:tcBorders>
            <w:shd w:val="clear" w:color="auto" w:fill="auto"/>
            <w:noWrap/>
          </w:tcPr>
          <w:p w14:paraId="15A23B74" w14:textId="1C97BB56" w:rsidR="00316DD3" w:rsidRPr="00070B5A" w:rsidRDefault="00316DD3" w:rsidP="00316DD3">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BCF8E6F" w14:textId="03FA9EE6" w:rsidR="00316DD3" w:rsidRPr="00070B5A" w:rsidRDefault="00316DD3" w:rsidP="00316DD3">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16DD3" w:rsidRPr="00B67FA0" w:rsidRDefault="00316DD3" w:rsidP="00316DD3">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16DD3" w:rsidRPr="00B67FA0" w:rsidRDefault="00316DD3" w:rsidP="00316DD3">
            <w:pPr>
              <w:rPr>
                <w:rFonts w:ascii="Calibri" w:hAnsi="Calibri"/>
                <w:color w:val="000000"/>
                <w:sz w:val="16"/>
                <w:szCs w:val="16"/>
              </w:rPr>
            </w:pPr>
            <w:r w:rsidRPr="009C014A">
              <w:rPr>
                <w:rFonts w:ascii="Calibri" w:hAnsi="Calibri"/>
                <w:color w:val="000000"/>
                <w:sz w:val="16"/>
                <w:szCs w:val="16"/>
              </w:rPr>
              <w:t>attaphon.ongvisit@dtac.co.th 0873200700</w:t>
            </w:r>
          </w:p>
        </w:tc>
      </w:tr>
      <w:tr w:rsidR="00316DD3" w:rsidRPr="00B67FA0" w14:paraId="3269B754"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16DD3" w:rsidRPr="00070B5A" w:rsidRDefault="00F507E5" w:rsidP="00316DD3">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5705E4D6" w14:textId="4AE4EA53"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00" w:type="dxa"/>
            <w:tcBorders>
              <w:top w:val="single" w:sz="4" w:space="0" w:color="auto"/>
              <w:left w:val="nil"/>
              <w:bottom w:val="single" w:sz="4" w:space="0" w:color="auto"/>
              <w:right w:val="single" w:sz="4" w:space="0" w:color="auto"/>
            </w:tcBorders>
            <w:shd w:val="clear" w:color="auto" w:fill="auto"/>
            <w:noWrap/>
          </w:tcPr>
          <w:p w14:paraId="1828C787" w14:textId="4AFE5AC0" w:rsidR="00316DD3" w:rsidRPr="00070B5A" w:rsidRDefault="00316DD3" w:rsidP="00316DD3">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F7B3B17" w14:textId="1AEC6778" w:rsidR="00316DD3" w:rsidRPr="00070B5A" w:rsidRDefault="00316DD3" w:rsidP="00316DD3">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16DD3" w:rsidRPr="00B67FA0" w:rsidRDefault="00316DD3" w:rsidP="00316DD3">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16DD3" w:rsidRPr="00B67FA0" w:rsidRDefault="00316DD3" w:rsidP="00316DD3">
            <w:pPr>
              <w:rPr>
                <w:rFonts w:ascii="Calibri" w:hAnsi="Calibri"/>
                <w:color w:val="000000"/>
                <w:sz w:val="16"/>
                <w:szCs w:val="16"/>
              </w:rPr>
            </w:pPr>
            <w:r w:rsidRPr="009C014A">
              <w:rPr>
                <w:rFonts w:ascii="Calibri" w:hAnsi="Calibri"/>
                <w:color w:val="000000"/>
                <w:sz w:val="16"/>
                <w:szCs w:val="16"/>
              </w:rPr>
              <w:t>attaphon.ongvisit@dtac.co.th 0873200700</w:t>
            </w:r>
          </w:p>
        </w:tc>
      </w:tr>
      <w:tr w:rsidR="00522BA4" w:rsidRPr="00B67FA0" w14:paraId="3C958493"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27B542B" w14:textId="77777777" w:rsidR="00522BA4" w:rsidRDefault="00522BA4" w:rsidP="00316DD3">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6058CA4A" w14:textId="77777777" w:rsidR="00522BA4" w:rsidRPr="00194D03" w:rsidRDefault="00522BA4" w:rsidP="00316DD3">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49555C76" w14:textId="77777777" w:rsidR="00522BA4" w:rsidRPr="00194D03" w:rsidRDefault="00522BA4" w:rsidP="00316DD3">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6AC90410" w14:textId="77777777" w:rsidR="00522BA4" w:rsidRPr="00194D03" w:rsidRDefault="00522BA4" w:rsidP="00316DD3">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3CADDAEA" w14:textId="77777777" w:rsidR="00522BA4" w:rsidRPr="009C014A" w:rsidRDefault="00522BA4" w:rsidP="00316DD3">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74B41BA5" w14:textId="77777777" w:rsidR="00522BA4" w:rsidRPr="009C014A" w:rsidRDefault="00522BA4" w:rsidP="00316DD3">
            <w:pPr>
              <w:rPr>
                <w:rFonts w:ascii="Calibri" w:hAnsi="Calibri"/>
                <w:color w:val="000000"/>
                <w:sz w:val="16"/>
                <w:szCs w:val="16"/>
              </w:rPr>
            </w:pPr>
          </w:p>
        </w:tc>
      </w:tr>
      <w:tr w:rsidR="00E74772" w:rsidRPr="00B67FA0" w14:paraId="3BD3F6CA"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45F43D0" w14:textId="77777777" w:rsidR="00E74772" w:rsidRDefault="00E74772" w:rsidP="00316DD3">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55B940D4" w14:textId="77777777" w:rsidR="00E74772" w:rsidRPr="00194D03" w:rsidRDefault="00E74772" w:rsidP="00316DD3">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3EF8DCAF" w14:textId="77777777" w:rsidR="00E74772" w:rsidRPr="00194D03" w:rsidRDefault="00E74772" w:rsidP="00316DD3">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6C36ECFA" w14:textId="77777777" w:rsidR="00E74772" w:rsidRPr="00194D03" w:rsidRDefault="00E74772" w:rsidP="00316DD3">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122E36FF" w14:textId="77777777" w:rsidR="00E74772" w:rsidRPr="009C014A" w:rsidRDefault="00E74772" w:rsidP="00316DD3">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12009800" w14:textId="77777777" w:rsidR="00E74772" w:rsidRPr="009C014A" w:rsidRDefault="00E74772" w:rsidP="00316DD3">
            <w:pPr>
              <w:rPr>
                <w:rFonts w:ascii="Calibri" w:hAnsi="Calibri"/>
                <w:color w:val="000000"/>
                <w:sz w:val="16"/>
                <w:szCs w:val="16"/>
              </w:rPr>
            </w:pPr>
          </w:p>
        </w:tc>
      </w:tr>
      <w:tr w:rsidR="00522BA4" w:rsidRPr="00B67FA0" w14:paraId="1A4ACCF8"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A742472" w14:textId="77777777" w:rsidR="00522BA4" w:rsidRDefault="00522BA4" w:rsidP="00316DD3">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24A6D4E0" w14:textId="77777777" w:rsidR="00522BA4" w:rsidRPr="00194D03" w:rsidRDefault="00522BA4" w:rsidP="00316DD3">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2F415657" w14:textId="77777777" w:rsidR="00522BA4" w:rsidRPr="00194D03" w:rsidRDefault="00522BA4" w:rsidP="00316DD3">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789A0D96" w14:textId="77777777" w:rsidR="00522BA4" w:rsidRPr="00194D03" w:rsidRDefault="00522BA4" w:rsidP="00316DD3">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4908265B" w14:textId="77777777" w:rsidR="00522BA4" w:rsidRPr="009C014A" w:rsidRDefault="00522BA4" w:rsidP="00316DD3">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58B45C6E" w14:textId="77777777" w:rsidR="00522BA4" w:rsidRPr="009C014A" w:rsidRDefault="00522BA4" w:rsidP="00316DD3">
            <w:pPr>
              <w:rPr>
                <w:rFonts w:ascii="Calibri" w:hAnsi="Calibri"/>
                <w:color w:val="000000"/>
                <w:sz w:val="16"/>
                <w:szCs w:val="16"/>
              </w:rPr>
            </w:pPr>
          </w:p>
        </w:tc>
      </w:tr>
      <w:tr w:rsidR="00EF4632" w:rsidRPr="00B67FA0" w14:paraId="661C76B3"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4742F56A" w14:textId="77777777" w:rsidR="00EF4632" w:rsidRDefault="00EF4632" w:rsidP="00316DD3">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6ECDC570" w14:textId="77777777" w:rsidR="00EF4632" w:rsidRPr="00194D03" w:rsidRDefault="00EF4632" w:rsidP="00316DD3">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671C4309" w14:textId="77777777" w:rsidR="00EF4632" w:rsidRPr="00194D03" w:rsidRDefault="00EF4632" w:rsidP="00316DD3">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2449918" w14:textId="77777777" w:rsidR="00EF4632" w:rsidRPr="00194D03" w:rsidRDefault="00EF4632" w:rsidP="00316DD3">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5CB20BFA" w14:textId="77777777" w:rsidR="00EF4632" w:rsidRPr="009C014A" w:rsidRDefault="00EF4632" w:rsidP="00316DD3">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358262FE" w14:textId="77777777" w:rsidR="00EF4632" w:rsidRPr="009C014A" w:rsidRDefault="00EF4632" w:rsidP="00316DD3">
            <w:pPr>
              <w:rPr>
                <w:rFonts w:ascii="Calibri" w:hAnsi="Calibri"/>
                <w:color w:val="000000"/>
                <w:sz w:val="16"/>
                <w:szCs w:val="16"/>
              </w:rPr>
            </w:pPr>
          </w:p>
        </w:tc>
      </w:tr>
      <w:tr w:rsidR="00EF4632" w:rsidRPr="00B67FA0" w14:paraId="52980BD2"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4BD7BC49" w14:textId="77777777" w:rsidR="00EF4632" w:rsidRDefault="00EF4632" w:rsidP="00316DD3">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2E5F2AAA" w14:textId="77777777" w:rsidR="00EF4632" w:rsidRPr="00194D03" w:rsidRDefault="00EF4632" w:rsidP="00316DD3">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13F4960D" w14:textId="77777777" w:rsidR="00EF4632" w:rsidRPr="00194D03" w:rsidRDefault="00EF4632" w:rsidP="00316DD3">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292D1F7B" w14:textId="77777777" w:rsidR="00EF4632" w:rsidRPr="00194D03" w:rsidRDefault="00EF4632" w:rsidP="00316DD3">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431D7259" w14:textId="77777777" w:rsidR="00EF4632" w:rsidRPr="009C014A" w:rsidRDefault="00EF4632" w:rsidP="00316DD3">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5BB890CE" w14:textId="77777777" w:rsidR="00EF4632" w:rsidRPr="009C014A" w:rsidRDefault="00EF4632" w:rsidP="00316DD3">
            <w:pPr>
              <w:rPr>
                <w:rFonts w:ascii="Calibri" w:hAnsi="Calibri"/>
                <w:color w:val="000000"/>
                <w:sz w:val="16"/>
                <w:szCs w:val="16"/>
              </w:rPr>
            </w:pPr>
          </w:p>
        </w:tc>
      </w:tr>
      <w:tr w:rsidR="00EF4632" w:rsidRPr="00B67FA0" w14:paraId="0E811C8D"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7777777" w:rsidR="00EF4632" w:rsidRDefault="00EF4632" w:rsidP="00316DD3">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1D5CE4BC" w14:textId="77777777" w:rsidR="00EF4632" w:rsidRPr="00194D03" w:rsidRDefault="00EF4632" w:rsidP="00316DD3">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0FBFD51E" w14:textId="77777777" w:rsidR="00EF4632" w:rsidRPr="00194D03" w:rsidRDefault="00EF4632" w:rsidP="00316DD3">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D5FAB0D" w14:textId="77777777" w:rsidR="00EF4632" w:rsidRPr="00194D03" w:rsidRDefault="00EF4632" w:rsidP="00316DD3">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6A31F2AD" w14:textId="77777777" w:rsidR="00EF4632" w:rsidRPr="009C014A" w:rsidRDefault="00EF4632" w:rsidP="00316DD3">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1937D8B3" w14:textId="77777777" w:rsidR="00EF4632" w:rsidRPr="009C014A" w:rsidRDefault="00EF4632" w:rsidP="00316DD3">
            <w:pPr>
              <w:rPr>
                <w:rFonts w:ascii="Calibri" w:hAnsi="Calibri"/>
                <w:color w:val="000000"/>
                <w:sz w:val="16"/>
                <w:szCs w:val="16"/>
              </w:rPr>
            </w:pPr>
          </w:p>
        </w:tc>
      </w:tr>
      <w:tr w:rsidR="00EF4632" w:rsidRPr="00B67FA0" w14:paraId="14B58776"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61CBB27" w14:textId="77777777" w:rsidR="00EF4632" w:rsidRDefault="00EF4632" w:rsidP="00316DD3">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2744A07C" w14:textId="77777777" w:rsidR="00EF4632" w:rsidRPr="00194D03" w:rsidRDefault="00EF4632" w:rsidP="00316DD3">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0ECD7C4F" w14:textId="77777777" w:rsidR="00EF4632" w:rsidRPr="00194D03" w:rsidRDefault="00EF4632" w:rsidP="00316DD3">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7C268C35" w14:textId="77777777" w:rsidR="00EF4632" w:rsidRPr="00194D03" w:rsidRDefault="00EF4632" w:rsidP="00316DD3">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6DDDBF38" w14:textId="77777777" w:rsidR="00EF4632" w:rsidRPr="009C014A" w:rsidRDefault="00EF4632" w:rsidP="00316DD3">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6EFDABD2" w14:textId="77777777" w:rsidR="00EF4632" w:rsidRPr="009C014A" w:rsidRDefault="00EF4632" w:rsidP="00316DD3">
            <w:pPr>
              <w:rPr>
                <w:rFonts w:ascii="Calibri" w:hAnsi="Calibri"/>
                <w:color w:val="000000"/>
                <w:sz w:val="16"/>
                <w:szCs w:val="16"/>
              </w:rPr>
            </w:pPr>
          </w:p>
        </w:tc>
      </w:tr>
      <w:tr w:rsidR="00EF4632" w:rsidRPr="00B67FA0" w14:paraId="7CD91FBE"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42DBFF8E" w14:textId="77777777" w:rsidR="00EF4632" w:rsidRDefault="00EF4632" w:rsidP="00316DD3">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0CE7C63A" w14:textId="77777777" w:rsidR="00EF4632" w:rsidRPr="00194D03" w:rsidRDefault="00EF4632" w:rsidP="00316DD3">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32AC582B" w14:textId="77777777" w:rsidR="00EF4632" w:rsidRPr="00194D03" w:rsidRDefault="00EF4632" w:rsidP="00316DD3">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18BF2CD6" w14:textId="77777777" w:rsidR="00EF4632" w:rsidRPr="00194D03" w:rsidRDefault="00EF4632" w:rsidP="00316DD3">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7927BE98" w14:textId="77777777" w:rsidR="00EF4632" w:rsidRPr="009C014A" w:rsidRDefault="00EF4632" w:rsidP="00316DD3">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04C7B78C" w14:textId="77777777" w:rsidR="00EF4632" w:rsidRPr="009C014A" w:rsidRDefault="00EF4632" w:rsidP="00316DD3">
            <w:pPr>
              <w:rPr>
                <w:rFonts w:ascii="Calibri" w:hAnsi="Calibri"/>
                <w:color w:val="000000"/>
                <w:sz w:val="16"/>
                <w:szCs w:val="16"/>
              </w:rPr>
            </w:pPr>
          </w:p>
        </w:tc>
      </w:tr>
      <w:tr w:rsidR="00EF4632" w:rsidRPr="00B67FA0" w14:paraId="24311597"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5782B1E" w14:textId="77777777" w:rsidR="00EF4632" w:rsidRDefault="00EF4632" w:rsidP="00316DD3">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3E1AEDB3" w14:textId="77777777" w:rsidR="00EF4632" w:rsidRPr="00194D03" w:rsidRDefault="00EF4632" w:rsidP="00316DD3">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2A1DB0AA" w14:textId="77777777" w:rsidR="00EF4632" w:rsidRPr="00194D03" w:rsidRDefault="00EF4632" w:rsidP="00316DD3">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00F2BEB" w14:textId="77777777" w:rsidR="00EF4632" w:rsidRPr="00194D03" w:rsidRDefault="00EF4632" w:rsidP="00316DD3">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7114BF1E" w14:textId="77777777" w:rsidR="00EF4632" w:rsidRPr="009C014A" w:rsidRDefault="00EF4632" w:rsidP="00316DD3">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43F4DF8E" w14:textId="77777777" w:rsidR="00EF4632" w:rsidRPr="009C014A" w:rsidRDefault="00EF4632" w:rsidP="00316DD3">
            <w:pPr>
              <w:rPr>
                <w:rFonts w:ascii="Calibri" w:hAnsi="Calibri"/>
                <w:color w:val="000000"/>
                <w:sz w:val="16"/>
                <w:szCs w:val="16"/>
              </w:rPr>
            </w:pPr>
          </w:p>
        </w:tc>
      </w:tr>
      <w:tr w:rsidR="00EF4632" w:rsidRPr="00B67FA0" w14:paraId="539C2312"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9960E93" w14:textId="77777777" w:rsidR="00EF4632" w:rsidRDefault="00EF4632" w:rsidP="00316DD3">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2CB9E902" w14:textId="77777777" w:rsidR="00EF4632" w:rsidRPr="00194D03" w:rsidRDefault="00EF4632" w:rsidP="00316DD3">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732CAFC4" w14:textId="77777777" w:rsidR="00EF4632" w:rsidRPr="00194D03" w:rsidRDefault="00EF4632" w:rsidP="00316DD3">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145FDB55" w14:textId="77777777" w:rsidR="00EF4632" w:rsidRPr="00194D03" w:rsidRDefault="00EF4632" w:rsidP="00316DD3">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3C6DF95C" w14:textId="77777777" w:rsidR="00EF4632" w:rsidRPr="009C014A" w:rsidRDefault="00EF4632" w:rsidP="00316DD3">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62042213" w14:textId="77777777" w:rsidR="00EF4632" w:rsidRPr="009C014A" w:rsidRDefault="00EF4632" w:rsidP="00316DD3">
            <w:pPr>
              <w:rPr>
                <w:rFonts w:ascii="Calibri" w:hAnsi="Calibri"/>
                <w:color w:val="000000"/>
                <w:sz w:val="16"/>
                <w:szCs w:val="16"/>
              </w:rPr>
            </w:pPr>
          </w:p>
        </w:tc>
      </w:tr>
      <w:tr w:rsidR="00EF4632" w:rsidRPr="00B67FA0" w14:paraId="2CC3CC7E"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AEB2615" w14:textId="77777777" w:rsidR="00EF4632" w:rsidRDefault="00EF4632" w:rsidP="00316DD3">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7A2097D1" w14:textId="77777777" w:rsidR="00EF4632" w:rsidRPr="00194D03" w:rsidRDefault="00EF4632" w:rsidP="00316DD3">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4F6D22DD" w14:textId="77777777" w:rsidR="00EF4632" w:rsidRPr="00194D03" w:rsidRDefault="00EF4632" w:rsidP="00316DD3">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28DF4E88" w14:textId="77777777" w:rsidR="00EF4632" w:rsidRPr="00194D03" w:rsidRDefault="00EF4632" w:rsidP="00316DD3">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19D46D82" w14:textId="77777777" w:rsidR="00EF4632" w:rsidRPr="009C014A" w:rsidRDefault="00EF4632" w:rsidP="00316DD3">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0579CD40" w14:textId="77777777" w:rsidR="00EF4632" w:rsidRPr="009C014A" w:rsidRDefault="00EF4632" w:rsidP="00316DD3">
            <w:pPr>
              <w:rPr>
                <w:rFonts w:ascii="Calibri" w:hAnsi="Calibri"/>
                <w:color w:val="000000"/>
                <w:sz w:val="16"/>
                <w:szCs w:val="16"/>
              </w:rPr>
            </w:pPr>
          </w:p>
        </w:tc>
      </w:tr>
    </w:tbl>
    <w:p w14:paraId="7989AAC6" w14:textId="6B2A19FD" w:rsidR="001D0DFF" w:rsidRPr="00B67FA0" w:rsidRDefault="001D0DFF" w:rsidP="00B67FA0">
      <w:pPr>
        <w:rPr>
          <w:rFonts w:ascii="Calibri" w:hAnsi="Calibri"/>
          <w:color w:val="000000"/>
          <w:sz w:val="16"/>
          <w:szCs w:val="16"/>
        </w:rPr>
      </w:pPr>
    </w:p>
    <w:p w14:paraId="40358E97" w14:textId="77777777"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CC3EA7">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CC3EA7">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CC3EA7">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CC3EA7">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CC3EA7">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CC3EA7">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CC3EA7">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E74772" w:rsidRPr="00B67FA0" w14:paraId="2E0C9931"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553C1A27" w:rsidR="00E74772" w:rsidRPr="00070B5A"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63CC7462" w14:textId="095D2409" w:rsidR="00E74772" w:rsidRPr="00070B5A"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5D65117F" w:rsidR="00E74772" w:rsidRPr="00070B5A"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67542F0B" w14:textId="1B0657DA" w:rsidR="00E74772" w:rsidRPr="00070B5A"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239DA784" w14:textId="68443085" w:rsidR="00E74772" w:rsidRPr="00B67FA0"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15385B20" w14:textId="57E0DB26" w:rsidR="00E74772" w:rsidRPr="00B67FA0" w:rsidRDefault="00E74772" w:rsidP="00CC3EA7">
            <w:pPr>
              <w:rPr>
                <w:rFonts w:ascii="Calibri" w:hAnsi="Calibri"/>
                <w:color w:val="000000"/>
                <w:sz w:val="16"/>
                <w:szCs w:val="16"/>
              </w:rPr>
            </w:pPr>
          </w:p>
        </w:tc>
      </w:tr>
      <w:tr w:rsidR="00E74772" w:rsidRPr="00B67FA0" w14:paraId="49CBB669"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44B2AD95" w:rsidR="00E74772" w:rsidRPr="00070B5A"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0AB4891C" w14:textId="3A03F3F4" w:rsidR="00E74772" w:rsidRPr="00070B5A"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7FB0BB07" w:rsidR="00E74772" w:rsidRPr="00070B5A"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AFD4A89" w14:textId="49208590" w:rsidR="00E74772" w:rsidRPr="00070B5A"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4221493A" w14:textId="6783DF75" w:rsidR="00E74772" w:rsidRPr="00B67FA0"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524F5DBB" w14:textId="7DC41C70" w:rsidR="00E74772" w:rsidRPr="00B67FA0" w:rsidRDefault="00E74772" w:rsidP="00CC3EA7">
            <w:pPr>
              <w:rPr>
                <w:rFonts w:ascii="Calibri" w:hAnsi="Calibri"/>
                <w:color w:val="000000"/>
                <w:sz w:val="16"/>
                <w:szCs w:val="16"/>
              </w:rPr>
            </w:pPr>
          </w:p>
        </w:tc>
      </w:tr>
      <w:tr w:rsidR="00E74772" w:rsidRPr="00B67FA0" w14:paraId="1070BD2B"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4A2A453A" w:rsidR="00E74772" w:rsidRPr="00070B5A"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521F866F" w14:textId="58F500BD" w:rsidR="00E74772" w:rsidRPr="00070B5A"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37D3F1EE" w:rsidR="00E74772" w:rsidRPr="00070B5A"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1299DF82" w14:textId="29338076" w:rsidR="00E74772" w:rsidRPr="00070B5A"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34202D48" w14:textId="1EA13323" w:rsidR="00E74772" w:rsidRPr="00B67FA0"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0C0AABE2" w14:textId="15BA1415" w:rsidR="00E74772" w:rsidRPr="00B67FA0" w:rsidRDefault="00E74772" w:rsidP="00CC3EA7">
            <w:pPr>
              <w:rPr>
                <w:rFonts w:ascii="Calibri" w:hAnsi="Calibri"/>
                <w:color w:val="000000"/>
                <w:sz w:val="16"/>
                <w:szCs w:val="16"/>
              </w:rPr>
            </w:pPr>
          </w:p>
        </w:tc>
      </w:tr>
      <w:tr w:rsidR="00E74772" w:rsidRPr="00B67FA0" w14:paraId="00989B85"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755913B7" w:rsidR="00E74772" w:rsidRPr="00070B5A"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714DF2B5" w14:textId="11E766A2" w:rsidR="00E74772" w:rsidRPr="00070B5A"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7FFFC2F6" w:rsidR="00E74772" w:rsidRPr="00070B5A"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796D5984" w14:textId="29A37D04" w:rsidR="00E74772" w:rsidRPr="00070B5A"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7310064D" w14:textId="0E107D4C" w:rsidR="00E74772" w:rsidRPr="00B67FA0"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1475A71C" w14:textId="52AE917E" w:rsidR="00E74772" w:rsidRPr="00B67FA0" w:rsidRDefault="00E74772" w:rsidP="00CC3EA7">
            <w:pPr>
              <w:rPr>
                <w:rFonts w:ascii="Calibri" w:hAnsi="Calibri"/>
                <w:color w:val="000000"/>
                <w:sz w:val="16"/>
                <w:szCs w:val="16"/>
              </w:rPr>
            </w:pPr>
          </w:p>
        </w:tc>
      </w:tr>
      <w:tr w:rsidR="00E74772" w:rsidRPr="00B67FA0" w14:paraId="053D0C7D"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77777777" w:rsidR="00E74772"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13971FA8" w14:textId="77777777" w:rsidR="00E74772" w:rsidRPr="00194D03"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77777777" w:rsidR="00E74772" w:rsidRPr="00194D03"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2E30E6EE" w14:textId="77777777" w:rsidR="00E74772" w:rsidRPr="00194D03"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25180F74" w14:textId="77777777" w:rsidR="00E74772" w:rsidRPr="009C014A"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2715AA90" w14:textId="77777777" w:rsidR="00E74772" w:rsidRPr="009C014A" w:rsidRDefault="00E74772" w:rsidP="00CC3EA7">
            <w:pPr>
              <w:rPr>
                <w:rFonts w:ascii="Calibri" w:hAnsi="Calibri"/>
                <w:color w:val="000000"/>
                <w:sz w:val="16"/>
                <w:szCs w:val="16"/>
              </w:rPr>
            </w:pPr>
          </w:p>
        </w:tc>
      </w:tr>
      <w:tr w:rsidR="00E74772" w:rsidRPr="00B67FA0" w14:paraId="6B3161F2"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77777777" w:rsidR="00E74772"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4498428A" w14:textId="77777777" w:rsidR="00E74772" w:rsidRPr="00194D03"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77777777" w:rsidR="00E74772" w:rsidRPr="00194D03"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72F7DBE5" w14:textId="77777777" w:rsidR="00E74772" w:rsidRPr="00194D03"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29BBC5A5" w14:textId="77777777" w:rsidR="00E74772" w:rsidRPr="009C014A"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239A22AF" w14:textId="77777777" w:rsidR="00E74772" w:rsidRPr="009C014A" w:rsidRDefault="00E74772" w:rsidP="00CC3EA7">
            <w:pPr>
              <w:rPr>
                <w:rFonts w:ascii="Calibri" w:hAnsi="Calibri"/>
                <w:color w:val="000000"/>
                <w:sz w:val="16"/>
                <w:szCs w:val="16"/>
              </w:rPr>
            </w:pPr>
          </w:p>
        </w:tc>
      </w:tr>
      <w:tr w:rsidR="00E74772" w:rsidRPr="00B67FA0" w14:paraId="00C9C6DA"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77777777" w:rsidR="00E74772"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496B6DE7" w14:textId="77777777" w:rsidR="00E74772" w:rsidRPr="00194D03"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77777777" w:rsidR="00E74772" w:rsidRPr="00194D03"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119FAAC" w14:textId="77777777" w:rsidR="00E74772" w:rsidRPr="00194D03"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6CB26BA7" w14:textId="77777777" w:rsidR="00E74772" w:rsidRPr="009C014A"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13D8D756" w14:textId="77777777" w:rsidR="00E74772" w:rsidRPr="009C014A" w:rsidRDefault="00E74772" w:rsidP="00CC3EA7">
            <w:pPr>
              <w:rPr>
                <w:rFonts w:ascii="Calibri" w:hAnsi="Calibri"/>
                <w:color w:val="000000"/>
                <w:sz w:val="16"/>
                <w:szCs w:val="16"/>
              </w:rPr>
            </w:pPr>
          </w:p>
        </w:tc>
      </w:tr>
      <w:tr w:rsidR="00E74772" w:rsidRPr="00B67FA0" w14:paraId="21B8BD46"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77777777" w:rsidR="00E74772"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063E9384" w14:textId="77777777" w:rsidR="00E74772" w:rsidRPr="00194D03"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77777777" w:rsidR="00E74772" w:rsidRPr="00194D03"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0D647831" w14:textId="77777777" w:rsidR="00E74772" w:rsidRPr="00194D03"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6263993C" w14:textId="77777777" w:rsidR="00E74772" w:rsidRPr="009C014A"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21FA7DCC" w14:textId="77777777" w:rsidR="00E74772" w:rsidRPr="009C014A" w:rsidRDefault="00E74772" w:rsidP="00CC3EA7">
            <w:pPr>
              <w:rPr>
                <w:rFonts w:ascii="Calibri" w:hAnsi="Calibri"/>
                <w:color w:val="000000"/>
                <w:sz w:val="16"/>
                <w:szCs w:val="16"/>
              </w:rPr>
            </w:pPr>
          </w:p>
        </w:tc>
      </w:tr>
      <w:tr w:rsidR="00E74772" w:rsidRPr="00B67FA0" w14:paraId="64F72EA3"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4741E8D1" w14:textId="77777777" w:rsidR="00E74772"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468D7138" w14:textId="77777777" w:rsidR="00E74772" w:rsidRPr="00194D03"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3B3D3C46" w14:textId="77777777" w:rsidR="00E74772" w:rsidRPr="00194D03"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373E157C" w14:textId="77777777" w:rsidR="00E74772" w:rsidRPr="00194D03"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63CAF788" w14:textId="77777777" w:rsidR="00E74772" w:rsidRPr="009C014A"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7C87132A" w14:textId="77777777" w:rsidR="00E74772" w:rsidRPr="009C014A" w:rsidRDefault="00E74772" w:rsidP="00CC3EA7">
            <w:pPr>
              <w:rPr>
                <w:rFonts w:ascii="Calibri" w:hAnsi="Calibri"/>
                <w:color w:val="000000"/>
                <w:sz w:val="16"/>
                <w:szCs w:val="16"/>
              </w:rPr>
            </w:pPr>
          </w:p>
        </w:tc>
      </w:tr>
      <w:tr w:rsidR="00E74772" w:rsidRPr="00B67FA0" w14:paraId="24EBF6BF"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C51122" w14:textId="77777777" w:rsidR="00E74772"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182F311A" w14:textId="77777777" w:rsidR="00E74772" w:rsidRPr="00194D03"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657B6DB6" w14:textId="77777777" w:rsidR="00E74772" w:rsidRPr="00194D03"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B2CD2F5" w14:textId="77777777" w:rsidR="00E74772" w:rsidRPr="00194D03"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11A5D3CE" w14:textId="77777777" w:rsidR="00E74772" w:rsidRPr="009C014A"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21BB2E4D" w14:textId="77777777" w:rsidR="00E74772" w:rsidRPr="009C014A" w:rsidRDefault="00E74772" w:rsidP="00CC3EA7">
            <w:pPr>
              <w:rPr>
                <w:rFonts w:ascii="Calibri" w:hAnsi="Calibri"/>
                <w:color w:val="000000"/>
                <w:sz w:val="16"/>
                <w:szCs w:val="16"/>
              </w:rPr>
            </w:pPr>
          </w:p>
        </w:tc>
      </w:tr>
      <w:tr w:rsidR="00E74772" w:rsidRPr="00B67FA0" w14:paraId="400FD3C1"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65CEC3" w14:textId="77777777" w:rsidR="00E74772"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5BB9CC5B" w14:textId="77777777" w:rsidR="00E74772" w:rsidRPr="00194D03"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01E19DC6" w14:textId="77777777" w:rsidR="00E74772" w:rsidRPr="00194D03"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76E58D2" w14:textId="77777777" w:rsidR="00E74772" w:rsidRPr="00194D03"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6F524A5A" w14:textId="77777777" w:rsidR="00E74772" w:rsidRPr="009C014A"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42FB5C46" w14:textId="77777777" w:rsidR="00E74772" w:rsidRPr="009C014A" w:rsidRDefault="00E74772" w:rsidP="00CC3EA7">
            <w:pPr>
              <w:rPr>
                <w:rFonts w:ascii="Calibri" w:hAnsi="Calibri"/>
                <w:color w:val="000000"/>
                <w:sz w:val="16"/>
                <w:szCs w:val="16"/>
              </w:rPr>
            </w:pPr>
          </w:p>
        </w:tc>
      </w:tr>
      <w:tr w:rsidR="00E74772" w:rsidRPr="00B67FA0" w14:paraId="297BD7E4"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A3B634A" w14:textId="77777777" w:rsidR="00E74772"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135CCF00" w14:textId="77777777" w:rsidR="00E74772" w:rsidRPr="00194D03"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6A7DE08E" w14:textId="77777777" w:rsidR="00E74772" w:rsidRPr="00194D03"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7A1C9235" w14:textId="77777777" w:rsidR="00E74772" w:rsidRPr="00194D03"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3521E74D" w14:textId="77777777" w:rsidR="00E74772" w:rsidRPr="009C014A"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70B34C1D" w14:textId="77777777" w:rsidR="00E74772" w:rsidRPr="009C014A" w:rsidRDefault="00E74772" w:rsidP="00CC3EA7">
            <w:pPr>
              <w:rPr>
                <w:rFonts w:ascii="Calibri" w:hAnsi="Calibri"/>
                <w:color w:val="000000"/>
                <w:sz w:val="16"/>
                <w:szCs w:val="16"/>
              </w:rPr>
            </w:pPr>
          </w:p>
        </w:tc>
      </w:tr>
      <w:tr w:rsidR="00E74772" w:rsidRPr="00B67FA0" w14:paraId="38B804D3"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F161A47" w14:textId="77777777" w:rsidR="00E74772"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5DFABE1A" w14:textId="77777777" w:rsidR="00E74772" w:rsidRPr="00194D03"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775BE101" w14:textId="77777777" w:rsidR="00E74772" w:rsidRPr="00194D03"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1AD3E358" w14:textId="77777777" w:rsidR="00E74772" w:rsidRPr="00194D03"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4DC563BC" w14:textId="77777777" w:rsidR="00E74772" w:rsidRPr="009C014A"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2890090D" w14:textId="77777777" w:rsidR="00E74772" w:rsidRPr="009C014A" w:rsidRDefault="00E74772" w:rsidP="00CC3EA7">
            <w:pPr>
              <w:rPr>
                <w:rFonts w:ascii="Calibri" w:hAnsi="Calibri"/>
                <w:color w:val="000000"/>
                <w:sz w:val="16"/>
                <w:szCs w:val="16"/>
              </w:rPr>
            </w:pPr>
          </w:p>
        </w:tc>
      </w:tr>
      <w:tr w:rsidR="00E74772" w:rsidRPr="00B67FA0" w14:paraId="54A4D9C5"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69DE8F9" w14:textId="77777777" w:rsidR="00E74772"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72FF5585" w14:textId="77777777" w:rsidR="00E74772" w:rsidRPr="00194D03"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4880D0F1" w14:textId="77777777" w:rsidR="00E74772" w:rsidRPr="00194D03"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10DC90AF" w14:textId="77777777" w:rsidR="00E74772" w:rsidRPr="00194D03"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78A748F6" w14:textId="77777777" w:rsidR="00E74772" w:rsidRPr="009C014A"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44A6F8D5" w14:textId="77777777" w:rsidR="00E74772" w:rsidRPr="009C014A" w:rsidRDefault="00E74772" w:rsidP="00CC3EA7">
            <w:pPr>
              <w:rPr>
                <w:rFonts w:ascii="Calibri" w:hAnsi="Calibri"/>
                <w:color w:val="000000"/>
                <w:sz w:val="16"/>
                <w:szCs w:val="16"/>
              </w:rPr>
            </w:pPr>
          </w:p>
        </w:tc>
      </w:tr>
      <w:tr w:rsidR="00E74772" w:rsidRPr="00B67FA0" w14:paraId="42E98889"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34344F7" w14:textId="77777777" w:rsidR="00E74772" w:rsidRDefault="00E74772" w:rsidP="00CC3EA7">
            <w:pPr>
              <w:rPr>
                <w:rFonts w:ascii="Calibri" w:hAnsi="Calibri"/>
                <w:color w:val="000000"/>
                <w:sz w:val="16"/>
                <w:szCs w:val="16"/>
              </w:rPr>
            </w:pPr>
          </w:p>
        </w:tc>
        <w:tc>
          <w:tcPr>
            <w:tcW w:w="2160" w:type="dxa"/>
            <w:tcBorders>
              <w:top w:val="single" w:sz="4" w:space="0" w:color="auto"/>
              <w:left w:val="nil"/>
              <w:bottom w:val="single" w:sz="4" w:space="0" w:color="auto"/>
              <w:right w:val="single" w:sz="4" w:space="0" w:color="auto"/>
            </w:tcBorders>
            <w:shd w:val="clear" w:color="auto" w:fill="auto"/>
          </w:tcPr>
          <w:p w14:paraId="56B98EDF" w14:textId="77777777" w:rsidR="00E74772" w:rsidRPr="00194D03" w:rsidRDefault="00E74772" w:rsidP="00CC3EA7">
            <w:pPr>
              <w:rPr>
                <w:rFonts w:ascii="Calibri" w:hAnsi="Calibr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27AAE45E" w14:textId="77777777" w:rsidR="00E74772" w:rsidRPr="00194D03" w:rsidRDefault="00E74772" w:rsidP="00CC3EA7">
            <w:pPr>
              <w:rPr>
                <w:rFonts w:ascii="Calibri" w:hAnsi="Calibr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6207BE71" w14:textId="77777777" w:rsidR="00E74772" w:rsidRPr="00194D03" w:rsidRDefault="00E74772" w:rsidP="00CC3EA7">
            <w:pPr>
              <w:rPr>
                <w:rFonts w:ascii="Calibri" w:hAnsi="Calibri"/>
                <w:color w:val="000000"/>
                <w:sz w:val="16"/>
                <w:szCs w:val="16"/>
              </w:rPr>
            </w:pPr>
          </w:p>
        </w:tc>
        <w:tc>
          <w:tcPr>
            <w:tcW w:w="3330" w:type="dxa"/>
            <w:tcBorders>
              <w:top w:val="single" w:sz="4" w:space="0" w:color="auto"/>
              <w:left w:val="nil"/>
              <w:bottom w:val="single" w:sz="4" w:space="0" w:color="auto"/>
              <w:right w:val="single" w:sz="4" w:space="0" w:color="auto"/>
            </w:tcBorders>
          </w:tcPr>
          <w:p w14:paraId="5E21DC27" w14:textId="77777777" w:rsidR="00E74772" w:rsidRPr="009C014A" w:rsidRDefault="00E74772" w:rsidP="00CC3EA7">
            <w:pPr>
              <w:rPr>
                <w:rFonts w:ascii="Calibri" w:hAnsi="Calibri"/>
                <w:color w:val="000000"/>
                <w:sz w:val="16"/>
                <w:szCs w:val="16"/>
              </w:rPr>
            </w:pPr>
          </w:p>
        </w:tc>
        <w:tc>
          <w:tcPr>
            <w:tcW w:w="3060" w:type="dxa"/>
            <w:tcBorders>
              <w:top w:val="single" w:sz="4" w:space="0" w:color="auto"/>
              <w:left w:val="nil"/>
              <w:bottom w:val="single" w:sz="4" w:space="0" w:color="auto"/>
              <w:right w:val="single" w:sz="4" w:space="0" w:color="auto"/>
            </w:tcBorders>
          </w:tcPr>
          <w:p w14:paraId="54079B9C" w14:textId="77777777" w:rsidR="00E74772" w:rsidRPr="009C014A" w:rsidRDefault="00E74772" w:rsidP="00CC3EA7">
            <w:pPr>
              <w:rPr>
                <w:rFonts w:ascii="Calibri" w:hAnsi="Calibri"/>
                <w:color w:val="000000"/>
                <w:sz w:val="16"/>
                <w:szCs w:val="16"/>
              </w:rPr>
            </w:pP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FDF6005" w14:textId="0D6FFAA3" w:rsidR="009C35C0"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020A91" w:rsidRPr="004A4799" w14:paraId="51E69A8F" w14:textId="77777777" w:rsidTr="00DB217F">
        <w:trPr>
          <w:trHeight w:val="465"/>
          <w:tblHeader/>
          <w:jc w:val="center"/>
        </w:trPr>
        <w:tc>
          <w:tcPr>
            <w:tcW w:w="535" w:type="dxa"/>
            <w:shd w:val="clear" w:color="000000" w:fill="D9E1F2"/>
          </w:tcPr>
          <w:p w14:paraId="27083706" w14:textId="4C0C9B1C" w:rsidR="00020A91" w:rsidRPr="004A4799" w:rsidRDefault="00020A91" w:rsidP="00020A91">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42B904B3" w14:textId="1AA768A7" w:rsidR="00020A91" w:rsidRPr="004A4799" w:rsidRDefault="00020A91" w:rsidP="00020A91">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69496F8F" w14:textId="6C31849A" w:rsidR="00020A91" w:rsidRPr="004A4799" w:rsidRDefault="00020A91" w:rsidP="00020A91">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4149BBAF" w14:textId="77777777" w:rsidR="00020A91" w:rsidRPr="004A4799" w:rsidRDefault="00020A91" w:rsidP="00020A91">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44B1F048" w14:textId="77777777" w:rsidR="00020A91" w:rsidRPr="004A4799" w:rsidRDefault="00020A91" w:rsidP="00020A91">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795BCD79" w14:textId="77777777" w:rsidR="00020A91" w:rsidRPr="004A4799" w:rsidRDefault="00020A91" w:rsidP="00020A91">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1057E4" w:rsidRPr="00202C2C" w14:paraId="50D3B796" w14:textId="77777777" w:rsidTr="00DB217F">
        <w:trPr>
          <w:trHeight w:val="315"/>
          <w:jc w:val="center"/>
        </w:trPr>
        <w:tc>
          <w:tcPr>
            <w:tcW w:w="535" w:type="dxa"/>
          </w:tcPr>
          <w:p w14:paraId="5605602C" w14:textId="4325FE77" w:rsidR="001057E4" w:rsidRPr="00070B5A" w:rsidRDefault="00D63B7A" w:rsidP="001057E4">
            <w:pPr>
              <w:rPr>
                <w:rFonts w:ascii="Calibri" w:hAnsi="Calibri"/>
                <w:color w:val="000000"/>
                <w:sz w:val="16"/>
                <w:szCs w:val="16"/>
              </w:rPr>
            </w:pPr>
            <w:r>
              <w:rPr>
                <w:rFonts w:ascii="Calibri" w:hAnsi="Calibri"/>
                <w:color w:val="000000"/>
                <w:sz w:val="16"/>
                <w:szCs w:val="16"/>
              </w:rPr>
              <w:t>1</w:t>
            </w:r>
          </w:p>
        </w:tc>
        <w:tc>
          <w:tcPr>
            <w:tcW w:w="2705" w:type="dxa"/>
          </w:tcPr>
          <w:p w14:paraId="27475A71" w14:textId="0D593A1F" w:rsidR="001057E4" w:rsidRPr="00070B5A" w:rsidRDefault="001057E4" w:rsidP="001057E4">
            <w:pPr>
              <w:rPr>
                <w:rFonts w:ascii="Calibri" w:hAnsi="Calibri"/>
                <w:color w:val="000000"/>
                <w:sz w:val="16"/>
                <w:szCs w:val="16"/>
              </w:rPr>
            </w:pPr>
            <w:r w:rsidRPr="006E0971">
              <w:rPr>
                <w:rFonts w:ascii="Calibri" w:hAnsi="Calibri"/>
                <w:color w:val="000000"/>
                <w:sz w:val="16"/>
                <w:szCs w:val="16"/>
              </w:rPr>
              <w:t>CBS_ACCTTYPE_RANGE_DTN</w:t>
            </w:r>
          </w:p>
        </w:tc>
        <w:tc>
          <w:tcPr>
            <w:tcW w:w="3215" w:type="dxa"/>
            <w:shd w:val="clear" w:color="auto" w:fill="auto"/>
            <w:noWrap/>
          </w:tcPr>
          <w:p w14:paraId="77656E73" w14:textId="33176B1D" w:rsidR="001057E4" w:rsidRPr="00202C2C" w:rsidRDefault="001057E4" w:rsidP="001057E4">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829" w:type="dxa"/>
            <w:shd w:val="clear" w:color="auto" w:fill="auto"/>
            <w:noWrap/>
          </w:tcPr>
          <w:p w14:paraId="094B23F9" w14:textId="247505B0" w:rsidR="001057E4" w:rsidRPr="00202C2C" w:rsidRDefault="001057E4" w:rsidP="001057E4">
            <w:pPr>
              <w:rPr>
                <w:rFonts w:ascii="Calibri" w:hAnsi="Calibri"/>
                <w:color w:val="000000"/>
                <w:sz w:val="16"/>
                <w:szCs w:val="16"/>
              </w:rPr>
            </w:pPr>
            <w:r>
              <w:rPr>
                <w:rFonts w:ascii="Calibri" w:hAnsi="Calibri"/>
                <w:color w:val="000000"/>
                <w:sz w:val="16"/>
                <w:szCs w:val="16"/>
              </w:rPr>
              <w:t>Csv</w:t>
            </w:r>
          </w:p>
        </w:tc>
        <w:tc>
          <w:tcPr>
            <w:tcW w:w="2283" w:type="dxa"/>
            <w:shd w:val="clear" w:color="auto" w:fill="auto"/>
            <w:noWrap/>
          </w:tcPr>
          <w:p w14:paraId="22AFB40B" w14:textId="1B0AD8DB"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99AC065" w14:textId="0A2E116B"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NA</w:t>
            </w:r>
          </w:p>
        </w:tc>
      </w:tr>
      <w:tr w:rsidR="001057E4" w:rsidRPr="00202C2C" w14:paraId="344C1D41" w14:textId="77777777" w:rsidTr="00DB217F">
        <w:trPr>
          <w:trHeight w:val="315"/>
          <w:jc w:val="center"/>
        </w:trPr>
        <w:tc>
          <w:tcPr>
            <w:tcW w:w="535" w:type="dxa"/>
          </w:tcPr>
          <w:p w14:paraId="556C6BB2" w14:textId="1C64B51E" w:rsidR="001057E4" w:rsidRPr="00070B5A" w:rsidRDefault="00D63B7A" w:rsidP="001057E4">
            <w:pPr>
              <w:rPr>
                <w:rFonts w:ascii="Calibri" w:hAnsi="Calibri"/>
                <w:color w:val="000000"/>
                <w:sz w:val="16"/>
                <w:szCs w:val="16"/>
              </w:rPr>
            </w:pPr>
            <w:r>
              <w:rPr>
                <w:rFonts w:ascii="Calibri" w:hAnsi="Calibri"/>
                <w:color w:val="000000"/>
                <w:sz w:val="16"/>
                <w:szCs w:val="16"/>
              </w:rPr>
              <w:t>2</w:t>
            </w:r>
          </w:p>
        </w:tc>
        <w:tc>
          <w:tcPr>
            <w:tcW w:w="2705" w:type="dxa"/>
          </w:tcPr>
          <w:p w14:paraId="3B6C6D72" w14:textId="5B9109FF" w:rsidR="001057E4" w:rsidRPr="00070B5A" w:rsidRDefault="001057E4" w:rsidP="001057E4">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49AF89D4" w14:textId="66396851" w:rsidR="001057E4" w:rsidRPr="00202C2C" w:rsidRDefault="001057E4" w:rsidP="001057E4">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829" w:type="dxa"/>
            <w:shd w:val="clear" w:color="auto" w:fill="auto"/>
            <w:noWrap/>
          </w:tcPr>
          <w:p w14:paraId="6E475491" w14:textId="4363EA81" w:rsidR="001057E4" w:rsidRPr="00202C2C" w:rsidRDefault="001057E4" w:rsidP="001057E4">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4184349D" w14:textId="4186E8F7"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07E34148" w14:textId="6FA41814"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NA</w:t>
            </w:r>
          </w:p>
        </w:tc>
      </w:tr>
      <w:tr w:rsidR="001057E4" w:rsidRPr="00202C2C" w14:paraId="3909D4B0" w14:textId="77777777" w:rsidTr="00DB217F">
        <w:trPr>
          <w:trHeight w:val="315"/>
          <w:jc w:val="center"/>
        </w:trPr>
        <w:tc>
          <w:tcPr>
            <w:tcW w:w="535" w:type="dxa"/>
          </w:tcPr>
          <w:p w14:paraId="1BCAE1CD" w14:textId="4FE29B17" w:rsidR="001057E4" w:rsidRPr="00070B5A" w:rsidRDefault="00D63B7A" w:rsidP="001057E4">
            <w:pPr>
              <w:rPr>
                <w:rFonts w:ascii="Calibri" w:hAnsi="Calibri"/>
                <w:color w:val="000000"/>
                <w:sz w:val="16"/>
                <w:szCs w:val="16"/>
              </w:rPr>
            </w:pPr>
            <w:r>
              <w:rPr>
                <w:rFonts w:ascii="Calibri" w:hAnsi="Calibri"/>
                <w:color w:val="000000"/>
                <w:sz w:val="16"/>
                <w:szCs w:val="16"/>
              </w:rPr>
              <w:t>3</w:t>
            </w:r>
          </w:p>
        </w:tc>
        <w:tc>
          <w:tcPr>
            <w:tcW w:w="2705" w:type="dxa"/>
          </w:tcPr>
          <w:p w14:paraId="514526C6" w14:textId="688E0C19" w:rsidR="001057E4" w:rsidRPr="00070B5A" w:rsidRDefault="001057E4" w:rsidP="001057E4">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64ED67B3" w14:textId="2C730A21" w:rsidR="001057E4" w:rsidRPr="00202C2C" w:rsidRDefault="001057E4" w:rsidP="001057E4">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829" w:type="dxa"/>
            <w:shd w:val="clear" w:color="auto" w:fill="auto"/>
            <w:noWrap/>
          </w:tcPr>
          <w:p w14:paraId="02B01BD7" w14:textId="54584ECE" w:rsidR="001057E4" w:rsidRPr="00202C2C" w:rsidRDefault="001057E4" w:rsidP="001057E4">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28CA77" w14:textId="5CB73AAA"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6CEC1C62" w14:textId="7C526285"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NA</w:t>
            </w:r>
          </w:p>
        </w:tc>
      </w:tr>
      <w:tr w:rsidR="001057E4" w:rsidRPr="00202C2C" w14:paraId="07951A1D" w14:textId="77777777" w:rsidTr="00DB217F">
        <w:trPr>
          <w:trHeight w:val="315"/>
          <w:jc w:val="center"/>
        </w:trPr>
        <w:tc>
          <w:tcPr>
            <w:tcW w:w="535" w:type="dxa"/>
          </w:tcPr>
          <w:p w14:paraId="2ADBDEC9" w14:textId="7CCC933D" w:rsidR="001057E4" w:rsidRPr="00070B5A" w:rsidRDefault="00D63B7A" w:rsidP="001057E4">
            <w:pPr>
              <w:rPr>
                <w:rFonts w:ascii="Calibri" w:hAnsi="Calibri"/>
                <w:color w:val="000000"/>
                <w:sz w:val="16"/>
                <w:szCs w:val="16"/>
              </w:rPr>
            </w:pPr>
            <w:r>
              <w:rPr>
                <w:rFonts w:ascii="Calibri" w:hAnsi="Calibri"/>
                <w:color w:val="000000"/>
                <w:sz w:val="16"/>
                <w:szCs w:val="16"/>
              </w:rPr>
              <w:lastRenderedPageBreak/>
              <w:t>4</w:t>
            </w:r>
          </w:p>
        </w:tc>
        <w:tc>
          <w:tcPr>
            <w:tcW w:w="2705" w:type="dxa"/>
          </w:tcPr>
          <w:p w14:paraId="4FFE9019" w14:textId="09881477" w:rsidR="001057E4" w:rsidRPr="00070B5A" w:rsidRDefault="001057E4" w:rsidP="001057E4">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73EAE911" w14:textId="4485D64C" w:rsidR="001057E4" w:rsidRPr="00202C2C" w:rsidRDefault="001057E4" w:rsidP="001057E4">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829" w:type="dxa"/>
            <w:shd w:val="clear" w:color="auto" w:fill="auto"/>
            <w:noWrap/>
          </w:tcPr>
          <w:p w14:paraId="15FC3727" w14:textId="5D7AFCDF" w:rsidR="001057E4" w:rsidRPr="00202C2C" w:rsidRDefault="001057E4" w:rsidP="001057E4">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07DC7DF5" w14:textId="147BCE04"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0D8C89E" w14:textId="6C9B2C98"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NA</w:t>
            </w:r>
          </w:p>
        </w:tc>
      </w:tr>
    </w:tbl>
    <w:p w14:paraId="05A98282" w14:textId="13E84AF3" w:rsidR="008B6210" w:rsidRDefault="008B6210" w:rsidP="001D6B25">
      <w:pPr>
        <w:rPr>
          <w:rFonts w:ascii="Tahoma" w:hAnsi="Tahoma" w:cs="Tahoma"/>
          <w:color w:val="000000"/>
          <w:sz w:val="16"/>
          <w:szCs w:val="20"/>
        </w:rPr>
      </w:pPr>
    </w:p>
    <w:p w14:paraId="518FFE8E" w14:textId="1C2562DB" w:rsidR="00E74772" w:rsidRDefault="00E74772" w:rsidP="001D6B25">
      <w:pPr>
        <w:rPr>
          <w:rFonts w:ascii="Tahoma" w:hAnsi="Tahoma" w:cs="Tahoma"/>
          <w:color w:val="000000"/>
          <w:sz w:val="16"/>
          <w:szCs w:val="20"/>
        </w:rPr>
      </w:pPr>
    </w:p>
    <w:p w14:paraId="614E3A28" w14:textId="1119FF21" w:rsidR="00E74772" w:rsidRDefault="00E74772" w:rsidP="001D6B25">
      <w:pPr>
        <w:rPr>
          <w:rFonts w:ascii="Tahoma" w:hAnsi="Tahoma" w:cs="Tahoma"/>
          <w:color w:val="000000"/>
          <w:sz w:val="16"/>
          <w:szCs w:val="20"/>
        </w:rPr>
      </w:pPr>
    </w:p>
    <w:p w14:paraId="2D5D4C5D" w14:textId="77777777" w:rsidR="00E74772" w:rsidRDefault="00E74772" w:rsidP="001D6B25">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CC3EA7">
        <w:trPr>
          <w:trHeight w:val="465"/>
          <w:tblHeader/>
          <w:jc w:val="center"/>
        </w:trPr>
        <w:tc>
          <w:tcPr>
            <w:tcW w:w="535" w:type="dxa"/>
            <w:shd w:val="clear" w:color="000000" w:fill="D9E1F2"/>
          </w:tcPr>
          <w:p w14:paraId="62973C5E" w14:textId="77777777" w:rsidR="00E74772" w:rsidRPr="004A4799" w:rsidRDefault="00E74772" w:rsidP="00CC3EA7">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CC3EA7">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CC3EA7">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CC3EA7">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CC3EA7">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CC3EA7">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74772" w:rsidRPr="00202C2C" w14:paraId="6324A622" w14:textId="77777777" w:rsidTr="00CC3EA7">
        <w:trPr>
          <w:trHeight w:val="315"/>
          <w:jc w:val="center"/>
        </w:trPr>
        <w:tc>
          <w:tcPr>
            <w:tcW w:w="535" w:type="dxa"/>
          </w:tcPr>
          <w:p w14:paraId="5F2E9327" w14:textId="77777777" w:rsidR="00E74772" w:rsidRPr="00070B5A" w:rsidRDefault="00E74772" w:rsidP="00CC3EA7">
            <w:pPr>
              <w:rPr>
                <w:rFonts w:ascii="Calibri" w:hAnsi="Calibri"/>
                <w:color w:val="000000"/>
                <w:sz w:val="16"/>
                <w:szCs w:val="16"/>
              </w:rPr>
            </w:pPr>
            <w:r>
              <w:rPr>
                <w:rFonts w:ascii="Calibri" w:hAnsi="Calibri"/>
                <w:color w:val="000000"/>
                <w:sz w:val="16"/>
                <w:szCs w:val="16"/>
              </w:rPr>
              <w:t>1</w:t>
            </w:r>
          </w:p>
        </w:tc>
        <w:tc>
          <w:tcPr>
            <w:tcW w:w="2705" w:type="dxa"/>
          </w:tcPr>
          <w:p w14:paraId="18D01EA1" w14:textId="3CD4715E" w:rsidR="00E74772" w:rsidRPr="00070B5A" w:rsidRDefault="00E74772" w:rsidP="00CC3EA7">
            <w:pPr>
              <w:rPr>
                <w:rFonts w:ascii="Calibri" w:hAnsi="Calibri"/>
                <w:color w:val="000000"/>
                <w:sz w:val="16"/>
                <w:szCs w:val="16"/>
              </w:rPr>
            </w:pPr>
          </w:p>
        </w:tc>
        <w:tc>
          <w:tcPr>
            <w:tcW w:w="3215" w:type="dxa"/>
            <w:shd w:val="clear" w:color="auto" w:fill="auto"/>
            <w:noWrap/>
          </w:tcPr>
          <w:p w14:paraId="0333C9B4" w14:textId="4F6A51E4" w:rsidR="00E74772" w:rsidRPr="00202C2C" w:rsidRDefault="00E74772" w:rsidP="00CC3EA7">
            <w:pPr>
              <w:rPr>
                <w:rFonts w:ascii="Calibri" w:hAnsi="Calibri"/>
                <w:color w:val="000000"/>
                <w:sz w:val="16"/>
                <w:szCs w:val="16"/>
              </w:rPr>
            </w:pPr>
          </w:p>
        </w:tc>
        <w:tc>
          <w:tcPr>
            <w:tcW w:w="829" w:type="dxa"/>
            <w:shd w:val="clear" w:color="auto" w:fill="auto"/>
            <w:noWrap/>
          </w:tcPr>
          <w:p w14:paraId="74CDAF3E" w14:textId="74B7EF75" w:rsidR="00E74772" w:rsidRPr="00202C2C" w:rsidRDefault="00E74772" w:rsidP="00CC3EA7">
            <w:pPr>
              <w:rPr>
                <w:rFonts w:ascii="Calibri" w:hAnsi="Calibri"/>
                <w:color w:val="000000"/>
                <w:sz w:val="16"/>
                <w:szCs w:val="16"/>
              </w:rPr>
            </w:pPr>
          </w:p>
        </w:tc>
        <w:tc>
          <w:tcPr>
            <w:tcW w:w="2283" w:type="dxa"/>
            <w:shd w:val="clear" w:color="auto" w:fill="auto"/>
            <w:noWrap/>
          </w:tcPr>
          <w:p w14:paraId="11C8C7DA" w14:textId="0A8A3FA2" w:rsidR="00E74772" w:rsidRPr="00202C2C" w:rsidRDefault="00E74772" w:rsidP="00CC3EA7">
            <w:pPr>
              <w:rPr>
                <w:rFonts w:ascii="Calibri" w:hAnsi="Calibri"/>
                <w:color w:val="000000"/>
                <w:sz w:val="16"/>
                <w:szCs w:val="16"/>
              </w:rPr>
            </w:pPr>
          </w:p>
        </w:tc>
        <w:tc>
          <w:tcPr>
            <w:tcW w:w="778" w:type="dxa"/>
            <w:shd w:val="clear" w:color="auto" w:fill="auto"/>
            <w:noWrap/>
          </w:tcPr>
          <w:p w14:paraId="5EA7B702" w14:textId="7BC3330C" w:rsidR="00E74772" w:rsidRPr="00202C2C" w:rsidRDefault="00E74772" w:rsidP="00CC3EA7">
            <w:pPr>
              <w:rPr>
                <w:rFonts w:ascii="Calibri" w:hAnsi="Calibri"/>
                <w:color w:val="000000"/>
                <w:sz w:val="16"/>
                <w:szCs w:val="16"/>
              </w:rPr>
            </w:pPr>
          </w:p>
        </w:tc>
      </w:tr>
      <w:tr w:rsidR="00E74772" w:rsidRPr="00202C2C" w14:paraId="2E0C418F" w14:textId="77777777" w:rsidTr="00CC3EA7">
        <w:trPr>
          <w:trHeight w:val="315"/>
          <w:jc w:val="center"/>
        </w:trPr>
        <w:tc>
          <w:tcPr>
            <w:tcW w:w="535" w:type="dxa"/>
          </w:tcPr>
          <w:p w14:paraId="10066176" w14:textId="77777777" w:rsidR="00E74772" w:rsidRPr="00070B5A" w:rsidRDefault="00E74772" w:rsidP="00CC3EA7">
            <w:pPr>
              <w:rPr>
                <w:rFonts w:ascii="Calibri" w:hAnsi="Calibri"/>
                <w:color w:val="000000"/>
                <w:sz w:val="16"/>
                <w:szCs w:val="16"/>
              </w:rPr>
            </w:pPr>
            <w:r>
              <w:rPr>
                <w:rFonts w:ascii="Calibri" w:hAnsi="Calibri"/>
                <w:color w:val="000000"/>
                <w:sz w:val="16"/>
                <w:szCs w:val="16"/>
              </w:rPr>
              <w:t>2</w:t>
            </w:r>
          </w:p>
        </w:tc>
        <w:tc>
          <w:tcPr>
            <w:tcW w:w="2705" w:type="dxa"/>
          </w:tcPr>
          <w:p w14:paraId="5FD5B00D" w14:textId="3D23B8B0" w:rsidR="00E74772" w:rsidRPr="00070B5A" w:rsidRDefault="00E74772" w:rsidP="00CC3EA7">
            <w:pPr>
              <w:rPr>
                <w:rFonts w:ascii="Calibri" w:hAnsi="Calibri"/>
                <w:color w:val="000000"/>
                <w:sz w:val="16"/>
                <w:szCs w:val="16"/>
              </w:rPr>
            </w:pPr>
          </w:p>
        </w:tc>
        <w:tc>
          <w:tcPr>
            <w:tcW w:w="3215" w:type="dxa"/>
            <w:shd w:val="clear" w:color="auto" w:fill="auto"/>
            <w:noWrap/>
          </w:tcPr>
          <w:p w14:paraId="23CFC7CE" w14:textId="3BDD8AD4" w:rsidR="00E74772" w:rsidRPr="00202C2C" w:rsidRDefault="00E74772" w:rsidP="00CC3EA7">
            <w:pPr>
              <w:rPr>
                <w:rFonts w:ascii="Calibri" w:hAnsi="Calibri"/>
                <w:color w:val="000000"/>
                <w:sz w:val="16"/>
                <w:szCs w:val="16"/>
              </w:rPr>
            </w:pPr>
          </w:p>
        </w:tc>
        <w:tc>
          <w:tcPr>
            <w:tcW w:w="829" w:type="dxa"/>
            <w:shd w:val="clear" w:color="auto" w:fill="auto"/>
            <w:noWrap/>
          </w:tcPr>
          <w:p w14:paraId="7530DE95" w14:textId="25E0CB21" w:rsidR="00E74772" w:rsidRPr="00202C2C" w:rsidRDefault="00E74772" w:rsidP="00CC3EA7">
            <w:pPr>
              <w:rPr>
                <w:rFonts w:ascii="Calibri" w:hAnsi="Calibri"/>
                <w:color w:val="000000"/>
                <w:sz w:val="16"/>
                <w:szCs w:val="16"/>
              </w:rPr>
            </w:pPr>
          </w:p>
        </w:tc>
        <w:tc>
          <w:tcPr>
            <w:tcW w:w="2283" w:type="dxa"/>
            <w:shd w:val="clear" w:color="auto" w:fill="auto"/>
            <w:noWrap/>
          </w:tcPr>
          <w:p w14:paraId="6ED7F589" w14:textId="5D086392" w:rsidR="00E74772" w:rsidRPr="00202C2C" w:rsidRDefault="00E74772" w:rsidP="00CC3EA7">
            <w:pPr>
              <w:rPr>
                <w:rFonts w:ascii="Calibri" w:hAnsi="Calibri"/>
                <w:color w:val="000000"/>
                <w:sz w:val="16"/>
                <w:szCs w:val="16"/>
              </w:rPr>
            </w:pPr>
          </w:p>
        </w:tc>
        <w:tc>
          <w:tcPr>
            <w:tcW w:w="778" w:type="dxa"/>
            <w:shd w:val="clear" w:color="auto" w:fill="auto"/>
            <w:noWrap/>
          </w:tcPr>
          <w:p w14:paraId="6DF368E6" w14:textId="3D0DFF50" w:rsidR="00E74772" w:rsidRPr="00202C2C" w:rsidRDefault="00E74772" w:rsidP="00CC3EA7">
            <w:pPr>
              <w:rPr>
                <w:rFonts w:ascii="Calibri" w:hAnsi="Calibri"/>
                <w:color w:val="000000"/>
                <w:sz w:val="16"/>
                <w:szCs w:val="16"/>
              </w:rPr>
            </w:pPr>
          </w:p>
        </w:tc>
      </w:tr>
      <w:tr w:rsidR="00E74772" w:rsidRPr="00202C2C" w14:paraId="602B3CA1" w14:textId="77777777" w:rsidTr="00CC3EA7">
        <w:trPr>
          <w:trHeight w:val="315"/>
          <w:jc w:val="center"/>
        </w:trPr>
        <w:tc>
          <w:tcPr>
            <w:tcW w:w="535" w:type="dxa"/>
          </w:tcPr>
          <w:p w14:paraId="273BC41F" w14:textId="77777777" w:rsidR="00E74772" w:rsidRPr="00070B5A" w:rsidRDefault="00E74772" w:rsidP="00CC3EA7">
            <w:pPr>
              <w:rPr>
                <w:rFonts w:ascii="Calibri" w:hAnsi="Calibri"/>
                <w:color w:val="000000"/>
                <w:sz w:val="16"/>
                <w:szCs w:val="16"/>
              </w:rPr>
            </w:pPr>
            <w:r>
              <w:rPr>
                <w:rFonts w:ascii="Calibri" w:hAnsi="Calibri"/>
                <w:color w:val="000000"/>
                <w:sz w:val="16"/>
                <w:szCs w:val="16"/>
              </w:rPr>
              <w:t>3</w:t>
            </w:r>
          </w:p>
        </w:tc>
        <w:tc>
          <w:tcPr>
            <w:tcW w:w="2705" w:type="dxa"/>
          </w:tcPr>
          <w:p w14:paraId="3ADFA371" w14:textId="1568B6D3" w:rsidR="00E74772" w:rsidRPr="00070B5A" w:rsidRDefault="00E74772" w:rsidP="00CC3EA7">
            <w:pPr>
              <w:rPr>
                <w:rFonts w:ascii="Calibri" w:hAnsi="Calibri"/>
                <w:color w:val="000000"/>
                <w:sz w:val="16"/>
                <w:szCs w:val="16"/>
              </w:rPr>
            </w:pPr>
          </w:p>
        </w:tc>
        <w:tc>
          <w:tcPr>
            <w:tcW w:w="3215" w:type="dxa"/>
            <w:shd w:val="clear" w:color="auto" w:fill="auto"/>
            <w:noWrap/>
          </w:tcPr>
          <w:p w14:paraId="308DF926" w14:textId="2B812B59" w:rsidR="00E74772" w:rsidRPr="00202C2C" w:rsidRDefault="00E74772" w:rsidP="00CC3EA7">
            <w:pPr>
              <w:rPr>
                <w:rFonts w:ascii="Calibri" w:hAnsi="Calibri"/>
                <w:color w:val="000000"/>
                <w:sz w:val="16"/>
                <w:szCs w:val="16"/>
              </w:rPr>
            </w:pPr>
          </w:p>
        </w:tc>
        <w:tc>
          <w:tcPr>
            <w:tcW w:w="829" w:type="dxa"/>
            <w:shd w:val="clear" w:color="auto" w:fill="auto"/>
            <w:noWrap/>
          </w:tcPr>
          <w:p w14:paraId="519BEB23" w14:textId="478DF1C7" w:rsidR="00E74772" w:rsidRPr="00202C2C" w:rsidRDefault="00E74772" w:rsidP="00CC3EA7">
            <w:pPr>
              <w:rPr>
                <w:rFonts w:ascii="Calibri" w:hAnsi="Calibri"/>
                <w:color w:val="000000"/>
                <w:sz w:val="16"/>
                <w:szCs w:val="16"/>
              </w:rPr>
            </w:pPr>
          </w:p>
        </w:tc>
        <w:tc>
          <w:tcPr>
            <w:tcW w:w="2283" w:type="dxa"/>
            <w:shd w:val="clear" w:color="auto" w:fill="auto"/>
            <w:noWrap/>
          </w:tcPr>
          <w:p w14:paraId="659890BA" w14:textId="72B291BD" w:rsidR="00E74772" w:rsidRPr="00202C2C" w:rsidRDefault="00E74772" w:rsidP="00CC3EA7">
            <w:pPr>
              <w:rPr>
                <w:rFonts w:ascii="Calibri" w:hAnsi="Calibri"/>
                <w:color w:val="000000"/>
                <w:sz w:val="16"/>
                <w:szCs w:val="16"/>
              </w:rPr>
            </w:pPr>
          </w:p>
        </w:tc>
        <w:tc>
          <w:tcPr>
            <w:tcW w:w="778" w:type="dxa"/>
            <w:shd w:val="clear" w:color="auto" w:fill="auto"/>
            <w:noWrap/>
          </w:tcPr>
          <w:p w14:paraId="28F528CE" w14:textId="1E711154" w:rsidR="00E74772" w:rsidRPr="00202C2C" w:rsidRDefault="00E74772" w:rsidP="00CC3EA7">
            <w:pPr>
              <w:rPr>
                <w:rFonts w:ascii="Calibri" w:hAnsi="Calibri"/>
                <w:color w:val="000000"/>
                <w:sz w:val="16"/>
                <w:szCs w:val="16"/>
              </w:rPr>
            </w:pPr>
          </w:p>
        </w:tc>
      </w:tr>
      <w:tr w:rsidR="00E74772" w:rsidRPr="00202C2C" w14:paraId="53443C1E" w14:textId="77777777" w:rsidTr="00CC3EA7">
        <w:trPr>
          <w:trHeight w:val="315"/>
          <w:jc w:val="center"/>
        </w:trPr>
        <w:tc>
          <w:tcPr>
            <w:tcW w:w="535" w:type="dxa"/>
          </w:tcPr>
          <w:p w14:paraId="75C1C580" w14:textId="77777777" w:rsidR="00E74772" w:rsidRPr="00070B5A" w:rsidRDefault="00E74772" w:rsidP="00CC3EA7">
            <w:pPr>
              <w:rPr>
                <w:rFonts w:ascii="Calibri" w:hAnsi="Calibri"/>
                <w:color w:val="000000"/>
                <w:sz w:val="16"/>
                <w:szCs w:val="16"/>
              </w:rPr>
            </w:pPr>
            <w:r>
              <w:rPr>
                <w:rFonts w:ascii="Calibri" w:hAnsi="Calibri"/>
                <w:color w:val="000000"/>
                <w:sz w:val="16"/>
                <w:szCs w:val="16"/>
              </w:rPr>
              <w:t>4</w:t>
            </w:r>
          </w:p>
        </w:tc>
        <w:tc>
          <w:tcPr>
            <w:tcW w:w="2705" w:type="dxa"/>
          </w:tcPr>
          <w:p w14:paraId="25C2B79D" w14:textId="39A00004" w:rsidR="00E74772" w:rsidRPr="00070B5A" w:rsidRDefault="00E74772" w:rsidP="00CC3EA7">
            <w:pPr>
              <w:rPr>
                <w:rFonts w:ascii="Calibri" w:hAnsi="Calibri"/>
                <w:color w:val="000000"/>
                <w:sz w:val="16"/>
                <w:szCs w:val="16"/>
              </w:rPr>
            </w:pPr>
          </w:p>
        </w:tc>
        <w:tc>
          <w:tcPr>
            <w:tcW w:w="3215" w:type="dxa"/>
            <w:shd w:val="clear" w:color="auto" w:fill="auto"/>
            <w:noWrap/>
          </w:tcPr>
          <w:p w14:paraId="3A0ABC1B" w14:textId="778EBAC5" w:rsidR="00E74772" w:rsidRPr="00202C2C" w:rsidRDefault="00E74772" w:rsidP="00CC3EA7">
            <w:pPr>
              <w:rPr>
                <w:rFonts w:ascii="Calibri" w:hAnsi="Calibri"/>
                <w:color w:val="000000"/>
                <w:sz w:val="16"/>
                <w:szCs w:val="16"/>
              </w:rPr>
            </w:pPr>
          </w:p>
        </w:tc>
        <w:tc>
          <w:tcPr>
            <w:tcW w:w="829" w:type="dxa"/>
            <w:shd w:val="clear" w:color="auto" w:fill="auto"/>
            <w:noWrap/>
          </w:tcPr>
          <w:p w14:paraId="48DF28E1" w14:textId="4475D58F" w:rsidR="00E74772" w:rsidRPr="00202C2C" w:rsidRDefault="00E74772" w:rsidP="00CC3EA7">
            <w:pPr>
              <w:rPr>
                <w:rFonts w:ascii="Calibri" w:hAnsi="Calibri"/>
                <w:color w:val="000000"/>
                <w:sz w:val="16"/>
                <w:szCs w:val="16"/>
              </w:rPr>
            </w:pPr>
          </w:p>
        </w:tc>
        <w:tc>
          <w:tcPr>
            <w:tcW w:w="2283" w:type="dxa"/>
            <w:shd w:val="clear" w:color="auto" w:fill="auto"/>
            <w:noWrap/>
          </w:tcPr>
          <w:p w14:paraId="34302E1C" w14:textId="748243F4" w:rsidR="00E74772" w:rsidRPr="00202C2C" w:rsidRDefault="00E74772" w:rsidP="00CC3EA7">
            <w:pPr>
              <w:rPr>
                <w:rFonts w:ascii="Calibri" w:hAnsi="Calibri"/>
                <w:color w:val="000000"/>
                <w:sz w:val="16"/>
                <w:szCs w:val="16"/>
              </w:rPr>
            </w:pPr>
          </w:p>
        </w:tc>
        <w:tc>
          <w:tcPr>
            <w:tcW w:w="778" w:type="dxa"/>
            <w:shd w:val="clear" w:color="auto" w:fill="auto"/>
            <w:noWrap/>
          </w:tcPr>
          <w:p w14:paraId="3765B101" w14:textId="6D3A66AF" w:rsidR="00E74772" w:rsidRPr="00202C2C" w:rsidRDefault="00E74772" w:rsidP="00CC3EA7">
            <w:pPr>
              <w:rPr>
                <w:rFonts w:ascii="Calibri" w:hAnsi="Calibri"/>
                <w:color w:val="000000"/>
                <w:sz w:val="16"/>
                <w:szCs w:val="16"/>
              </w:rPr>
            </w:pP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6CB7ADEE"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w:t>
      </w:r>
      <w:proofErr w:type="spellStart"/>
      <w:r w:rsidR="0049646C">
        <w:rPr>
          <w:lang w:eastAsia="zh-CN"/>
        </w:rPr>
        <w:t>file_copy_wrapper</w:t>
      </w:r>
      <w:proofErr w:type="spellEnd"/>
      <w:r w:rsidR="0049646C">
        <w:rPr>
          <w:lang w:eastAsia="zh-CN"/>
        </w:rPr>
        <w:t xml:space="preserve"> script will move into working folder path and from there </w:t>
      </w:r>
      <w:proofErr w:type="spellStart"/>
      <w:r w:rsidR="0049646C">
        <w:rPr>
          <w:lang w:eastAsia="zh-CN"/>
        </w:rPr>
        <w:t>Loader_util</w:t>
      </w:r>
      <w:proofErr w:type="spellEnd"/>
      <w:r w:rsidR="0049646C">
        <w:rPr>
          <w:lang w:eastAsia="zh-CN"/>
        </w:rPr>
        <w:t xml:space="preserve"> will move the feed file to HDFS feeds path. Subsequently Talend file validation </w:t>
      </w:r>
      <w:proofErr w:type="spellStart"/>
      <w:r w:rsidR="0049646C">
        <w:rPr>
          <w:lang w:eastAsia="zh-CN"/>
        </w:rPr>
        <w:t>scala</w:t>
      </w:r>
      <w:proofErr w:type="spellEnd"/>
      <w:r w:rsidR="0049646C">
        <w:rPr>
          <w:lang w:eastAsia="zh-CN"/>
        </w:rPr>
        <w:t xml:space="preserve"> job and </w:t>
      </w:r>
      <w:proofErr w:type="spellStart"/>
      <w:r w:rsidR="0049646C">
        <w:rPr>
          <w:lang w:eastAsia="zh-CN"/>
        </w:rPr>
        <w:t>vertica</w:t>
      </w:r>
      <w:proofErr w:type="spellEnd"/>
      <w:r w:rsidR="0049646C">
        <w:rPr>
          <w:lang w:eastAsia="zh-CN"/>
        </w:rPr>
        <w:t xml:space="preserve">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7777777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p>
    <w:p w14:paraId="743230EB" w14:textId="77777777" w:rsidR="00EB1317" w:rsidRPr="00225F8D" w:rsidRDefault="00EB1317" w:rsidP="00EB1317">
      <w:pPr>
        <w:pStyle w:val="ListParagraph"/>
        <w:ind w:left="1440"/>
        <w:jc w:val="left"/>
        <w:rPr>
          <w:lang w:eastAsia="zh-CN"/>
        </w:rPr>
      </w:pPr>
    </w:p>
    <w:tbl>
      <w:tblPr>
        <w:tblW w:w="11245" w:type="dxa"/>
        <w:tblLayout w:type="fixed"/>
        <w:tblLook w:val="04A0" w:firstRow="1" w:lastRow="0" w:firstColumn="1" w:lastColumn="0" w:noHBand="0" w:noVBand="1"/>
      </w:tblPr>
      <w:tblGrid>
        <w:gridCol w:w="355"/>
        <w:gridCol w:w="1260"/>
        <w:gridCol w:w="2070"/>
        <w:gridCol w:w="2700"/>
        <w:gridCol w:w="2430"/>
        <w:gridCol w:w="2430"/>
      </w:tblGrid>
      <w:tr w:rsidR="00EB1317" w:rsidRPr="00B22349" w14:paraId="3E3C73C6" w14:textId="77777777" w:rsidTr="00DB217F">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EB1317" w:rsidRPr="00B22349" w:rsidRDefault="00EB1317"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EB1317" w:rsidRPr="00B22349" w:rsidRDefault="00EB1317"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07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EB1317" w:rsidRPr="00B22349" w:rsidRDefault="00EB1317" w:rsidP="0070241B">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EB1317" w:rsidRPr="00B22349" w:rsidRDefault="00EB1317"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1F0C04E7" w14:textId="77777777" w:rsidR="00EB1317" w:rsidRDefault="00EB1317"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2B24CF96" w14:textId="77777777" w:rsidR="00EB1317" w:rsidRDefault="00EB1317"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E6037A" w:rsidRPr="00B22349" w14:paraId="360DD06F"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5BB33E6" w14:textId="11466ED5" w:rsidR="00E6037A" w:rsidRPr="00070B5A" w:rsidRDefault="00FF661A" w:rsidP="00E6037A">
            <w:pPr>
              <w:jc w:val="center"/>
              <w:rPr>
                <w:rFonts w:ascii="Calibri" w:hAnsi="Calibri"/>
                <w:color w:val="000000"/>
                <w:sz w:val="16"/>
                <w:szCs w:val="16"/>
              </w:rPr>
            </w:pPr>
            <w:r>
              <w:rPr>
                <w:rFonts w:ascii="Calibri" w:hAnsi="Calibri"/>
                <w:color w:val="000000"/>
                <w:sz w:val="16"/>
                <w:szCs w:val="16"/>
              </w:rPr>
              <w:t>1</w:t>
            </w:r>
          </w:p>
        </w:tc>
        <w:tc>
          <w:tcPr>
            <w:tcW w:w="1260" w:type="dxa"/>
            <w:tcBorders>
              <w:top w:val="single" w:sz="4" w:space="0" w:color="auto"/>
              <w:left w:val="nil"/>
              <w:bottom w:val="single" w:sz="4" w:space="0" w:color="auto"/>
              <w:right w:val="single" w:sz="4" w:space="0" w:color="auto"/>
            </w:tcBorders>
            <w:shd w:val="clear" w:color="auto" w:fill="auto"/>
          </w:tcPr>
          <w:p w14:paraId="59C2DFA9" w14:textId="7E7334A6" w:rsidR="00E6037A" w:rsidRPr="00070B5A" w:rsidRDefault="00E6037A" w:rsidP="00E6037A">
            <w:pPr>
              <w:rPr>
                <w:rFonts w:ascii="Calibri" w:hAnsi="Calibri"/>
                <w:color w:val="000000"/>
                <w:sz w:val="16"/>
                <w:szCs w:val="16"/>
              </w:rPr>
            </w:pPr>
            <w:r w:rsidRPr="006E0971">
              <w:rPr>
                <w:rFonts w:ascii="Calibri" w:hAnsi="Calibri"/>
                <w:color w:val="000000"/>
                <w:sz w:val="16"/>
                <w:szCs w:val="16"/>
              </w:rPr>
              <w:t>CBS_ACCTTYPE_RANGE_DTN</w:t>
            </w:r>
          </w:p>
        </w:tc>
        <w:tc>
          <w:tcPr>
            <w:tcW w:w="2070" w:type="dxa"/>
            <w:tcBorders>
              <w:top w:val="single" w:sz="4" w:space="0" w:color="auto"/>
              <w:left w:val="nil"/>
              <w:bottom w:val="single" w:sz="4" w:space="0" w:color="auto"/>
              <w:right w:val="single" w:sz="4" w:space="0" w:color="auto"/>
            </w:tcBorders>
            <w:shd w:val="clear" w:color="auto" w:fill="auto"/>
            <w:noWrap/>
          </w:tcPr>
          <w:p w14:paraId="240B3FD2" w14:textId="2FA114B3" w:rsidR="00E6037A" w:rsidRPr="004C3A6B" w:rsidRDefault="00E6037A" w:rsidP="00E6037A">
            <w:pPr>
              <w:rPr>
                <w:rFonts w:ascii="Tahoma" w:hAnsi="Tahoma" w:cs="Tahoma"/>
                <w:color w:val="000000"/>
                <w:sz w:val="16"/>
                <w:szCs w:val="20"/>
              </w:rPr>
            </w:pPr>
            <w:r w:rsidRPr="006E0971">
              <w:rPr>
                <w:rFonts w:ascii="Calibri" w:hAnsi="Calibri"/>
                <w:color w:val="000000"/>
                <w:sz w:val="16"/>
                <w:szCs w:val="16"/>
              </w:rPr>
              <w:t>cbs_accounttype_range</w:t>
            </w:r>
            <w:r w:rsidR="00DB217F">
              <w:rPr>
                <w:rFonts w:ascii="Calibri" w:hAnsi="Calibri"/>
                <w:color w:val="000000"/>
                <w:sz w:val="16"/>
                <w:szCs w:val="16"/>
              </w:rPr>
              <w:t>.</w:t>
            </w:r>
            <w:r>
              <w:rPr>
                <w:rFonts w:ascii="Calibri" w:hAnsi="Calibri"/>
                <w:color w:val="000000"/>
                <w:sz w:val="16"/>
                <w:szCs w:val="16"/>
              </w:rPr>
              <w:t>c</w:t>
            </w:r>
            <w:r w:rsidR="00DB217F">
              <w:rPr>
                <w:rFonts w:ascii="Calibri" w:hAnsi="Calibri"/>
                <w:color w:val="000000"/>
                <w:sz w:val="16"/>
                <w:szCs w:val="16"/>
              </w:rPr>
              <w:t>s</w:t>
            </w:r>
            <w:r>
              <w:rPr>
                <w:rFonts w:ascii="Calibri" w:hAnsi="Calibri"/>
                <w:color w:val="000000"/>
                <w:sz w:val="16"/>
                <w:szCs w:val="16"/>
              </w:rPr>
              <w:t>v</w:t>
            </w:r>
          </w:p>
        </w:tc>
        <w:tc>
          <w:tcPr>
            <w:tcW w:w="2700" w:type="dxa"/>
            <w:tcBorders>
              <w:top w:val="single" w:sz="4" w:space="0" w:color="auto"/>
              <w:left w:val="nil"/>
              <w:bottom w:val="single" w:sz="4" w:space="0" w:color="auto"/>
              <w:right w:val="single" w:sz="4" w:space="0" w:color="auto"/>
            </w:tcBorders>
            <w:shd w:val="clear" w:color="auto" w:fill="auto"/>
          </w:tcPr>
          <w:p w14:paraId="5E9C2491" w14:textId="4A26B15D" w:rsidR="00E6037A" w:rsidRPr="00AF0932" w:rsidRDefault="00E6037A" w:rsidP="00E6037A">
            <w:pPr>
              <w:rPr>
                <w:rFonts w:ascii="Calibri" w:hAnsi="Calibri" w:cs="Calibri"/>
                <w:color w:val="000000"/>
                <w:sz w:val="16"/>
                <w:szCs w:val="16"/>
              </w:rPr>
            </w:pPr>
            <w:r w:rsidRPr="00AF0932">
              <w:rPr>
                <w:rFonts w:ascii="Calibri" w:hAnsi="Calibri" w:cs="Calibri"/>
                <w:color w:val="000000"/>
                <w:sz w:val="16"/>
                <w:szCs w:val="16"/>
              </w:rPr>
              <w:t>/EDW/nfsedw105/</w:t>
            </w:r>
            <w:r w:rsidR="00316DD3">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c>
          <w:tcPr>
            <w:tcW w:w="2430" w:type="dxa"/>
            <w:tcBorders>
              <w:top w:val="single" w:sz="4" w:space="0" w:color="auto"/>
              <w:left w:val="nil"/>
              <w:bottom w:val="single" w:sz="4" w:space="0" w:color="auto"/>
              <w:right w:val="single" w:sz="4" w:space="0" w:color="auto"/>
            </w:tcBorders>
          </w:tcPr>
          <w:p w14:paraId="2733C13E" w14:textId="01EFCEC3" w:rsidR="00E6037A" w:rsidRPr="00AF0932" w:rsidRDefault="00E66E13" w:rsidP="00E6037A">
            <w:pPr>
              <w:rPr>
                <w:rFonts w:ascii="Calibri" w:hAnsi="Calibri" w:cs="Calibri"/>
                <w:color w:val="000000"/>
                <w:sz w:val="16"/>
                <w:szCs w:val="16"/>
              </w:rPr>
            </w:pPr>
            <w:r>
              <w:rPr>
                <w:rFonts w:ascii="Calibri" w:hAnsi="Calibri" w:cs="Calibri"/>
                <w:color w:val="000000"/>
                <w:sz w:val="16"/>
                <w:szCs w:val="16"/>
              </w:rPr>
              <w:t>/SIT</w:t>
            </w:r>
            <w:r w:rsidR="00E6037A">
              <w:rPr>
                <w:rFonts w:ascii="Calibri" w:hAnsi="Calibri" w:cs="Calibri"/>
                <w:color w:val="000000"/>
                <w:sz w:val="16"/>
                <w:szCs w:val="16"/>
              </w:rPr>
              <w:t>/EDW/</w:t>
            </w:r>
            <w:r w:rsidR="00E6037A" w:rsidRPr="00E6037A">
              <w:rPr>
                <w:rFonts w:ascii="Calibri" w:hAnsi="Calibri" w:cs="Calibri"/>
                <w:color w:val="000000"/>
                <w:sz w:val="16"/>
                <w:szCs w:val="16"/>
              </w:rPr>
              <w:t>USER_DATA/CBS/DTN/</w:t>
            </w:r>
            <w:r w:rsidR="000E07A3" w:rsidRPr="00AF0932">
              <w:rPr>
                <w:rFonts w:ascii="Calibri" w:hAnsi="Calibri" w:cs="Calibri"/>
                <w:color w:val="000000"/>
                <w:sz w:val="16"/>
                <w:szCs w:val="16"/>
              </w:rPr>
              <w:t>&lt;YYYYMMDD&gt;</w:t>
            </w:r>
            <w:r w:rsidR="00E6037A" w:rsidRPr="00E6037A">
              <w:rPr>
                <w:rFonts w:ascii="Calibri" w:hAnsi="Calibri" w:cs="Calibri"/>
                <w:color w:val="000000"/>
                <w:sz w:val="16"/>
                <w:szCs w:val="16"/>
              </w:rPr>
              <w:t>/cbs_accounttype_range.csv</w:t>
            </w:r>
          </w:p>
        </w:tc>
        <w:tc>
          <w:tcPr>
            <w:tcW w:w="2430" w:type="dxa"/>
            <w:tcBorders>
              <w:top w:val="single" w:sz="4" w:space="0" w:color="auto"/>
              <w:left w:val="nil"/>
              <w:bottom w:val="single" w:sz="4" w:space="0" w:color="auto"/>
              <w:right w:val="single" w:sz="4" w:space="0" w:color="auto"/>
            </w:tcBorders>
          </w:tcPr>
          <w:p w14:paraId="078936F4" w14:textId="199CFC9B" w:rsidR="00E6037A" w:rsidRDefault="00E6037A" w:rsidP="00E6037A">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000E07A3" w:rsidRPr="00AF0932">
              <w:rPr>
                <w:rFonts w:ascii="Calibri" w:hAnsi="Calibri" w:cs="Calibri"/>
                <w:color w:val="000000"/>
                <w:sz w:val="16"/>
                <w:szCs w:val="16"/>
              </w:rPr>
              <w:t>&lt;YYYYMMDD&gt;</w:t>
            </w:r>
            <w:r w:rsidRPr="00E6037A">
              <w:rPr>
                <w:rFonts w:ascii="Calibri" w:hAnsi="Calibri" w:cs="Calibri"/>
                <w:color w:val="000000"/>
                <w:sz w:val="16"/>
                <w:szCs w:val="16"/>
              </w:rPr>
              <w:t>/cbs_accounttype_range.csv</w:t>
            </w:r>
          </w:p>
        </w:tc>
      </w:tr>
      <w:tr w:rsidR="0038788B" w:rsidRPr="00B22349" w14:paraId="1F05B25E"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E606998" w14:textId="1D10A8FA" w:rsidR="0038788B" w:rsidRDefault="00FF661A" w:rsidP="0038788B">
            <w:pPr>
              <w:jc w:val="center"/>
              <w:rPr>
                <w:rFonts w:ascii="Calibri" w:hAnsi="Calibri"/>
                <w:color w:val="000000"/>
                <w:sz w:val="16"/>
                <w:szCs w:val="16"/>
              </w:rPr>
            </w:pPr>
            <w:r>
              <w:rPr>
                <w:rFonts w:ascii="Calibri" w:hAnsi="Calibri"/>
                <w:color w:val="000000"/>
                <w:sz w:val="16"/>
                <w:szCs w:val="16"/>
              </w:rPr>
              <w:t>2</w:t>
            </w:r>
          </w:p>
        </w:tc>
        <w:tc>
          <w:tcPr>
            <w:tcW w:w="1260" w:type="dxa"/>
            <w:tcBorders>
              <w:top w:val="single" w:sz="4" w:space="0" w:color="auto"/>
              <w:left w:val="nil"/>
              <w:bottom w:val="single" w:sz="4" w:space="0" w:color="auto"/>
              <w:right w:val="single" w:sz="4" w:space="0" w:color="auto"/>
            </w:tcBorders>
            <w:shd w:val="clear" w:color="auto" w:fill="auto"/>
          </w:tcPr>
          <w:p w14:paraId="43BFBB45" w14:textId="5C019D3D" w:rsidR="0038788B" w:rsidRPr="006E0971" w:rsidRDefault="0038788B" w:rsidP="0038788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070" w:type="dxa"/>
            <w:tcBorders>
              <w:top w:val="single" w:sz="4" w:space="0" w:color="auto"/>
              <w:left w:val="nil"/>
              <w:bottom w:val="single" w:sz="4" w:space="0" w:color="auto"/>
              <w:right w:val="single" w:sz="4" w:space="0" w:color="auto"/>
            </w:tcBorders>
            <w:shd w:val="clear" w:color="auto" w:fill="auto"/>
            <w:noWrap/>
          </w:tcPr>
          <w:p w14:paraId="2D8011BF" w14:textId="7665673E" w:rsidR="0038788B" w:rsidRPr="006E0971" w:rsidRDefault="0038788B" w:rsidP="0038788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2700" w:type="dxa"/>
            <w:tcBorders>
              <w:top w:val="single" w:sz="4" w:space="0" w:color="auto"/>
              <w:left w:val="nil"/>
              <w:bottom w:val="single" w:sz="4" w:space="0" w:color="auto"/>
              <w:right w:val="single" w:sz="4" w:space="0" w:color="auto"/>
            </w:tcBorders>
            <w:shd w:val="clear" w:color="auto" w:fill="auto"/>
          </w:tcPr>
          <w:p w14:paraId="25359166" w14:textId="09708458" w:rsidR="0038788B" w:rsidRPr="00AF0932" w:rsidRDefault="0038788B" w:rsidP="0038788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1317B4B3" w14:textId="5044AA4F" w:rsidR="0038788B" w:rsidRDefault="0038788B" w:rsidP="0038788B">
            <w:pPr>
              <w:rPr>
                <w:rFonts w:ascii="Calibri" w:hAnsi="Calibri" w:cs="Calibri"/>
                <w:color w:val="000000"/>
                <w:sz w:val="16"/>
                <w:szCs w:val="16"/>
              </w:rPr>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r w:rsidRPr="00194D03">
              <w:rPr>
                <w:rFonts w:ascii="Calibri" w:hAnsi="Calibri"/>
                <w:color w:val="000000"/>
                <w:sz w:val="16"/>
                <w:szCs w:val="16"/>
              </w:rPr>
              <w:t xml:space="preserve"> cbs_offer_range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0F7BE4D0" w14:textId="04C2B557" w:rsidR="0038788B" w:rsidRDefault="0038788B" w:rsidP="0038788B">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Pr>
                <w:rFonts w:ascii="Calibri" w:hAnsi="Calibri" w:cs="Calibri"/>
                <w:color w:val="000000"/>
                <w:sz w:val="16"/>
                <w:szCs w:val="16"/>
              </w:rPr>
              <w: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716C4" w:rsidRPr="00B22349" w14:paraId="2C9EF956"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F854F2" w14:textId="40C65DAD" w:rsidR="00C716C4" w:rsidRDefault="00FF661A" w:rsidP="00C716C4">
            <w:pPr>
              <w:jc w:val="center"/>
              <w:rPr>
                <w:rFonts w:ascii="Calibri" w:hAnsi="Calibri"/>
                <w:color w:val="000000"/>
                <w:sz w:val="16"/>
                <w:szCs w:val="16"/>
              </w:rPr>
            </w:pPr>
            <w:r>
              <w:rPr>
                <w:rFonts w:ascii="Calibri" w:hAnsi="Calibri"/>
                <w:color w:val="000000"/>
                <w:sz w:val="16"/>
                <w:szCs w:val="16"/>
              </w:rPr>
              <w:t>3</w:t>
            </w:r>
          </w:p>
        </w:tc>
        <w:tc>
          <w:tcPr>
            <w:tcW w:w="1260" w:type="dxa"/>
            <w:tcBorders>
              <w:top w:val="single" w:sz="4" w:space="0" w:color="auto"/>
              <w:left w:val="nil"/>
              <w:bottom w:val="single" w:sz="4" w:space="0" w:color="auto"/>
              <w:right w:val="single" w:sz="4" w:space="0" w:color="auto"/>
            </w:tcBorders>
            <w:shd w:val="clear" w:color="auto" w:fill="auto"/>
          </w:tcPr>
          <w:p w14:paraId="26DFC113" w14:textId="5971B949" w:rsidR="00C716C4" w:rsidRPr="006E0971" w:rsidRDefault="00C716C4" w:rsidP="00C716C4">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070" w:type="dxa"/>
            <w:tcBorders>
              <w:top w:val="single" w:sz="4" w:space="0" w:color="auto"/>
              <w:left w:val="nil"/>
              <w:bottom w:val="single" w:sz="4" w:space="0" w:color="auto"/>
              <w:right w:val="single" w:sz="4" w:space="0" w:color="auto"/>
            </w:tcBorders>
            <w:shd w:val="clear" w:color="auto" w:fill="auto"/>
            <w:noWrap/>
          </w:tcPr>
          <w:p w14:paraId="70FEC4B9" w14:textId="096D9DFF" w:rsidR="00C716C4" w:rsidRPr="006E0971" w:rsidRDefault="00C716C4" w:rsidP="00C716C4">
            <w:pPr>
              <w:rPr>
                <w:rFonts w:ascii="Calibri" w:hAnsi="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2700" w:type="dxa"/>
            <w:tcBorders>
              <w:top w:val="single" w:sz="4" w:space="0" w:color="auto"/>
              <w:left w:val="nil"/>
              <w:bottom w:val="single" w:sz="4" w:space="0" w:color="auto"/>
              <w:right w:val="single" w:sz="4" w:space="0" w:color="auto"/>
            </w:tcBorders>
            <w:shd w:val="clear" w:color="auto" w:fill="auto"/>
          </w:tcPr>
          <w:p w14:paraId="78CDF0B4" w14:textId="3E1CACAF" w:rsidR="00C716C4" w:rsidRPr="00AF0932" w:rsidRDefault="00C716C4" w:rsidP="00C716C4">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0F982134" w14:textId="014739C0" w:rsidR="00C716C4" w:rsidRDefault="00C716C4" w:rsidP="00C716C4">
            <w:pPr>
              <w:rPr>
                <w:rFonts w:ascii="Calibri" w:hAnsi="Calibri" w:cs="Calibri"/>
                <w:color w:val="000000"/>
                <w:sz w:val="16"/>
                <w:szCs w:val="16"/>
              </w:rPr>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r w:rsidRPr="00194D03">
              <w:rPr>
                <w:rFonts w:ascii="Calibri" w:hAnsi="Calibri"/>
                <w:color w:val="000000"/>
                <w:sz w:val="16"/>
                <w:szCs w:val="16"/>
              </w:rPr>
              <w:t xml:space="preserve"> cbs_product_range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5A3E8C73" w14:textId="5799379D" w:rsidR="00C716C4" w:rsidRDefault="00C716C4" w:rsidP="00C716C4">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Pr>
                <w:rFonts w:ascii="Calibri" w:hAnsi="Calibri" w:cs="Calibri"/>
                <w:color w:val="000000"/>
                <w:sz w:val="16"/>
                <w:szCs w:val="16"/>
              </w:rPr>
              <w: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781315" w:rsidRPr="00B22349" w14:paraId="6C3B4B77"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135BD6" w14:textId="3C98096C" w:rsidR="00781315" w:rsidRDefault="00FF661A" w:rsidP="00781315">
            <w:pPr>
              <w:jc w:val="center"/>
              <w:rPr>
                <w:rFonts w:ascii="Calibri" w:hAnsi="Calibri"/>
                <w:color w:val="000000"/>
                <w:sz w:val="16"/>
                <w:szCs w:val="16"/>
              </w:rPr>
            </w:pPr>
            <w:r>
              <w:rPr>
                <w:rFonts w:ascii="Calibri" w:hAnsi="Calibri"/>
                <w:color w:val="000000"/>
                <w:sz w:val="16"/>
                <w:szCs w:val="16"/>
              </w:rPr>
              <w:lastRenderedPageBreak/>
              <w:t>4</w:t>
            </w:r>
          </w:p>
        </w:tc>
        <w:tc>
          <w:tcPr>
            <w:tcW w:w="1260" w:type="dxa"/>
            <w:tcBorders>
              <w:top w:val="single" w:sz="4" w:space="0" w:color="auto"/>
              <w:left w:val="nil"/>
              <w:bottom w:val="single" w:sz="4" w:space="0" w:color="auto"/>
              <w:right w:val="single" w:sz="4" w:space="0" w:color="auto"/>
            </w:tcBorders>
            <w:shd w:val="clear" w:color="auto" w:fill="auto"/>
          </w:tcPr>
          <w:p w14:paraId="20B6FD6E" w14:textId="600DBC5A" w:rsidR="00781315" w:rsidRPr="006E0971" w:rsidRDefault="00781315" w:rsidP="00781315">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070" w:type="dxa"/>
            <w:tcBorders>
              <w:top w:val="single" w:sz="4" w:space="0" w:color="auto"/>
              <w:left w:val="nil"/>
              <w:bottom w:val="single" w:sz="4" w:space="0" w:color="auto"/>
              <w:right w:val="single" w:sz="4" w:space="0" w:color="auto"/>
            </w:tcBorders>
            <w:shd w:val="clear" w:color="auto" w:fill="auto"/>
            <w:noWrap/>
          </w:tcPr>
          <w:p w14:paraId="272532E3" w14:textId="16BC3E13" w:rsidR="00781315" w:rsidRPr="006E0971" w:rsidRDefault="00781315" w:rsidP="00781315">
            <w:pPr>
              <w:rPr>
                <w:rFonts w:ascii="Calibri" w:hAnsi="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2700" w:type="dxa"/>
            <w:tcBorders>
              <w:top w:val="single" w:sz="4" w:space="0" w:color="auto"/>
              <w:left w:val="nil"/>
              <w:bottom w:val="single" w:sz="4" w:space="0" w:color="auto"/>
              <w:right w:val="single" w:sz="4" w:space="0" w:color="auto"/>
            </w:tcBorders>
            <w:shd w:val="clear" w:color="auto" w:fill="auto"/>
          </w:tcPr>
          <w:p w14:paraId="591E04B5" w14:textId="2A990F9D" w:rsidR="00781315" w:rsidRPr="00AF0932" w:rsidRDefault="00781315" w:rsidP="00781315">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6FA77036" w14:textId="2ACECEB4" w:rsidR="00781315" w:rsidRDefault="00781315" w:rsidP="00781315">
            <w:pPr>
              <w:rPr>
                <w:rFonts w:ascii="Calibri" w:hAnsi="Calibri" w:cs="Calibri"/>
                <w:color w:val="000000"/>
                <w:sz w:val="16"/>
                <w:szCs w:val="16"/>
              </w:rPr>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r w:rsidRPr="00194D03">
              <w:rPr>
                <w:rFonts w:ascii="Calibri" w:hAnsi="Calibri"/>
                <w:color w:val="000000"/>
                <w:sz w:val="16"/>
                <w:szCs w:val="16"/>
              </w:rPr>
              <w:t xml:space="preserve"> cbs_result_code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0588CD5E" w14:textId="578F15BA" w:rsidR="00781315" w:rsidRDefault="00781315" w:rsidP="00781315">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Pr>
                <w:rFonts w:ascii="Calibri" w:hAnsi="Calibri" w:cs="Calibri"/>
                <w:color w:val="000000"/>
                <w:sz w:val="16"/>
                <w:szCs w:val="16"/>
              </w:rPr>
              <w:t>/</w:t>
            </w:r>
            <w:r w:rsidRPr="00194D03">
              <w:rPr>
                <w:rFonts w:ascii="Calibri" w:hAnsi="Calibri"/>
                <w:color w:val="000000"/>
                <w:sz w:val="16"/>
                <w:szCs w:val="16"/>
              </w:rPr>
              <w:t xml:space="preserve"> cbs_result_code</w:t>
            </w:r>
            <w:r>
              <w:rPr>
                <w:rFonts w:ascii="Calibri" w:hAnsi="Calibri"/>
                <w:color w:val="000000"/>
                <w:sz w:val="16"/>
                <w:szCs w:val="16"/>
              </w:rPr>
              <w:t>.csv</w:t>
            </w:r>
          </w:p>
        </w:tc>
      </w:tr>
    </w:tbl>
    <w:p w14:paraId="4857E602" w14:textId="25C0C45C" w:rsidR="008B6210" w:rsidRDefault="008B6210" w:rsidP="001D6B25"/>
    <w:p w14:paraId="6F39C7C0" w14:textId="16B0F1C9" w:rsidR="00E74772" w:rsidRDefault="00E74772" w:rsidP="001D6B25"/>
    <w:tbl>
      <w:tblPr>
        <w:tblW w:w="11245" w:type="dxa"/>
        <w:tblLayout w:type="fixed"/>
        <w:tblLook w:val="04A0" w:firstRow="1" w:lastRow="0" w:firstColumn="1" w:lastColumn="0" w:noHBand="0" w:noVBand="1"/>
      </w:tblPr>
      <w:tblGrid>
        <w:gridCol w:w="355"/>
        <w:gridCol w:w="1260"/>
        <w:gridCol w:w="2070"/>
        <w:gridCol w:w="2700"/>
        <w:gridCol w:w="2430"/>
        <w:gridCol w:w="2430"/>
      </w:tblGrid>
      <w:tr w:rsidR="00E74772" w14:paraId="2BA604D6" w14:textId="77777777" w:rsidTr="00CC3EA7">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E74772" w:rsidRPr="00B22349" w:rsidRDefault="00E74772" w:rsidP="00CC3EA7">
            <w:pPr>
              <w:jc w:val="center"/>
              <w:rPr>
                <w:rFonts w:ascii="Calibri" w:hAnsi="Calibri"/>
                <w:b/>
                <w:bCs/>
                <w:color w:val="000000"/>
                <w:sz w:val="16"/>
                <w:szCs w:val="18"/>
              </w:rPr>
            </w:pPr>
            <w:r w:rsidRPr="00B22349">
              <w:rPr>
                <w:rFonts w:ascii="Calibri" w:hAnsi="Calibri"/>
                <w:b/>
                <w:bCs/>
                <w:color w:val="000000"/>
                <w:sz w:val="16"/>
                <w:szCs w:val="18"/>
              </w:rPr>
              <w:t>#</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E74772" w:rsidRPr="00B22349" w:rsidRDefault="00E74772" w:rsidP="00CC3EA7">
            <w:pPr>
              <w:rPr>
                <w:rFonts w:ascii="Calibri" w:hAnsi="Calibri"/>
                <w:b/>
                <w:bCs/>
                <w:color w:val="000000"/>
                <w:sz w:val="16"/>
                <w:szCs w:val="18"/>
              </w:rPr>
            </w:pPr>
            <w:r w:rsidRPr="00B22349">
              <w:rPr>
                <w:rFonts w:ascii="Calibri" w:hAnsi="Calibri"/>
                <w:b/>
                <w:bCs/>
                <w:color w:val="000000"/>
                <w:sz w:val="16"/>
                <w:szCs w:val="18"/>
              </w:rPr>
              <w:t>Feed Name</w:t>
            </w:r>
          </w:p>
        </w:tc>
        <w:tc>
          <w:tcPr>
            <w:tcW w:w="207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E74772" w:rsidRPr="00B22349" w:rsidRDefault="00E74772" w:rsidP="00CC3EA7">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E74772" w:rsidRPr="00B22349" w:rsidRDefault="00E74772" w:rsidP="00CC3EA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3EA28EE7" w14:textId="77777777" w:rsidR="00E74772" w:rsidRDefault="00E74772" w:rsidP="00CC3EA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7D511BD7" w14:textId="77777777" w:rsidR="00E74772" w:rsidRDefault="00E74772" w:rsidP="00CC3EA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E74772" w14:paraId="45C0AE03"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E74772" w:rsidRPr="00070B5A" w:rsidRDefault="00E74772" w:rsidP="00CC3EA7">
            <w:pPr>
              <w:jc w:val="center"/>
              <w:rPr>
                <w:rFonts w:ascii="Calibri" w:hAnsi="Calibri"/>
                <w:color w:val="000000"/>
                <w:sz w:val="16"/>
                <w:szCs w:val="16"/>
              </w:rPr>
            </w:pPr>
            <w:r>
              <w:rPr>
                <w:rFonts w:ascii="Calibri" w:hAnsi="Calibri"/>
                <w:color w:val="000000"/>
                <w:sz w:val="16"/>
                <w:szCs w:val="16"/>
              </w:rPr>
              <w:t>1</w:t>
            </w:r>
          </w:p>
        </w:tc>
        <w:tc>
          <w:tcPr>
            <w:tcW w:w="1260" w:type="dxa"/>
            <w:tcBorders>
              <w:top w:val="single" w:sz="4" w:space="0" w:color="auto"/>
              <w:left w:val="nil"/>
              <w:bottom w:val="single" w:sz="4" w:space="0" w:color="auto"/>
              <w:right w:val="single" w:sz="4" w:space="0" w:color="auto"/>
            </w:tcBorders>
            <w:shd w:val="clear" w:color="auto" w:fill="auto"/>
          </w:tcPr>
          <w:p w14:paraId="7678B63F" w14:textId="292C7A5F" w:rsidR="00E74772" w:rsidRPr="00070B5A" w:rsidRDefault="00E74772" w:rsidP="00CC3EA7">
            <w:pPr>
              <w:rPr>
                <w:rFonts w:ascii="Calibri" w:hAnsi="Calibri"/>
                <w:color w:val="000000"/>
                <w:sz w:val="16"/>
                <w:szCs w:val="16"/>
              </w:rPr>
            </w:pPr>
          </w:p>
        </w:tc>
        <w:tc>
          <w:tcPr>
            <w:tcW w:w="2070" w:type="dxa"/>
            <w:tcBorders>
              <w:top w:val="single" w:sz="4" w:space="0" w:color="auto"/>
              <w:left w:val="nil"/>
              <w:bottom w:val="single" w:sz="4" w:space="0" w:color="auto"/>
              <w:right w:val="single" w:sz="4" w:space="0" w:color="auto"/>
            </w:tcBorders>
            <w:shd w:val="clear" w:color="auto" w:fill="auto"/>
            <w:noWrap/>
          </w:tcPr>
          <w:p w14:paraId="0FF4953D" w14:textId="492846AF" w:rsidR="00E74772" w:rsidRPr="004C3A6B" w:rsidRDefault="00E74772" w:rsidP="00CC3EA7">
            <w:pPr>
              <w:rPr>
                <w:rFonts w:ascii="Tahoma" w:hAnsi="Tahoma" w:cs="Tahoma"/>
                <w:color w:val="000000"/>
                <w:sz w:val="16"/>
                <w:szCs w:val="20"/>
              </w:rPr>
            </w:pPr>
          </w:p>
        </w:tc>
        <w:tc>
          <w:tcPr>
            <w:tcW w:w="2700" w:type="dxa"/>
            <w:tcBorders>
              <w:top w:val="single" w:sz="4" w:space="0" w:color="auto"/>
              <w:left w:val="nil"/>
              <w:bottom w:val="single" w:sz="4" w:space="0" w:color="auto"/>
              <w:right w:val="single" w:sz="4" w:space="0" w:color="auto"/>
            </w:tcBorders>
            <w:shd w:val="clear" w:color="auto" w:fill="auto"/>
          </w:tcPr>
          <w:p w14:paraId="350DEC80" w14:textId="0E82C0BA" w:rsidR="00E74772" w:rsidRPr="00AF0932" w:rsidRDefault="00E74772" w:rsidP="00CC3EA7">
            <w:pPr>
              <w:rPr>
                <w:rFonts w:ascii="Calibri"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7236ABD6" w14:textId="499C5C03" w:rsidR="00E74772" w:rsidRPr="00AF0932" w:rsidRDefault="00E74772" w:rsidP="00CC3EA7">
            <w:pPr>
              <w:rPr>
                <w:rFonts w:ascii="Calibri"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366B1991" w14:textId="614906F2" w:rsidR="00E74772" w:rsidRDefault="00E74772" w:rsidP="00CC3EA7">
            <w:pPr>
              <w:rPr>
                <w:rFonts w:ascii="Calibri" w:hAnsi="Calibri" w:cs="Calibri"/>
                <w:color w:val="000000"/>
                <w:sz w:val="16"/>
                <w:szCs w:val="16"/>
              </w:rPr>
            </w:pPr>
          </w:p>
        </w:tc>
      </w:tr>
      <w:tr w:rsidR="00E74772" w14:paraId="04C0185E"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E74772" w:rsidRDefault="00E74772" w:rsidP="00CC3EA7">
            <w:pPr>
              <w:jc w:val="center"/>
              <w:rPr>
                <w:rFonts w:ascii="Calibri" w:hAnsi="Calibri"/>
                <w:color w:val="000000"/>
                <w:sz w:val="16"/>
                <w:szCs w:val="16"/>
              </w:rPr>
            </w:pPr>
            <w:r>
              <w:rPr>
                <w:rFonts w:ascii="Calibri" w:hAnsi="Calibri"/>
                <w:color w:val="000000"/>
                <w:sz w:val="16"/>
                <w:szCs w:val="16"/>
              </w:rPr>
              <w:t>2</w:t>
            </w:r>
          </w:p>
        </w:tc>
        <w:tc>
          <w:tcPr>
            <w:tcW w:w="1260" w:type="dxa"/>
            <w:tcBorders>
              <w:top w:val="single" w:sz="4" w:space="0" w:color="auto"/>
              <w:left w:val="nil"/>
              <w:bottom w:val="single" w:sz="4" w:space="0" w:color="auto"/>
              <w:right w:val="single" w:sz="4" w:space="0" w:color="auto"/>
            </w:tcBorders>
            <w:shd w:val="clear" w:color="auto" w:fill="auto"/>
          </w:tcPr>
          <w:p w14:paraId="3D3CEAF4" w14:textId="75190AEE" w:rsidR="00E74772" w:rsidRPr="006E0971" w:rsidRDefault="00E74772" w:rsidP="00CC3EA7">
            <w:pPr>
              <w:rPr>
                <w:rFonts w:ascii="Calibri" w:hAnsi="Calibri"/>
                <w:color w:val="000000"/>
                <w:sz w:val="16"/>
                <w:szCs w:val="16"/>
              </w:rPr>
            </w:pPr>
          </w:p>
        </w:tc>
        <w:tc>
          <w:tcPr>
            <w:tcW w:w="2070" w:type="dxa"/>
            <w:tcBorders>
              <w:top w:val="single" w:sz="4" w:space="0" w:color="auto"/>
              <w:left w:val="nil"/>
              <w:bottom w:val="single" w:sz="4" w:space="0" w:color="auto"/>
              <w:right w:val="single" w:sz="4" w:space="0" w:color="auto"/>
            </w:tcBorders>
            <w:shd w:val="clear" w:color="auto" w:fill="auto"/>
            <w:noWrap/>
          </w:tcPr>
          <w:p w14:paraId="650E7758" w14:textId="08EC878E" w:rsidR="00E74772" w:rsidRPr="006E0971" w:rsidRDefault="00E74772" w:rsidP="00CC3EA7">
            <w:pPr>
              <w:rPr>
                <w:rFonts w:ascii="Calibri" w:hAnsi="Calibri"/>
                <w:color w:val="000000"/>
                <w:sz w:val="16"/>
                <w:szCs w:val="16"/>
              </w:rPr>
            </w:pPr>
          </w:p>
        </w:tc>
        <w:tc>
          <w:tcPr>
            <w:tcW w:w="2700" w:type="dxa"/>
            <w:tcBorders>
              <w:top w:val="single" w:sz="4" w:space="0" w:color="auto"/>
              <w:left w:val="nil"/>
              <w:bottom w:val="single" w:sz="4" w:space="0" w:color="auto"/>
              <w:right w:val="single" w:sz="4" w:space="0" w:color="auto"/>
            </w:tcBorders>
            <w:shd w:val="clear" w:color="auto" w:fill="auto"/>
          </w:tcPr>
          <w:p w14:paraId="7705499A" w14:textId="557F1F9C" w:rsidR="00E74772" w:rsidRPr="00AF0932" w:rsidRDefault="00E74772" w:rsidP="00CC3EA7">
            <w:pPr>
              <w:rPr>
                <w:rFonts w:ascii="Calibri"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20E58299" w14:textId="278C8961" w:rsidR="00E74772" w:rsidRDefault="00E74772" w:rsidP="00CC3EA7">
            <w:pPr>
              <w:rPr>
                <w:rFonts w:ascii="Calibri"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1FCFDF8E" w14:textId="2A5F5D57" w:rsidR="00E74772" w:rsidRDefault="00E74772" w:rsidP="00CC3EA7">
            <w:pPr>
              <w:rPr>
                <w:rFonts w:ascii="Calibri" w:hAnsi="Calibri" w:cs="Calibri"/>
                <w:color w:val="000000"/>
                <w:sz w:val="16"/>
                <w:szCs w:val="16"/>
              </w:rPr>
            </w:pPr>
          </w:p>
        </w:tc>
      </w:tr>
      <w:tr w:rsidR="00E74772" w14:paraId="7F950CB9"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E74772" w:rsidRDefault="00E74772" w:rsidP="00CC3EA7">
            <w:pPr>
              <w:jc w:val="center"/>
              <w:rPr>
                <w:rFonts w:ascii="Calibri" w:hAnsi="Calibri"/>
                <w:color w:val="000000"/>
                <w:sz w:val="16"/>
                <w:szCs w:val="16"/>
              </w:rPr>
            </w:pPr>
            <w:r>
              <w:rPr>
                <w:rFonts w:ascii="Calibri" w:hAnsi="Calibri"/>
                <w:color w:val="000000"/>
                <w:sz w:val="16"/>
                <w:szCs w:val="16"/>
              </w:rPr>
              <w:t>3</w:t>
            </w:r>
          </w:p>
        </w:tc>
        <w:tc>
          <w:tcPr>
            <w:tcW w:w="1260" w:type="dxa"/>
            <w:tcBorders>
              <w:top w:val="single" w:sz="4" w:space="0" w:color="auto"/>
              <w:left w:val="nil"/>
              <w:bottom w:val="single" w:sz="4" w:space="0" w:color="auto"/>
              <w:right w:val="single" w:sz="4" w:space="0" w:color="auto"/>
            </w:tcBorders>
            <w:shd w:val="clear" w:color="auto" w:fill="auto"/>
          </w:tcPr>
          <w:p w14:paraId="5FA0070F" w14:textId="3A1D9EF0" w:rsidR="00E74772" w:rsidRPr="006E0971" w:rsidRDefault="00E74772" w:rsidP="00CC3EA7">
            <w:pPr>
              <w:rPr>
                <w:rFonts w:ascii="Calibri" w:hAnsi="Calibri"/>
                <w:color w:val="000000"/>
                <w:sz w:val="16"/>
                <w:szCs w:val="16"/>
              </w:rPr>
            </w:pPr>
          </w:p>
        </w:tc>
        <w:tc>
          <w:tcPr>
            <w:tcW w:w="2070" w:type="dxa"/>
            <w:tcBorders>
              <w:top w:val="single" w:sz="4" w:space="0" w:color="auto"/>
              <w:left w:val="nil"/>
              <w:bottom w:val="single" w:sz="4" w:space="0" w:color="auto"/>
              <w:right w:val="single" w:sz="4" w:space="0" w:color="auto"/>
            </w:tcBorders>
            <w:shd w:val="clear" w:color="auto" w:fill="auto"/>
            <w:noWrap/>
          </w:tcPr>
          <w:p w14:paraId="193BA916" w14:textId="324FCAA3" w:rsidR="00E74772" w:rsidRPr="006E0971" w:rsidRDefault="00E74772" w:rsidP="00CC3EA7">
            <w:pPr>
              <w:rPr>
                <w:rFonts w:ascii="Calibri" w:hAnsi="Calibri"/>
                <w:color w:val="000000"/>
                <w:sz w:val="16"/>
                <w:szCs w:val="16"/>
              </w:rPr>
            </w:pPr>
          </w:p>
        </w:tc>
        <w:tc>
          <w:tcPr>
            <w:tcW w:w="2700" w:type="dxa"/>
            <w:tcBorders>
              <w:top w:val="single" w:sz="4" w:space="0" w:color="auto"/>
              <w:left w:val="nil"/>
              <w:bottom w:val="single" w:sz="4" w:space="0" w:color="auto"/>
              <w:right w:val="single" w:sz="4" w:space="0" w:color="auto"/>
            </w:tcBorders>
            <w:shd w:val="clear" w:color="auto" w:fill="auto"/>
          </w:tcPr>
          <w:p w14:paraId="20D27448" w14:textId="41FA16F7" w:rsidR="00E74772" w:rsidRPr="00AF0932" w:rsidRDefault="00E74772" w:rsidP="00CC3EA7">
            <w:pPr>
              <w:rPr>
                <w:rFonts w:ascii="Calibri"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44C3A5FA" w14:textId="15C50268" w:rsidR="00E74772" w:rsidRDefault="00E74772" w:rsidP="00CC3EA7">
            <w:pPr>
              <w:rPr>
                <w:rFonts w:ascii="Calibri"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20C34E06" w14:textId="5CC53D14" w:rsidR="00E74772" w:rsidRDefault="00E74772" w:rsidP="00CC3EA7">
            <w:pPr>
              <w:rPr>
                <w:rFonts w:ascii="Calibri" w:hAnsi="Calibri" w:cs="Calibri"/>
                <w:color w:val="000000"/>
                <w:sz w:val="16"/>
                <w:szCs w:val="16"/>
              </w:rPr>
            </w:pPr>
          </w:p>
        </w:tc>
      </w:tr>
      <w:tr w:rsidR="00E74772" w14:paraId="57AB4A2A" w14:textId="77777777" w:rsidTr="00CC3EA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E74772" w:rsidRDefault="00E74772" w:rsidP="00CC3EA7">
            <w:pPr>
              <w:jc w:val="center"/>
              <w:rPr>
                <w:rFonts w:ascii="Calibri" w:hAnsi="Calibri"/>
                <w:color w:val="000000"/>
                <w:sz w:val="16"/>
                <w:szCs w:val="16"/>
              </w:rPr>
            </w:pPr>
            <w:r>
              <w:rPr>
                <w:rFonts w:ascii="Calibri" w:hAnsi="Calibri"/>
                <w:color w:val="000000"/>
                <w:sz w:val="16"/>
                <w:szCs w:val="16"/>
              </w:rPr>
              <w:t>4</w:t>
            </w:r>
          </w:p>
        </w:tc>
        <w:tc>
          <w:tcPr>
            <w:tcW w:w="1260" w:type="dxa"/>
            <w:tcBorders>
              <w:top w:val="single" w:sz="4" w:space="0" w:color="auto"/>
              <w:left w:val="nil"/>
              <w:bottom w:val="single" w:sz="4" w:space="0" w:color="auto"/>
              <w:right w:val="single" w:sz="4" w:space="0" w:color="auto"/>
            </w:tcBorders>
            <w:shd w:val="clear" w:color="auto" w:fill="auto"/>
          </w:tcPr>
          <w:p w14:paraId="2FC43D82" w14:textId="3A8E7699" w:rsidR="00E74772" w:rsidRPr="006E0971" w:rsidRDefault="00E74772" w:rsidP="00CC3EA7">
            <w:pPr>
              <w:rPr>
                <w:rFonts w:ascii="Calibri" w:hAnsi="Calibri"/>
                <w:color w:val="000000"/>
                <w:sz w:val="16"/>
                <w:szCs w:val="16"/>
              </w:rPr>
            </w:pPr>
          </w:p>
        </w:tc>
        <w:tc>
          <w:tcPr>
            <w:tcW w:w="2070" w:type="dxa"/>
            <w:tcBorders>
              <w:top w:val="single" w:sz="4" w:space="0" w:color="auto"/>
              <w:left w:val="nil"/>
              <w:bottom w:val="single" w:sz="4" w:space="0" w:color="auto"/>
              <w:right w:val="single" w:sz="4" w:space="0" w:color="auto"/>
            </w:tcBorders>
            <w:shd w:val="clear" w:color="auto" w:fill="auto"/>
            <w:noWrap/>
          </w:tcPr>
          <w:p w14:paraId="1678784D" w14:textId="7B7E624F" w:rsidR="00E74772" w:rsidRPr="006E0971" w:rsidRDefault="00E74772" w:rsidP="00CC3EA7">
            <w:pPr>
              <w:rPr>
                <w:rFonts w:ascii="Calibri" w:hAnsi="Calibri"/>
                <w:color w:val="000000"/>
                <w:sz w:val="16"/>
                <w:szCs w:val="16"/>
              </w:rPr>
            </w:pPr>
          </w:p>
        </w:tc>
        <w:tc>
          <w:tcPr>
            <w:tcW w:w="2700" w:type="dxa"/>
            <w:tcBorders>
              <w:top w:val="single" w:sz="4" w:space="0" w:color="auto"/>
              <w:left w:val="nil"/>
              <w:bottom w:val="single" w:sz="4" w:space="0" w:color="auto"/>
              <w:right w:val="single" w:sz="4" w:space="0" w:color="auto"/>
            </w:tcBorders>
            <w:shd w:val="clear" w:color="auto" w:fill="auto"/>
          </w:tcPr>
          <w:p w14:paraId="26ABCDCF" w14:textId="66202D80" w:rsidR="00E74772" w:rsidRPr="00AF0932" w:rsidRDefault="00E74772" w:rsidP="00CC3EA7">
            <w:pPr>
              <w:rPr>
                <w:rFonts w:ascii="Calibri"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28033BA4" w14:textId="1D3DC7A1" w:rsidR="00E74772" w:rsidRDefault="00E74772" w:rsidP="00CC3EA7">
            <w:pPr>
              <w:rPr>
                <w:rFonts w:ascii="Calibri"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1F13DA52" w14:textId="1D674138" w:rsidR="00E74772" w:rsidRDefault="00E74772" w:rsidP="00CC3EA7">
            <w:pPr>
              <w:rPr>
                <w:rFonts w:ascii="Calibri" w:hAnsi="Calibri" w:cs="Calibri"/>
                <w:color w:val="000000"/>
                <w:sz w:val="16"/>
                <w:szCs w:val="16"/>
              </w:rPr>
            </w:pPr>
          </w:p>
        </w:tc>
      </w:tr>
    </w:tbl>
    <w:p w14:paraId="1D386830" w14:textId="77777777" w:rsidR="00E74772" w:rsidRDefault="00E74772" w:rsidP="001D6B25"/>
    <w:p w14:paraId="74E92D48" w14:textId="77777777" w:rsidR="009973FE" w:rsidRDefault="009973FE" w:rsidP="005A1FAB">
      <w:pPr>
        <w:pStyle w:val="Heading2"/>
      </w:pPr>
      <w:bookmarkStart w:id="26" w:name="_Toc17817298"/>
      <w:bookmarkStart w:id="27" w:name="_Toc32217679"/>
      <w:r>
        <w:t xml:space="preserve">1.4 ODS </w:t>
      </w:r>
      <w:r w:rsidRPr="00996DC6">
        <w:t>Table Naming convention</w:t>
      </w:r>
      <w:bookmarkEnd w:id="26"/>
      <w:bookmarkEnd w:id="27"/>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Transaction Table : DWO_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Dimension / Master Table : DIM_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Start w:id="41" w:name="_Toc32217680"/>
      <w:bookmarkEnd w:id="28"/>
      <w:bookmarkEnd w:id="29"/>
      <w:bookmarkEnd w:id="30"/>
      <w:bookmarkEnd w:id="31"/>
      <w:bookmarkEnd w:id="32"/>
      <w:bookmarkEnd w:id="33"/>
      <w:bookmarkEnd w:id="34"/>
      <w:bookmarkEnd w:id="35"/>
      <w:bookmarkEnd w:id="36"/>
      <w:bookmarkEnd w:id="37"/>
      <w:bookmarkEnd w:id="38"/>
      <w:bookmarkEnd w:id="39"/>
      <w:bookmarkEnd w:id="40"/>
      <w:r w:rsidRPr="00B2224D">
        <w:rPr>
          <w:rFonts w:cs="Arial"/>
          <w:lang w:val="en-GB"/>
        </w:rPr>
        <w:lastRenderedPageBreak/>
        <w:t>Assumptions</w:t>
      </w:r>
      <w:bookmarkEnd w:id="15"/>
      <w:bookmarkEnd w:id="16"/>
      <w:bookmarkEnd w:id="41"/>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on a daily basis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proofErr w:type="spellStart"/>
      <w:r>
        <w:t>iles</w:t>
      </w:r>
      <w:proofErr w:type="spellEnd"/>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bookmarkStart w:id="42" w:name="_GoBack"/>
      <w:bookmarkEnd w:id="42"/>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3" w:name="_Toc442867577"/>
      <w:bookmarkStart w:id="44" w:name="_Toc512435631"/>
      <w:bookmarkStart w:id="45" w:name="_Toc32217681"/>
      <w:r>
        <w:rPr>
          <w:rFonts w:cs="Arial"/>
          <w:lang w:val="en-GB"/>
        </w:rPr>
        <w:lastRenderedPageBreak/>
        <w:t>Interface Details</w:t>
      </w:r>
      <w:bookmarkEnd w:id="43"/>
      <w:bookmarkEnd w:id="44"/>
      <w:bookmarkEnd w:id="45"/>
    </w:p>
    <w:p w14:paraId="45B9039E" w14:textId="62CBF4A6" w:rsidR="00D8397A" w:rsidRDefault="004434C1" w:rsidP="00E04782">
      <w:pPr>
        <w:pStyle w:val="Heading2"/>
        <w:rPr>
          <w:lang w:val="en-GB"/>
        </w:rPr>
      </w:pPr>
      <w:bookmarkStart w:id="46" w:name="_Toc32217682"/>
      <w:bookmarkStart w:id="47" w:name="_Toc442867578"/>
      <w:bookmarkStart w:id="48" w:name="_Toc512435632"/>
      <w:r>
        <w:rPr>
          <w:lang w:val="en-GB"/>
        </w:rPr>
        <w:t>3.</w:t>
      </w:r>
      <w:r w:rsidR="009E054F">
        <w:rPr>
          <w:lang w:val="en-GB"/>
        </w:rPr>
        <w:t>1</w:t>
      </w:r>
      <w:r w:rsidR="005C262B">
        <w:rPr>
          <w:lang w:val="en-GB"/>
        </w:rPr>
        <w:t xml:space="preserve"> </w:t>
      </w:r>
      <w:r w:rsidR="00B3181C">
        <w:rPr>
          <w:lang w:val="en-GB"/>
        </w:rPr>
        <w:t>Details of Source Feed</w:t>
      </w:r>
      <w:r w:rsidR="001935BB">
        <w:rPr>
          <w:lang w:val="en-GB"/>
        </w:rPr>
        <w:t xml:space="preserve"> </w:t>
      </w:r>
      <w:r w:rsidR="00A00305">
        <w:rPr>
          <w:lang w:val="en-GB"/>
        </w:rPr>
        <w:t>-</w:t>
      </w:r>
      <w:r w:rsidR="00A00305" w:rsidRPr="00A00305">
        <w:rPr>
          <w:rFonts w:asciiTheme="minorHAnsi" w:hAnsiTheme="minorHAnsi" w:cstheme="minorHAnsi"/>
          <w:bCs w:val="0"/>
          <w:sz w:val="22"/>
          <w:szCs w:val="22"/>
          <w:lang w:val="en-GB"/>
        </w:rPr>
        <w:t xml:space="preserve"> </w:t>
      </w:r>
      <w:r w:rsidR="00A00305" w:rsidRPr="00B06EAB">
        <w:rPr>
          <w:rFonts w:asciiTheme="minorHAnsi" w:hAnsiTheme="minorHAnsi" w:cstheme="minorHAnsi"/>
          <w:bCs w:val="0"/>
          <w:sz w:val="22"/>
          <w:szCs w:val="22"/>
          <w:lang w:val="en-GB"/>
        </w:rPr>
        <w:t>MASTER FILES</w:t>
      </w:r>
      <w:r w:rsidR="00A00305">
        <w:rPr>
          <w:rFonts w:asciiTheme="minorHAnsi" w:hAnsiTheme="minorHAnsi" w:cstheme="minorHAnsi"/>
          <w:bCs w:val="0"/>
          <w:sz w:val="22"/>
          <w:szCs w:val="22"/>
          <w:lang w:val="en-GB"/>
        </w:rPr>
        <w:t xml:space="preserve"> – USER_DATA</w:t>
      </w:r>
      <w:bookmarkEnd w:id="46"/>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tbl>
    <w:p w14:paraId="356DEBB3" w14:textId="0EFF8698" w:rsidR="00B37A63" w:rsidRDefault="00B22349" w:rsidP="00B37A63">
      <w:pPr>
        <w:pStyle w:val="Heading3"/>
        <w:numPr>
          <w:ilvl w:val="2"/>
          <w:numId w:val="4"/>
        </w:numPr>
        <w:rPr>
          <w:lang w:val="en-GB"/>
        </w:rPr>
      </w:pPr>
      <w:bookmarkStart w:id="49" w:name="_Toc32217683"/>
      <w:r>
        <w:rPr>
          <w:lang w:val="en-GB"/>
        </w:rPr>
        <w:t>Source Feed Files</w:t>
      </w:r>
      <w:bookmarkEnd w:id="49"/>
    </w:p>
    <w:p w14:paraId="06AAFE3D" w14:textId="77777777" w:rsidR="004657D3" w:rsidRDefault="004657D3" w:rsidP="004657D3"/>
    <w:p w14:paraId="24E23652" w14:textId="377DB278" w:rsidR="004657D3" w:rsidRDefault="004657D3" w:rsidP="004657D3">
      <w:r>
        <w:t xml:space="preserve">The below table captures the list of files which will be integrated </w:t>
      </w:r>
      <w:r w:rsidR="00B477B1">
        <w:t xml:space="preserve">for master feeds </w:t>
      </w:r>
      <w:r>
        <w:t>as part of first phase of ODS go-live.</w:t>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B238CB" w:rsidRPr="00B22349" w14:paraId="2A71FB00" w14:textId="7890892F" w:rsidTr="00E96168">
        <w:trPr>
          <w:trHeight w:val="347"/>
          <w:tblHeader/>
        </w:trPr>
        <w:tc>
          <w:tcPr>
            <w:tcW w:w="460" w:type="dxa"/>
            <w:shd w:val="clear" w:color="000000" w:fill="D9E1F2"/>
            <w:noWrap/>
            <w:hideMark/>
          </w:tcPr>
          <w:p w14:paraId="33FE73BB"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43AA94DD"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021DCA84"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4BEED077"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23572629" w14:textId="1C88A3CD" w:rsidR="00B238CB" w:rsidRPr="00B22349" w:rsidRDefault="00B238CB" w:rsidP="00CB2C06">
            <w:pPr>
              <w:rPr>
                <w:rFonts w:ascii="Calibri" w:hAnsi="Calibri"/>
                <w:b/>
                <w:bCs/>
                <w:color w:val="000000"/>
                <w:sz w:val="16"/>
                <w:szCs w:val="18"/>
              </w:rPr>
            </w:pPr>
            <w:commentRangeStart w:id="50"/>
            <w:commentRangeStart w:id="51"/>
            <w:r>
              <w:rPr>
                <w:rFonts w:ascii="Calibri" w:hAnsi="Calibri"/>
                <w:b/>
                <w:bCs/>
                <w:color w:val="000000"/>
                <w:sz w:val="16"/>
                <w:szCs w:val="18"/>
              </w:rPr>
              <w:t>Char set</w:t>
            </w:r>
            <w:r w:rsidRPr="00B22349">
              <w:rPr>
                <w:rFonts w:ascii="Calibri" w:hAnsi="Calibri"/>
                <w:b/>
                <w:bCs/>
                <w:color w:val="000000"/>
                <w:sz w:val="16"/>
                <w:szCs w:val="18"/>
              </w:rPr>
              <w:t xml:space="preserve"> </w:t>
            </w:r>
            <w:commentRangeEnd w:id="50"/>
            <w:r w:rsidR="00E92C02">
              <w:rPr>
                <w:rStyle w:val="CommentReference"/>
              </w:rPr>
              <w:commentReference w:id="50"/>
            </w:r>
            <w:commentRangeEnd w:id="51"/>
            <w:r w:rsidR="00E96168">
              <w:rPr>
                <w:rStyle w:val="CommentReference"/>
              </w:rPr>
              <w:commentReference w:id="51"/>
            </w:r>
          </w:p>
        </w:tc>
        <w:tc>
          <w:tcPr>
            <w:tcW w:w="450" w:type="dxa"/>
            <w:shd w:val="clear" w:color="000000" w:fill="D9E1F2"/>
          </w:tcPr>
          <w:p w14:paraId="2DBE22A7" w14:textId="41009F5A" w:rsidR="00B238CB" w:rsidRPr="00B22349" w:rsidRDefault="00B238CB" w:rsidP="00CB2C06">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4B4D0349" w14:textId="58D2E593" w:rsidR="00B238CB" w:rsidRPr="00FE0E2E" w:rsidRDefault="00B238CB" w:rsidP="00CB2C06">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615FC3F7" w14:textId="6C685141"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proofErr w:type="spellStart"/>
            <w:r w:rsidRPr="00FE0E2E">
              <w:rPr>
                <w:rFonts w:ascii="Calibri" w:hAnsi="Calibri"/>
                <w:b/>
                <w:bCs/>
                <w:color w:val="000000"/>
                <w:sz w:val="16"/>
                <w:szCs w:val="18"/>
              </w:rPr>
              <w:t>uency</w:t>
            </w:r>
            <w:proofErr w:type="spellEnd"/>
          </w:p>
        </w:tc>
        <w:tc>
          <w:tcPr>
            <w:tcW w:w="1080" w:type="dxa"/>
            <w:shd w:val="clear" w:color="000000" w:fill="D9E1F2"/>
          </w:tcPr>
          <w:p w14:paraId="31EDC91A" w14:textId="77777777"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0A48B347" w14:textId="6642D484"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2212738D" w14:textId="3E93D9BD"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38E7AA03" w14:textId="77777777" w:rsidR="00B238CB" w:rsidRPr="00FE0E2E" w:rsidRDefault="00B238CB" w:rsidP="00CB2C06">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5BEBD9F1" w14:textId="4CB8F3B9" w:rsidR="00B238CB" w:rsidRDefault="00B238CB" w:rsidP="00CB2C06">
            <w:pPr>
              <w:rPr>
                <w:rFonts w:ascii="Calibri" w:hAnsi="Calibri"/>
                <w:b/>
                <w:bCs/>
                <w:color w:val="000000"/>
                <w:sz w:val="16"/>
                <w:szCs w:val="18"/>
              </w:rPr>
            </w:pPr>
            <w:r>
              <w:rPr>
                <w:rFonts w:ascii="Calibri" w:hAnsi="Calibri"/>
                <w:b/>
                <w:bCs/>
                <w:color w:val="000000"/>
                <w:sz w:val="16"/>
                <w:szCs w:val="18"/>
              </w:rPr>
              <w:t>SCD?</w:t>
            </w:r>
          </w:p>
        </w:tc>
      </w:tr>
      <w:tr w:rsidR="00E96168" w:rsidRPr="00E96168" w14:paraId="3CC5D4F3" w14:textId="0214D4C9" w:rsidTr="00E96168">
        <w:trPr>
          <w:trHeight w:val="291"/>
        </w:trPr>
        <w:tc>
          <w:tcPr>
            <w:tcW w:w="460" w:type="dxa"/>
            <w:shd w:val="clear" w:color="auto" w:fill="auto"/>
            <w:noWrap/>
          </w:tcPr>
          <w:p w14:paraId="15F19C0C" w14:textId="1B662C21"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70FC302E" w14:textId="12097E4D" w:rsidR="00E96168" w:rsidRPr="00070B5A" w:rsidRDefault="00E96168" w:rsidP="00E96168">
            <w:pPr>
              <w:rPr>
                <w:rFonts w:ascii="Calibri" w:hAnsi="Calibri"/>
                <w:color w:val="000000"/>
                <w:sz w:val="16"/>
                <w:szCs w:val="16"/>
              </w:rPr>
            </w:pPr>
            <w:r w:rsidRPr="006E0971">
              <w:rPr>
                <w:rFonts w:ascii="Calibri" w:hAnsi="Calibri"/>
                <w:color w:val="000000"/>
                <w:sz w:val="16"/>
                <w:szCs w:val="16"/>
              </w:rPr>
              <w:t>CBS_ACCTTYPE_RANGE_DTN</w:t>
            </w:r>
          </w:p>
        </w:tc>
        <w:tc>
          <w:tcPr>
            <w:tcW w:w="1890" w:type="dxa"/>
            <w:shd w:val="clear" w:color="auto" w:fill="auto"/>
            <w:noWrap/>
          </w:tcPr>
          <w:p w14:paraId="15D13AEB" w14:textId="136D1313" w:rsidR="00E96168" w:rsidRPr="00070B5A" w:rsidRDefault="00E96168" w:rsidP="00E96168">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540" w:type="dxa"/>
            <w:shd w:val="clear" w:color="auto" w:fill="auto"/>
          </w:tcPr>
          <w:p w14:paraId="16CDF38F" w14:textId="3DD85D58" w:rsidR="00E96168" w:rsidRPr="00070B5A" w:rsidRDefault="00E96168" w:rsidP="00E96168">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7605728A" w14:textId="7B8D2FCA" w:rsidR="00E96168" w:rsidRPr="00070B5A" w:rsidRDefault="00E96168" w:rsidP="00E96168">
            <w:pPr>
              <w:rPr>
                <w:rFonts w:ascii="Calibri" w:hAnsi="Calibri"/>
                <w:color w:val="000000"/>
                <w:sz w:val="16"/>
                <w:szCs w:val="16"/>
              </w:rPr>
            </w:pPr>
            <w:r w:rsidRPr="00E96168">
              <w:rPr>
                <w:rFonts w:ascii="Calibri" w:hAnsi="Calibri"/>
                <w:color w:val="000000"/>
                <w:sz w:val="16"/>
                <w:szCs w:val="16"/>
              </w:rPr>
              <w:t>iso-8859-1</w:t>
            </w:r>
          </w:p>
        </w:tc>
        <w:tc>
          <w:tcPr>
            <w:tcW w:w="450" w:type="dxa"/>
          </w:tcPr>
          <w:p w14:paraId="3C073B9C" w14:textId="706D1294" w:rsidR="00E96168" w:rsidRPr="00070B5A" w:rsidRDefault="00E96168" w:rsidP="00E96168">
            <w:pPr>
              <w:rPr>
                <w:rFonts w:ascii="Calibri" w:hAnsi="Calibri"/>
                <w:color w:val="000000"/>
                <w:sz w:val="16"/>
                <w:szCs w:val="16"/>
              </w:rPr>
            </w:pPr>
            <w:r>
              <w:rPr>
                <w:rFonts w:ascii="Calibri" w:hAnsi="Calibri"/>
                <w:color w:val="000000"/>
                <w:sz w:val="16"/>
                <w:szCs w:val="16"/>
              </w:rPr>
              <w:t>Y</w:t>
            </w:r>
          </w:p>
        </w:tc>
        <w:tc>
          <w:tcPr>
            <w:tcW w:w="900" w:type="dxa"/>
          </w:tcPr>
          <w:p w14:paraId="4A07FDCF" w14:textId="724429DF" w:rsidR="00E96168" w:rsidRPr="00070B5A" w:rsidRDefault="00E96168" w:rsidP="00E96168">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FA0DAC6" w14:textId="77777777" w:rsidR="00E96168" w:rsidRPr="00070B5A" w:rsidRDefault="00E96168" w:rsidP="00E96168">
            <w:pPr>
              <w:rPr>
                <w:rFonts w:ascii="Calibri" w:hAnsi="Calibri"/>
                <w:color w:val="000000"/>
                <w:sz w:val="16"/>
                <w:szCs w:val="16"/>
              </w:rPr>
            </w:pPr>
            <w:r w:rsidRPr="00070B5A">
              <w:rPr>
                <w:rFonts w:ascii="Calibri" w:hAnsi="Calibri"/>
                <w:color w:val="000000"/>
                <w:sz w:val="16"/>
                <w:szCs w:val="16"/>
              </w:rPr>
              <w:t>DAILY</w:t>
            </w:r>
          </w:p>
        </w:tc>
        <w:tc>
          <w:tcPr>
            <w:tcW w:w="1080" w:type="dxa"/>
          </w:tcPr>
          <w:p w14:paraId="48F598F9" w14:textId="77777777" w:rsidR="00E96168" w:rsidRPr="00070B5A" w:rsidRDefault="00E96168" w:rsidP="00E96168">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0FA6765" w14:textId="7E60B617"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720" w:type="dxa"/>
          </w:tcPr>
          <w:p w14:paraId="715D467C" w14:textId="2C73404F" w:rsidR="00E96168" w:rsidRPr="00070B5A" w:rsidRDefault="00E96168" w:rsidP="00E96168">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2265F71D" w14:textId="4D5168B5" w:rsidR="00E96168" w:rsidRPr="00070B5A" w:rsidRDefault="00E96168" w:rsidP="00E96168">
            <w:pPr>
              <w:rPr>
                <w:rFonts w:ascii="Calibri" w:hAnsi="Calibri"/>
                <w:color w:val="000000"/>
                <w:sz w:val="16"/>
                <w:szCs w:val="16"/>
              </w:rPr>
            </w:pPr>
            <w:r>
              <w:rPr>
                <w:rFonts w:ascii="Calibri" w:hAnsi="Calibri"/>
                <w:color w:val="000000"/>
                <w:sz w:val="16"/>
                <w:szCs w:val="16"/>
              </w:rPr>
              <w:t>Full Dump</w:t>
            </w:r>
          </w:p>
        </w:tc>
        <w:tc>
          <w:tcPr>
            <w:tcW w:w="540" w:type="dxa"/>
          </w:tcPr>
          <w:p w14:paraId="7433DB83" w14:textId="69565987" w:rsidR="00E96168" w:rsidRDefault="00E96168" w:rsidP="00E96168">
            <w:pPr>
              <w:rPr>
                <w:rFonts w:ascii="Calibri" w:hAnsi="Calibri"/>
                <w:color w:val="000000"/>
                <w:sz w:val="16"/>
                <w:szCs w:val="16"/>
              </w:rPr>
            </w:pPr>
            <w:r>
              <w:rPr>
                <w:rFonts w:ascii="Calibri" w:hAnsi="Calibri"/>
                <w:color w:val="000000"/>
                <w:sz w:val="16"/>
                <w:szCs w:val="16"/>
              </w:rPr>
              <w:t>1</w:t>
            </w:r>
          </w:p>
        </w:tc>
      </w:tr>
      <w:tr w:rsidR="00E96168" w:rsidRPr="00E96168" w14:paraId="1547B6CD" w14:textId="04792F26" w:rsidTr="00E96168">
        <w:trPr>
          <w:trHeight w:val="291"/>
        </w:trPr>
        <w:tc>
          <w:tcPr>
            <w:tcW w:w="460" w:type="dxa"/>
            <w:shd w:val="clear" w:color="auto" w:fill="auto"/>
            <w:noWrap/>
          </w:tcPr>
          <w:p w14:paraId="463051FD" w14:textId="19DD9BA8" w:rsidR="00E96168" w:rsidRDefault="00E96168" w:rsidP="00E96168">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C61E18" w14:textId="7DBD20AB"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397D47A0" w14:textId="17AB2B43" w:rsidR="00E96168" w:rsidRPr="006E0971" w:rsidRDefault="00E96168" w:rsidP="00E96168">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540" w:type="dxa"/>
            <w:shd w:val="clear" w:color="auto" w:fill="auto"/>
          </w:tcPr>
          <w:p w14:paraId="163194DA" w14:textId="00501790" w:rsidR="00E96168" w:rsidRDefault="00E96168" w:rsidP="00E96168">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07282CDD" w14:textId="64072E5E" w:rsidR="00E96168" w:rsidRPr="00070B5A" w:rsidRDefault="00E96168" w:rsidP="00E96168">
            <w:pPr>
              <w:rPr>
                <w:rFonts w:ascii="Calibri" w:hAnsi="Calibri"/>
                <w:color w:val="000000"/>
                <w:sz w:val="16"/>
                <w:szCs w:val="16"/>
              </w:rPr>
            </w:pPr>
            <w:r w:rsidRPr="00E96168">
              <w:rPr>
                <w:rFonts w:ascii="Calibri" w:hAnsi="Calibri"/>
                <w:color w:val="000000"/>
                <w:sz w:val="16"/>
                <w:szCs w:val="16"/>
              </w:rPr>
              <w:t>iso-8859-1</w:t>
            </w:r>
          </w:p>
        </w:tc>
        <w:tc>
          <w:tcPr>
            <w:tcW w:w="450" w:type="dxa"/>
          </w:tcPr>
          <w:p w14:paraId="54306320" w14:textId="508C69AB" w:rsidR="00E96168" w:rsidRPr="00070B5A" w:rsidRDefault="00E96168" w:rsidP="00E96168">
            <w:pPr>
              <w:rPr>
                <w:rFonts w:ascii="Calibri" w:hAnsi="Calibri"/>
                <w:color w:val="000000"/>
                <w:sz w:val="16"/>
                <w:szCs w:val="16"/>
              </w:rPr>
            </w:pPr>
            <w:r>
              <w:rPr>
                <w:rFonts w:ascii="Calibri" w:hAnsi="Calibri"/>
                <w:color w:val="000000"/>
                <w:sz w:val="16"/>
                <w:szCs w:val="16"/>
              </w:rPr>
              <w:t>Y</w:t>
            </w:r>
          </w:p>
        </w:tc>
        <w:tc>
          <w:tcPr>
            <w:tcW w:w="900" w:type="dxa"/>
          </w:tcPr>
          <w:p w14:paraId="2B4DE092" w14:textId="7C86A337" w:rsidR="00E96168" w:rsidRPr="00070B5A" w:rsidRDefault="00E96168" w:rsidP="00E96168">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65AD030D" w14:textId="6183D0C1" w:rsidR="00E96168" w:rsidRPr="00070B5A" w:rsidRDefault="00E96168" w:rsidP="00E96168">
            <w:pPr>
              <w:rPr>
                <w:rFonts w:ascii="Calibri" w:hAnsi="Calibri"/>
                <w:color w:val="000000"/>
                <w:sz w:val="16"/>
                <w:szCs w:val="16"/>
              </w:rPr>
            </w:pPr>
            <w:r w:rsidRPr="00070B5A">
              <w:rPr>
                <w:rFonts w:ascii="Calibri" w:hAnsi="Calibri"/>
                <w:color w:val="000000"/>
                <w:sz w:val="16"/>
                <w:szCs w:val="16"/>
              </w:rPr>
              <w:t>DAILY</w:t>
            </w:r>
          </w:p>
        </w:tc>
        <w:tc>
          <w:tcPr>
            <w:tcW w:w="1080" w:type="dxa"/>
          </w:tcPr>
          <w:p w14:paraId="395AE489" w14:textId="18EC6551" w:rsidR="00E96168" w:rsidRDefault="00E96168" w:rsidP="00E96168">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6EFE3B4D" w14:textId="656373E4"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720" w:type="dxa"/>
          </w:tcPr>
          <w:p w14:paraId="2A35E984" w14:textId="3FF788CD" w:rsidR="00E96168" w:rsidRDefault="00E96168" w:rsidP="00E96168">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714C4032" w14:textId="054AF1E0" w:rsidR="00E96168" w:rsidRPr="00070B5A" w:rsidRDefault="00E96168" w:rsidP="00E96168">
            <w:pPr>
              <w:rPr>
                <w:rFonts w:ascii="Calibri" w:hAnsi="Calibri"/>
                <w:color w:val="000000"/>
                <w:sz w:val="16"/>
                <w:szCs w:val="16"/>
              </w:rPr>
            </w:pPr>
            <w:r w:rsidRPr="00C07365">
              <w:rPr>
                <w:rFonts w:ascii="Calibri" w:hAnsi="Calibri"/>
                <w:color w:val="000000"/>
                <w:sz w:val="16"/>
                <w:szCs w:val="16"/>
              </w:rPr>
              <w:t>Full Dump</w:t>
            </w:r>
          </w:p>
        </w:tc>
        <w:tc>
          <w:tcPr>
            <w:tcW w:w="540" w:type="dxa"/>
          </w:tcPr>
          <w:p w14:paraId="38128744" w14:textId="400D82FB" w:rsidR="00E96168" w:rsidRPr="00C07365" w:rsidRDefault="00E96168" w:rsidP="00E96168">
            <w:pPr>
              <w:rPr>
                <w:rFonts w:ascii="Calibri" w:hAnsi="Calibri"/>
                <w:color w:val="000000"/>
                <w:sz w:val="16"/>
                <w:szCs w:val="16"/>
              </w:rPr>
            </w:pPr>
            <w:r>
              <w:rPr>
                <w:rFonts w:ascii="Calibri" w:hAnsi="Calibri"/>
                <w:color w:val="000000"/>
                <w:sz w:val="16"/>
                <w:szCs w:val="16"/>
              </w:rPr>
              <w:t>1</w:t>
            </w:r>
          </w:p>
        </w:tc>
      </w:tr>
      <w:tr w:rsidR="00E96168" w:rsidRPr="00E96168" w14:paraId="22FB4390" w14:textId="39DC19F7" w:rsidTr="00E96168">
        <w:trPr>
          <w:trHeight w:val="291"/>
        </w:trPr>
        <w:tc>
          <w:tcPr>
            <w:tcW w:w="460" w:type="dxa"/>
            <w:shd w:val="clear" w:color="auto" w:fill="auto"/>
            <w:noWrap/>
          </w:tcPr>
          <w:p w14:paraId="002BB29D" w14:textId="03DA23DB" w:rsidR="00E96168" w:rsidRDefault="00E96168" w:rsidP="00E96168">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276FD5FA" w14:textId="314E92B2"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0870A05B" w14:textId="16BC1303" w:rsidR="00E96168" w:rsidRPr="006E0971" w:rsidRDefault="00E96168" w:rsidP="00E96168">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540" w:type="dxa"/>
            <w:shd w:val="clear" w:color="auto" w:fill="auto"/>
          </w:tcPr>
          <w:p w14:paraId="63C47E53" w14:textId="48322551" w:rsidR="00E96168" w:rsidRDefault="00E96168" w:rsidP="00E96168">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042F29FF" w14:textId="12B4B7E5" w:rsidR="00E96168" w:rsidRPr="00070B5A" w:rsidRDefault="00E96168" w:rsidP="00E96168">
            <w:pPr>
              <w:rPr>
                <w:rFonts w:ascii="Calibri" w:hAnsi="Calibri"/>
                <w:color w:val="000000"/>
                <w:sz w:val="16"/>
                <w:szCs w:val="16"/>
              </w:rPr>
            </w:pPr>
            <w:r w:rsidRPr="00E96168">
              <w:rPr>
                <w:rFonts w:ascii="Calibri" w:hAnsi="Calibri"/>
                <w:color w:val="000000"/>
                <w:sz w:val="16"/>
                <w:szCs w:val="16"/>
              </w:rPr>
              <w:t>utf-8</w:t>
            </w:r>
          </w:p>
        </w:tc>
        <w:tc>
          <w:tcPr>
            <w:tcW w:w="450" w:type="dxa"/>
          </w:tcPr>
          <w:p w14:paraId="3F3151DE" w14:textId="4F22051E" w:rsidR="00E96168" w:rsidRPr="00070B5A" w:rsidRDefault="00E96168" w:rsidP="00E96168">
            <w:pPr>
              <w:rPr>
                <w:rFonts w:ascii="Calibri" w:hAnsi="Calibri"/>
                <w:color w:val="000000"/>
                <w:sz w:val="16"/>
                <w:szCs w:val="16"/>
              </w:rPr>
            </w:pPr>
            <w:r>
              <w:rPr>
                <w:rFonts w:ascii="Calibri" w:hAnsi="Calibri"/>
                <w:color w:val="000000"/>
                <w:sz w:val="16"/>
                <w:szCs w:val="16"/>
              </w:rPr>
              <w:t>N</w:t>
            </w:r>
          </w:p>
        </w:tc>
        <w:tc>
          <w:tcPr>
            <w:tcW w:w="900" w:type="dxa"/>
          </w:tcPr>
          <w:p w14:paraId="206AC812" w14:textId="5F579D10" w:rsidR="00E96168" w:rsidRPr="00070B5A" w:rsidRDefault="00E96168" w:rsidP="00E96168">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3B8A295D" w14:textId="14F2A0B8" w:rsidR="00E96168" w:rsidRPr="00070B5A" w:rsidRDefault="00E96168" w:rsidP="00E96168">
            <w:pPr>
              <w:rPr>
                <w:rFonts w:ascii="Calibri" w:hAnsi="Calibri"/>
                <w:color w:val="000000"/>
                <w:sz w:val="16"/>
                <w:szCs w:val="16"/>
              </w:rPr>
            </w:pPr>
            <w:r w:rsidRPr="00070B5A">
              <w:rPr>
                <w:rFonts w:ascii="Calibri" w:hAnsi="Calibri"/>
                <w:color w:val="000000"/>
                <w:sz w:val="16"/>
                <w:szCs w:val="16"/>
              </w:rPr>
              <w:t>DAILY</w:t>
            </w:r>
          </w:p>
        </w:tc>
        <w:tc>
          <w:tcPr>
            <w:tcW w:w="1080" w:type="dxa"/>
          </w:tcPr>
          <w:p w14:paraId="3E61B1EC" w14:textId="3B0C7455" w:rsidR="00E96168" w:rsidRDefault="00E96168" w:rsidP="00E96168">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44F37C1B" w14:textId="568DB5E0"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720" w:type="dxa"/>
          </w:tcPr>
          <w:p w14:paraId="4BECFBB0" w14:textId="67D7B146" w:rsidR="00E96168" w:rsidRDefault="00E96168" w:rsidP="00E96168">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5D806DA5" w14:textId="24B843CC" w:rsidR="00E96168" w:rsidRPr="00070B5A" w:rsidRDefault="00E96168" w:rsidP="00E96168">
            <w:pPr>
              <w:rPr>
                <w:rFonts w:ascii="Calibri" w:hAnsi="Calibri"/>
                <w:color w:val="000000"/>
                <w:sz w:val="16"/>
                <w:szCs w:val="16"/>
              </w:rPr>
            </w:pPr>
            <w:r w:rsidRPr="00C07365">
              <w:rPr>
                <w:rFonts w:ascii="Calibri" w:hAnsi="Calibri"/>
                <w:color w:val="000000"/>
                <w:sz w:val="16"/>
                <w:szCs w:val="16"/>
              </w:rPr>
              <w:t>Full Dump</w:t>
            </w:r>
          </w:p>
        </w:tc>
        <w:tc>
          <w:tcPr>
            <w:tcW w:w="540" w:type="dxa"/>
          </w:tcPr>
          <w:p w14:paraId="4BDCDF8A" w14:textId="3C1F046E" w:rsidR="00E96168" w:rsidRPr="00C07365" w:rsidRDefault="00E96168" w:rsidP="00E96168">
            <w:pPr>
              <w:rPr>
                <w:rFonts w:ascii="Calibri" w:hAnsi="Calibri"/>
                <w:color w:val="000000"/>
                <w:sz w:val="16"/>
                <w:szCs w:val="16"/>
              </w:rPr>
            </w:pPr>
            <w:r>
              <w:rPr>
                <w:rFonts w:ascii="Calibri" w:hAnsi="Calibri"/>
                <w:color w:val="000000"/>
                <w:sz w:val="16"/>
                <w:szCs w:val="16"/>
              </w:rPr>
              <w:t>1</w:t>
            </w:r>
          </w:p>
        </w:tc>
      </w:tr>
      <w:tr w:rsidR="00E96168" w:rsidRPr="00E96168" w14:paraId="6C138181" w14:textId="73787D8F" w:rsidTr="00E96168">
        <w:trPr>
          <w:trHeight w:val="291"/>
        </w:trPr>
        <w:tc>
          <w:tcPr>
            <w:tcW w:w="460" w:type="dxa"/>
            <w:shd w:val="clear" w:color="auto" w:fill="auto"/>
            <w:noWrap/>
          </w:tcPr>
          <w:p w14:paraId="5874F4E7" w14:textId="7910601F" w:rsidR="00E96168" w:rsidRDefault="00E96168" w:rsidP="00E96168">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19E41936" w14:textId="56F8FA77"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5EA7F78B" w14:textId="25F55964" w:rsidR="00E96168" w:rsidRPr="006E0971" w:rsidRDefault="00E96168" w:rsidP="00E96168">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540" w:type="dxa"/>
            <w:shd w:val="clear" w:color="auto" w:fill="auto"/>
          </w:tcPr>
          <w:p w14:paraId="6CD081E9" w14:textId="507306E7" w:rsidR="00E96168" w:rsidRDefault="00E96168" w:rsidP="00E96168">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1614AF7F" w14:textId="3AF1B3E4" w:rsidR="00E96168" w:rsidRPr="00070B5A" w:rsidRDefault="00E96168" w:rsidP="00E96168">
            <w:pPr>
              <w:rPr>
                <w:rFonts w:ascii="Calibri" w:hAnsi="Calibri"/>
                <w:color w:val="000000"/>
                <w:sz w:val="16"/>
                <w:szCs w:val="16"/>
              </w:rPr>
            </w:pPr>
            <w:r w:rsidRPr="00E96168">
              <w:rPr>
                <w:rFonts w:ascii="Calibri" w:hAnsi="Calibri"/>
                <w:color w:val="000000"/>
                <w:sz w:val="16"/>
                <w:szCs w:val="16"/>
              </w:rPr>
              <w:t>us-ascii</w:t>
            </w:r>
          </w:p>
        </w:tc>
        <w:tc>
          <w:tcPr>
            <w:tcW w:w="450" w:type="dxa"/>
          </w:tcPr>
          <w:p w14:paraId="4997C38C" w14:textId="5508AB71" w:rsidR="00E96168" w:rsidRPr="00070B5A" w:rsidRDefault="00E96168" w:rsidP="00E96168">
            <w:pPr>
              <w:rPr>
                <w:rFonts w:ascii="Calibri" w:hAnsi="Calibri"/>
                <w:color w:val="000000"/>
                <w:sz w:val="16"/>
                <w:szCs w:val="16"/>
              </w:rPr>
            </w:pPr>
            <w:r>
              <w:rPr>
                <w:rFonts w:ascii="Calibri" w:hAnsi="Calibri"/>
                <w:color w:val="000000"/>
                <w:sz w:val="16"/>
                <w:szCs w:val="16"/>
              </w:rPr>
              <w:t>N</w:t>
            </w:r>
          </w:p>
        </w:tc>
        <w:tc>
          <w:tcPr>
            <w:tcW w:w="900" w:type="dxa"/>
          </w:tcPr>
          <w:p w14:paraId="329D6BB0" w14:textId="621E906E" w:rsidR="00E96168" w:rsidRPr="00070B5A" w:rsidRDefault="00E96168" w:rsidP="00E96168">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C38FC87" w14:textId="4A054D57" w:rsidR="00E96168" w:rsidRPr="00070B5A" w:rsidRDefault="00E96168" w:rsidP="00E96168">
            <w:pPr>
              <w:rPr>
                <w:rFonts w:ascii="Calibri" w:hAnsi="Calibri"/>
                <w:color w:val="000000"/>
                <w:sz w:val="16"/>
                <w:szCs w:val="16"/>
              </w:rPr>
            </w:pPr>
            <w:r w:rsidRPr="00070B5A">
              <w:rPr>
                <w:rFonts w:ascii="Calibri" w:hAnsi="Calibri"/>
                <w:color w:val="000000"/>
                <w:sz w:val="16"/>
                <w:szCs w:val="16"/>
              </w:rPr>
              <w:t>DAILY</w:t>
            </w:r>
          </w:p>
        </w:tc>
        <w:tc>
          <w:tcPr>
            <w:tcW w:w="1080" w:type="dxa"/>
          </w:tcPr>
          <w:p w14:paraId="113CACB9" w14:textId="4874E97B" w:rsidR="00E96168" w:rsidRDefault="00E96168" w:rsidP="00E96168">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FBAFB57" w14:textId="09CD366B"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720" w:type="dxa"/>
          </w:tcPr>
          <w:p w14:paraId="2349130C" w14:textId="482DFC95" w:rsidR="00E96168" w:rsidRDefault="00E96168" w:rsidP="00E96168">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56C700D" w14:textId="4589E6A2" w:rsidR="00E96168" w:rsidRPr="00070B5A" w:rsidRDefault="00E96168" w:rsidP="00E96168">
            <w:pPr>
              <w:rPr>
                <w:rFonts w:ascii="Calibri" w:hAnsi="Calibri"/>
                <w:color w:val="000000"/>
                <w:sz w:val="16"/>
                <w:szCs w:val="16"/>
              </w:rPr>
            </w:pPr>
            <w:r w:rsidRPr="00C07365">
              <w:rPr>
                <w:rFonts w:ascii="Calibri" w:hAnsi="Calibri"/>
                <w:color w:val="000000"/>
                <w:sz w:val="16"/>
                <w:szCs w:val="16"/>
              </w:rPr>
              <w:t>Full Dump</w:t>
            </w:r>
          </w:p>
        </w:tc>
        <w:tc>
          <w:tcPr>
            <w:tcW w:w="540" w:type="dxa"/>
          </w:tcPr>
          <w:p w14:paraId="7075BB47" w14:textId="56313F55" w:rsidR="00E96168" w:rsidRPr="00C07365" w:rsidRDefault="00E96168" w:rsidP="00E96168">
            <w:pPr>
              <w:rPr>
                <w:rFonts w:ascii="Calibri" w:hAnsi="Calibri"/>
                <w:color w:val="000000"/>
                <w:sz w:val="16"/>
                <w:szCs w:val="16"/>
              </w:rPr>
            </w:pPr>
            <w:r>
              <w:rPr>
                <w:rFonts w:ascii="Calibri" w:hAnsi="Calibri"/>
                <w:color w:val="000000"/>
                <w:sz w:val="16"/>
                <w:szCs w:val="16"/>
              </w:rPr>
              <w:t>1</w:t>
            </w:r>
          </w:p>
        </w:tc>
      </w:tr>
    </w:tbl>
    <w:p w14:paraId="062FDAAE" w14:textId="13362F18" w:rsidR="004C3A6B" w:rsidRDefault="004C3A6B">
      <w:pPr>
        <w:spacing w:after="160" w:line="259" w:lineRule="auto"/>
      </w:pPr>
      <w:r>
        <w:br w:type="page"/>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8E390D" w14:paraId="4E69DF8E" w14:textId="77777777" w:rsidTr="00CC3EA7">
        <w:trPr>
          <w:trHeight w:val="347"/>
          <w:tblHeader/>
        </w:trPr>
        <w:tc>
          <w:tcPr>
            <w:tcW w:w="460" w:type="dxa"/>
            <w:shd w:val="clear" w:color="000000" w:fill="D9E1F2"/>
            <w:noWrap/>
            <w:hideMark/>
          </w:tcPr>
          <w:p w14:paraId="0101C44D" w14:textId="77777777" w:rsidR="008E390D" w:rsidRPr="00B22349" w:rsidRDefault="008E390D" w:rsidP="00CC3EA7">
            <w:pPr>
              <w:rPr>
                <w:rFonts w:ascii="Calibri" w:hAnsi="Calibri"/>
                <w:b/>
                <w:bCs/>
                <w:color w:val="000000"/>
                <w:sz w:val="16"/>
                <w:szCs w:val="18"/>
              </w:rPr>
            </w:pPr>
            <w:r w:rsidRPr="00B22349">
              <w:rPr>
                <w:rFonts w:ascii="Calibri" w:hAnsi="Calibri"/>
                <w:b/>
                <w:bCs/>
                <w:color w:val="000000"/>
                <w:sz w:val="16"/>
                <w:szCs w:val="18"/>
              </w:rPr>
              <w:lastRenderedPageBreak/>
              <w:t>#</w:t>
            </w:r>
          </w:p>
        </w:tc>
        <w:tc>
          <w:tcPr>
            <w:tcW w:w="1695" w:type="dxa"/>
            <w:shd w:val="clear" w:color="000000" w:fill="D9E1F2"/>
            <w:noWrap/>
            <w:hideMark/>
          </w:tcPr>
          <w:p w14:paraId="3BD45DE5" w14:textId="77777777" w:rsidR="008E390D" w:rsidRPr="00B22349" w:rsidRDefault="008E390D" w:rsidP="00CC3EA7">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D22DC34" w14:textId="77777777" w:rsidR="008E390D" w:rsidRPr="00B22349" w:rsidRDefault="008E390D" w:rsidP="00CC3EA7">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D669D2C" w14:textId="77777777" w:rsidR="008E390D" w:rsidRPr="00B22349" w:rsidRDefault="008E390D" w:rsidP="00CC3EA7">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04A85224" w14:textId="77777777" w:rsidR="008E390D" w:rsidRPr="00B22349" w:rsidRDefault="008E390D" w:rsidP="00CC3EA7">
            <w:pPr>
              <w:rPr>
                <w:rFonts w:ascii="Calibri" w:hAnsi="Calibri"/>
                <w:b/>
                <w:bCs/>
                <w:color w:val="000000"/>
                <w:sz w:val="16"/>
                <w:szCs w:val="18"/>
              </w:rPr>
            </w:pPr>
            <w:commentRangeStart w:id="52"/>
            <w:commentRangeStart w:id="53"/>
            <w:r>
              <w:rPr>
                <w:rFonts w:ascii="Calibri" w:hAnsi="Calibri"/>
                <w:b/>
                <w:bCs/>
                <w:color w:val="000000"/>
                <w:sz w:val="16"/>
                <w:szCs w:val="18"/>
              </w:rPr>
              <w:t>Char set</w:t>
            </w:r>
            <w:r w:rsidRPr="00B22349">
              <w:rPr>
                <w:rFonts w:ascii="Calibri" w:hAnsi="Calibri"/>
                <w:b/>
                <w:bCs/>
                <w:color w:val="000000"/>
                <w:sz w:val="16"/>
                <w:szCs w:val="18"/>
              </w:rPr>
              <w:t xml:space="preserve"> </w:t>
            </w:r>
            <w:commentRangeEnd w:id="52"/>
            <w:r>
              <w:rPr>
                <w:rStyle w:val="CommentReference"/>
              </w:rPr>
              <w:commentReference w:id="52"/>
            </w:r>
            <w:commentRangeEnd w:id="53"/>
            <w:r>
              <w:rPr>
                <w:rStyle w:val="CommentReference"/>
              </w:rPr>
              <w:commentReference w:id="53"/>
            </w:r>
          </w:p>
        </w:tc>
        <w:tc>
          <w:tcPr>
            <w:tcW w:w="450" w:type="dxa"/>
            <w:shd w:val="clear" w:color="000000" w:fill="D9E1F2"/>
          </w:tcPr>
          <w:p w14:paraId="4863E88C" w14:textId="77777777" w:rsidR="008E390D" w:rsidRPr="00B22349" w:rsidRDefault="008E390D" w:rsidP="00CC3EA7">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3BDD28EA" w14:textId="77777777" w:rsidR="008E390D" w:rsidRPr="00FE0E2E" w:rsidRDefault="008E390D" w:rsidP="00CC3EA7">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2E775B9F" w14:textId="77777777" w:rsidR="008E390D" w:rsidRPr="00FE0E2E" w:rsidRDefault="008E390D" w:rsidP="00CC3EA7">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proofErr w:type="spellStart"/>
            <w:r w:rsidRPr="00FE0E2E">
              <w:rPr>
                <w:rFonts w:ascii="Calibri" w:hAnsi="Calibri"/>
                <w:b/>
                <w:bCs/>
                <w:color w:val="000000"/>
                <w:sz w:val="16"/>
                <w:szCs w:val="18"/>
              </w:rPr>
              <w:t>uency</w:t>
            </w:r>
            <w:proofErr w:type="spellEnd"/>
          </w:p>
        </w:tc>
        <w:tc>
          <w:tcPr>
            <w:tcW w:w="1080" w:type="dxa"/>
            <w:shd w:val="clear" w:color="000000" w:fill="D9E1F2"/>
          </w:tcPr>
          <w:p w14:paraId="3402A899" w14:textId="77777777" w:rsidR="008E390D" w:rsidRPr="00FE0E2E" w:rsidRDefault="008E390D" w:rsidP="00CC3EA7">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650AB425" w14:textId="77777777" w:rsidR="008E390D" w:rsidRPr="00FE0E2E" w:rsidRDefault="008E390D" w:rsidP="00CC3EA7">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6ADE2FB" w14:textId="77777777" w:rsidR="008E390D" w:rsidRPr="00FE0E2E" w:rsidRDefault="008E390D" w:rsidP="00CC3EA7">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37E99478" w14:textId="77777777" w:rsidR="008E390D" w:rsidRPr="00FE0E2E" w:rsidRDefault="008E390D" w:rsidP="00CC3EA7">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16F19EE8" w14:textId="77777777" w:rsidR="008E390D" w:rsidRDefault="008E390D" w:rsidP="00CC3EA7">
            <w:pPr>
              <w:rPr>
                <w:rFonts w:ascii="Calibri" w:hAnsi="Calibri"/>
                <w:b/>
                <w:bCs/>
                <w:color w:val="000000"/>
                <w:sz w:val="16"/>
                <w:szCs w:val="18"/>
              </w:rPr>
            </w:pPr>
            <w:r>
              <w:rPr>
                <w:rFonts w:ascii="Calibri" w:hAnsi="Calibri"/>
                <w:b/>
                <w:bCs/>
                <w:color w:val="000000"/>
                <w:sz w:val="16"/>
                <w:szCs w:val="18"/>
              </w:rPr>
              <w:t>SCD?</w:t>
            </w:r>
          </w:p>
        </w:tc>
      </w:tr>
      <w:tr w:rsidR="008E390D" w14:paraId="1B79600F" w14:textId="77777777" w:rsidTr="00CC3EA7">
        <w:trPr>
          <w:trHeight w:val="291"/>
        </w:trPr>
        <w:tc>
          <w:tcPr>
            <w:tcW w:w="460" w:type="dxa"/>
            <w:shd w:val="clear" w:color="auto" w:fill="auto"/>
            <w:noWrap/>
          </w:tcPr>
          <w:p w14:paraId="4EB22A0B" w14:textId="77777777" w:rsidR="008E390D" w:rsidRPr="00070B5A" w:rsidRDefault="008E390D" w:rsidP="00CC3EA7">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403D192" w14:textId="4F1604CF" w:rsidR="008E390D" w:rsidRPr="00070B5A" w:rsidRDefault="008E390D" w:rsidP="00CC3EA7">
            <w:pPr>
              <w:rPr>
                <w:rFonts w:ascii="Calibri" w:hAnsi="Calibri"/>
                <w:color w:val="000000"/>
                <w:sz w:val="16"/>
                <w:szCs w:val="16"/>
              </w:rPr>
            </w:pPr>
          </w:p>
        </w:tc>
        <w:tc>
          <w:tcPr>
            <w:tcW w:w="1890" w:type="dxa"/>
            <w:shd w:val="clear" w:color="auto" w:fill="auto"/>
            <w:noWrap/>
          </w:tcPr>
          <w:p w14:paraId="418BA541" w14:textId="4A9B9E55" w:rsidR="008E390D" w:rsidRPr="00070B5A" w:rsidRDefault="008E390D" w:rsidP="00CC3EA7">
            <w:pPr>
              <w:rPr>
                <w:rFonts w:ascii="Calibri" w:hAnsi="Calibri"/>
                <w:color w:val="000000"/>
                <w:sz w:val="16"/>
                <w:szCs w:val="16"/>
              </w:rPr>
            </w:pPr>
          </w:p>
        </w:tc>
        <w:tc>
          <w:tcPr>
            <w:tcW w:w="540" w:type="dxa"/>
            <w:shd w:val="clear" w:color="auto" w:fill="auto"/>
          </w:tcPr>
          <w:p w14:paraId="254F98F0" w14:textId="7B641C39" w:rsidR="008E390D" w:rsidRPr="00070B5A" w:rsidRDefault="008E390D" w:rsidP="00CC3EA7">
            <w:pPr>
              <w:rPr>
                <w:rFonts w:ascii="Calibri" w:hAnsi="Calibri"/>
                <w:color w:val="000000"/>
                <w:sz w:val="16"/>
                <w:szCs w:val="16"/>
              </w:rPr>
            </w:pPr>
          </w:p>
        </w:tc>
        <w:tc>
          <w:tcPr>
            <w:tcW w:w="720" w:type="dxa"/>
            <w:shd w:val="clear" w:color="auto" w:fill="auto"/>
          </w:tcPr>
          <w:p w14:paraId="79AAFF5C" w14:textId="64F3E34E" w:rsidR="008E390D" w:rsidRPr="00070B5A" w:rsidRDefault="008E390D" w:rsidP="00CC3EA7">
            <w:pPr>
              <w:rPr>
                <w:rFonts w:ascii="Calibri" w:hAnsi="Calibri"/>
                <w:color w:val="000000"/>
                <w:sz w:val="16"/>
                <w:szCs w:val="16"/>
              </w:rPr>
            </w:pPr>
          </w:p>
        </w:tc>
        <w:tc>
          <w:tcPr>
            <w:tcW w:w="450" w:type="dxa"/>
          </w:tcPr>
          <w:p w14:paraId="301353E6" w14:textId="22DF20A3" w:rsidR="008E390D" w:rsidRPr="00070B5A" w:rsidRDefault="008E390D" w:rsidP="00CC3EA7">
            <w:pPr>
              <w:rPr>
                <w:rFonts w:ascii="Calibri" w:hAnsi="Calibri"/>
                <w:color w:val="000000"/>
                <w:sz w:val="16"/>
                <w:szCs w:val="16"/>
              </w:rPr>
            </w:pPr>
          </w:p>
        </w:tc>
        <w:tc>
          <w:tcPr>
            <w:tcW w:w="900" w:type="dxa"/>
          </w:tcPr>
          <w:p w14:paraId="7086728C" w14:textId="500675B9" w:rsidR="008E390D" w:rsidRPr="00070B5A" w:rsidRDefault="008E390D" w:rsidP="00CC3EA7">
            <w:pPr>
              <w:rPr>
                <w:rFonts w:ascii="Calibri" w:hAnsi="Calibri"/>
                <w:color w:val="000000"/>
                <w:sz w:val="16"/>
                <w:szCs w:val="16"/>
              </w:rPr>
            </w:pPr>
          </w:p>
        </w:tc>
        <w:tc>
          <w:tcPr>
            <w:tcW w:w="810" w:type="dxa"/>
            <w:shd w:val="clear" w:color="auto" w:fill="auto"/>
          </w:tcPr>
          <w:p w14:paraId="70E55673" w14:textId="0277FBE0" w:rsidR="008E390D" w:rsidRPr="00070B5A" w:rsidRDefault="008E390D" w:rsidP="00CC3EA7">
            <w:pPr>
              <w:rPr>
                <w:rFonts w:ascii="Calibri" w:hAnsi="Calibri"/>
                <w:color w:val="000000"/>
                <w:sz w:val="16"/>
                <w:szCs w:val="16"/>
              </w:rPr>
            </w:pPr>
          </w:p>
        </w:tc>
        <w:tc>
          <w:tcPr>
            <w:tcW w:w="1080" w:type="dxa"/>
          </w:tcPr>
          <w:p w14:paraId="293261B4" w14:textId="5EE496BF" w:rsidR="008E390D" w:rsidRPr="00070B5A" w:rsidRDefault="008E390D" w:rsidP="00CC3EA7">
            <w:pPr>
              <w:rPr>
                <w:rFonts w:ascii="Calibri" w:hAnsi="Calibri"/>
                <w:color w:val="000000"/>
                <w:sz w:val="16"/>
                <w:szCs w:val="16"/>
              </w:rPr>
            </w:pPr>
          </w:p>
        </w:tc>
        <w:tc>
          <w:tcPr>
            <w:tcW w:w="810" w:type="dxa"/>
            <w:shd w:val="clear" w:color="auto" w:fill="auto"/>
          </w:tcPr>
          <w:p w14:paraId="0CDB0DD6" w14:textId="687801A9" w:rsidR="008E390D" w:rsidRPr="00070B5A" w:rsidRDefault="008E390D" w:rsidP="00CC3EA7">
            <w:pPr>
              <w:rPr>
                <w:rFonts w:ascii="Calibri" w:hAnsi="Calibri"/>
                <w:color w:val="000000"/>
                <w:sz w:val="16"/>
                <w:szCs w:val="16"/>
              </w:rPr>
            </w:pPr>
          </w:p>
        </w:tc>
        <w:tc>
          <w:tcPr>
            <w:tcW w:w="720" w:type="dxa"/>
          </w:tcPr>
          <w:p w14:paraId="4AAE7D3E" w14:textId="17B727A1" w:rsidR="008E390D" w:rsidRPr="00070B5A" w:rsidRDefault="008E390D" w:rsidP="00CC3EA7">
            <w:pPr>
              <w:rPr>
                <w:rFonts w:ascii="Calibri" w:hAnsi="Calibri"/>
                <w:color w:val="000000"/>
                <w:sz w:val="16"/>
                <w:szCs w:val="16"/>
              </w:rPr>
            </w:pPr>
          </w:p>
        </w:tc>
        <w:tc>
          <w:tcPr>
            <w:tcW w:w="630" w:type="dxa"/>
            <w:shd w:val="clear" w:color="auto" w:fill="auto"/>
          </w:tcPr>
          <w:p w14:paraId="23079DB3" w14:textId="478D6DB9" w:rsidR="008E390D" w:rsidRPr="00070B5A" w:rsidRDefault="008E390D" w:rsidP="00CC3EA7">
            <w:pPr>
              <w:rPr>
                <w:rFonts w:ascii="Calibri" w:hAnsi="Calibri"/>
                <w:color w:val="000000"/>
                <w:sz w:val="16"/>
                <w:szCs w:val="16"/>
              </w:rPr>
            </w:pPr>
          </w:p>
        </w:tc>
        <w:tc>
          <w:tcPr>
            <w:tcW w:w="540" w:type="dxa"/>
          </w:tcPr>
          <w:p w14:paraId="76399E43" w14:textId="348AAFF7" w:rsidR="008E390D" w:rsidRDefault="008E390D" w:rsidP="00CC3EA7">
            <w:pPr>
              <w:rPr>
                <w:rFonts w:ascii="Calibri" w:hAnsi="Calibri"/>
                <w:color w:val="000000"/>
                <w:sz w:val="16"/>
                <w:szCs w:val="16"/>
              </w:rPr>
            </w:pPr>
          </w:p>
        </w:tc>
      </w:tr>
      <w:tr w:rsidR="008E390D" w:rsidRPr="00C07365" w14:paraId="3F3856D6" w14:textId="77777777" w:rsidTr="00CC3EA7">
        <w:trPr>
          <w:trHeight w:val="291"/>
        </w:trPr>
        <w:tc>
          <w:tcPr>
            <w:tcW w:w="460" w:type="dxa"/>
            <w:shd w:val="clear" w:color="auto" w:fill="auto"/>
            <w:noWrap/>
          </w:tcPr>
          <w:p w14:paraId="1A66F2B2" w14:textId="77777777" w:rsidR="008E390D" w:rsidRDefault="008E390D" w:rsidP="00CC3EA7">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7A7968EF" w14:textId="77CB7278" w:rsidR="008E390D" w:rsidRPr="006E0971" w:rsidRDefault="008E390D" w:rsidP="00CC3EA7">
            <w:pPr>
              <w:rPr>
                <w:rFonts w:ascii="Calibri" w:hAnsi="Calibri"/>
                <w:color w:val="000000"/>
                <w:sz w:val="16"/>
                <w:szCs w:val="16"/>
              </w:rPr>
            </w:pPr>
          </w:p>
        </w:tc>
        <w:tc>
          <w:tcPr>
            <w:tcW w:w="1890" w:type="dxa"/>
            <w:shd w:val="clear" w:color="auto" w:fill="auto"/>
            <w:noWrap/>
          </w:tcPr>
          <w:p w14:paraId="1EBB8399" w14:textId="6507D035" w:rsidR="008E390D" w:rsidRPr="006E0971" w:rsidRDefault="008E390D" w:rsidP="00CC3EA7">
            <w:pPr>
              <w:rPr>
                <w:rFonts w:ascii="Calibri" w:hAnsi="Calibri"/>
                <w:color w:val="000000"/>
                <w:sz w:val="16"/>
                <w:szCs w:val="16"/>
              </w:rPr>
            </w:pPr>
          </w:p>
        </w:tc>
        <w:tc>
          <w:tcPr>
            <w:tcW w:w="540" w:type="dxa"/>
            <w:shd w:val="clear" w:color="auto" w:fill="auto"/>
          </w:tcPr>
          <w:p w14:paraId="1AB45848" w14:textId="4A7426F8" w:rsidR="008E390D" w:rsidRDefault="008E390D" w:rsidP="00CC3EA7">
            <w:pPr>
              <w:rPr>
                <w:rFonts w:ascii="Calibri" w:hAnsi="Calibri"/>
                <w:color w:val="000000"/>
                <w:sz w:val="16"/>
                <w:szCs w:val="16"/>
              </w:rPr>
            </w:pPr>
          </w:p>
        </w:tc>
        <w:tc>
          <w:tcPr>
            <w:tcW w:w="720" w:type="dxa"/>
            <w:shd w:val="clear" w:color="auto" w:fill="auto"/>
          </w:tcPr>
          <w:p w14:paraId="13AB7184" w14:textId="588A3DDD" w:rsidR="008E390D" w:rsidRPr="00070B5A" w:rsidRDefault="008E390D" w:rsidP="00CC3EA7">
            <w:pPr>
              <w:rPr>
                <w:rFonts w:ascii="Calibri" w:hAnsi="Calibri"/>
                <w:color w:val="000000"/>
                <w:sz w:val="16"/>
                <w:szCs w:val="16"/>
              </w:rPr>
            </w:pPr>
          </w:p>
        </w:tc>
        <w:tc>
          <w:tcPr>
            <w:tcW w:w="450" w:type="dxa"/>
          </w:tcPr>
          <w:p w14:paraId="332E80A3" w14:textId="2342E650" w:rsidR="008E390D" w:rsidRPr="00070B5A" w:rsidRDefault="008E390D" w:rsidP="00CC3EA7">
            <w:pPr>
              <w:rPr>
                <w:rFonts w:ascii="Calibri" w:hAnsi="Calibri"/>
                <w:color w:val="000000"/>
                <w:sz w:val="16"/>
                <w:szCs w:val="16"/>
              </w:rPr>
            </w:pPr>
          </w:p>
        </w:tc>
        <w:tc>
          <w:tcPr>
            <w:tcW w:w="900" w:type="dxa"/>
          </w:tcPr>
          <w:p w14:paraId="1A09C316" w14:textId="1E57A432" w:rsidR="008E390D" w:rsidRPr="00070B5A" w:rsidRDefault="008E390D" w:rsidP="00CC3EA7">
            <w:pPr>
              <w:rPr>
                <w:rFonts w:ascii="Calibri" w:hAnsi="Calibri"/>
                <w:color w:val="000000"/>
                <w:sz w:val="16"/>
                <w:szCs w:val="16"/>
              </w:rPr>
            </w:pPr>
          </w:p>
        </w:tc>
        <w:tc>
          <w:tcPr>
            <w:tcW w:w="810" w:type="dxa"/>
            <w:shd w:val="clear" w:color="auto" w:fill="auto"/>
          </w:tcPr>
          <w:p w14:paraId="038DDC9E" w14:textId="1AA746E6" w:rsidR="008E390D" w:rsidRPr="00070B5A" w:rsidRDefault="008E390D" w:rsidP="00CC3EA7">
            <w:pPr>
              <w:rPr>
                <w:rFonts w:ascii="Calibri" w:hAnsi="Calibri"/>
                <w:color w:val="000000"/>
                <w:sz w:val="16"/>
                <w:szCs w:val="16"/>
              </w:rPr>
            </w:pPr>
          </w:p>
        </w:tc>
        <w:tc>
          <w:tcPr>
            <w:tcW w:w="1080" w:type="dxa"/>
          </w:tcPr>
          <w:p w14:paraId="745540A8" w14:textId="4282453F" w:rsidR="008E390D" w:rsidRDefault="008E390D" w:rsidP="00CC3EA7">
            <w:pPr>
              <w:rPr>
                <w:rFonts w:ascii="Calibri" w:hAnsi="Calibri"/>
                <w:color w:val="000000"/>
                <w:sz w:val="16"/>
                <w:szCs w:val="16"/>
              </w:rPr>
            </w:pPr>
          </w:p>
        </w:tc>
        <w:tc>
          <w:tcPr>
            <w:tcW w:w="810" w:type="dxa"/>
            <w:shd w:val="clear" w:color="auto" w:fill="auto"/>
          </w:tcPr>
          <w:p w14:paraId="059E7421" w14:textId="08D084C6" w:rsidR="008E390D" w:rsidRPr="00070B5A" w:rsidRDefault="008E390D" w:rsidP="00CC3EA7">
            <w:pPr>
              <w:rPr>
                <w:rFonts w:ascii="Calibri" w:hAnsi="Calibri"/>
                <w:color w:val="000000"/>
                <w:sz w:val="16"/>
                <w:szCs w:val="16"/>
              </w:rPr>
            </w:pPr>
          </w:p>
        </w:tc>
        <w:tc>
          <w:tcPr>
            <w:tcW w:w="720" w:type="dxa"/>
          </w:tcPr>
          <w:p w14:paraId="2AD9DCA6" w14:textId="5EE4C117" w:rsidR="008E390D" w:rsidRDefault="008E390D" w:rsidP="00CC3EA7">
            <w:pPr>
              <w:rPr>
                <w:rFonts w:ascii="Calibri" w:hAnsi="Calibri"/>
                <w:color w:val="000000"/>
                <w:sz w:val="16"/>
                <w:szCs w:val="16"/>
              </w:rPr>
            </w:pPr>
          </w:p>
        </w:tc>
        <w:tc>
          <w:tcPr>
            <w:tcW w:w="630" w:type="dxa"/>
            <w:shd w:val="clear" w:color="auto" w:fill="auto"/>
          </w:tcPr>
          <w:p w14:paraId="02F28ACD" w14:textId="54A87D89" w:rsidR="008E390D" w:rsidRPr="00070B5A" w:rsidRDefault="008E390D" w:rsidP="00CC3EA7">
            <w:pPr>
              <w:rPr>
                <w:rFonts w:ascii="Calibri" w:hAnsi="Calibri"/>
                <w:color w:val="000000"/>
                <w:sz w:val="16"/>
                <w:szCs w:val="16"/>
              </w:rPr>
            </w:pPr>
          </w:p>
        </w:tc>
        <w:tc>
          <w:tcPr>
            <w:tcW w:w="540" w:type="dxa"/>
          </w:tcPr>
          <w:p w14:paraId="2DC37A52" w14:textId="1AC3628D" w:rsidR="008E390D" w:rsidRPr="00C07365" w:rsidRDefault="008E390D" w:rsidP="00CC3EA7">
            <w:pPr>
              <w:rPr>
                <w:rFonts w:ascii="Calibri" w:hAnsi="Calibri"/>
                <w:color w:val="000000"/>
                <w:sz w:val="16"/>
                <w:szCs w:val="16"/>
              </w:rPr>
            </w:pPr>
          </w:p>
        </w:tc>
      </w:tr>
      <w:tr w:rsidR="008E390D" w:rsidRPr="00C07365" w14:paraId="2CC58F8B" w14:textId="77777777" w:rsidTr="00CC3EA7">
        <w:trPr>
          <w:trHeight w:val="291"/>
        </w:trPr>
        <w:tc>
          <w:tcPr>
            <w:tcW w:w="460" w:type="dxa"/>
            <w:shd w:val="clear" w:color="auto" w:fill="auto"/>
            <w:noWrap/>
          </w:tcPr>
          <w:p w14:paraId="6F681F50" w14:textId="77777777" w:rsidR="008E390D" w:rsidRDefault="008E390D" w:rsidP="00CC3EA7">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08863C86" w14:textId="395A62F7" w:rsidR="008E390D" w:rsidRPr="006E0971" w:rsidRDefault="008E390D" w:rsidP="00CC3EA7">
            <w:pPr>
              <w:rPr>
                <w:rFonts w:ascii="Calibri" w:hAnsi="Calibri"/>
                <w:color w:val="000000"/>
                <w:sz w:val="16"/>
                <w:szCs w:val="16"/>
              </w:rPr>
            </w:pPr>
          </w:p>
        </w:tc>
        <w:tc>
          <w:tcPr>
            <w:tcW w:w="1890" w:type="dxa"/>
            <w:shd w:val="clear" w:color="auto" w:fill="auto"/>
            <w:noWrap/>
          </w:tcPr>
          <w:p w14:paraId="20CC88EB" w14:textId="0E60F9C3" w:rsidR="008E390D" w:rsidRPr="006E0971" w:rsidRDefault="008E390D" w:rsidP="00CC3EA7">
            <w:pPr>
              <w:rPr>
                <w:rFonts w:ascii="Calibri" w:hAnsi="Calibri"/>
                <w:color w:val="000000"/>
                <w:sz w:val="16"/>
                <w:szCs w:val="16"/>
              </w:rPr>
            </w:pPr>
          </w:p>
        </w:tc>
        <w:tc>
          <w:tcPr>
            <w:tcW w:w="540" w:type="dxa"/>
            <w:shd w:val="clear" w:color="auto" w:fill="auto"/>
          </w:tcPr>
          <w:p w14:paraId="61AD679A" w14:textId="3C11B531" w:rsidR="008E390D" w:rsidRDefault="008E390D" w:rsidP="00CC3EA7">
            <w:pPr>
              <w:rPr>
                <w:rFonts w:ascii="Calibri" w:hAnsi="Calibri"/>
                <w:color w:val="000000"/>
                <w:sz w:val="16"/>
                <w:szCs w:val="16"/>
              </w:rPr>
            </w:pPr>
          </w:p>
        </w:tc>
        <w:tc>
          <w:tcPr>
            <w:tcW w:w="720" w:type="dxa"/>
            <w:shd w:val="clear" w:color="auto" w:fill="auto"/>
          </w:tcPr>
          <w:p w14:paraId="546C5CAE" w14:textId="48889D92" w:rsidR="008E390D" w:rsidRPr="00070B5A" w:rsidRDefault="008E390D" w:rsidP="00CC3EA7">
            <w:pPr>
              <w:rPr>
                <w:rFonts w:ascii="Calibri" w:hAnsi="Calibri"/>
                <w:color w:val="000000"/>
                <w:sz w:val="16"/>
                <w:szCs w:val="16"/>
              </w:rPr>
            </w:pPr>
          </w:p>
        </w:tc>
        <w:tc>
          <w:tcPr>
            <w:tcW w:w="450" w:type="dxa"/>
          </w:tcPr>
          <w:p w14:paraId="5C2C61F7" w14:textId="1484DFC1" w:rsidR="008E390D" w:rsidRPr="00070B5A" w:rsidRDefault="008E390D" w:rsidP="00CC3EA7">
            <w:pPr>
              <w:rPr>
                <w:rFonts w:ascii="Calibri" w:hAnsi="Calibri"/>
                <w:color w:val="000000"/>
                <w:sz w:val="16"/>
                <w:szCs w:val="16"/>
              </w:rPr>
            </w:pPr>
          </w:p>
        </w:tc>
        <w:tc>
          <w:tcPr>
            <w:tcW w:w="900" w:type="dxa"/>
          </w:tcPr>
          <w:p w14:paraId="2DB72A02" w14:textId="5EA25432" w:rsidR="008E390D" w:rsidRPr="00070B5A" w:rsidRDefault="008E390D" w:rsidP="00CC3EA7">
            <w:pPr>
              <w:rPr>
                <w:rFonts w:ascii="Calibri" w:hAnsi="Calibri"/>
                <w:color w:val="000000"/>
                <w:sz w:val="16"/>
                <w:szCs w:val="16"/>
              </w:rPr>
            </w:pPr>
          </w:p>
        </w:tc>
        <w:tc>
          <w:tcPr>
            <w:tcW w:w="810" w:type="dxa"/>
            <w:shd w:val="clear" w:color="auto" w:fill="auto"/>
          </w:tcPr>
          <w:p w14:paraId="66D34A11" w14:textId="1AB64C85" w:rsidR="008E390D" w:rsidRPr="00070B5A" w:rsidRDefault="008E390D" w:rsidP="00CC3EA7">
            <w:pPr>
              <w:rPr>
                <w:rFonts w:ascii="Calibri" w:hAnsi="Calibri"/>
                <w:color w:val="000000"/>
                <w:sz w:val="16"/>
                <w:szCs w:val="16"/>
              </w:rPr>
            </w:pPr>
          </w:p>
        </w:tc>
        <w:tc>
          <w:tcPr>
            <w:tcW w:w="1080" w:type="dxa"/>
          </w:tcPr>
          <w:p w14:paraId="52CD68FC" w14:textId="610F1570" w:rsidR="008E390D" w:rsidRDefault="008E390D" w:rsidP="00CC3EA7">
            <w:pPr>
              <w:rPr>
                <w:rFonts w:ascii="Calibri" w:hAnsi="Calibri"/>
                <w:color w:val="000000"/>
                <w:sz w:val="16"/>
                <w:szCs w:val="16"/>
              </w:rPr>
            </w:pPr>
          </w:p>
        </w:tc>
        <w:tc>
          <w:tcPr>
            <w:tcW w:w="810" w:type="dxa"/>
            <w:shd w:val="clear" w:color="auto" w:fill="auto"/>
          </w:tcPr>
          <w:p w14:paraId="2D415A39" w14:textId="5E93A433" w:rsidR="008E390D" w:rsidRPr="00070B5A" w:rsidRDefault="008E390D" w:rsidP="00CC3EA7">
            <w:pPr>
              <w:rPr>
                <w:rFonts w:ascii="Calibri" w:hAnsi="Calibri"/>
                <w:color w:val="000000"/>
                <w:sz w:val="16"/>
                <w:szCs w:val="16"/>
              </w:rPr>
            </w:pPr>
          </w:p>
        </w:tc>
        <w:tc>
          <w:tcPr>
            <w:tcW w:w="720" w:type="dxa"/>
          </w:tcPr>
          <w:p w14:paraId="3F2F0BE8" w14:textId="46204213" w:rsidR="008E390D" w:rsidRDefault="008E390D" w:rsidP="00CC3EA7">
            <w:pPr>
              <w:rPr>
                <w:rFonts w:ascii="Calibri" w:hAnsi="Calibri"/>
                <w:color w:val="000000"/>
                <w:sz w:val="16"/>
                <w:szCs w:val="16"/>
              </w:rPr>
            </w:pPr>
          </w:p>
        </w:tc>
        <w:tc>
          <w:tcPr>
            <w:tcW w:w="630" w:type="dxa"/>
            <w:shd w:val="clear" w:color="auto" w:fill="auto"/>
          </w:tcPr>
          <w:p w14:paraId="0AE89CE6" w14:textId="5B78D8C1" w:rsidR="008E390D" w:rsidRPr="00070B5A" w:rsidRDefault="008E390D" w:rsidP="00CC3EA7">
            <w:pPr>
              <w:rPr>
                <w:rFonts w:ascii="Calibri" w:hAnsi="Calibri"/>
                <w:color w:val="000000"/>
                <w:sz w:val="16"/>
                <w:szCs w:val="16"/>
              </w:rPr>
            </w:pPr>
          </w:p>
        </w:tc>
        <w:tc>
          <w:tcPr>
            <w:tcW w:w="540" w:type="dxa"/>
          </w:tcPr>
          <w:p w14:paraId="18D7E053" w14:textId="52F3510A" w:rsidR="008E390D" w:rsidRPr="00C07365" w:rsidRDefault="008E390D" w:rsidP="00CC3EA7">
            <w:pPr>
              <w:rPr>
                <w:rFonts w:ascii="Calibri" w:hAnsi="Calibri"/>
                <w:color w:val="000000"/>
                <w:sz w:val="16"/>
                <w:szCs w:val="16"/>
              </w:rPr>
            </w:pPr>
          </w:p>
        </w:tc>
      </w:tr>
      <w:tr w:rsidR="008E390D" w:rsidRPr="00C07365" w14:paraId="3653058F" w14:textId="77777777" w:rsidTr="00CC3EA7">
        <w:trPr>
          <w:trHeight w:val="291"/>
        </w:trPr>
        <w:tc>
          <w:tcPr>
            <w:tcW w:w="460" w:type="dxa"/>
            <w:shd w:val="clear" w:color="auto" w:fill="auto"/>
            <w:noWrap/>
          </w:tcPr>
          <w:p w14:paraId="32209499" w14:textId="77777777" w:rsidR="008E390D" w:rsidRDefault="008E390D" w:rsidP="00CC3EA7">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26F187E7" w14:textId="01A3CF3D" w:rsidR="008E390D" w:rsidRPr="006E0971" w:rsidRDefault="008E390D" w:rsidP="00CC3EA7">
            <w:pPr>
              <w:rPr>
                <w:rFonts w:ascii="Calibri" w:hAnsi="Calibri"/>
                <w:color w:val="000000"/>
                <w:sz w:val="16"/>
                <w:szCs w:val="16"/>
              </w:rPr>
            </w:pPr>
          </w:p>
        </w:tc>
        <w:tc>
          <w:tcPr>
            <w:tcW w:w="1890" w:type="dxa"/>
            <w:shd w:val="clear" w:color="auto" w:fill="auto"/>
            <w:noWrap/>
          </w:tcPr>
          <w:p w14:paraId="1AF765FD" w14:textId="440B540A" w:rsidR="008E390D" w:rsidRPr="006E0971" w:rsidRDefault="008E390D" w:rsidP="00CC3EA7">
            <w:pPr>
              <w:rPr>
                <w:rFonts w:ascii="Calibri" w:hAnsi="Calibri"/>
                <w:color w:val="000000"/>
                <w:sz w:val="16"/>
                <w:szCs w:val="16"/>
              </w:rPr>
            </w:pPr>
          </w:p>
        </w:tc>
        <w:tc>
          <w:tcPr>
            <w:tcW w:w="540" w:type="dxa"/>
            <w:shd w:val="clear" w:color="auto" w:fill="auto"/>
          </w:tcPr>
          <w:p w14:paraId="20104FD0" w14:textId="3A96BE32" w:rsidR="008E390D" w:rsidRDefault="008E390D" w:rsidP="00CC3EA7">
            <w:pPr>
              <w:rPr>
                <w:rFonts w:ascii="Calibri" w:hAnsi="Calibri"/>
                <w:color w:val="000000"/>
                <w:sz w:val="16"/>
                <w:szCs w:val="16"/>
              </w:rPr>
            </w:pPr>
          </w:p>
        </w:tc>
        <w:tc>
          <w:tcPr>
            <w:tcW w:w="720" w:type="dxa"/>
            <w:shd w:val="clear" w:color="auto" w:fill="auto"/>
          </w:tcPr>
          <w:p w14:paraId="2CD29B2E" w14:textId="222683B0" w:rsidR="008E390D" w:rsidRPr="00070B5A" w:rsidRDefault="008E390D" w:rsidP="00CC3EA7">
            <w:pPr>
              <w:rPr>
                <w:rFonts w:ascii="Calibri" w:hAnsi="Calibri"/>
                <w:color w:val="000000"/>
                <w:sz w:val="16"/>
                <w:szCs w:val="16"/>
              </w:rPr>
            </w:pPr>
          </w:p>
        </w:tc>
        <w:tc>
          <w:tcPr>
            <w:tcW w:w="450" w:type="dxa"/>
          </w:tcPr>
          <w:p w14:paraId="26980B87" w14:textId="7E230FEA" w:rsidR="008E390D" w:rsidRPr="00070B5A" w:rsidRDefault="008E390D" w:rsidP="00CC3EA7">
            <w:pPr>
              <w:rPr>
                <w:rFonts w:ascii="Calibri" w:hAnsi="Calibri"/>
                <w:color w:val="000000"/>
                <w:sz w:val="16"/>
                <w:szCs w:val="16"/>
              </w:rPr>
            </w:pPr>
          </w:p>
        </w:tc>
        <w:tc>
          <w:tcPr>
            <w:tcW w:w="900" w:type="dxa"/>
          </w:tcPr>
          <w:p w14:paraId="31FF0F63" w14:textId="073B045D" w:rsidR="008E390D" w:rsidRPr="00070B5A" w:rsidRDefault="008E390D" w:rsidP="00CC3EA7">
            <w:pPr>
              <w:rPr>
                <w:rFonts w:ascii="Calibri" w:hAnsi="Calibri"/>
                <w:color w:val="000000"/>
                <w:sz w:val="16"/>
                <w:szCs w:val="16"/>
              </w:rPr>
            </w:pPr>
          </w:p>
        </w:tc>
        <w:tc>
          <w:tcPr>
            <w:tcW w:w="810" w:type="dxa"/>
            <w:shd w:val="clear" w:color="auto" w:fill="auto"/>
          </w:tcPr>
          <w:p w14:paraId="20FE1E89" w14:textId="6395DC8D" w:rsidR="008E390D" w:rsidRPr="00070B5A" w:rsidRDefault="008E390D" w:rsidP="00CC3EA7">
            <w:pPr>
              <w:rPr>
                <w:rFonts w:ascii="Calibri" w:hAnsi="Calibri"/>
                <w:color w:val="000000"/>
                <w:sz w:val="16"/>
                <w:szCs w:val="16"/>
              </w:rPr>
            </w:pPr>
          </w:p>
        </w:tc>
        <w:tc>
          <w:tcPr>
            <w:tcW w:w="1080" w:type="dxa"/>
          </w:tcPr>
          <w:p w14:paraId="4FE631E1" w14:textId="445748EF" w:rsidR="008E390D" w:rsidRDefault="008E390D" w:rsidP="00CC3EA7">
            <w:pPr>
              <w:rPr>
                <w:rFonts w:ascii="Calibri" w:hAnsi="Calibri"/>
                <w:color w:val="000000"/>
                <w:sz w:val="16"/>
                <w:szCs w:val="16"/>
              </w:rPr>
            </w:pPr>
          </w:p>
        </w:tc>
        <w:tc>
          <w:tcPr>
            <w:tcW w:w="810" w:type="dxa"/>
            <w:shd w:val="clear" w:color="auto" w:fill="auto"/>
          </w:tcPr>
          <w:p w14:paraId="4D1462D9" w14:textId="4CB7DAF2" w:rsidR="008E390D" w:rsidRPr="00070B5A" w:rsidRDefault="008E390D" w:rsidP="00CC3EA7">
            <w:pPr>
              <w:rPr>
                <w:rFonts w:ascii="Calibri" w:hAnsi="Calibri"/>
                <w:color w:val="000000"/>
                <w:sz w:val="16"/>
                <w:szCs w:val="16"/>
              </w:rPr>
            </w:pPr>
          </w:p>
        </w:tc>
        <w:tc>
          <w:tcPr>
            <w:tcW w:w="720" w:type="dxa"/>
          </w:tcPr>
          <w:p w14:paraId="2220FE11" w14:textId="5B4A4EA4" w:rsidR="008E390D" w:rsidRDefault="008E390D" w:rsidP="00CC3EA7">
            <w:pPr>
              <w:rPr>
                <w:rFonts w:ascii="Calibri" w:hAnsi="Calibri"/>
                <w:color w:val="000000"/>
                <w:sz w:val="16"/>
                <w:szCs w:val="16"/>
              </w:rPr>
            </w:pPr>
          </w:p>
        </w:tc>
        <w:tc>
          <w:tcPr>
            <w:tcW w:w="630" w:type="dxa"/>
            <w:shd w:val="clear" w:color="auto" w:fill="auto"/>
          </w:tcPr>
          <w:p w14:paraId="66BFA6D8" w14:textId="421FDC11" w:rsidR="008E390D" w:rsidRPr="00070B5A" w:rsidRDefault="008E390D" w:rsidP="00CC3EA7">
            <w:pPr>
              <w:rPr>
                <w:rFonts w:ascii="Calibri" w:hAnsi="Calibri"/>
                <w:color w:val="000000"/>
                <w:sz w:val="16"/>
                <w:szCs w:val="16"/>
              </w:rPr>
            </w:pPr>
          </w:p>
        </w:tc>
        <w:tc>
          <w:tcPr>
            <w:tcW w:w="540" w:type="dxa"/>
          </w:tcPr>
          <w:p w14:paraId="6170900C" w14:textId="5B936F40" w:rsidR="008E390D" w:rsidRPr="00C07365" w:rsidRDefault="008E390D" w:rsidP="00CC3EA7">
            <w:pPr>
              <w:rPr>
                <w:rFonts w:ascii="Calibri" w:hAnsi="Calibri"/>
                <w:color w:val="000000"/>
                <w:sz w:val="16"/>
                <w:szCs w:val="16"/>
              </w:rPr>
            </w:pPr>
          </w:p>
        </w:tc>
      </w:tr>
    </w:tbl>
    <w:p w14:paraId="20B95515" w14:textId="77777777" w:rsidR="008E390D" w:rsidRDefault="008E390D">
      <w:pPr>
        <w:spacing w:after="160" w:line="259" w:lineRule="auto"/>
      </w:pPr>
    </w:p>
    <w:p w14:paraId="0D1E1961" w14:textId="77777777" w:rsidR="003B5180" w:rsidRPr="003B5180" w:rsidRDefault="003B5180" w:rsidP="003B5180">
      <w:pPr>
        <w:rPr>
          <w:lang w:val="en-GB"/>
        </w:rPr>
      </w:pPr>
    </w:p>
    <w:p w14:paraId="1A796515" w14:textId="0D3E9885"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7"/>
      <w:bookmarkEnd w:id="48"/>
      <w:r w:rsidR="0042260F">
        <w:rPr>
          <w:lang w:val="en-GB"/>
        </w:rPr>
        <w:t>Character</w:t>
      </w:r>
      <w:r w:rsidR="0042260F"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73252996" w:rsidR="006A0E48" w:rsidRPr="000B308F" w:rsidRDefault="00E06916"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Pr>
                <w:sz w:val="20"/>
                <w:szCs w:val="20"/>
              </w:rPr>
              <w:t>2</w:t>
            </w:r>
            <w:r w:rsidRPr="009F4334">
              <w:rPr>
                <w:sz w:val="20"/>
                <w:szCs w:val="20"/>
              </w:rPr>
              <w:t xml:space="preserve"> on Source feed 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0231E043" w:rsidR="008B6210" w:rsidRPr="000B308F" w:rsidRDefault="009B4730" w:rsidP="008B6210">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006D63CD" w:rsidR="008B6210" w:rsidRPr="000B308F" w:rsidRDefault="003B6618"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2EBB8951" w:rsidR="008B6210" w:rsidRPr="000B308F" w:rsidRDefault="00E06916"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690D035F" w:rsidR="008B6210" w:rsidRPr="000B308F" w:rsidRDefault="003313FA"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1EBAC319"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sidR="00CD5045">
              <w:rPr>
                <w:sz w:val="20"/>
                <w:szCs w:val="20"/>
              </w:rPr>
              <w:t xml:space="preserve"> &amp; ‘,’ separated file</w:t>
            </w:r>
          </w:p>
          <w:p w14:paraId="31347AFC" w14:textId="43D7A590" w:rsidR="008B6210" w:rsidRPr="000B308F" w:rsidRDefault="008B6210" w:rsidP="00AA4515">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w:t>
            </w:r>
            <w:r w:rsidR="00AA4515">
              <w:rPr>
                <w:sz w:val="20"/>
                <w:szCs w:val="20"/>
              </w:rPr>
              <w:t>csv /.txt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172A5B45" w:rsidR="004448BB" w:rsidRPr="000B308F" w:rsidRDefault="00E06916" w:rsidP="004448BB">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75A74058" w:rsidR="008B6210" w:rsidRPr="000B308F" w:rsidRDefault="00CD5045"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3.1.1.4 for detail</w:t>
            </w:r>
            <w:r w:rsidRPr="005F1FDD">
              <w:rPr>
                <w:sz w:val="20"/>
                <w:szCs w:val="20"/>
              </w:rPr>
              <w:t>]</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023FD86C" w:rsidR="008B6210" w:rsidRPr="000B308F" w:rsidRDefault="008B6210" w:rsidP="008B6210">
            <w:pPr>
              <w:spacing w:before="60" w:after="60"/>
              <w:rPr>
                <w:rFonts w:cstheme="minorHAnsi"/>
              </w:rPr>
            </w:pPr>
            <w:r w:rsidRPr="00ED66AF">
              <w:rPr>
                <w:rFonts w:cstheme="minorHAnsi"/>
                <w:b w:val="0"/>
                <w:bCs w:val="0"/>
              </w:rPr>
              <w:t>Retention Period at Source</w:t>
            </w:r>
            <w:r w:rsidR="00016212" w:rsidRPr="00ED66AF">
              <w:rPr>
                <w:rFonts w:cstheme="minorHAnsi"/>
                <w:b w:val="0"/>
                <w:bCs w:val="0"/>
              </w:rPr>
              <w:t>/ File Archival policy</w:t>
            </w:r>
          </w:p>
        </w:tc>
        <w:tc>
          <w:tcPr>
            <w:tcW w:w="6821" w:type="dxa"/>
          </w:tcPr>
          <w:p w14:paraId="6FC3E53E" w14:textId="3F01B9B3" w:rsidR="008B6210" w:rsidRPr="000B308F" w:rsidRDefault="00EE622B" w:rsidP="009A778F">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Non CDR -</w:t>
            </w:r>
            <w:r w:rsidR="009A778F" w:rsidRPr="00E06916">
              <w:rPr>
                <w:rFonts w:asciiTheme="minorHAnsi" w:hAnsiTheme="minorHAnsi" w:cs="Arial"/>
                <w:highlight w:val="yellow"/>
                <w:lang w:val="en-GB"/>
              </w:rPr>
              <w:t>7</w:t>
            </w:r>
            <w:r w:rsidRPr="00E06916">
              <w:rPr>
                <w:rFonts w:asciiTheme="minorHAnsi" w:hAnsiTheme="minorHAnsi" w:cs="Arial"/>
                <w:highlight w:val="yellow"/>
                <w:lang w:val="en-GB"/>
              </w:rPr>
              <w:t>days</w:t>
            </w:r>
            <w:r w:rsidR="008B6210" w:rsidRPr="0052304E">
              <w:rPr>
                <w:rFonts w:asciiTheme="minorHAnsi" w:hAnsiTheme="minorHAnsi" w:cs="Arial"/>
                <w:lang w:val="en-GB"/>
              </w:rPr>
              <w:t xml:space="preserve"> </w:t>
            </w:r>
            <w:r w:rsidR="000C05F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7B1F3F8" w:rsidR="001935BB" w:rsidRPr="000B308F" w:rsidRDefault="0046741D"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46741D" w:rsidRDefault="008B6210" w:rsidP="001935BB">
            <w:pPr>
              <w:cnfStyle w:val="000000100000" w:firstRow="0" w:lastRow="0" w:firstColumn="0" w:lastColumn="0" w:oddVBand="0" w:evenVBand="0" w:oddHBand="1" w:evenHBand="0" w:firstRowFirstColumn="0" w:firstRowLastColumn="0" w:lastRowFirstColumn="0" w:lastRowLastColumn="0"/>
            </w:pPr>
            <w:r w:rsidRPr="0046741D">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46741D" w:rsidRDefault="008B6210" w:rsidP="001935BB">
            <w:pPr>
              <w:cnfStyle w:val="000000000000" w:firstRow="0" w:lastRow="0" w:firstColumn="0" w:lastColumn="0" w:oddVBand="0" w:evenVBand="0" w:oddHBand="0" w:evenHBand="0" w:firstRowFirstColumn="0" w:firstRowLastColumn="0" w:lastRowFirstColumn="0" w:lastRowLastColumn="0"/>
            </w:pPr>
            <w:r w:rsidRPr="0046741D">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4585576D" w14:textId="348081A2" w:rsidR="00E13514" w:rsidRDefault="00E003A2" w:rsidP="0050236B">
            <w:pPr>
              <w:cnfStyle w:val="000000100000" w:firstRow="0" w:lastRow="0" w:firstColumn="0" w:lastColumn="0" w:oddVBand="0" w:evenVBand="0" w:oddHBand="1" w:evenHBand="0" w:firstRowFirstColumn="0" w:firstRowLastColumn="0" w:lastRowFirstColumn="0" w:lastRowLastColumn="0"/>
              <w:rPr>
                <w:rFonts w:cstheme="minorHAnsi"/>
              </w:rPr>
            </w:pPr>
            <w:r w:rsidRPr="00E003A2">
              <w:rPr>
                <w:sz w:val="20"/>
              </w:rPr>
              <w:t xml:space="preserve">Server : </w:t>
            </w:r>
            <w:r w:rsidR="00D226B5" w:rsidRPr="00D226B5">
              <w:rPr>
                <w:rFonts w:cstheme="minorHAnsi"/>
              </w:rPr>
              <w:t>172.17.4.23</w:t>
            </w:r>
          </w:p>
          <w:p w14:paraId="18E985ED" w14:textId="5D0FD5F9" w:rsidR="00D00CE8" w:rsidRDefault="00D00CE8" w:rsidP="0050236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Source File Path :-</w:t>
            </w:r>
          </w:p>
          <w:p w14:paraId="40070290" w14:textId="1F0B255A" w:rsidR="00D00CE8" w:rsidRPr="000B308F" w:rsidRDefault="003265BB" w:rsidP="0050236B">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4FB98D34" w:rsidR="001935BB" w:rsidRPr="000B308F" w:rsidRDefault="00C36645" w:rsidP="001935BB">
            <w:pPr>
              <w:rPr>
                <w:b w:val="0"/>
              </w:rPr>
            </w:pPr>
            <w:r>
              <w:rPr>
                <w:b w:val="0"/>
              </w:rPr>
              <w:t>SIT</w:t>
            </w:r>
            <w:r w:rsidR="001935BB" w:rsidRPr="000B308F">
              <w:rPr>
                <w:b w:val="0"/>
              </w:rPr>
              <w:t xml:space="preserve">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71FB4BFC" w:rsidR="001935BB" w:rsidRPr="000B308F" w:rsidRDefault="00C36645" w:rsidP="001935BB">
            <w:pPr>
              <w:rPr>
                <w:b w:val="0"/>
              </w:rPr>
            </w:pPr>
            <w:r>
              <w:rPr>
                <w:b w:val="0"/>
              </w:rPr>
              <w:t>SIT</w:t>
            </w:r>
            <w:r w:rsidR="001935BB" w:rsidRPr="000B308F">
              <w:rPr>
                <w:b w:val="0"/>
              </w:rPr>
              <w:t xml:space="preserve">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56826A1" w:rsidR="001935BB" w:rsidRPr="000B308F" w:rsidRDefault="00C36645" w:rsidP="001935BB">
            <w:pPr>
              <w:rPr>
                <w:b w:val="0"/>
              </w:rPr>
            </w:pPr>
            <w:r>
              <w:rPr>
                <w:b w:val="0"/>
              </w:rPr>
              <w:t>SIT</w:t>
            </w:r>
            <w:r w:rsidR="001935BB" w:rsidRPr="000B308F">
              <w:rPr>
                <w:b w:val="0"/>
              </w:rPr>
              <w:t xml:space="preserve">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5F8C99A9" w:rsidR="00E13514" w:rsidRPr="000B308F" w:rsidRDefault="00C36645" w:rsidP="00E13514">
            <w:pPr>
              <w:rPr>
                <w:b w:val="0"/>
              </w:rPr>
            </w:pPr>
            <w:r>
              <w:rPr>
                <w:b w:val="0"/>
              </w:rPr>
              <w:lastRenderedPageBreak/>
              <w:t>SIT</w:t>
            </w:r>
            <w:r w:rsidR="00E13514" w:rsidRPr="000B308F">
              <w:rPr>
                <w:b w:val="0"/>
              </w:rPr>
              <w:t xml:space="preserve"> Source Folder</w:t>
            </w:r>
          </w:p>
        </w:tc>
        <w:tc>
          <w:tcPr>
            <w:tcW w:w="7285" w:type="dxa"/>
          </w:tcPr>
          <w:p w14:paraId="098155F3" w14:textId="34196DC5" w:rsidR="008E0722" w:rsidRDefault="008E0722" w:rsidP="00620C8D">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w:t>
            </w:r>
            <w:r w:rsidR="00863F3E">
              <w:rPr>
                <w:sz w:val="20"/>
              </w:rPr>
              <w:t>8</w:t>
            </w:r>
          </w:p>
          <w:p w14:paraId="493F9FB4" w14:textId="09C256BE" w:rsidR="00E13514" w:rsidRPr="000B308F" w:rsidRDefault="003265BB" w:rsidP="00AA4515">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r w:rsidR="00C36645" w:rsidRPr="000B308F" w14:paraId="09D329AC" w14:textId="77777777" w:rsidTr="00C36645">
        <w:tc>
          <w:tcPr>
            <w:cnfStyle w:val="001000000000" w:firstRow="0" w:lastRow="0" w:firstColumn="1" w:lastColumn="0" w:oddVBand="0" w:evenVBand="0" w:oddHBand="0" w:evenHBand="0" w:firstRowFirstColumn="0" w:firstRowLastColumn="0" w:lastRowFirstColumn="0" w:lastRowLastColumn="0"/>
            <w:tcW w:w="2700" w:type="dxa"/>
          </w:tcPr>
          <w:p w14:paraId="66D19AD6" w14:textId="77777777" w:rsidR="00C36645" w:rsidRPr="000B308F" w:rsidRDefault="00C36645" w:rsidP="00F62B67">
            <w:pPr>
              <w:rPr>
                <w:b w:val="0"/>
              </w:rPr>
            </w:pPr>
            <w:r w:rsidRPr="000B308F">
              <w:rPr>
                <w:b w:val="0"/>
              </w:rPr>
              <w:t>Dev IP Address</w:t>
            </w:r>
          </w:p>
        </w:tc>
        <w:tc>
          <w:tcPr>
            <w:tcW w:w="7285" w:type="dxa"/>
          </w:tcPr>
          <w:p w14:paraId="122E006E" w14:textId="77777777" w:rsidR="00C36645" w:rsidRPr="000B308F" w:rsidRDefault="00C36645" w:rsidP="00F62B67">
            <w:pPr>
              <w:cnfStyle w:val="000000000000" w:firstRow="0" w:lastRow="0" w:firstColumn="0" w:lastColumn="0" w:oddVBand="0" w:evenVBand="0" w:oddHBand="0" w:evenHBand="0" w:firstRowFirstColumn="0" w:firstRowLastColumn="0" w:lastRowFirstColumn="0" w:lastRowLastColumn="0"/>
            </w:pPr>
            <w:r>
              <w:t>TBD</w:t>
            </w:r>
          </w:p>
        </w:tc>
      </w:tr>
      <w:tr w:rsidR="00C36645" w:rsidRPr="000B308F" w14:paraId="5FB8892C" w14:textId="77777777" w:rsidTr="00C3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4F25752" w14:textId="77777777" w:rsidR="00C36645" w:rsidRPr="000B308F" w:rsidRDefault="00C36645" w:rsidP="00F62B67">
            <w:pPr>
              <w:rPr>
                <w:b w:val="0"/>
              </w:rPr>
            </w:pPr>
            <w:r w:rsidRPr="000B308F">
              <w:rPr>
                <w:b w:val="0"/>
              </w:rPr>
              <w:t>Dev Port</w:t>
            </w:r>
          </w:p>
        </w:tc>
        <w:tc>
          <w:tcPr>
            <w:tcW w:w="7285" w:type="dxa"/>
          </w:tcPr>
          <w:p w14:paraId="600CA23B" w14:textId="77777777" w:rsidR="00C36645" w:rsidRPr="000B308F" w:rsidRDefault="00C36645" w:rsidP="00F62B67">
            <w:pPr>
              <w:cnfStyle w:val="000000100000" w:firstRow="0" w:lastRow="0" w:firstColumn="0" w:lastColumn="0" w:oddVBand="0" w:evenVBand="0" w:oddHBand="1" w:evenHBand="0" w:firstRowFirstColumn="0" w:firstRowLastColumn="0" w:lastRowFirstColumn="0" w:lastRowLastColumn="0"/>
            </w:pPr>
            <w:r>
              <w:t>TBD</w:t>
            </w:r>
          </w:p>
        </w:tc>
      </w:tr>
      <w:tr w:rsidR="00C36645" w:rsidRPr="000B308F" w14:paraId="17EFDE4B" w14:textId="77777777" w:rsidTr="00C36645">
        <w:tc>
          <w:tcPr>
            <w:cnfStyle w:val="001000000000" w:firstRow="0" w:lastRow="0" w:firstColumn="1" w:lastColumn="0" w:oddVBand="0" w:evenVBand="0" w:oddHBand="0" w:evenHBand="0" w:firstRowFirstColumn="0" w:firstRowLastColumn="0" w:lastRowFirstColumn="0" w:lastRowLastColumn="0"/>
            <w:tcW w:w="2700" w:type="dxa"/>
          </w:tcPr>
          <w:p w14:paraId="457351B9" w14:textId="77777777" w:rsidR="00C36645" w:rsidRPr="000B308F" w:rsidRDefault="00C36645" w:rsidP="00F62B67">
            <w:pPr>
              <w:rPr>
                <w:b w:val="0"/>
              </w:rPr>
            </w:pPr>
            <w:r w:rsidRPr="000B308F">
              <w:rPr>
                <w:b w:val="0"/>
              </w:rPr>
              <w:t>Dev User Name</w:t>
            </w:r>
          </w:p>
        </w:tc>
        <w:tc>
          <w:tcPr>
            <w:tcW w:w="7285" w:type="dxa"/>
          </w:tcPr>
          <w:p w14:paraId="7412FFE5" w14:textId="77777777" w:rsidR="00C36645" w:rsidRPr="000B308F" w:rsidRDefault="00C36645" w:rsidP="00F62B67">
            <w:pPr>
              <w:cnfStyle w:val="000000000000" w:firstRow="0" w:lastRow="0" w:firstColumn="0" w:lastColumn="0" w:oddVBand="0" w:evenVBand="0" w:oddHBand="0" w:evenHBand="0" w:firstRowFirstColumn="0" w:firstRowLastColumn="0" w:lastRowFirstColumn="0" w:lastRowLastColumn="0"/>
            </w:pPr>
            <w:r>
              <w:t>TBD</w:t>
            </w:r>
          </w:p>
        </w:tc>
      </w:tr>
      <w:tr w:rsidR="00C36645" w:rsidRPr="000B308F" w14:paraId="76F16C9F" w14:textId="77777777" w:rsidTr="00C3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82F9E83" w14:textId="77777777" w:rsidR="00C36645" w:rsidRPr="000B308F" w:rsidRDefault="00C36645" w:rsidP="00F62B67">
            <w:pPr>
              <w:rPr>
                <w:b w:val="0"/>
              </w:rPr>
            </w:pPr>
            <w:r w:rsidRPr="000B308F">
              <w:rPr>
                <w:b w:val="0"/>
              </w:rPr>
              <w:t>Dev Source Folder</w:t>
            </w:r>
          </w:p>
        </w:tc>
        <w:tc>
          <w:tcPr>
            <w:tcW w:w="7285" w:type="dxa"/>
          </w:tcPr>
          <w:p w14:paraId="05E0FB6F" w14:textId="77777777" w:rsidR="00C36645" w:rsidRDefault="00C36645" w:rsidP="00F62B67">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nickel17</w:t>
            </w:r>
          </w:p>
          <w:p w14:paraId="04922DBD" w14:textId="01AA5551" w:rsidR="00C36645" w:rsidRPr="000B308F" w:rsidRDefault="003265BB" w:rsidP="00AA4515">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/DEV/EDW/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bl>
    <w:p w14:paraId="05027967" w14:textId="77777777" w:rsidR="00757683" w:rsidRDefault="00757683" w:rsidP="00757683"/>
    <w:p w14:paraId="7B87F5DC" w14:textId="1760256E" w:rsidR="00941D56" w:rsidRDefault="00941D56" w:rsidP="00946010">
      <w:pPr>
        <w:pStyle w:val="Heading4"/>
        <w:ind w:left="720"/>
      </w:pPr>
      <w:r w:rsidRPr="00744106">
        <w:t>3.1.1.</w:t>
      </w:r>
      <w:r>
        <w:t xml:space="preserve">3 </w:t>
      </w:r>
      <w:r w:rsidRPr="00B2224D">
        <w:t xml:space="preserve">Information required for first time loading &amp; data </w:t>
      </w:r>
      <w:r>
        <w:t>transfer</w:t>
      </w:r>
    </w:p>
    <w:p w14:paraId="4E7CCCDF" w14:textId="77777777" w:rsidR="00402496" w:rsidRDefault="00BD22AC" w:rsidP="00D366C1">
      <w:pPr>
        <w:pStyle w:val="NoSpacing"/>
        <w:ind w:left="1440"/>
        <w:rPr>
          <w:lang w:val="en-AU"/>
        </w:rPr>
      </w:pPr>
      <w:bookmarkStart w:id="54"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25F71B4D" w14:textId="7F158746" w:rsidR="00F7122F" w:rsidRDefault="00F7122F" w:rsidP="00F7122F">
      <w:pPr>
        <w:pStyle w:val="NoSpacing"/>
        <w:ind w:left="1440"/>
        <w:rPr>
          <w:lang w:val="en-AU"/>
        </w:rPr>
      </w:pPr>
      <w:r>
        <w:rPr>
          <w:lang w:val="en-AU"/>
        </w:rPr>
        <w:t xml:space="preserve">Historical data </w:t>
      </w:r>
      <w:r w:rsidR="009E7DB4">
        <w:rPr>
          <w:lang w:val="en-AU"/>
        </w:rPr>
        <w:t xml:space="preserve">loading and ODS </w:t>
      </w:r>
      <w:r w:rsidR="009E7DB4">
        <w:rPr>
          <w:rFonts w:eastAsia="Times New Roman"/>
          <w:color w:val="000000"/>
        </w:rPr>
        <w:t>Data retention strategy captured in the</w:t>
      </w:r>
      <w:r>
        <w:rPr>
          <w:lang w:val="en-AU"/>
        </w:rPr>
        <w:t xml:space="preserve"> below </w:t>
      </w:r>
      <w:r w:rsidR="009E7DB4">
        <w:rPr>
          <w:lang w:val="en-AU"/>
        </w:rPr>
        <w:t>table</w:t>
      </w:r>
    </w:p>
    <w:p w14:paraId="13DF2208" w14:textId="77777777" w:rsidR="00F7122F" w:rsidRDefault="00F7122F" w:rsidP="00F7122F">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9E7DB4" w:rsidRPr="00B22349" w14:paraId="6D1C2C29" w14:textId="2A39D476" w:rsidTr="00946010">
        <w:trPr>
          <w:trHeight w:val="347"/>
          <w:tblHeader/>
        </w:trPr>
        <w:tc>
          <w:tcPr>
            <w:tcW w:w="630" w:type="dxa"/>
            <w:shd w:val="clear" w:color="000000" w:fill="D9E1F2"/>
            <w:noWrap/>
            <w:hideMark/>
          </w:tcPr>
          <w:p w14:paraId="72294433"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42A5AAE"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57E58C51"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1C44E7BA"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A7A9E6B" w14:textId="0D7E4939" w:rsidR="009E7DB4" w:rsidRPr="00B22349" w:rsidRDefault="00016212" w:rsidP="009E68B8">
            <w:pPr>
              <w:rPr>
                <w:rFonts w:ascii="Calibri" w:hAnsi="Calibri"/>
                <w:b/>
                <w:bCs/>
                <w:color w:val="000000"/>
                <w:sz w:val="16"/>
                <w:szCs w:val="18"/>
              </w:rPr>
            </w:pPr>
            <w:r>
              <w:rPr>
                <w:rFonts w:ascii="Calibri" w:hAnsi="Calibri"/>
                <w:b/>
                <w:bCs/>
                <w:color w:val="000000"/>
                <w:sz w:val="16"/>
                <w:szCs w:val="18"/>
              </w:rPr>
              <w:t xml:space="preserve">ODS </w:t>
            </w:r>
            <w:r w:rsidR="009E7DB4" w:rsidRPr="001002BE">
              <w:rPr>
                <w:rFonts w:ascii="Calibri" w:hAnsi="Calibri"/>
                <w:b/>
                <w:bCs/>
                <w:color w:val="000000"/>
                <w:sz w:val="16"/>
                <w:szCs w:val="18"/>
              </w:rPr>
              <w:t>Historical Load</w:t>
            </w:r>
          </w:p>
        </w:tc>
        <w:tc>
          <w:tcPr>
            <w:tcW w:w="1260" w:type="dxa"/>
            <w:shd w:val="clear" w:color="000000" w:fill="D9E1F2"/>
          </w:tcPr>
          <w:p w14:paraId="07988F68" w14:textId="4ADC9429" w:rsidR="009E7DB4" w:rsidRPr="001002BE" w:rsidRDefault="00016212" w:rsidP="009E68B8">
            <w:pPr>
              <w:rPr>
                <w:rFonts w:ascii="Calibri" w:hAnsi="Calibri"/>
                <w:b/>
                <w:bCs/>
                <w:color w:val="000000"/>
                <w:sz w:val="16"/>
                <w:szCs w:val="18"/>
              </w:rPr>
            </w:pPr>
            <w:r>
              <w:rPr>
                <w:rFonts w:ascii="Calibri" w:hAnsi="Calibri"/>
                <w:b/>
                <w:bCs/>
                <w:color w:val="000000"/>
                <w:sz w:val="16"/>
                <w:szCs w:val="18"/>
              </w:rPr>
              <w:t>ODS Data Retention</w:t>
            </w:r>
          </w:p>
        </w:tc>
      </w:tr>
      <w:tr w:rsidR="008E390E" w:rsidRPr="009E68B8" w14:paraId="0CE72106" w14:textId="77777777" w:rsidTr="00946010">
        <w:trPr>
          <w:trHeight w:val="291"/>
        </w:trPr>
        <w:tc>
          <w:tcPr>
            <w:tcW w:w="630" w:type="dxa"/>
            <w:shd w:val="clear" w:color="auto" w:fill="auto"/>
            <w:noWrap/>
          </w:tcPr>
          <w:p w14:paraId="271BD10E" w14:textId="2A5A4894" w:rsidR="008E390E" w:rsidRPr="009E68B8" w:rsidRDefault="00931CF2" w:rsidP="008E390E">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712FD67B" w14:textId="023F3650" w:rsidR="008E390E" w:rsidRPr="009E68B8" w:rsidRDefault="008E390E" w:rsidP="008E390E">
            <w:pPr>
              <w:rPr>
                <w:rFonts w:ascii="Calibri" w:hAnsi="Calibri" w:cs="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53442910" w14:textId="4E135967" w:rsidR="008E390E" w:rsidRPr="009E68B8" w:rsidRDefault="008E390E" w:rsidP="008E390E">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260" w:type="dxa"/>
            <w:shd w:val="clear" w:color="auto" w:fill="auto"/>
          </w:tcPr>
          <w:p w14:paraId="78E838BB" w14:textId="5759A30E" w:rsidR="008E390E" w:rsidRPr="009E68B8" w:rsidRDefault="008E390E" w:rsidP="008E390E">
            <w:pPr>
              <w:rPr>
                <w:rFonts w:ascii="Calibri" w:hAnsi="Calibri" w:cs="Calibri"/>
                <w:color w:val="000000"/>
                <w:sz w:val="16"/>
                <w:szCs w:val="16"/>
              </w:rPr>
            </w:pPr>
            <w:r>
              <w:rPr>
                <w:rFonts w:ascii="Calibri" w:hAnsi="Calibri"/>
                <w:color w:val="000000"/>
                <w:sz w:val="16"/>
                <w:szCs w:val="16"/>
              </w:rPr>
              <w:t>Csv</w:t>
            </w:r>
          </w:p>
        </w:tc>
        <w:tc>
          <w:tcPr>
            <w:tcW w:w="1260" w:type="dxa"/>
          </w:tcPr>
          <w:p w14:paraId="7FD549AD" w14:textId="3B0DAB25" w:rsidR="008E390E" w:rsidRPr="009E68B8" w:rsidRDefault="00B4370E" w:rsidP="008E390E">
            <w:pPr>
              <w:rPr>
                <w:rFonts w:ascii="Calibri" w:hAnsi="Calibri" w:cs="Calibri"/>
                <w:color w:val="000000"/>
                <w:sz w:val="16"/>
                <w:szCs w:val="16"/>
              </w:rPr>
            </w:pPr>
            <w:r>
              <w:rPr>
                <w:rFonts w:ascii="Calibri" w:hAnsi="Calibri" w:cs="Calibri"/>
                <w:color w:val="000000"/>
                <w:sz w:val="16"/>
                <w:szCs w:val="16"/>
              </w:rPr>
              <w:t>N</w:t>
            </w:r>
          </w:p>
        </w:tc>
        <w:tc>
          <w:tcPr>
            <w:tcW w:w="1260" w:type="dxa"/>
          </w:tcPr>
          <w:p w14:paraId="347879D8" w14:textId="05ACC9F5" w:rsidR="008E390E" w:rsidRPr="009E68B8" w:rsidRDefault="008E390E" w:rsidP="008E390E">
            <w:pPr>
              <w:rPr>
                <w:rFonts w:ascii="Calibri" w:hAnsi="Calibri" w:cs="Calibri"/>
                <w:color w:val="000000"/>
                <w:sz w:val="16"/>
                <w:szCs w:val="16"/>
              </w:rPr>
            </w:pPr>
            <w:r w:rsidRPr="00894E07">
              <w:rPr>
                <w:rFonts w:ascii="Calibri" w:hAnsi="Calibri" w:cs="Calibri"/>
                <w:color w:val="000000"/>
                <w:sz w:val="16"/>
                <w:szCs w:val="16"/>
              </w:rPr>
              <w:t>Full Table</w:t>
            </w:r>
          </w:p>
        </w:tc>
      </w:tr>
      <w:tr w:rsidR="008E390E" w:rsidRPr="009E68B8" w14:paraId="41873169" w14:textId="77777777" w:rsidTr="00946010">
        <w:trPr>
          <w:trHeight w:val="291"/>
        </w:trPr>
        <w:tc>
          <w:tcPr>
            <w:tcW w:w="630" w:type="dxa"/>
            <w:shd w:val="clear" w:color="auto" w:fill="auto"/>
            <w:noWrap/>
          </w:tcPr>
          <w:p w14:paraId="6F41BC07" w14:textId="4C343658" w:rsidR="008E390E" w:rsidRPr="009E68B8" w:rsidRDefault="00931CF2" w:rsidP="008E390E">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7D73B73" w14:textId="2280BA25"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27107BA0" w14:textId="3F71DA49" w:rsidR="008E390E" w:rsidRPr="009E68B8" w:rsidRDefault="008E390E" w:rsidP="008E390E">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260" w:type="dxa"/>
            <w:shd w:val="clear" w:color="auto" w:fill="auto"/>
          </w:tcPr>
          <w:p w14:paraId="3E638297" w14:textId="0DCFE8E1"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A95B00D" w14:textId="6E5CE0D1" w:rsidR="008E390E" w:rsidRPr="009E68B8" w:rsidRDefault="00B4370E" w:rsidP="008E390E">
            <w:pPr>
              <w:rPr>
                <w:rFonts w:ascii="Calibri" w:hAnsi="Calibri" w:cs="Calibri"/>
                <w:color w:val="000000"/>
                <w:sz w:val="16"/>
                <w:szCs w:val="16"/>
              </w:rPr>
            </w:pPr>
            <w:r>
              <w:rPr>
                <w:rFonts w:ascii="Calibri" w:hAnsi="Calibri" w:cs="Calibri"/>
                <w:color w:val="000000"/>
                <w:sz w:val="16"/>
                <w:szCs w:val="16"/>
              </w:rPr>
              <w:t>N</w:t>
            </w:r>
          </w:p>
        </w:tc>
        <w:tc>
          <w:tcPr>
            <w:tcW w:w="1260" w:type="dxa"/>
          </w:tcPr>
          <w:p w14:paraId="2B8FAA5B" w14:textId="1D0F33FC" w:rsidR="008E390E" w:rsidRPr="009E68B8" w:rsidRDefault="008E390E" w:rsidP="008E390E">
            <w:pPr>
              <w:rPr>
                <w:rFonts w:ascii="Calibri" w:hAnsi="Calibri" w:cs="Calibri"/>
                <w:color w:val="000000"/>
                <w:sz w:val="16"/>
                <w:szCs w:val="16"/>
              </w:rPr>
            </w:pPr>
            <w:r w:rsidRPr="00894E07">
              <w:rPr>
                <w:rFonts w:ascii="Calibri" w:hAnsi="Calibri" w:cs="Calibri"/>
                <w:color w:val="000000"/>
                <w:sz w:val="16"/>
                <w:szCs w:val="16"/>
              </w:rPr>
              <w:t>Full Table</w:t>
            </w:r>
          </w:p>
        </w:tc>
      </w:tr>
      <w:tr w:rsidR="008E390E" w:rsidRPr="009E68B8" w14:paraId="6A1A6EE3" w14:textId="77777777" w:rsidTr="00946010">
        <w:trPr>
          <w:trHeight w:val="291"/>
        </w:trPr>
        <w:tc>
          <w:tcPr>
            <w:tcW w:w="630" w:type="dxa"/>
            <w:shd w:val="clear" w:color="auto" w:fill="auto"/>
            <w:noWrap/>
          </w:tcPr>
          <w:p w14:paraId="48575C8F" w14:textId="4517F207" w:rsidR="008E390E" w:rsidRPr="009E68B8" w:rsidRDefault="00931CF2" w:rsidP="008E390E">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A86AEFE" w14:textId="47EE9085"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7BF42654" w14:textId="262B26EB" w:rsidR="008E390E" w:rsidRPr="009E68B8" w:rsidRDefault="008E390E" w:rsidP="008E390E">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260" w:type="dxa"/>
            <w:shd w:val="clear" w:color="auto" w:fill="auto"/>
          </w:tcPr>
          <w:p w14:paraId="606F5F79" w14:textId="6080CEB9"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2BAE81A5" w14:textId="35CC015E" w:rsidR="008E390E" w:rsidRPr="009E68B8" w:rsidRDefault="00B4370E" w:rsidP="008E390E">
            <w:pPr>
              <w:rPr>
                <w:rFonts w:ascii="Calibri" w:hAnsi="Calibri" w:cs="Calibri"/>
                <w:color w:val="000000"/>
                <w:sz w:val="16"/>
                <w:szCs w:val="16"/>
              </w:rPr>
            </w:pPr>
            <w:r>
              <w:rPr>
                <w:rFonts w:ascii="Calibri" w:hAnsi="Calibri" w:cs="Calibri"/>
                <w:color w:val="000000"/>
                <w:sz w:val="16"/>
                <w:szCs w:val="16"/>
              </w:rPr>
              <w:t>N</w:t>
            </w:r>
          </w:p>
        </w:tc>
        <w:tc>
          <w:tcPr>
            <w:tcW w:w="1260" w:type="dxa"/>
          </w:tcPr>
          <w:p w14:paraId="60B064DD" w14:textId="6E19EA8F" w:rsidR="008E390E" w:rsidRPr="009E68B8" w:rsidRDefault="008E390E" w:rsidP="008E390E">
            <w:pPr>
              <w:rPr>
                <w:rFonts w:ascii="Calibri" w:hAnsi="Calibri" w:cs="Calibri"/>
                <w:color w:val="000000"/>
                <w:sz w:val="16"/>
                <w:szCs w:val="16"/>
              </w:rPr>
            </w:pPr>
            <w:r w:rsidRPr="00894E07">
              <w:rPr>
                <w:rFonts w:ascii="Calibri" w:hAnsi="Calibri" w:cs="Calibri"/>
                <w:color w:val="000000"/>
                <w:sz w:val="16"/>
                <w:szCs w:val="16"/>
              </w:rPr>
              <w:t>Full Table</w:t>
            </w:r>
          </w:p>
        </w:tc>
      </w:tr>
      <w:tr w:rsidR="008E390E" w:rsidRPr="009E68B8" w14:paraId="5FCD5A7A" w14:textId="77777777" w:rsidTr="00946010">
        <w:trPr>
          <w:trHeight w:val="291"/>
        </w:trPr>
        <w:tc>
          <w:tcPr>
            <w:tcW w:w="630" w:type="dxa"/>
            <w:shd w:val="clear" w:color="auto" w:fill="auto"/>
            <w:noWrap/>
          </w:tcPr>
          <w:p w14:paraId="45E16374" w14:textId="662FDC18" w:rsidR="008E390E" w:rsidRPr="009E68B8" w:rsidRDefault="00931CF2" w:rsidP="008E390E">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2B12B1C" w14:textId="36429AC1"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1CFC670" w14:textId="3437BE19" w:rsidR="008E390E" w:rsidRPr="009E68B8" w:rsidRDefault="008E390E" w:rsidP="008E390E">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260" w:type="dxa"/>
            <w:shd w:val="clear" w:color="auto" w:fill="auto"/>
          </w:tcPr>
          <w:p w14:paraId="6AFC7480" w14:textId="598492B5"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720E4D14" w14:textId="289952BC" w:rsidR="008E390E" w:rsidRPr="009E68B8" w:rsidRDefault="00B4370E" w:rsidP="008E390E">
            <w:pPr>
              <w:rPr>
                <w:rFonts w:ascii="Calibri" w:hAnsi="Calibri" w:cs="Calibri"/>
                <w:color w:val="000000"/>
                <w:sz w:val="16"/>
                <w:szCs w:val="16"/>
              </w:rPr>
            </w:pPr>
            <w:r>
              <w:rPr>
                <w:rFonts w:ascii="Calibri" w:hAnsi="Calibri" w:cs="Calibri"/>
                <w:color w:val="000000"/>
                <w:sz w:val="16"/>
                <w:szCs w:val="16"/>
              </w:rPr>
              <w:t>N</w:t>
            </w:r>
          </w:p>
        </w:tc>
        <w:tc>
          <w:tcPr>
            <w:tcW w:w="1260" w:type="dxa"/>
          </w:tcPr>
          <w:p w14:paraId="29AFFEC3" w14:textId="73FF90D7" w:rsidR="008E390E" w:rsidRPr="009E68B8" w:rsidRDefault="008E390E" w:rsidP="008E390E">
            <w:pPr>
              <w:rPr>
                <w:rFonts w:ascii="Calibri" w:hAnsi="Calibri" w:cs="Calibri"/>
                <w:color w:val="000000"/>
                <w:sz w:val="16"/>
                <w:szCs w:val="16"/>
              </w:rPr>
            </w:pPr>
            <w:r w:rsidRPr="00894E07">
              <w:rPr>
                <w:rFonts w:ascii="Calibri" w:hAnsi="Calibri" w:cs="Calibri"/>
                <w:color w:val="000000"/>
                <w:sz w:val="16"/>
                <w:szCs w:val="16"/>
              </w:rPr>
              <w:t>Full Table</w:t>
            </w:r>
          </w:p>
        </w:tc>
      </w:tr>
    </w:tbl>
    <w:p w14:paraId="1114395D" w14:textId="59DFF59A" w:rsidR="00F7122F" w:rsidRDefault="00F7122F" w:rsidP="00F7122F">
      <w:pPr>
        <w:pStyle w:val="NoSpacing"/>
        <w:ind w:left="1440"/>
        <w:rPr>
          <w:lang w:val="en-AU"/>
        </w:rPr>
      </w:pPr>
    </w:p>
    <w:p w14:paraId="7FDE08DB" w14:textId="77777777" w:rsidR="00163F45" w:rsidRDefault="00163F45" w:rsidP="00F7122F">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F55B68" w:rsidRPr="001002BE" w14:paraId="79C4B37A" w14:textId="77777777" w:rsidTr="00CC3EA7">
        <w:trPr>
          <w:trHeight w:val="347"/>
          <w:tblHeader/>
        </w:trPr>
        <w:tc>
          <w:tcPr>
            <w:tcW w:w="630" w:type="dxa"/>
            <w:shd w:val="clear" w:color="000000" w:fill="D9E1F2"/>
            <w:noWrap/>
            <w:hideMark/>
          </w:tcPr>
          <w:p w14:paraId="67B0F282" w14:textId="77777777" w:rsidR="00F55B68" w:rsidRPr="00B22349" w:rsidRDefault="00F55B68" w:rsidP="00CC3EA7">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0A54467D" w14:textId="77777777" w:rsidR="00F55B68" w:rsidRPr="00B22349" w:rsidRDefault="00F55B68" w:rsidP="00CC3EA7">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5E20D40B" w14:textId="77777777" w:rsidR="00F55B68" w:rsidRPr="00B22349" w:rsidRDefault="00F55B68" w:rsidP="00CC3EA7">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2C739166" w14:textId="77777777" w:rsidR="00F55B68" w:rsidRPr="00B22349" w:rsidRDefault="00F55B68" w:rsidP="00CC3EA7">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89DC301" w14:textId="77777777" w:rsidR="00F55B68" w:rsidRPr="00B22349" w:rsidRDefault="00F55B68" w:rsidP="00CC3EA7">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074EEC1C" w14:textId="77777777" w:rsidR="00F55B68" w:rsidRPr="001002BE" w:rsidRDefault="00F55B68" w:rsidP="00CC3EA7">
            <w:pPr>
              <w:rPr>
                <w:rFonts w:ascii="Calibri" w:hAnsi="Calibri"/>
                <w:b/>
                <w:bCs/>
                <w:color w:val="000000"/>
                <w:sz w:val="16"/>
                <w:szCs w:val="18"/>
              </w:rPr>
            </w:pPr>
            <w:r>
              <w:rPr>
                <w:rFonts w:ascii="Calibri" w:hAnsi="Calibri"/>
                <w:b/>
                <w:bCs/>
                <w:color w:val="000000"/>
                <w:sz w:val="16"/>
                <w:szCs w:val="18"/>
              </w:rPr>
              <w:t>ODS Data Retention</w:t>
            </w:r>
          </w:p>
        </w:tc>
      </w:tr>
      <w:tr w:rsidR="00F55B68" w:rsidRPr="009E68B8" w14:paraId="3D1F0E21" w14:textId="77777777" w:rsidTr="00CC3EA7">
        <w:trPr>
          <w:trHeight w:val="291"/>
        </w:trPr>
        <w:tc>
          <w:tcPr>
            <w:tcW w:w="630" w:type="dxa"/>
            <w:shd w:val="clear" w:color="auto" w:fill="auto"/>
            <w:noWrap/>
          </w:tcPr>
          <w:p w14:paraId="0A265033" w14:textId="77777777" w:rsidR="00F55B68" w:rsidRPr="009E68B8" w:rsidRDefault="00F55B68" w:rsidP="00CC3EA7">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7ADF782F" w14:textId="52DDF0E4" w:rsidR="00F55B68" w:rsidRPr="009E68B8" w:rsidRDefault="00F55B68" w:rsidP="00CC3EA7">
            <w:pPr>
              <w:rPr>
                <w:rFonts w:ascii="Calibri" w:hAnsi="Calibri" w:cs="Calibri"/>
                <w:color w:val="000000"/>
                <w:sz w:val="16"/>
                <w:szCs w:val="16"/>
              </w:rPr>
            </w:pPr>
          </w:p>
        </w:tc>
        <w:tc>
          <w:tcPr>
            <w:tcW w:w="2520" w:type="dxa"/>
            <w:shd w:val="clear" w:color="auto" w:fill="auto"/>
            <w:noWrap/>
          </w:tcPr>
          <w:p w14:paraId="6A12A419" w14:textId="439F571E" w:rsidR="00F55B68" w:rsidRPr="009E68B8" w:rsidRDefault="00F55B68" w:rsidP="00CC3EA7">
            <w:pPr>
              <w:rPr>
                <w:rFonts w:ascii="Calibri" w:hAnsi="Calibri" w:cs="Calibri"/>
                <w:color w:val="000000"/>
                <w:sz w:val="16"/>
                <w:szCs w:val="16"/>
              </w:rPr>
            </w:pPr>
          </w:p>
        </w:tc>
        <w:tc>
          <w:tcPr>
            <w:tcW w:w="1260" w:type="dxa"/>
            <w:shd w:val="clear" w:color="auto" w:fill="auto"/>
          </w:tcPr>
          <w:p w14:paraId="682E4B31" w14:textId="2B61023B" w:rsidR="00F55B68" w:rsidRPr="009E68B8" w:rsidRDefault="00F55B68" w:rsidP="00CC3EA7">
            <w:pPr>
              <w:rPr>
                <w:rFonts w:ascii="Calibri" w:hAnsi="Calibri" w:cs="Calibri"/>
                <w:color w:val="000000"/>
                <w:sz w:val="16"/>
                <w:szCs w:val="16"/>
              </w:rPr>
            </w:pPr>
          </w:p>
        </w:tc>
        <w:tc>
          <w:tcPr>
            <w:tcW w:w="1260" w:type="dxa"/>
          </w:tcPr>
          <w:p w14:paraId="53077728" w14:textId="39166658" w:rsidR="00F55B68" w:rsidRPr="009E68B8" w:rsidRDefault="00F55B68" w:rsidP="00CC3EA7">
            <w:pPr>
              <w:rPr>
                <w:rFonts w:ascii="Calibri" w:hAnsi="Calibri" w:cs="Calibri"/>
                <w:color w:val="000000"/>
                <w:sz w:val="16"/>
                <w:szCs w:val="16"/>
              </w:rPr>
            </w:pPr>
          </w:p>
        </w:tc>
        <w:tc>
          <w:tcPr>
            <w:tcW w:w="1260" w:type="dxa"/>
          </w:tcPr>
          <w:p w14:paraId="607329FF" w14:textId="71287B7D" w:rsidR="00F55B68" w:rsidRPr="009E68B8" w:rsidRDefault="00F55B68" w:rsidP="00CC3EA7">
            <w:pPr>
              <w:rPr>
                <w:rFonts w:ascii="Calibri" w:hAnsi="Calibri" w:cs="Calibri"/>
                <w:color w:val="000000"/>
                <w:sz w:val="16"/>
                <w:szCs w:val="16"/>
              </w:rPr>
            </w:pPr>
          </w:p>
        </w:tc>
      </w:tr>
      <w:tr w:rsidR="00F55B68" w:rsidRPr="009E68B8" w14:paraId="3C16183A" w14:textId="77777777" w:rsidTr="00CC3EA7">
        <w:trPr>
          <w:trHeight w:val="291"/>
        </w:trPr>
        <w:tc>
          <w:tcPr>
            <w:tcW w:w="630" w:type="dxa"/>
            <w:shd w:val="clear" w:color="auto" w:fill="auto"/>
            <w:noWrap/>
          </w:tcPr>
          <w:p w14:paraId="6B6DD071" w14:textId="77777777" w:rsidR="00F55B68" w:rsidRPr="009E68B8" w:rsidRDefault="00F55B68" w:rsidP="00CC3EA7">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EE271B0" w14:textId="7C233845" w:rsidR="00F55B68" w:rsidRPr="009E68B8" w:rsidRDefault="00F55B68" w:rsidP="00CC3EA7">
            <w:pPr>
              <w:rPr>
                <w:rFonts w:ascii="Calibri" w:hAnsi="Calibri" w:cs="Calibri"/>
                <w:color w:val="000000"/>
                <w:sz w:val="16"/>
                <w:szCs w:val="16"/>
              </w:rPr>
            </w:pPr>
          </w:p>
        </w:tc>
        <w:tc>
          <w:tcPr>
            <w:tcW w:w="2520" w:type="dxa"/>
            <w:shd w:val="clear" w:color="auto" w:fill="auto"/>
            <w:noWrap/>
          </w:tcPr>
          <w:p w14:paraId="003069D9" w14:textId="26D95F21" w:rsidR="00F55B68" w:rsidRPr="009E68B8" w:rsidRDefault="00F55B68" w:rsidP="00CC3EA7">
            <w:pPr>
              <w:rPr>
                <w:rFonts w:ascii="Calibri" w:hAnsi="Calibri" w:cs="Calibri"/>
                <w:color w:val="000000"/>
                <w:sz w:val="16"/>
                <w:szCs w:val="16"/>
              </w:rPr>
            </w:pPr>
          </w:p>
        </w:tc>
        <w:tc>
          <w:tcPr>
            <w:tcW w:w="1260" w:type="dxa"/>
            <w:shd w:val="clear" w:color="auto" w:fill="auto"/>
          </w:tcPr>
          <w:p w14:paraId="5C595584" w14:textId="1E61BE97" w:rsidR="00F55B68" w:rsidRPr="009E68B8" w:rsidRDefault="00F55B68" w:rsidP="00CC3EA7">
            <w:pPr>
              <w:rPr>
                <w:rFonts w:ascii="Calibri" w:hAnsi="Calibri" w:cs="Calibri"/>
                <w:color w:val="000000"/>
                <w:sz w:val="16"/>
                <w:szCs w:val="16"/>
              </w:rPr>
            </w:pPr>
          </w:p>
        </w:tc>
        <w:tc>
          <w:tcPr>
            <w:tcW w:w="1260" w:type="dxa"/>
          </w:tcPr>
          <w:p w14:paraId="6A327ED2" w14:textId="6F9ABD6C" w:rsidR="00F55B68" w:rsidRPr="009E68B8" w:rsidRDefault="00F55B68" w:rsidP="00CC3EA7">
            <w:pPr>
              <w:rPr>
                <w:rFonts w:ascii="Calibri" w:hAnsi="Calibri" w:cs="Calibri"/>
                <w:color w:val="000000"/>
                <w:sz w:val="16"/>
                <w:szCs w:val="16"/>
              </w:rPr>
            </w:pPr>
          </w:p>
        </w:tc>
        <w:tc>
          <w:tcPr>
            <w:tcW w:w="1260" w:type="dxa"/>
          </w:tcPr>
          <w:p w14:paraId="2E382CA9" w14:textId="276F3040" w:rsidR="00F55B68" w:rsidRPr="009E68B8" w:rsidRDefault="00F55B68" w:rsidP="00CC3EA7">
            <w:pPr>
              <w:rPr>
                <w:rFonts w:ascii="Calibri" w:hAnsi="Calibri" w:cs="Calibri"/>
                <w:color w:val="000000"/>
                <w:sz w:val="16"/>
                <w:szCs w:val="16"/>
              </w:rPr>
            </w:pPr>
          </w:p>
        </w:tc>
      </w:tr>
      <w:tr w:rsidR="00F55B68" w:rsidRPr="009E68B8" w14:paraId="4994BDC8" w14:textId="77777777" w:rsidTr="00CC3EA7">
        <w:trPr>
          <w:trHeight w:val="291"/>
        </w:trPr>
        <w:tc>
          <w:tcPr>
            <w:tcW w:w="630" w:type="dxa"/>
            <w:shd w:val="clear" w:color="auto" w:fill="auto"/>
            <w:noWrap/>
          </w:tcPr>
          <w:p w14:paraId="36AC31D4" w14:textId="77777777" w:rsidR="00F55B68" w:rsidRPr="009E68B8" w:rsidRDefault="00F55B68" w:rsidP="00CC3EA7">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070053CE" w14:textId="715DAE86" w:rsidR="00F55B68" w:rsidRPr="009E68B8" w:rsidRDefault="00F55B68" w:rsidP="00CC3EA7">
            <w:pPr>
              <w:rPr>
                <w:rFonts w:ascii="Calibri" w:hAnsi="Calibri" w:cs="Calibri"/>
                <w:color w:val="000000"/>
                <w:sz w:val="16"/>
                <w:szCs w:val="16"/>
              </w:rPr>
            </w:pPr>
          </w:p>
        </w:tc>
        <w:tc>
          <w:tcPr>
            <w:tcW w:w="2520" w:type="dxa"/>
            <w:shd w:val="clear" w:color="auto" w:fill="auto"/>
            <w:noWrap/>
          </w:tcPr>
          <w:p w14:paraId="329BCBBF" w14:textId="758B0577" w:rsidR="00F55B68" w:rsidRPr="009E68B8" w:rsidRDefault="00F55B68" w:rsidP="00CC3EA7">
            <w:pPr>
              <w:rPr>
                <w:rFonts w:ascii="Calibri" w:hAnsi="Calibri" w:cs="Calibri"/>
                <w:color w:val="000000"/>
                <w:sz w:val="16"/>
                <w:szCs w:val="16"/>
              </w:rPr>
            </w:pPr>
          </w:p>
        </w:tc>
        <w:tc>
          <w:tcPr>
            <w:tcW w:w="1260" w:type="dxa"/>
            <w:shd w:val="clear" w:color="auto" w:fill="auto"/>
          </w:tcPr>
          <w:p w14:paraId="1DE423EC" w14:textId="6077F8A7" w:rsidR="00F55B68" w:rsidRPr="009E68B8" w:rsidRDefault="00F55B68" w:rsidP="00CC3EA7">
            <w:pPr>
              <w:rPr>
                <w:rFonts w:ascii="Calibri" w:hAnsi="Calibri" w:cs="Calibri"/>
                <w:color w:val="000000"/>
                <w:sz w:val="16"/>
                <w:szCs w:val="16"/>
              </w:rPr>
            </w:pPr>
          </w:p>
        </w:tc>
        <w:tc>
          <w:tcPr>
            <w:tcW w:w="1260" w:type="dxa"/>
          </w:tcPr>
          <w:p w14:paraId="5442DDCA" w14:textId="2A217450" w:rsidR="00F55B68" w:rsidRPr="009E68B8" w:rsidRDefault="00F55B68" w:rsidP="00CC3EA7">
            <w:pPr>
              <w:rPr>
                <w:rFonts w:ascii="Calibri" w:hAnsi="Calibri" w:cs="Calibri"/>
                <w:color w:val="000000"/>
                <w:sz w:val="16"/>
                <w:szCs w:val="16"/>
              </w:rPr>
            </w:pPr>
          </w:p>
        </w:tc>
        <w:tc>
          <w:tcPr>
            <w:tcW w:w="1260" w:type="dxa"/>
          </w:tcPr>
          <w:p w14:paraId="24436C0C" w14:textId="6E32B39D" w:rsidR="00F55B68" w:rsidRPr="009E68B8" w:rsidRDefault="00F55B68" w:rsidP="00CC3EA7">
            <w:pPr>
              <w:rPr>
                <w:rFonts w:ascii="Calibri" w:hAnsi="Calibri" w:cs="Calibri"/>
                <w:color w:val="000000"/>
                <w:sz w:val="16"/>
                <w:szCs w:val="16"/>
              </w:rPr>
            </w:pPr>
          </w:p>
        </w:tc>
      </w:tr>
      <w:tr w:rsidR="00F55B68" w:rsidRPr="009E68B8" w14:paraId="204AD05E" w14:textId="77777777" w:rsidTr="00CC3EA7">
        <w:trPr>
          <w:trHeight w:val="291"/>
        </w:trPr>
        <w:tc>
          <w:tcPr>
            <w:tcW w:w="630" w:type="dxa"/>
            <w:shd w:val="clear" w:color="auto" w:fill="auto"/>
            <w:noWrap/>
          </w:tcPr>
          <w:p w14:paraId="6A418F0D" w14:textId="77777777" w:rsidR="00F55B68" w:rsidRPr="009E68B8" w:rsidRDefault="00F55B68" w:rsidP="00CC3EA7">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019C70D" w14:textId="7ACBEF4E" w:rsidR="00F55B68" w:rsidRPr="009E68B8" w:rsidRDefault="00F55B68" w:rsidP="00CC3EA7">
            <w:pPr>
              <w:rPr>
                <w:rFonts w:ascii="Calibri" w:hAnsi="Calibri" w:cs="Calibri"/>
                <w:color w:val="000000"/>
                <w:sz w:val="16"/>
                <w:szCs w:val="16"/>
              </w:rPr>
            </w:pPr>
          </w:p>
        </w:tc>
        <w:tc>
          <w:tcPr>
            <w:tcW w:w="2520" w:type="dxa"/>
            <w:shd w:val="clear" w:color="auto" w:fill="auto"/>
            <w:noWrap/>
          </w:tcPr>
          <w:p w14:paraId="27F63C0E" w14:textId="068D6E45" w:rsidR="00F55B68" w:rsidRPr="009E68B8" w:rsidRDefault="00F55B68" w:rsidP="00CC3EA7">
            <w:pPr>
              <w:rPr>
                <w:rFonts w:ascii="Calibri" w:hAnsi="Calibri" w:cs="Calibri"/>
                <w:color w:val="000000"/>
                <w:sz w:val="16"/>
                <w:szCs w:val="16"/>
              </w:rPr>
            </w:pPr>
          </w:p>
        </w:tc>
        <w:tc>
          <w:tcPr>
            <w:tcW w:w="1260" w:type="dxa"/>
            <w:shd w:val="clear" w:color="auto" w:fill="auto"/>
          </w:tcPr>
          <w:p w14:paraId="2C6AA227" w14:textId="6B00536D" w:rsidR="00F55B68" w:rsidRPr="009E68B8" w:rsidRDefault="00F55B68" w:rsidP="00CC3EA7">
            <w:pPr>
              <w:rPr>
                <w:rFonts w:ascii="Calibri" w:hAnsi="Calibri" w:cs="Calibri"/>
                <w:color w:val="000000"/>
                <w:sz w:val="16"/>
                <w:szCs w:val="16"/>
              </w:rPr>
            </w:pPr>
          </w:p>
        </w:tc>
        <w:tc>
          <w:tcPr>
            <w:tcW w:w="1260" w:type="dxa"/>
          </w:tcPr>
          <w:p w14:paraId="11DB8D6F" w14:textId="59C4B92A" w:rsidR="00F55B68" w:rsidRPr="009E68B8" w:rsidRDefault="00F55B68" w:rsidP="00CC3EA7">
            <w:pPr>
              <w:rPr>
                <w:rFonts w:ascii="Calibri" w:hAnsi="Calibri" w:cs="Calibri"/>
                <w:color w:val="000000"/>
                <w:sz w:val="16"/>
                <w:szCs w:val="16"/>
              </w:rPr>
            </w:pPr>
          </w:p>
        </w:tc>
        <w:tc>
          <w:tcPr>
            <w:tcW w:w="1260" w:type="dxa"/>
          </w:tcPr>
          <w:p w14:paraId="2ECD97F1" w14:textId="31FD341B" w:rsidR="00F55B68" w:rsidRPr="009E68B8" w:rsidRDefault="00F55B68" w:rsidP="00CC3EA7">
            <w:pPr>
              <w:rPr>
                <w:rFonts w:ascii="Calibri" w:hAnsi="Calibri" w:cs="Calibri"/>
                <w:color w:val="000000"/>
                <w:sz w:val="16"/>
                <w:szCs w:val="16"/>
              </w:rPr>
            </w:pPr>
          </w:p>
        </w:tc>
      </w:tr>
    </w:tbl>
    <w:p w14:paraId="1CA593F4" w14:textId="77777777" w:rsidR="00F7122F" w:rsidRDefault="00F7122F" w:rsidP="00F55B68">
      <w:pPr>
        <w:pStyle w:val="NoSpacing"/>
        <w:rPr>
          <w:lang w:val="en-AU"/>
        </w:rPr>
      </w:pPr>
    </w:p>
    <w:p w14:paraId="6AA61D11" w14:textId="3F2CBA09" w:rsidR="00D35824" w:rsidRPr="00B644C7" w:rsidRDefault="00D35824" w:rsidP="00D35824">
      <w:pPr>
        <w:pStyle w:val="Heading4"/>
        <w:ind w:left="1728" w:hanging="648"/>
        <w:rPr>
          <w:lang w:val="en-GB"/>
        </w:rPr>
      </w:pPr>
      <w:bookmarkStart w:id="55" w:name="_Toc468289721"/>
      <w:bookmarkEnd w:id="54"/>
      <w:r w:rsidRPr="00B644C7">
        <w:rPr>
          <w:lang w:val="en-GB"/>
        </w:rPr>
        <w:t>3.1.1.4</w:t>
      </w:r>
      <w:r w:rsidR="00C66F74">
        <w:rPr>
          <w:lang w:val="en-GB"/>
        </w:rPr>
        <w:t xml:space="preserve"> </w:t>
      </w:r>
      <w:r w:rsidRPr="00B644C7">
        <w:rPr>
          <w:lang w:val="en-GB"/>
        </w:rPr>
        <w:t xml:space="preserve">Header Record Format </w:t>
      </w:r>
    </w:p>
    <w:p w14:paraId="6D870A69" w14:textId="77777777" w:rsidR="00622E4D" w:rsidRDefault="00D35824" w:rsidP="00D35824">
      <w:pPr>
        <w:ind w:left="720"/>
      </w:pPr>
      <w:r>
        <w:t xml:space="preserve">              </w:t>
      </w:r>
    </w:p>
    <w:p w14:paraId="01B5F52A" w14:textId="4741AA7C" w:rsidR="00D35824" w:rsidRDefault="00622E4D" w:rsidP="00D35824">
      <w:pPr>
        <w:ind w:left="720"/>
      </w:pPr>
      <w:r>
        <w:t xml:space="preserve">Please find below details for feed wise </w:t>
      </w:r>
      <w:r w:rsidR="00D35824">
        <w:t xml:space="preserve">Header </w:t>
      </w:r>
      <w:r>
        <w:t>record availability</w:t>
      </w: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622E4D" w:rsidRPr="00B22349" w14:paraId="4A9E63C9" w14:textId="77777777" w:rsidTr="000A3434">
        <w:trPr>
          <w:trHeight w:val="347"/>
          <w:tblHeader/>
        </w:trPr>
        <w:tc>
          <w:tcPr>
            <w:tcW w:w="630" w:type="dxa"/>
            <w:shd w:val="clear" w:color="000000" w:fill="D9E1F2"/>
            <w:noWrap/>
            <w:hideMark/>
          </w:tcPr>
          <w:p w14:paraId="177B0D9C"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66C5C594"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C39A98A"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5B29E6C0"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18648DC" w14:textId="34CCC719" w:rsidR="00622E4D" w:rsidRPr="00B22349" w:rsidRDefault="00622E4D" w:rsidP="00622E4D">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47A61C74" w14:textId="722B1FCD" w:rsidR="00622E4D" w:rsidRPr="001002BE" w:rsidRDefault="00622E4D" w:rsidP="000A3434">
            <w:pPr>
              <w:rPr>
                <w:rFonts w:ascii="Calibri" w:hAnsi="Calibri"/>
                <w:b/>
                <w:bCs/>
                <w:color w:val="000000"/>
                <w:sz w:val="16"/>
                <w:szCs w:val="18"/>
              </w:rPr>
            </w:pPr>
            <w:r>
              <w:rPr>
                <w:rFonts w:ascii="Calibri" w:hAnsi="Calibri"/>
                <w:b/>
                <w:bCs/>
                <w:color w:val="000000"/>
                <w:sz w:val="16"/>
                <w:szCs w:val="18"/>
              </w:rPr>
              <w:t>No of Row</w:t>
            </w:r>
          </w:p>
        </w:tc>
      </w:tr>
      <w:tr w:rsidR="00622E4D" w:rsidRPr="009E68B8" w14:paraId="58D0001D" w14:textId="77777777" w:rsidTr="000A3434">
        <w:trPr>
          <w:trHeight w:val="291"/>
        </w:trPr>
        <w:tc>
          <w:tcPr>
            <w:tcW w:w="630" w:type="dxa"/>
            <w:shd w:val="clear" w:color="auto" w:fill="auto"/>
            <w:noWrap/>
          </w:tcPr>
          <w:p w14:paraId="4B028096" w14:textId="5C04B28E" w:rsidR="00622E4D" w:rsidRPr="009E68B8" w:rsidRDefault="00931CF2" w:rsidP="000A3434">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A0BDF1F" w14:textId="77777777" w:rsidR="00622E4D" w:rsidRPr="009E68B8" w:rsidRDefault="00622E4D" w:rsidP="000A3434">
            <w:pPr>
              <w:rPr>
                <w:rFonts w:ascii="Calibri" w:hAnsi="Calibri" w:cs="Calibri"/>
                <w:color w:val="000000"/>
                <w:sz w:val="16"/>
                <w:szCs w:val="16"/>
              </w:rPr>
            </w:pPr>
            <w:r w:rsidRPr="006E0971">
              <w:rPr>
                <w:rFonts w:ascii="Calibri" w:hAnsi="Calibri"/>
                <w:color w:val="000000"/>
                <w:sz w:val="16"/>
                <w:szCs w:val="16"/>
              </w:rPr>
              <w:t>CBS_ACCTTYPE_RANGE_DTN</w:t>
            </w:r>
          </w:p>
        </w:tc>
        <w:tc>
          <w:tcPr>
            <w:tcW w:w="3240" w:type="dxa"/>
            <w:shd w:val="clear" w:color="auto" w:fill="auto"/>
            <w:noWrap/>
          </w:tcPr>
          <w:p w14:paraId="747B7FED" w14:textId="77777777" w:rsidR="00622E4D" w:rsidRPr="009E68B8" w:rsidRDefault="00622E4D" w:rsidP="000A3434">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170" w:type="dxa"/>
            <w:shd w:val="clear" w:color="auto" w:fill="auto"/>
          </w:tcPr>
          <w:p w14:paraId="40E794DE" w14:textId="77777777" w:rsidR="00622E4D" w:rsidRPr="009E68B8" w:rsidRDefault="00622E4D" w:rsidP="000A3434">
            <w:pPr>
              <w:rPr>
                <w:rFonts w:ascii="Calibri" w:hAnsi="Calibri" w:cs="Calibri"/>
                <w:color w:val="000000"/>
                <w:sz w:val="16"/>
                <w:szCs w:val="16"/>
              </w:rPr>
            </w:pPr>
            <w:r>
              <w:rPr>
                <w:rFonts w:ascii="Calibri" w:hAnsi="Calibri"/>
                <w:color w:val="000000"/>
                <w:sz w:val="16"/>
                <w:szCs w:val="16"/>
              </w:rPr>
              <w:t>Csv</w:t>
            </w:r>
          </w:p>
        </w:tc>
        <w:tc>
          <w:tcPr>
            <w:tcW w:w="1260" w:type="dxa"/>
          </w:tcPr>
          <w:p w14:paraId="0F46E689" w14:textId="78EFC326" w:rsidR="00622E4D" w:rsidRPr="009E68B8" w:rsidRDefault="00622E4D" w:rsidP="000A3434">
            <w:pPr>
              <w:rPr>
                <w:rFonts w:ascii="Calibri" w:hAnsi="Calibri" w:cs="Calibri"/>
                <w:color w:val="000000"/>
                <w:sz w:val="16"/>
                <w:szCs w:val="16"/>
              </w:rPr>
            </w:pPr>
            <w:r>
              <w:rPr>
                <w:rFonts w:ascii="Calibri" w:hAnsi="Calibri" w:cs="Calibri"/>
                <w:color w:val="000000"/>
                <w:sz w:val="16"/>
                <w:szCs w:val="16"/>
              </w:rPr>
              <w:t>Y</w:t>
            </w:r>
          </w:p>
        </w:tc>
        <w:tc>
          <w:tcPr>
            <w:tcW w:w="1800" w:type="dxa"/>
          </w:tcPr>
          <w:p w14:paraId="2E06E01A" w14:textId="75E6455F" w:rsidR="00622E4D" w:rsidRPr="009E68B8" w:rsidRDefault="00622E4D" w:rsidP="000A3434">
            <w:pPr>
              <w:rPr>
                <w:rFonts w:ascii="Calibri" w:hAnsi="Calibri" w:cs="Calibri"/>
                <w:color w:val="000000"/>
                <w:sz w:val="16"/>
                <w:szCs w:val="16"/>
              </w:rPr>
            </w:pPr>
            <w:r>
              <w:rPr>
                <w:rFonts w:ascii="Calibri" w:hAnsi="Calibri" w:cs="Calibri"/>
                <w:color w:val="000000"/>
                <w:sz w:val="16"/>
                <w:szCs w:val="16"/>
              </w:rPr>
              <w:t>1</w:t>
            </w:r>
          </w:p>
        </w:tc>
      </w:tr>
      <w:tr w:rsidR="00202C2C" w:rsidRPr="009E68B8" w14:paraId="083DCAFE" w14:textId="77777777" w:rsidTr="000A3434">
        <w:trPr>
          <w:trHeight w:val="291"/>
        </w:trPr>
        <w:tc>
          <w:tcPr>
            <w:tcW w:w="630" w:type="dxa"/>
            <w:shd w:val="clear" w:color="auto" w:fill="auto"/>
            <w:noWrap/>
          </w:tcPr>
          <w:p w14:paraId="26E87D20" w14:textId="3C11246B" w:rsidR="00202C2C" w:rsidRPr="009E68B8" w:rsidRDefault="00931CF2" w:rsidP="00202C2C">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014F1B1"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7E88EE8F" w14:textId="77777777" w:rsidR="00202C2C" w:rsidRPr="009E68B8" w:rsidRDefault="00202C2C" w:rsidP="00202C2C">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170" w:type="dxa"/>
            <w:shd w:val="clear" w:color="auto" w:fill="auto"/>
          </w:tcPr>
          <w:p w14:paraId="6634ED4A"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17802E24" w14:textId="362DA17A"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Y</w:t>
            </w:r>
          </w:p>
        </w:tc>
        <w:tc>
          <w:tcPr>
            <w:tcW w:w="1800" w:type="dxa"/>
          </w:tcPr>
          <w:p w14:paraId="2B76D107" w14:textId="6DC58911"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1</w:t>
            </w:r>
          </w:p>
        </w:tc>
      </w:tr>
      <w:tr w:rsidR="00202C2C" w:rsidRPr="009E68B8" w14:paraId="17080B3A" w14:textId="77777777" w:rsidTr="000A3434">
        <w:trPr>
          <w:trHeight w:val="291"/>
        </w:trPr>
        <w:tc>
          <w:tcPr>
            <w:tcW w:w="630" w:type="dxa"/>
            <w:shd w:val="clear" w:color="auto" w:fill="auto"/>
            <w:noWrap/>
          </w:tcPr>
          <w:p w14:paraId="394EBA16" w14:textId="58D0B3E8" w:rsidR="00202C2C" w:rsidRPr="009E68B8" w:rsidRDefault="00931CF2" w:rsidP="00202C2C">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1C45BE47"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3AA16CEE" w14:textId="77777777" w:rsidR="00202C2C" w:rsidRPr="009E68B8" w:rsidRDefault="00202C2C" w:rsidP="00202C2C">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170" w:type="dxa"/>
            <w:shd w:val="clear" w:color="auto" w:fill="auto"/>
          </w:tcPr>
          <w:p w14:paraId="5DDCB6B5"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775A2C32" w14:textId="57730964"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Y</w:t>
            </w:r>
          </w:p>
        </w:tc>
        <w:tc>
          <w:tcPr>
            <w:tcW w:w="1800" w:type="dxa"/>
          </w:tcPr>
          <w:p w14:paraId="595E7053" w14:textId="67AB2719"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1</w:t>
            </w:r>
          </w:p>
        </w:tc>
      </w:tr>
      <w:tr w:rsidR="00202C2C" w:rsidRPr="009E68B8" w14:paraId="72CE6518" w14:textId="77777777" w:rsidTr="000A3434">
        <w:trPr>
          <w:trHeight w:val="291"/>
        </w:trPr>
        <w:tc>
          <w:tcPr>
            <w:tcW w:w="630" w:type="dxa"/>
            <w:shd w:val="clear" w:color="auto" w:fill="auto"/>
            <w:noWrap/>
          </w:tcPr>
          <w:p w14:paraId="18A602C6" w14:textId="4F5DB5CA" w:rsidR="00202C2C" w:rsidRPr="009E68B8" w:rsidRDefault="00931CF2" w:rsidP="00202C2C">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33C530C9"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EED541B" w14:textId="77777777" w:rsidR="00202C2C" w:rsidRPr="009E68B8" w:rsidRDefault="00202C2C" w:rsidP="00202C2C">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170" w:type="dxa"/>
            <w:shd w:val="clear" w:color="auto" w:fill="auto"/>
          </w:tcPr>
          <w:p w14:paraId="61C0556A"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2A99B9E5" w14:textId="13916E99"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Y</w:t>
            </w:r>
          </w:p>
        </w:tc>
        <w:tc>
          <w:tcPr>
            <w:tcW w:w="1800" w:type="dxa"/>
          </w:tcPr>
          <w:p w14:paraId="667D5FBB" w14:textId="0F0103FA"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1</w:t>
            </w:r>
          </w:p>
        </w:tc>
      </w:tr>
    </w:tbl>
    <w:p w14:paraId="5E633F91" w14:textId="3FC8EE95" w:rsidR="00622E4D" w:rsidRDefault="00622E4D" w:rsidP="00D35824">
      <w:pPr>
        <w:ind w:left="720"/>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1C7567" w:rsidRPr="001002BE" w14:paraId="51793EE7" w14:textId="77777777" w:rsidTr="00CC3EA7">
        <w:trPr>
          <w:trHeight w:val="347"/>
          <w:tblHeader/>
        </w:trPr>
        <w:tc>
          <w:tcPr>
            <w:tcW w:w="630" w:type="dxa"/>
            <w:shd w:val="clear" w:color="000000" w:fill="D9E1F2"/>
            <w:noWrap/>
            <w:hideMark/>
          </w:tcPr>
          <w:p w14:paraId="2DCFB663" w14:textId="77777777" w:rsidR="001C7567" w:rsidRPr="00B22349" w:rsidRDefault="001C7567" w:rsidP="00CC3EA7">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1494CDA8" w14:textId="77777777" w:rsidR="001C7567" w:rsidRPr="00B22349" w:rsidRDefault="001C7567" w:rsidP="00CC3EA7">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BA269C5" w14:textId="77777777" w:rsidR="001C7567" w:rsidRPr="00B22349" w:rsidRDefault="001C7567" w:rsidP="00CC3EA7">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10C065D7" w14:textId="77777777" w:rsidR="001C7567" w:rsidRPr="00B22349" w:rsidRDefault="001C7567" w:rsidP="00CC3EA7">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400F9038" w14:textId="77777777" w:rsidR="001C7567" w:rsidRPr="00B22349" w:rsidRDefault="001C7567" w:rsidP="00CC3EA7">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01C8724" w14:textId="77777777" w:rsidR="001C7567" w:rsidRPr="001002BE" w:rsidRDefault="001C7567" w:rsidP="00CC3EA7">
            <w:pPr>
              <w:rPr>
                <w:rFonts w:ascii="Calibri" w:hAnsi="Calibri"/>
                <w:b/>
                <w:bCs/>
                <w:color w:val="000000"/>
                <w:sz w:val="16"/>
                <w:szCs w:val="18"/>
              </w:rPr>
            </w:pPr>
            <w:r>
              <w:rPr>
                <w:rFonts w:ascii="Calibri" w:hAnsi="Calibri"/>
                <w:b/>
                <w:bCs/>
                <w:color w:val="000000"/>
                <w:sz w:val="16"/>
                <w:szCs w:val="18"/>
              </w:rPr>
              <w:t>No of Row</w:t>
            </w:r>
          </w:p>
        </w:tc>
      </w:tr>
      <w:tr w:rsidR="001C7567" w:rsidRPr="009E68B8" w14:paraId="753276FC" w14:textId="77777777" w:rsidTr="00CC3EA7">
        <w:trPr>
          <w:trHeight w:val="291"/>
        </w:trPr>
        <w:tc>
          <w:tcPr>
            <w:tcW w:w="630" w:type="dxa"/>
            <w:shd w:val="clear" w:color="auto" w:fill="auto"/>
            <w:noWrap/>
          </w:tcPr>
          <w:p w14:paraId="336F010E" w14:textId="77777777" w:rsidR="001C7567" w:rsidRPr="009E68B8" w:rsidRDefault="001C7567" w:rsidP="00CC3EA7">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44884775" w14:textId="1733D470" w:rsidR="001C7567" w:rsidRPr="009E68B8" w:rsidRDefault="001C7567" w:rsidP="00CC3EA7">
            <w:pPr>
              <w:rPr>
                <w:rFonts w:ascii="Calibri" w:hAnsi="Calibri" w:cs="Calibri"/>
                <w:color w:val="000000"/>
                <w:sz w:val="16"/>
                <w:szCs w:val="16"/>
              </w:rPr>
            </w:pPr>
          </w:p>
        </w:tc>
        <w:tc>
          <w:tcPr>
            <w:tcW w:w="3240" w:type="dxa"/>
            <w:shd w:val="clear" w:color="auto" w:fill="auto"/>
            <w:noWrap/>
          </w:tcPr>
          <w:p w14:paraId="3B2A3762" w14:textId="13860328" w:rsidR="001C7567" w:rsidRPr="009E68B8" w:rsidRDefault="001C7567" w:rsidP="00CC3EA7">
            <w:pPr>
              <w:rPr>
                <w:rFonts w:ascii="Calibri" w:hAnsi="Calibri" w:cs="Calibri"/>
                <w:color w:val="000000"/>
                <w:sz w:val="16"/>
                <w:szCs w:val="16"/>
              </w:rPr>
            </w:pPr>
          </w:p>
        </w:tc>
        <w:tc>
          <w:tcPr>
            <w:tcW w:w="1170" w:type="dxa"/>
            <w:shd w:val="clear" w:color="auto" w:fill="auto"/>
          </w:tcPr>
          <w:p w14:paraId="5D9B894F" w14:textId="2AE0F78F" w:rsidR="001C7567" w:rsidRPr="009E68B8" w:rsidRDefault="001C7567" w:rsidP="00CC3EA7">
            <w:pPr>
              <w:rPr>
                <w:rFonts w:ascii="Calibri" w:hAnsi="Calibri" w:cs="Calibri"/>
                <w:color w:val="000000"/>
                <w:sz w:val="16"/>
                <w:szCs w:val="16"/>
              </w:rPr>
            </w:pPr>
          </w:p>
        </w:tc>
        <w:tc>
          <w:tcPr>
            <w:tcW w:w="1260" w:type="dxa"/>
          </w:tcPr>
          <w:p w14:paraId="32EF8C51" w14:textId="07C1A4EE" w:rsidR="001C7567" w:rsidRPr="009E68B8" w:rsidRDefault="001C7567" w:rsidP="00CC3EA7">
            <w:pPr>
              <w:rPr>
                <w:rFonts w:ascii="Calibri" w:hAnsi="Calibri" w:cs="Calibri"/>
                <w:color w:val="000000"/>
                <w:sz w:val="16"/>
                <w:szCs w:val="16"/>
              </w:rPr>
            </w:pPr>
          </w:p>
        </w:tc>
        <w:tc>
          <w:tcPr>
            <w:tcW w:w="1800" w:type="dxa"/>
          </w:tcPr>
          <w:p w14:paraId="2AE6D97E" w14:textId="02D385D3" w:rsidR="001C7567" w:rsidRPr="009E68B8" w:rsidRDefault="001C7567" w:rsidP="00CC3EA7">
            <w:pPr>
              <w:rPr>
                <w:rFonts w:ascii="Calibri" w:hAnsi="Calibri" w:cs="Calibri"/>
                <w:color w:val="000000"/>
                <w:sz w:val="16"/>
                <w:szCs w:val="16"/>
              </w:rPr>
            </w:pPr>
          </w:p>
        </w:tc>
      </w:tr>
      <w:tr w:rsidR="001C7567" w:rsidRPr="009E68B8" w14:paraId="3E4579A9" w14:textId="77777777" w:rsidTr="00CC3EA7">
        <w:trPr>
          <w:trHeight w:val="291"/>
        </w:trPr>
        <w:tc>
          <w:tcPr>
            <w:tcW w:w="630" w:type="dxa"/>
            <w:shd w:val="clear" w:color="auto" w:fill="auto"/>
            <w:noWrap/>
          </w:tcPr>
          <w:p w14:paraId="2C0B94F0" w14:textId="77777777" w:rsidR="001C7567" w:rsidRPr="009E68B8" w:rsidRDefault="001C7567" w:rsidP="00CC3EA7">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535D8A89" w14:textId="6B13E9E2" w:rsidR="001C7567" w:rsidRPr="009E68B8" w:rsidRDefault="001C7567" w:rsidP="00CC3EA7">
            <w:pPr>
              <w:rPr>
                <w:rFonts w:ascii="Calibri" w:hAnsi="Calibri" w:cs="Calibri"/>
                <w:color w:val="000000"/>
                <w:sz w:val="16"/>
                <w:szCs w:val="16"/>
              </w:rPr>
            </w:pPr>
          </w:p>
        </w:tc>
        <w:tc>
          <w:tcPr>
            <w:tcW w:w="3240" w:type="dxa"/>
            <w:shd w:val="clear" w:color="auto" w:fill="auto"/>
            <w:noWrap/>
          </w:tcPr>
          <w:p w14:paraId="46989152" w14:textId="2B8A1352" w:rsidR="001C7567" w:rsidRPr="009E68B8" w:rsidRDefault="001C7567" w:rsidP="00CC3EA7">
            <w:pPr>
              <w:rPr>
                <w:rFonts w:ascii="Calibri" w:hAnsi="Calibri" w:cs="Calibri"/>
                <w:color w:val="000000"/>
                <w:sz w:val="16"/>
                <w:szCs w:val="16"/>
              </w:rPr>
            </w:pPr>
          </w:p>
        </w:tc>
        <w:tc>
          <w:tcPr>
            <w:tcW w:w="1170" w:type="dxa"/>
            <w:shd w:val="clear" w:color="auto" w:fill="auto"/>
          </w:tcPr>
          <w:p w14:paraId="660BD1AD" w14:textId="3AD57F86" w:rsidR="001C7567" w:rsidRPr="009E68B8" w:rsidRDefault="001C7567" w:rsidP="00CC3EA7">
            <w:pPr>
              <w:rPr>
                <w:rFonts w:ascii="Calibri" w:hAnsi="Calibri" w:cs="Calibri"/>
                <w:color w:val="000000"/>
                <w:sz w:val="16"/>
                <w:szCs w:val="16"/>
              </w:rPr>
            </w:pPr>
          </w:p>
        </w:tc>
        <w:tc>
          <w:tcPr>
            <w:tcW w:w="1260" w:type="dxa"/>
          </w:tcPr>
          <w:p w14:paraId="6E77C059" w14:textId="7C53EDC4" w:rsidR="001C7567" w:rsidRPr="009E68B8" w:rsidRDefault="001C7567" w:rsidP="00CC3EA7">
            <w:pPr>
              <w:rPr>
                <w:rFonts w:ascii="Calibri" w:hAnsi="Calibri" w:cs="Calibri"/>
                <w:color w:val="000000"/>
                <w:sz w:val="16"/>
                <w:szCs w:val="16"/>
              </w:rPr>
            </w:pPr>
          </w:p>
        </w:tc>
        <w:tc>
          <w:tcPr>
            <w:tcW w:w="1800" w:type="dxa"/>
          </w:tcPr>
          <w:p w14:paraId="031B02C2" w14:textId="3A697FAD" w:rsidR="001C7567" w:rsidRPr="009E68B8" w:rsidRDefault="001C7567" w:rsidP="00CC3EA7">
            <w:pPr>
              <w:rPr>
                <w:rFonts w:ascii="Calibri" w:hAnsi="Calibri" w:cs="Calibri"/>
                <w:color w:val="000000"/>
                <w:sz w:val="16"/>
                <w:szCs w:val="16"/>
              </w:rPr>
            </w:pPr>
          </w:p>
        </w:tc>
      </w:tr>
      <w:tr w:rsidR="001C7567" w:rsidRPr="009E68B8" w14:paraId="279D7729" w14:textId="77777777" w:rsidTr="00CC3EA7">
        <w:trPr>
          <w:trHeight w:val="291"/>
        </w:trPr>
        <w:tc>
          <w:tcPr>
            <w:tcW w:w="630" w:type="dxa"/>
            <w:shd w:val="clear" w:color="auto" w:fill="auto"/>
            <w:noWrap/>
          </w:tcPr>
          <w:p w14:paraId="0A59102F" w14:textId="77777777" w:rsidR="001C7567" w:rsidRPr="009E68B8" w:rsidRDefault="001C7567" w:rsidP="00CC3EA7">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15CE7FA4" w14:textId="2C288C09" w:rsidR="001C7567" w:rsidRPr="009E68B8" w:rsidRDefault="001C7567" w:rsidP="00CC3EA7">
            <w:pPr>
              <w:rPr>
                <w:rFonts w:ascii="Calibri" w:hAnsi="Calibri" w:cs="Calibri"/>
                <w:color w:val="000000"/>
                <w:sz w:val="16"/>
                <w:szCs w:val="16"/>
              </w:rPr>
            </w:pPr>
          </w:p>
        </w:tc>
        <w:tc>
          <w:tcPr>
            <w:tcW w:w="3240" w:type="dxa"/>
            <w:shd w:val="clear" w:color="auto" w:fill="auto"/>
            <w:noWrap/>
          </w:tcPr>
          <w:p w14:paraId="2E0382A2" w14:textId="765168A5" w:rsidR="001C7567" w:rsidRPr="009E68B8" w:rsidRDefault="001C7567" w:rsidP="00CC3EA7">
            <w:pPr>
              <w:rPr>
                <w:rFonts w:ascii="Calibri" w:hAnsi="Calibri" w:cs="Calibri"/>
                <w:color w:val="000000"/>
                <w:sz w:val="16"/>
                <w:szCs w:val="16"/>
              </w:rPr>
            </w:pPr>
          </w:p>
        </w:tc>
        <w:tc>
          <w:tcPr>
            <w:tcW w:w="1170" w:type="dxa"/>
            <w:shd w:val="clear" w:color="auto" w:fill="auto"/>
          </w:tcPr>
          <w:p w14:paraId="57B74256" w14:textId="43503015" w:rsidR="001C7567" w:rsidRPr="009E68B8" w:rsidRDefault="001C7567" w:rsidP="00CC3EA7">
            <w:pPr>
              <w:rPr>
                <w:rFonts w:ascii="Calibri" w:hAnsi="Calibri" w:cs="Calibri"/>
                <w:color w:val="000000"/>
                <w:sz w:val="16"/>
                <w:szCs w:val="16"/>
              </w:rPr>
            </w:pPr>
          </w:p>
        </w:tc>
        <w:tc>
          <w:tcPr>
            <w:tcW w:w="1260" w:type="dxa"/>
          </w:tcPr>
          <w:p w14:paraId="2C78D401" w14:textId="09560025" w:rsidR="001C7567" w:rsidRPr="009E68B8" w:rsidRDefault="001C7567" w:rsidP="00CC3EA7">
            <w:pPr>
              <w:rPr>
                <w:rFonts w:ascii="Calibri" w:hAnsi="Calibri" w:cs="Calibri"/>
                <w:color w:val="000000"/>
                <w:sz w:val="16"/>
                <w:szCs w:val="16"/>
              </w:rPr>
            </w:pPr>
          </w:p>
        </w:tc>
        <w:tc>
          <w:tcPr>
            <w:tcW w:w="1800" w:type="dxa"/>
          </w:tcPr>
          <w:p w14:paraId="326A0062" w14:textId="76006CAC" w:rsidR="001C7567" w:rsidRPr="009E68B8" w:rsidRDefault="001C7567" w:rsidP="00CC3EA7">
            <w:pPr>
              <w:rPr>
                <w:rFonts w:ascii="Calibri" w:hAnsi="Calibri" w:cs="Calibri"/>
                <w:color w:val="000000"/>
                <w:sz w:val="16"/>
                <w:szCs w:val="16"/>
              </w:rPr>
            </w:pPr>
          </w:p>
        </w:tc>
      </w:tr>
      <w:tr w:rsidR="001C7567" w:rsidRPr="009E68B8" w14:paraId="7DD5816F" w14:textId="77777777" w:rsidTr="00CC3EA7">
        <w:trPr>
          <w:trHeight w:val="291"/>
        </w:trPr>
        <w:tc>
          <w:tcPr>
            <w:tcW w:w="630" w:type="dxa"/>
            <w:shd w:val="clear" w:color="auto" w:fill="auto"/>
            <w:noWrap/>
          </w:tcPr>
          <w:p w14:paraId="5EF12547" w14:textId="77777777" w:rsidR="001C7567" w:rsidRPr="009E68B8" w:rsidRDefault="001C7567" w:rsidP="00CC3EA7">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642FF646" w14:textId="33F0F447" w:rsidR="001C7567" w:rsidRPr="009E68B8" w:rsidRDefault="001C7567" w:rsidP="00CC3EA7">
            <w:pPr>
              <w:rPr>
                <w:rFonts w:ascii="Calibri" w:hAnsi="Calibri" w:cs="Calibri"/>
                <w:color w:val="000000"/>
                <w:sz w:val="16"/>
                <w:szCs w:val="16"/>
              </w:rPr>
            </w:pPr>
          </w:p>
        </w:tc>
        <w:tc>
          <w:tcPr>
            <w:tcW w:w="3240" w:type="dxa"/>
            <w:shd w:val="clear" w:color="auto" w:fill="auto"/>
            <w:noWrap/>
          </w:tcPr>
          <w:p w14:paraId="1F07C156" w14:textId="371ECED1" w:rsidR="001C7567" w:rsidRPr="009E68B8" w:rsidRDefault="001C7567" w:rsidP="00CC3EA7">
            <w:pPr>
              <w:rPr>
                <w:rFonts w:ascii="Calibri" w:hAnsi="Calibri" w:cs="Calibri"/>
                <w:color w:val="000000"/>
                <w:sz w:val="16"/>
                <w:szCs w:val="16"/>
              </w:rPr>
            </w:pPr>
          </w:p>
        </w:tc>
        <w:tc>
          <w:tcPr>
            <w:tcW w:w="1170" w:type="dxa"/>
            <w:shd w:val="clear" w:color="auto" w:fill="auto"/>
          </w:tcPr>
          <w:p w14:paraId="0790B4EC" w14:textId="7AC372FA" w:rsidR="001C7567" w:rsidRPr="009E68B8" w:rsidRDefault="001C7567" w:rsidP="00CC3EA7">
            <w:pPr>
              <w:rPr>
                <w:rFonts w:ascii="Calibri" w:hAnsi="Calibri" w:cs="Calibri"/>
                <w:color w:val="000000"/>
                <w:sz w:val="16"/>
                <w:szCs w:val="16"/>
              </w:rPr>
            </w:pPr>
          </w:p>
        </w:tc>
        <w:tc>
          <w:tcPr>
            <w:tcW w:w="1260" w:type="dxa"/>
          </w:tcPr>
          <w:p w14:paraId="55796972" w14:textId="18A4865E" w:rsidR="001C7567" w:rsidRPr="009E68B8" w:rsidRDefault="001C7567" w:rsidP="00CC3EA7">
            <w:pPr>
              <w:rPr>
                <w:rFonts w:ascii="Calibri" w:hAnsi="Calibri" w:cs="Calibri"/>
                <w:color w:val="000000"/>
                <w:sz w:val="16"/>
                <w:szCs w:val="16"/>
              </w:rPr>
            </w:pPr>
          </w:p>
        </w:tc>
        <w:tc>
          <w:tcPr>
            <w:tcW w:w="1800" w:type="dxa"/>
          </w:tcPr>
          <w:p w14:paraId="2DCF1E98" w14:textId="2A91061E" w:rsidR="001C7567" w:rsidRPr="009E68B8" w:rsidRDefault="001C7567" w:rsidP="00CC3EA7">
            <w:pPr>
              <w:rPr>
                <w:rFonts w:ascii="Calibri" w:hAnsi="Calibri" w:cs="Calibri"/>
                <w:color w:val="000000"/>
                <w:sz w:val="16"/>
                <w:szCs w:val="16"/>
              </w:rPr>
            </w:pPr>
          </w:p>
        </w:tc>
      </w:tr>
    </w:tbl>
    <w:p w14:paraId="1A75A1DF" w14:textId="77777777" w:rsidR="001C7567" w:rsidRDefault="001C7567" w:rsidP="00D35824">
      <w:pPr>
        <w:ind w:left="720"/>
      </w:pPr>
    </w:p>
    <w:p w14:paraId="3C8AF385" w14:textId="77777777" w:rsidR="00D35824" w:rsidRPr="00795EE6" w:rsidRDefault="00D35824" w:rsidP="00311B7B">
      <w:pPr>
        <w:pStyle w:val="ListParagraph"/>
        <w:keepNext/>
        <w:keepLines/>
        <w:numPr>
          <w:ilvl w:val="0"/>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D160D" w14:textId="77777777" w:rsidR="00D35824" w:rsidRPr="00795EE6" w:rsidRDefault="00D35824" w:rsidP="00311B7B">
      <w:pPr>
        <w:pStyle w:val="ListParagraph"/>
        <w:keepNext/>
        <w:keepLines/>
        <w:numPr>
          <w:ilvl w:val="0"/>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033CE4F" w14:textId="77777777" w:rsidR="00D35824" w:rsidRPr="00795EE6" w:rsidRDefault="00D35824" w:rsidP="00311B7B">
      <w:pPr>
        <w:pStyle w:val="ListParagraph"/>
        <w:keepNext/>
        <w:keepLines/>
        <w:numPr>
          <w:ilvl w:val="0"/>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E7E8185" w14:textId="77777777" w:rsidR="00D35824" w:rsidRPr="00795EE6" w:rsidRDefault="00D35824" w:rsidP="00311B7B">
      <w:pPr>
        <w:pStyle w:val="ListParagraph"/>
        <w:keepNext/>
        <w:keepLines/>
        <w:numPr>
          <w:ilvl w:val="1"/>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63B9677" w14:textId="77777777" w:rsidR="00D35824" w:rsidRPr="00795EE6" w:rsidRDefault="00D35824" w:rsidP="00311B7B">
      <w:pPr>
        <w:pStyle w:val="ListParagraph"/>
        <w:keepNext/>
        <w:keepLines/>
        <w:numPr>
          <w:ilvl w:val="2"/>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7085A8D" w14:textId="77777777" w:rsidR="00D35824" w:rsidRPr="00795EE6" w:rsidRDefault="00D35824" w:rsidP="00311B7B">
      <w:pPr>
        <w:pStyle w:val="ListParagraph"/>
        <w:keepNext/>
        <w:keepLines/>
        <w:numPr>
          <w:ilvl w:val="3"/>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6AEDC" w14:textId="77777777" w:rsidR="00D35824" w:rsidRPr="00795EE6" w:rsidRDefault="00D35824" w:rsidP="00311B7B">
      <w:pPr>
        <w:pStyle w:val="ListParagraph"/>
        <w:keepNext/>
        <w:keepLines/>
        <w:numPr>
          <w:ilvl w:val="3"/>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7EF0D62" w14:textId="77777777" w:rsidR="00D35824" w:rsidRPr="00795EE6" w:rsidRDefault="00D35824" w:rsidP="00311B7B">
      <w:pPr>
        <w:pStyle w:val="ListParagraph"/>
        <w:keepNext/>
        <w:keepLines/>
        <w:numPr>
          <w:ilvl w:val="3"/>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8E12BCF" w14:textId="77777777" w:rsidR="00D35824" w:rsidRPr="00795EE6" w:rsidRDefault="00D35824" w:rsidP="00311B7B">
      <w:pPr>
        <w:pStyle w:val="ListParagraph"/>
        <w:keepNext/>
        <w:keepLines/>
        <w:numPr>
          <w:ilvl w:val="3"/>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15AA1C8" w14:textId="77777777" w:rsidR="00D35824" w:rsidRPr="00444F16" w:rsidRDefault="00D35824" w:rsidP="00311B7B">
      <w:pPr>
        <w:pStyle w:val="Heading4"/>
        <w:numPr>
          <w:ilvl w:val="3"/>
          <w:numId w:val="10"/>
        </w:numPr>
        <w:rPr>
          <w:lang w:val="en-GB"/>
        </w:rPr>
      </w:pPr>
      <w:r w:rsidRPr="00444F16">
        <w:rPr>
          <w:lang w:val="en-GB"/>
        </w:rPr>
        <w:t xml:space="preserve">Footer Record Format </w:t>
      </w:r>
    </w:p>
    <w:p w14:paraId="2CFD399E" w14:textId="77777777" w:rsidR="00D35824" w:rsidRPr="004F7EDB" w:rsidRDefault="00D35824" w:rsidP="00D35824">
      <w:pPr>
        <w:ind w:left="720"/>
      </w:pPr>
      <w:r>
        <w:t xml:space="preserve">               Footer not available for this Feed.</w:t>
      </w:r>
    </w:p>
    <w:p w14:paraId="09983293" w14:textId="77777777" w:rsidR="00D35824" w:rsidRPr="00D70404" w:rsidRDefault="00D35824" w:rsidP="00311B7B">
      <w:pPr>
        <w:pStyle w:val="Heading4"/>
        <w:numPr>
          <w:ilvl w:val="3"/>
          <w:numId w:val="10"/>
        </w:numPr>
        <w:rPr>
          <w:lang w:val="en-GB"/>
        </w:rPr>
      </w:pPr>
      <w:r w:rsidRPr="00D70404">
        <w:rPr>
          <w:lang w:val="en-GB"/>
        </w:rPr>
        <w:t>File count Check</w:t>
      </w:r>
    </w:p>
    <w:p w14:paraId="30C55A4A" w14:textId="4DF599B9" w:rsidR="00B06D63" w:rsidRPr="00012B11" w:rsidRDefault="00B06D63" w:rsidP="00B06D63">
      <w:pPr>
        <w:pStyle w:val="ListParagraph"/>
        <w:ind w:left="1728"/>
      </w:pPr>
      <w:r>
        <w:t xml:space="preserve">Refer to </w:t>
      </w:r>
      <w:r w:rsidRPr="00AF3E88">
        <w:t>Section 3.1.</w:t>
      </w:r>
      <w:r>
        <w:t>1</w:t>
      </w:r>
      <w:r w:rsidRPr="00AF3E88">
        <w:t xml:space="preserve"> on Source feed files</w:t>
      </w:r>
      <w:r>
        <w:t xml:space="preserve"> for column “</w:t>
      </w:r>
      <w:r w:rsidR="003B6F20" w:rsidRPr="003B6F20">
        <w:t>No. of files EOD</w:t>
      </w:r>
      <w:r w:rsidRPr="003B6F20">
        <w:t>”</w:t>
      </w:r>
      <w:r>
        <w:t>.</w:t>
      </w:r>
    </w:p>
    <w:bookmarkEnd w:id="55"/>
    <w:p w14:paraId="53DC85DF" w14:textId="39595E98" w:rsidR="00D35824" w:rsidRPr="001C3A6D" w:rsidRDefault="00D35824" w:rsidP="00311B7B">
      <w:pPr>
        <w:pStyle w:val="Heading4"/>
        <w:numPr>
          <w:ilvl w:val="3"/>
          <w:numId w:val="10"/>
        </w:numPr>
        <w:rPr>
          <w:lang w:val="en-GB"/>
        </w:rPr>
      </w:pPr>
      <w:r w:rsidRPr="001C3A6D">
        <w:rPr>
          <w:lang w:val="en-GB"/>
        </w:rPr>
        <w:t xml:space="preserve">Feed to Table Mapping </w:t>
      </w:r>
    </w:p>
    <w:p w14:paraId="680331D5" w14:textId="66B63579" w:rsidR="00FB6197" w:rsidRDefault="00FB6197" w:rsidP="00B06D63">
      <w:pPr>
        <w:pStyle w:val="ListParagraph"/>
        <w:ind w:left="1728"/>
      </w:pPr>
      <w:r>
        <w:t xml:space="preserve">Following table depicts the proposed </w:t>
      </w:r>
      <w:r w:rsidR="005E5D95">
        <w:t>Master</w:t>
      </w:r>
      <w:r>
        <w:t xml:space="preserve"> feeds mapping to TIER 1 (ODS) </w:t>
      </w:r>
      <w:r w:rsidR="00BA6609">
        <w:t>target table</w:t>
      </w:r>
      <w:r>
        <w:t>.</w:t>
      </w:r>
    </w:p>
    <w:p w14:paraId="70C2AD03" w14:textId="7A5EFAC9" w:rsidR="00370DF1" w:rsidRDefault="00370DF1" w:rsidP="00370DF1"/>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54D94" w:rsidRPr="00A54D94" w14:paraId="79847390" w14:textId="77777777" w:rsidTr="00A54D94">
        <w:trPr>
          <w:trHeight w:val="255"/>
          <w:tblHeader/>
        </w:trPr>
        <w:tc>
          <w:tcPr>
            <w:tcW w:w="450" w:type="dxa"/>
            <w:shd w:val="clear" w:color="000000" w:fill="D9E1F2"/>
            <w:noWrap/>
            <w:hideMark/>
          </w:tcPr>
          <w:p w14:paraId="697730DF" w14:textId="77777777" w:rsidR="00A54D94" w:rsidRPr="00B22349" w:rsidRDefault="00A54D94" w:rsidP="00A54D94">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C9AD6F2" w14:textId="77777777" w:rsidR="00A54D94" w:rsidRPr="00B22349" w:rsidRDefault="00A54D94" w:rsidP="000A3434">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B34C605" w14:textId="77777777" w:rsidR="00A54D94" w:rsidRPr="00B22349" w:rsidRDefault="00A54D94" w:rsidP="000A3434">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7A3E420" w14:textId="071A25BD" w:rsidR="00A54D94" w:rsidRDefault="00A54D94" w:rsidP="000A3434">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329DB24A" w14:textId="091CF9B2" w:rsidR="00A54D94" w:rsidRDefault="00A54D94" w:rsidP="005E5D95">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6CDA01D" w14:textId="77777777" w:rsidR="00A54D94" w:rsidRDefault="00A54D94" w:rsidP="000A3434">
            <w:pPr>
              <w:rPr>
                <w:rFonts w:ascii="Calibri" w:hAnsi="Calibri"/>
                <w:b/>
                <w:bCs/>
                <w:color w:val="000000"/>
                <w:sz w:val="16"/>
                <w:szCs w:val="18"/>
              </w:rPr>
            </w:pPr>
            <w:r>
              <w:rPr>
                <w:rFonts w:ascii="Calibri" w:hAnsi="Calibri"/>
                <w:b/>
                <w:bCs/>
                <w:color w:val="000000"/>
                <w:sz w:val="16"/>
                <w:szCs w:val="18"/>
              </w:rPr>
              <w:t>Type</w:t>
            </w:r>
          </w:p>
        </w:tc>
      </w:tr>
      <w:tr w:rsidR="00A54D94" w:rsidRPr="00B22349" w14:paraId="5C166F90" w14:textId="77777777" w:rsidTr="00A54D94">
        <w:trPr>
          <w:trHeight w:val="188"/>
        </w:trPr>
        <w:tc>
          <w:tcPr>
            <w:tcW w:w="450" w:type="dxa"/>
            <w:shd w:val="clear" w:color="auto" w:fill="auto"/>
            <w:noWrap/>
            <w:hideMark/>
          </w:tcPr>
          <w:p w14:paraId="69526541" w14:textId="77777777" w:rsidR="00A54D94" w:rsidRPr="00B22349" w:rsidRDefault="00A54D94" w:rsidP="00A54D94">
            <w:pPr>
              <w:jc w:val="center"/>
              <w:rPr>
                <w:rFonts w:ascii="Calibri" w:hAnsi="Calibri"/>
                <w:color w:val="000000"/>
                <w:sz w:val="16"/>
              </w:rPr>
            </w:pPr>
            <w:r w:rsidRPr="00B22349">
              <w:rPr>
                <w:rFonts w:ascii="Calibri" w:hAnsi="Calibri"/>
                <w:color w:val="000000"/>
                <w:sz w:val="16"/>
              </w:rPr>
              <w:t>1</w:t>
            </w:r>
          </w:p>
        </w:tc>
        <w:tc>
          <w:tcPr>
            <w:tcW w:w="2160" w:type="dxa"/>
            <w:shd w:val="clear" w:color="auto" w:fill="auto"/>
            <w:hideMark/>
          </w:tcPr>
          <w:p w14:paraId="190357E4" w14:textId="6F82ED97" w:rsidR="00A54D94" w:rsidRPr="00864475" w:rsidRDefault="00A54D94" w:rsidP="00A54D94">
            <w:pPr>
              <w:rPr>
                <w:rFonts w:ascii="Tahoma" w:hAnsi="Tahoma" w:cs="Tahoma"/>
                <w:color w:val="000000"/>
                <w:sz w:val="18"/>
                <w:szCs w:val="20"/>
              </w:rPr>
            </w:pPr>
            <w:r w:rsidRPr="00AE4778">
              <w:rPr>
                <w:rFonts w:ascii="Calibri" w:hAnsi="Calibri" w:cs="Calibri"/>
                <w:color w:val="000000"/>
                <w:sz w:val="16"/>
                <w:szCs w:val="16"/>
              </w:rPr>
              <w:t>CBS_ACCTTYPE_RANGE_DTN</w:t>
            </w:r>
          </w:p>
        </w:tc>
        <w:tc>
          <w:tcPr>
            <w:tcW w:w="3092" w:type="dxa"/>
            <w:shd w:val="clear" w:color="auto" w:fill="auto"/>
            <w:noWrap/>
            <w:hideMark/>
          </w:tcPr>
          <w:p w14:paraId="304F812C" w14:textId="48C0193C" w:rsidR="00A54D94" w:rsidRPr="005075B3" w:rsidRDefault="00A54D94" w:rsidP="00A54D94">
            <w:pPr>
              <w:rPr>
                <w:rFonts w:ascii="Tahoma" w:hAnsi="Tahoma" w:cs="Tahoma"/>
                <w:color w:val="000000"/>
                <w:sz w:val="16"/>
                <w:szCs w:val="20"/>
              </w:rPr>
            </w:pPr>
            <w:r>
              <w:rPr>
                <w:rFonts w:ascii="Calibri" w:hAnsi="Calibri" w:cs="Calibri"/>
                <w:color w:val="000000"/>
                <w:sz w:val="16"/>
                <w:szCs w:val="16"/>
              </w:rPr>
              <w:t>DIM_DEF_ACCTTYPE_RANGE</w:t>
            </w:r>
          </w:p>
        </w:tc>
        <w:tc>
          <w:tcPr>
            <w:tcW w:w="1678" w:type="dxa"/>
          </w:tcPr>
          <w:p w14:paraId="5AB13445" w14:textId="2DA33425" w:rsidR="00A54D94" w:rsidRPr="00202C50" w:rsidRDefault="00A54D94" w:rsidP="00A54D94">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751B496D" w14:textId="0ED99475" w:rsidR="00A54D94" w:rsidRPr="005E5D95" w:rsidRDefault="00202C50" w:rsidP="00202C50">
            <w:pPr>
              <w:rPr>
                <w:rFonts w:ascii="Calibri" w:hAnsi="Calibri" w:cs="Calibri"/>
                <w:color w:val="000000"/>
                <w:sz w:val="16"/>
                <w:szCs w:val="16"/>
              </w:rPr>
            </w:pPr>
            <w:r>
              <w:rPr>
                <w:rFonts w:ascii="Calibri" w:hAnsi="Calibri" w:cs="Calibri"/>
                <w:color w:val="000000"/>
                <w:sz w:val="16"/>
                <w:szCs w:val="16"/>
              </w:rPr>
              <w:t xml:space="preserve">  </w:t>
            </w:r>
            <w:r w:rsidR="00A54D94" w:rsidRPr="00AE4778">
              <w:rPr>
                <w:rFonts w:ascii="Calibri" w:hAnsi="Calibri" w:cs="Calibri"/>
                <w:color w:val="000000"/>
                <w:sz w:val="16"/>
                <w:szCs w:val="16"/>
              </w:rPr>
              <w:t xml:space="preserve">59 </w:t>
            </w:r>
          </w:p>
        </w:tc>
        <w:tc>
          <w:tcPr>
            <w:tcW w:w="1440" w:type="dxa"/>
          </w:tcPr>
          <w:p w14:paraId="32DCCFA3" w14:textId="3BF9094D" w:rsidR="00A54D94" w:rsidRPr="005075B3" w:rsidRDefault="00A54D94" w:rsidP="00A54D94">
            <w:pPr>
              <w:rPr>
                <w:rFonts w:ascii="Tahoma" w:hAnsi="Tahoma" w:cs="Tahoma"/>
                <w:color w:val="000000"/>
                <w:sz w:val="16"/>
                <w:szCs w:val="20"/>
              </w:rPr>
            </w:pPr>
            <w:r w:rsidRPr="00F33BD7">
              <w:rPr>
                <w:rFonts w:ascii="Calibri" w:hAnsi="Calibri" w:cs="Calibri"/>
                <w:color w:val="000000"/>
                <w:sz w:val="16"/>
                <w:szCs w:val="16"/>
              </w:rPr>
              <w:t>Master</w:t>
            </w:r>
          </w:p>
        </w:tc>
      </w:tr>
      <w:tr w:rsidR="00A54D94" w:rsidRPr="00B22349" w14:paraId="2F1D3DFD" w14:textId="77777777" w:rsidTr="00A54D94">
        <w:trPr>
          <w:trHeight w:val="214"/>
        </w:trPr>
        <w:tc>
          <w:tcPr>
            <w:tcW w:w="450" w:type="dxa"/>
            <w:shd w:val="clear" w:color="auto" w:fill="auto"/>
            <w:noWrap/>
            <w:hideMark/>
          </w:tcPr>
          <w:p w14:paraId="63C2CEDD" w14:textId="77777777" w:rsidR="00A54D94" w:rsidRPr="00B22349" w:rsidRDefault="00A54D94" w:rsidP="00A54D94">
            <w:pPr>
              <w:jc w:val="center"/>
              <w:rPr>
                <w:rFonts w:ascii="Calibri" w:hAnsi="Calibri"/>
                <w:color w:val="000000"/>
                <w:sz w:val="16"/>
              </w:rPr>
            </w:pPr>
            <w:r w:rsidRPr="00B22349">
              <w:rPr>
                <w:rFonts w:ascii="Calibri" w:hAnsi="Calibri"/>
                <w:color w:val="000000"/>
                <w:sz w:val="16"/>
              </w:rPr>
              <w:t>2</w:t>
            </w:r>
          </w:p>
        </w:tc>
        <w:tc>
          <w:tcPr>
            <w:tcW w:w="2160" w:type="dxa"/>
            <w:shd w:val="clear" w:color="auto" w:fill="auto"/>
            <w:hideMark/>
          </w:tcPr>
          <w:p w14:paraId="4386CF2C" w14:textId="372CB02C" w:rsidR="00A54D94" w:rsidRPr="00864475" w:rsidRDefault="00A54D94" w:rsidP="00A54D94">
            <w:pPr>
              <w:rPr>
                <w:rFonts w:ascii="Tahoma" w:hAnsi="Tahoma" w:cs="Tahoma"/>
                <w:color w:val="000000"/>
                <w:sz w:val="18"/>
                <w:szCs w:val="20"/>
              </w:rPr>
            </w:pPr>
            <w:r w:rsidRPr="00AE4778">
              <w:rPr>
                <w:rFonts w:ascii="Calibri" w:hAnsi="Calibri" w:cs="Calibri"/>
                <w:color w:val="000000"/>
                <w:sz w:val="16"/>
                <w:szCs w:val="16"/>
              </w:rPr>
              <w:t>CBS_OFFER_RANGE_DTN</w:t>
            </w:r>
          </w:p>
        </w:tc>
        <w:tc>
          <w:tcPr>
            <w:tcW w:w="3092" w:type="dxa"/>
            <w:shd w:val="clear" w:color="auto" w:fill="auto"/>
            <w:noWrap/>
            <w:hideMark/>
          </w:tcPr>
          <w:p w14:paraId="25C6B17D" w14:textId="72090457" w:rsidR="00A54D94" w:rsidRPr="005075B3" w:rsidRDefault="00A54D94" w:rsidP="00A54D94">
            <w:pPr>
              <w:rPr>
                <w:rFonts w:ascii="Tahoma" w:hAnsi="Tahoma" w:cs="Tahoma"/>
                <w:color w:val="000000"/>
                <w:sz w:val="16"/>
                <w:szCs w:val="20"/>
              </w:rPr>
            </w:pPr>
            <w:r>
              <w:rPr>
                <w:rFonts w:ascii="Calibri" w:hAnsi="Calibri" w:cs="Calibri"/>
                <w:color w:val="000000"/>
                <w:sz w:val="16"/>
                <w:szCs w:val="16"/>
              </w:rPr>
              <w:t>DIM_DEF</w:t>
            </w:r>
            <w:r w:rsidRPr="00AE4778">
              <w:rPr>
                <w:rFonts w:ascii="Calibri" w:hAnsi="Calibri" w:cs="Calibri"/>
                <w:color w:val="000000"/>
                <w:sz w:val="16"/>
                <w:szCs w:val="16"/>
              </w:rPr>
              <w:t>_OFFER_RANGE</w:t>
            </w:r>
          </w:p>
        </w:tc>
        <w:tc>
          <w:tcPr>
            <w:tcW w:w="1678" w:type="dxa"/>
          </w:tcPr>
          <w:p w14:paraId="3BFF0EE3" w14:textId="5EF88201" w:rsidR="00A54D94" w:rsidRDefault="00A54D94" w:rsidP="00A54D94">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5293CE78" w14:textId="03C53500" w:rsidR="00A54D94" w:rsidRPr="005E5D95" w:rsidRDefault="00A54D94" w:rsidP="00202C5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0B64A511" w14:textId="23B27A4E" w:rsidR="00A54D94" w:rsidRPr="005075B3" w:rsidRDefault="00A54D94" w:rsidP="00A54D94">
            <w:pPr>
              <w:rPr>
                <w:rFonts w:ascii="Tahoma" w:hAnsi="Tahoma" w:cs="Tahoma"/>
                <w:color w:val="000000"/>
                <w:sz w:val="16"/>
                <w:szCs w:val="20"/>
              </w:rPr>
            </w:pPr>
            <w:r w:rsidRPr="00F33BD7">
              <w:rPr>
                <w:rFonts w:ascii="Calibri" w:hAnsi="Calibri" w:cs="Calibri"/>
                <w:color w:val="000000"/>
                <w:sz w:val="16"/>
                <w:szCs w:val="16"/>
              </w:rPr>
              <w:t>Master</w:t>
            </w:r>
          </w:p>
        </w:tc>
      </w:tr>
      <w:tr w:rsidR="00A54D94" w:rsidRPr="00B22349" w14:paraId="6C65140C" w14:textId="77777777" w:rsidTr="00A54D94">
        <w:trPr>
          <w:trHeight w:val="214"/>
        </w:trPr>
        <w:tc>
          <w:tcPr>
            <w:tcW w:w="450" w:type="dxa"/>
            <w:shd w:val="clear" w:color="auto" w:fill="auto"/>
            <w:noWrap/>
          </w:tcPr>
          <w:p w14:paraId="0FDFF153" w14:textId="77777777" w:rsidR="00A54D94" w:rsidRPr="00B22349" w:rsidRDefault="00A54D94" w:rsidP="00A54D94">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D39AB89" w14:textId="64636D6C" w:rsidR="00A54D94" w:rsidRPr="00864475" w:rsidRDefault="00A54D94" w:rsidP="00A54D94">
            <w:pPr>
              <w:rPr>
                <w:rFonts w:ascii="Tahoma" w:hAnsi="Tahoma" w:cs="Tahoma"/>
                <w:color w:val="000000"/>
                <w:sz w:val="18"/>
                <w:szCs w:val="20"/>
              </w:rPr>
            </w:pPr>
            <w:r w:rsidRPr="00AE4778">
              <w:rPr>
                <w:rFonts w:ascii="Calibri" w:hAnsi="Calibri" w:cs="Calibri"/>
                <w:color w:val="000000"/>
                <w:sz w:val="16"/>
                <w:szCs w:val="16"/>
              </w:rPr>
              <w:t>CBS_PRODUCT_RANGE_DTN</w:t>
            </w:r>
          </w:p>
        </w:tc>
        <w:tc>
          <w:tcPr>
            <w:tcW w:w="3092" w:type="dxa"/>
            <w:shd w:val="clear" w:color="auto" w:fill="auto"/>
            <w:noWrap/>
          </w:tcPr>
          <w:p w14:paraId="48766AF4" w14:textId="509E0306" w:rsidR="00A54D94" w:rsidRPr="005075B3" w:rsidRDefault="00A54D94" w:rsidP="00A54D94">
            <w:pPr>
              <w:rPr>
                <w:rFonts w:ascii="Tahoma" w:hAnsi="Tahoma" w:cs="Tahoma"/>
                <w:color w:val="000000"/>
                <w:sz w:val="16"/>
                <w:szCs w:val="20"/>
              </w:rPr>
            </w:pPr>
            <w:r>
              <w:rPr>
                <w:rFonts w:ascii="Calibri" w:hAnsi="Calibri" w:cs="Calibri"/>
                <w:color w:val="000000"/>
                <w:sz w:val="16"/>
                <w:szCs w:val="16"/>
              </w:rPr>
              <w:t>DIM_DEF_PRODUCT_RANGE</w:t>
            </w:r>
          </w:p>
        </w:tc>
        <w:tc>
          <w:tcPr>
            <w:tcW w:w="1678" w:type="dxa"/>
          </w:tcPr>
          <w:p w14:paraId="4BEA37A7" w14:textId="58E6CB7B" w:rsidR="00A54D94" w:rsidRDefault="00A54D94" w:rsidP="00A54D94">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01F1F7B9" w14:textId="6D83C2E7" w:rsidR="00A54D94" w:rsidRPr="005E5D95" w:rsidRDefault="00A54D94" w:rsidP="00202C5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AB928F5" w14:textId="73AB4DF4" w:rsidR="00A54D94" w:rsidRPr="005075B3" w:rsidRDefault="00A54D94" w:rsidP="00A54D94">
            <w:pPr>
              <w:rPr>
                <w:rFonts w:ascii="Tahoma" w:hAnsi="Tahoma" w:cs="Tahoma"/>
                <w:color w:val="000000"/>
                <w:sz w:val="16"/>
                <w:szCs w:val="20"/>
              </w:rPr>
            </w:pPr>
            <w:r w:rsidRPr="00F33BD7">
              <w:rPr>
                <w:rFonts w:ascii="Calibri" w:hAnsi="Calibri" w:cs="Calibri"/>
                <w:color w:val="000000"/>
                <w:sz w:val="16"/>
                <w:szCs w:val="16"/>
              </w:rPr>
              <w:t>Master</w:t>
            </w:r>
          </w:p>
        </w:tc>
      </w:tr>
      <w:tr w:rsidR="00A54D94" w:rsidRPr="00B22349" w14:paraId="702B64D4" w14:textId="77777777" w:rsidTr="00A54D94">
        <w:trPr>
          <w:trHeight w:val="214"/>
        </w:trPr>
        <w:tc>
          <w:tcPr>
            <w:tcW w:w="450" w:type="dxa"/>
            <w:shd w:val="clear" w:color="auto" w:fill="auto"/>
            <w:noWrap/>
          </w:tcPr>
          <w:p w14:paraId="7222D2A6" w14:textId="2049936A" w:rsidR="00A54D94" w:rsidRDefault="00A54D94" w:rsidP="00A54D94">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3CF8226A" w14:textId="0DDA710C" w:rsidR="00A54D94" w:rsidRPr="00864475" w:rsidRDefault="00A54D94" w:rsidP="00A54D94">
            <w:pPr>
              <w:rPr>
                <w:rFonts w:cs="Tahoma"/>
                <w:color w:val="000000"/>
                <w:sz w:val="18"/>
                <w:szCs w:val="16"/>
              </w:rPr>
            </w:pPr>
            <w:r w:rsidRPr="00AE4778">
              <w:rPr>
                <w:rFonts w:ascii="Calibri" w:hAnsi="Calibri" w:cs="Calibri"/>
                <w:color w:val="000000"/>
                <w:sz w:val="16"/>
                <w:szCs w:val="16"/>
              </w:rPr>
              <w:t>CBS_RESULT_CODE_DTN</w:t>
            </w:r>
          </w:p>
        </w:tc>
        <w:tc>
          <w:tcPr>
            <w:tcW w:w="3092" w:type="dxa"/>
            <w:shd w:val="clear" w:color="auto" w:fill="auto"/>
            <w:noWrap/>
          </w:tcPr>
          <w:p w14:paraId="164D1CF2" w14:textId="102F7FF3" w:rsidR="00A54D94" w:rsidRDefault="00A54D94" w:rsidP="00A54D94">
            <w:pPr>
              <w:rPr>
                <w:rFonts w:ascii="Tahoma" w:hAnsi="Tahoma" w:cs="Tahoma"/>
                <w:color w:val="000000"/>
                <w:sz w:val="16"/>
                <w:szCs w:val="20"/>
              </w:rPr>
            </w:pPr>
            <w:r>
              <w:rPr>
                <w:rFonts w:ascii="Calibri" w:hAnsi="Calibri" w:cs="Calibri"/>
                <w:color w:val="000000"/>
                <w:sz w:val="16"/>
                <w:szCs w:val="16"/>
              </w:rPr>
              <w:t>DIM_DEF_RESULT_CODE</w:t>
            </w:r>
          </w:p>
        </w:tc>
        <w:tc>
          <w:tcPr>
            <w:tcW w:w="1678" w:type="dxa"/>
          </w:tcPr>
          <w:p w14:paraId="275C1AA0" w14:textId="094C55A9" w:rsidR="00A54D94" w:rsidRDefault="00A54D94" w:rsidP="00A54D94">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13763422" w14:textId="10A0E3B0" w:rsidR="00A54D94" w:rsidRPr="005E5D95" w:rsidRDefault="00A54D94" w:rsidP="00202C5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38BAC52F" w14:textId="323E48E8" w:rsidR="00A54D94" w:rsidRDefault="00A54D94" w:rsidP="00A54D94">
            <w:pPr>
              <w:rPr>
                <w:rFonts w:ascii="Tahoma" w:hAnsi="Tahoma" w:cs="Tahoma"/>
                <w:color w:val="000000"/>
                <w:sz w:val="16"/>
                <w:szCs w:val="20"/>
              </w:rPr>
            </w:pPr>
            <w:r w:rsidRPr="00F33BD7">
              <w:rPr>
                <w:rFonts w:ascii="Calibri" w:hAnsi="Calibri" w:cs="Calibri"/>
                <w:color w:val="000000"/>
                <w:sz w:val="16"/>
                <w:szCs w:val="16"/>
              </w:rPr>
              <w:t>Master</w:t>
            </w:r>
          </w:p>
        </w:tc>
      </w:tr>
    </w:tbl>
    <w:p w14:paraId="493CADD5" w14:textId="0DCFEBA3" w:rsidR="004C3A6B" w:rsidRDefault="00370DF1">
      <w:pPr>
        <w:spacing w:after="160" w:line="259" w:lineRule="auto"/>
      </w:pPr>
      <w:r>
        <w:tab/>
      </w:r>
      <w:r>
        <w:tab/>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EC4EE6" w14:paraId="4FF58756" w14:textId="77777777" w:rsidTr="00CC3EA7">
        <w:trPr>
          <w:trHeight w:val="255"/>
          <w:tblHeader/>
        </w:trPr>
        <w:tc>
          <w:tcPr>
            <w:tcW w:w="450" w:type="dxa"/>
            <w:shd w:val="clear" w:color="000000" w:fill="D9E1F2"/>
            <w:noWrap/>
            <w:hideMark/>
          </w:tcPr>
          <w:p w14:paraId="29CD29E3" w14:textId="77777777" w:rsidR="00EC4EE6" w:rsidRPr="00B22349" w:rsidRDefault="00EC4EE6" w:rsidP="00CC3EA7">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3ECCA8C8" w14:textId="77777777" w:rsidR="00EC4EE6" w:rsidRPr="00B22349" w:rsidRDefault="00EC4EE6" w:rsidP="00CC3EA7">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C73C6CA" w14:textId="77777777" w:rsidR="00EC4EE6" w:rsidRPr="00B22349" w:rsidRDefault="00EC4EE6" w:rsidP="00CC3EA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109E0DD3" w14:textId="77777777" w:rsidR="00EC4EE6" w:rsidRDefault="00EC4EE6" w:rsidP="00CC3EA7">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1A851459" w14:textId="77777777" w:rsidR="00EC4EE6" w:rsidRDefault="00EC4EE6" w:rsidP="00CC3EA7">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7E6A52C0" w14:textId="77777777" w:rsidR="00EC4EE6" w:rsidRDefault="00EC4EE6" w:rsidP="00CC3EA7">
            <w:pPr>
              <w:rPr>
                <w:rFonts w:ascii="Calibri" w:hAnsi="Calibri"/>
                <w:b/>
                <w:bCs/>
                <w:color w:val="000000"/>
                <w:sz w:val="16"/>
                <w:szCs w:val="18"/>
              </w:rPr>
            </w:pPr>
            <w:r>
              <w:rPr>
                <w:rFonts w:ascii="Calibri" w:hAnsi="Calibri"/>
                <w:b/>
                <w:bCs/>
                <w:color w:val="000000"/>
                <w:sz w:val="16"/>
                <w:szCs w:val="18"/>
              </w:rPr>
              <w:t>Type</w:t>
            </w:r>
          </w:p>
        </w:tc>
      </w:tr>
      <w:tr w:rsidR="00EC4EE6" w:rsidRPr="005075B3" w14:paraId="06769A6B" w14:textId="77777777" w:rsidTr="00EC4EE6">
        <w:trPr>
          <w:trHeight w:val="188"/>
        </w:trPr>
        <w:tc>
          <w:tcPr>
            <w:tcW w:w="450" w:type="dxa"/>
            <w:shd w:val="clear" w:color="auto" w:fill="auto"/>
            <w:noWrap/>
            <w:hideMark/>
          </w:tcPr>
          <w:p w14:paraId="1955C430" w14:textId="77777777" w:rsidR="00EC4EE6" w:rsidRPr="00B22349" w:rsidRDefault="00EC4EE6" w:rsidP="00CC3EA7">
            <w:pPr>
              <w:jc w:val="center"/>
              <w:rPr>
                <w:rFonts w:ascii="Calibri" w:hAnsi="Calibri"/>
                <w:color w:val="000000"/>
                <w:sz w:val="16"/>
              </w:rPr>
            </w:pPr>
            <w:r w:rsidRPr="00B22349">
              <w:rPr>
                <w:rFonts w:ascii="Calibri" w:hAnsi="Calibri"/>
                <w:color w:val="000000"/>
                <w:sz w:val="16"/>
              </w:rPr>
              <w:t>1</w:t>
            </w:r>
          </w:p>
        </w:tc>
        <w:tc>
          <w:tcPr>
            <w:tcW w:w="2160" w:type="dxa"/>
            <w:shd w:val="clear" w:color="auto" w:fill="auto"/>
          </w:tcPr>
          <w:p w14:paraId="0A542607" w14:textId="5EC7BFDF" w:rsidR="00EC4EE6" w:rsidRPr="00864475" w:rsidRDefault="00EC4EE6" w:rsidP="00CC3EA7">
            <w:pPr>
              <w:rPr>
                <w:rFonts w:ascii="Tahoma" w:hAnsi="Tahoma" w:cs="Tahoma"/>
                <w:color w:val="000000"/>
                <w:sz w:val="18"/>
                <w:szCs w:val="20"/>
              </w:rPr>
            </w:pPr>
          </w:p>
        </w:tc>
        <w:tc>
          <w:tcPr>
            <w:tcW w:w="3092" w:type="dxa"/>
            <w:shd w:val="clear" w:color="auto" w:fill="auto"/>
            <w:noWrap/>
          </w:tcPr>
          <w:p w14:paraId="5943A40C" w14:textId="10EC92C8" w:rsidR="00EC4EE6" w:rsidRPr="005075B3" w:rsidRDefault="00EC4EE6" w:rsidP="00CC3EA7">
            <w:pPr>
              <w:rPr>
                <w:rFonts w:ascii="Tahoma" w:hAnsi="Tahoma" w:cs="Tahoma"/>
                <w:color w:val="000000"/>
                <w:sz w:val="16"/>
                <w:szCs w:val="20"/>
              </w:rPr>
            </w:pPr>
          </w:p>
        </w:tc>
        <w:tc>
          <w:tcPr>
            <w:tcW w:w="1678" w:type="dxa"/>
          </w:tcPr>
          <w:p w14:paraId="12F94178" w14:textId="7DB12BDC" w:rsidR="00EC4EE6" w:rsidRPr="00202C50" w:rsidRDefault="00EC4EE6" w:rsidP="00CC3EA7">
            <w:pPr>
              <w:rPr>
                <w:rFonts w:ascii="Calibri" w:hAnsi="Calibri" w:cs="Calibri"/>
                <w:color w:val="000000"/>
                <w:sz w:val="16"/>
                <w:szCs w:val="16"/>
              </w:rPr>
            </w:pPr>
          </w:p>
        </w:tc>
        <w:tc>
          <w:tcPr>
            <w:tcW w:w="1170" w:type="dxa"/>
          </w:tcPr>
          <w:p w14:paraId="7F515BA7" w14:textId="4CB2AD5A" w:rsidR="00EC4EE6" w:rsidRPr="005E5D95" w:rsidRDefault="00EC4EE6" w:rsidP="00CC3EA7">
            <w:pPr>
              <w:rPr>
                <w:rFonts w:ascii="Calibri" w:hAnsi="Calibri" w:cs="Calibri"/>
                <w:color w:val="000000"/>
                <w:sz w:val="16"/>
                <w:szCs w:val="16"/>
              </w:rPr>
            </w:pPr>
          </w:p>
        </w:tc>
        <w:tc>
          <w:tcPr>
            <w:tcW w:w="1440" w:type="dxa"/>
          </w:tcPr>
          <w:p w14:paraId="6F36054F" w14:textId="4842FB62" w:rsidR="00EC4EE6" w:rsidRPr="005075B3" w:rsidRDefault="00EC4EE6" w:rsidP="00CC3EA7">
            <w:pPr>
              <w:rPr>
                <w:rFonts w:ascii="Tahoma" w:hAnsi="Tahoma" w:cs="Tahoma"/>
                <w:color w:val="000000"/>
                <w:sz w:val="16"/>
                <w:szCs w:val="20"/>
              </w:rPr>
            </w:pPr>
          </w:p>
        </w:tc>
      </w:tr>
      <w:tr w:rsidR="00EC4EE6" w:rsidRPr="005075B3" w14:paraId="260B665A" w14:textId="77777777" w:rsidTr="00EC4EE6">
        <w:trPr>
          <w:trHeight w:val="214"/>
        </w:trPr>
        <w:tc>
          <w:tcPr>
            <w:tcW w:w="450" w:type="dxa"/>
            <w:shd w:val="clear" w:color="auto" w:fill="auto"/>
            <w:noWrap/>
            <w:hideMark/>
          </w:tcPr>
          <w:p w14:paraId="0F0EB1F2" w14:textId="77777777" w:rsidR="00EC4EE6" w:rsidRPr="00B22349" w:rsidRDefault="00EC4EE6" w:rsidP="00CC3EA7">
            <w:pPr>
              <w:jc w:val="center"/>
              <w:rPr>
                <w:rFonts w:ascii="Calibri" w:hAnsi="Calibri"/>
                <w:color w:val="000000"/>
                <w:sz w:val="16"/>
              </w:rPr>
            </w:pPr>
            <w:r w:rsidRPr="00B22349">
              <w:rPr>
                <w:rFonts w:ascii="Calibri" w:hAnsi="Calibri"/>
                <w:color w:val="000000"/>
                <w:sz w:val="16"/>
              </w:rPr>
              <w:t>2</w:t>
            </w:r>
          </w:p>
        </w:tc>
        <w:tc>
          <w:tcPr>
            <w:tcW w:w="2160" w:type="dxa"/>
            <w:shd w:val="clear" w:color="auto" w:fill="auto"/>
          </w:tcPr>
          <w:p w14:paraId="41CD57CC" w14:textId="770A8451" w:rsidR="00EC4EE6" w:rsidRPr="00864475" w:rsidRDefault="00EC4EE6" w:rsidP="00CC3EA7">
            <w:pPr>
              <w:rPr>
                <w:rFonts w:ascii="Tahoma" w:hAnsi="Tahoma" w:cs="Tahoma"/>
                <w:color w:val="000000"/>
                <w:sz w:val="18"/>
                <w:szCs w:val="20"/>
              </w:rPr>
            </w:pPr>
          </w:p>
        </w:tc>
        <w:tc>
          <w:tcPr>
            <w:tcW w:w="3092" w:type="dxa"/>
            <w:shd w:val="clear" w:color="auto" w:fill="auto"/>
            <w:noWrap/>
          </w:tcPr>
          <w:p w14:paraId="7DAE0080" w14:textId="3E950C6D" w:rsidR="00EC4EE6" w:rsidRPr="005075B3" w:rsidRDefault="00EC4EE6" w:rsidP="00CC3EA7">
            <w:pPr>
              <w:rPr>
                <w:rFonts w:ascii="Tahoma" w:hAnsi="Tahoma" w:cs="Tahoma"/>
                <w:color w:val="000000"/>
                <w:sz w:val="16"/>
                <w:szCs w:val="20"/>
              </w:rPr>
            </w:pPr>
          </w:p>
        </w:tc>
        <w:tc>
          <w:tcPr>
            <w:tcW w:w="1678" w:type="dxa"/>
          </w:tcPr>
          <w:p w14:paraId="17563513" w14:textId="192514A0" w:rsidR="00EC4EE6" w:rsidRDefault="00EC4EE6" w:rsidP="00CC3EA7">
            <w:pPr>
              <w:rPr>
                <w:rFonts w:ascii="Tahoma" w:hAnsi="Tahoma" w:cs="Tahoma"/>
                <w:color w:val="000000"/>
                <w:sz w:val="16"/>
                <w:szCs w:val="20"/>
              </w:rPr>
            </w:pPr>
          </w:p>
        </w:tc>
        <w:tc>
          <w:tcPr>
            <w:tcW w:w="1170" w:type="dxa"/>
          </w:tcPr>
          <w:p w14:paraId="613ED611" w14:textId="3F396D5B" w:rsidR="00EC4EE6" w:rsidRPr="005E5D95" w:rsidRDefault="00EC4EE6" w:rsidP="00CC3EA7">
            <w:pPr>
              <w:rPr>
                <w:rFonts w:ascii="Calibri" w:hAnsi="Calibri" w:cs="Calibri"/>
                <w:color w:val="000000"/>
                <w:sz w:val="16"/>
                <w:szCs w:val="16"/>
              </w:rPr>
            </w:pPr>
          </w:p>
        </w:tc>
        <w:tc>
          <w:tcPr>
            <w:tcW w:w="1440" w:type="dxa"/>
          </w:tcPr>
          <w:p w14:paraId="42A744E9" w14:textId="3018B736" w:rsidR="00EC4EE6" w:rsidRPr="005075B3" w:rsidRDefault="00EC4EE6" w:rsidP="00CC3EA7">
            <w:pPr>
              <w:rPr>
                <w:rFonts w:ascii="Tahoma" w:hAnsi="Tahoma" w:cs="Tahoma"/>
                <w:color w:val="000000"/>
                <w:sz w:val="16"/>
                <w:szCs w:val="20"/>
              </w:rPr>
            </w:pPr>
          </w:p>
        </w:tc>
      </w:tr>
      <w:tr w:rsidR="00EC4EE6" w:rsidRPr="005075B3" w14:paraId="283DDC43" w14:textId="77777777" w:rsidTr="00CC3EA7">
        <w:trPr>
          <w:trHeight w:val="214"/>
        </w:trPr>
        <w:tc>
          <w:tcPr>
            <w:tcW w:w="450" w:type="dxa"/>
            <w:shd w:val="clear" w:color="auto" w:fill="auto"/>
            <w:noWrap/>
          </w:tcPr>
          <w:p w14:paraId="1E625E05" w14:textId="77777777" w:rsidR="00EC4EE6" w:rsidRPr="00B22349" w:rsidRDefault="00EC4EE6" w:rsidP="00CC3EA7">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3EBD98B1" w14:textId="2BFEC7C9" w:rsidR="00EC4EE6" w:rsidRPr="00864475" w:rsidRDefault="00EC4EE6" w:rsidP="00CC3EA7">
            <w:pPr>
              <w:rPr>
                <w:rFonts w:ascii="Tahoma" w:hAnsi="Tahoma" w:cs="Tahoma"/>
                <w:color w:val="000000"/>
                <w:sz w:val="18"/>
                <w:szCs w:val="20"/>
              </w:rPr>
            </w:pPr>
          </w:p>
        </w:tc>
        <w:tc>
          <w:tcPr>
            <w:tcW w:w="3092" w:type="dxa"/>
            <w:shd w:val="clear" w:color="auto" w:fill="auto"/>
            <w:noWrap/>
          </w:tcPr>
          <w:p w14:paraId="0A97A4F5" w14:textId="2CA0B2F9" w:rsidR="00EC4EE6" w:rsidRPr="005075B3" w:rsidRDefault="00EC4EE6" w:rsidP="00CC3EA7">
            <w:pPr>
              <w:rPr>
                <w:rFonts w:ascii="Tahoma" w:hAnsi="Tahoma" w:cs="Tahoma"/>
                <w:color w:val="000000"/>
                <w:sz w:val="16"/>
                <w:szCs w:val="20"/>
              </w:rPr>
            </w:pPr>
          </w:p>
        </w:tc>
        <w:tc>
          <w:tcPr>
            <w:tcW w:w="1678" w:type="dxa"/>
          </w:tcPr>
          <w:p w14:paraId="769FF8A2" w14:textId="5A529165" w:rsidR="00EC4EE6" w:rsidRDefault="00EC4EE6" w:rsidP="00CC3EA7">
            <w:pPr>
              <w:rPr>
                <w:rFonts w:ascii="Tahoma" w:hAnsi="Tahoma" w:cs="Tahoma"/>
                <w:color w:val="000000"/>
                <w:sz w:val="16"/>
                <w:szCs w:val="20"/>
              </w:rPr>
            </w:pPr>
          </w:p>
        </w:tc>
        <w:tc>
          <w:tcPr>
            <w:tcW w:w="1170" w:type="dxa"/>
          </w:tcPr>
          <w:p w14:paraId="72125071" w14:textId="627C6C45" w:rsidR="00EC4EE6" w:rsidRPr="005E5D95" w:rsidRDefault="00EC4EE6" w:rsidP="00CC3EA7">
            <w:pPr>
              <w:rPr>
                <w:rFonts w:ascii="Calibri" w:hAnsi="Calibri" w:cs="Calibri"/>
                <w:color w:val="000000"/>
                <w:sz w:val="16"/>
                <w:szCs w:val="16"/>
              </w:rPr>
            </w:pPr>
          </w:p>
        </w:tc>
        <w:tc>
          <w:tcPr>
            <w:tcW w:w="1440" w:type="dxa"/>
          </w:tcPr>
          <w:p w14:paraId="43A4E6FA" w14:textId="698305A5" w:rsidR="00EC4EE6" w:rsidRPr="005075B3" w:rsidRDefault="00EC4EE6" w:rsidP="00CC3EA7">
            <w:pPr>
              <w:rPr>
                <w:rFonts w:ascii="Tahoma" w:hAnsi="Tahoma" w:cs="Tahoma"/>
                <w:color w:val="000000"/>
                <w:sz w:val="16"/>
                <w:szCs w:val="20"/>
              </w:rPr>
            </w:pPr>
          </w:p>
        </w:tc>
      </w:tr>
      <w:tr w:rsidR="00EC4EE6" w14:paraId="308A649F" w14:textId="77777777" w:rsidTr="00CC3EA7">
        <w:trPr>
          <w:trHeight w:val="214"/>
        </w:trPr>
        <w:tc>
          <w:tcPr>
            <w:tcW w:w="450" w:type="dxa"/>
            <w:shd w:val="clear" w:color="auto" w:fill="auto"/>
            <w:noWrap/>
          </w:tcPr>
          <w:p w14:paraId="6837CF34" w14:textId="77777777" w:rsidR="00EC4EE6" w:rsidRDefault="00EC4EE6" w:rsidP="00CC3EA7">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014E810" w14:textId="192389DD" w:rsidR="00EC4EE6" w:rsidRPr="00864475" w:rsidRDefault="00EC4EE6" w:rsidP="00CC3EA7">
            <w:pPr>
              <w:rPr>
                <w:rFonts w:cs="Tahoma"/>
                <w:color w:val="000000"/>
                <w:sz w:val="18"/>
                <w:szCs w:val="16"/>
              </w:rPr>
            </w:pPr>
          </w:p>
        </w:tc>
        <w:tc>
          <w:tcPr>
            <w:tcW w:w="3092" w:type="dxa"/>
            <w:shd w:val="clear" w:color="auto" w:fill="auto"/>
            <w:noWrap/>
          </w:tcPr>
          <w:p w14:paraId="7D179669" w14:textId="0F5DB633" w:rsidR="00EC4EE6" w:rsidRDefault="00EC4EE6" w:rsidP="00CC3EA7">
            <w:pPr>
              <w:rPr>
                <w:rFonts w:ascii="Tahoma" w:hAnsi="Tahoma" w:cs="Tahoma"/>
                <w:color w:val="000000"/>
                <w:sz w:val="16"/>
                <w:szCs w:val="20"/>
              </w:rPr>
            </w:pPr>
          </w:p>
        </w:tc>
        <w:tc>
          <w:tcPr>
            <w:tcW w:w="1678" w:type="dxa"/>
          </w:tcPr>
          <w:p w14:paraId="0CF229DE" w14:textId="2BDE6F39" w:rsidR="00EC4EE6" w:rsidRDefault="00EC4EE6" w:rsidP="00CC3EA7">
            <w:pPr>
              <w:rPr>
                <w:rFonts w:ascii="Tahoma" w:hAnsi="Tahoma" w:cs="Tahoma"/>
                <w:color w:val="000000"/>
                <w:sz w:val="16"/>
                <w:szCs w:val="20"/>
              </w:rPr>
            </w:pPr>
          </w:p>
        </w:tc>
        <w:tc>
          <w:tcPr>
            <w:tcW w:w="1170" w:type="dxa"/>
          </w:tcPr>
          <w:p w14:paraId="413CD688" w14:textId="746A44CD" w:rsidR="00EC4EE6" w:rsidRPr="005E5D95" w:rsidRDefault="00EC4EE6" w:rsidP="00CC3EA7">
            <w:pPr>
              <w:rPr>
                <w:rFonts w:ascii="Calibri" w:hAnsi="Calibri" w:cs="Calibri"/>
                <w:color w:val="000000"/>
                <w:sz w:val="16"/>
                <w:szCs w:val="16"/>
              </w:rPr>
            </w:pPr>
          </w:p>
        </w:tc>
        <w:tc>
          <w:tcPr>
            <w:tcW w:w="1440" w:type="dxa"/>
          </w:tcPr>
          <w:p w14:paraId="55FEF1AD" w14:textId="68432EE0" w:rsidR="00EC4EE6" w:rsidRDefault="00EC4EE6" w:rsidP="00CC3EA7">
            <w:pPr>
              <w:rPr>
                <w:rFonts w:ascii="Tahoma" w:hAnsi="Tahoma" w:cs="Tahoma"/>
                <w:color w:val="000000"/>
                <w:sz w:val="16"/>
                <w:szCs w:val="20"/>
              </w:rPr>
            </w:pPr>
          </w:p>
        </w:tc>
      </w:tr>
    </w:tbl>
    <w:p w14:paraId="3A8F62C6" w14:textId="77777777" w:rsidR="00EC4EE6" w:rsidRDefault="00EC4EE6">
      <w:pPr>
        <w:spacing w:after="160" w:line="259" w:lineRule="auto"/>
      </w:pPr>
    </w:p>
    <w:p w14:paraId="386FEB17" w14:textId="77777777" w:rsidR="004E6131" w:rsidRPr="008541A3" w:rsidRDefault="004E6131" w:rsidP="00311B7B">
      <w:pPr>
        <w:pStyle w:val="Heading3"/>
        <w:numPr>
          <w:ilvl w:val="2"/>
          <w:numId w:val="10"/>
        </w:numPr>
        <w:rPr>
          <w:lang w:val="en-GB"/>
        </w:rPr>
      </w:pPr>
      <w:bookmarkStart w:id="56" w:name="_Toc15831562"/>
      <w:bookmarkStart w:id="57" w:name="_Toc15837882"/>
      <w:bookmarkStart w:id="58" w:name="_Toc32217684"/>
      <w:r>
        <w:rPr>
          <w:lang w:val="en-GB"/>
        </w:rPr>
        <w:t xml:space="preserve">Source Feed wise - </w:t>
      </w:r>
      <w:r w:rsidRPr="008541A3">
        <w:rPr>
          <w:lang w:val="en-GB"/>
        </w:rPr>
        <w:t>Record Format</w:t>
      </w:r>
      <w:bookmarkEnd w:id="56"/>
      <w:bookmarkEnd w:id="57"/>
      <w:bookmarkEnd w:id="58"/>
      <w:r w:rsidRPr="008541A3">
        <w:rPr>
          <w:lang w:val="en-GB"/>
        </w:rPr>
        <w:t xml:space="preserve"> </w:t>
      </w:r>
    </w:p>
    <w:p w14:paraId="0E06E50E" w14:textId="4C1F1EE3" w:rsidR="00C22FE6" w:rsidRDefault="00946010" w:rsidP="00311B7B">
      <w:pPr>
        <w:pStyle w:val="Heading4"/>
        <w:numPr>
          <w:ilvl w:val="3"/>
          <w:numId w:val="10"/>
        </w:numPr>
        <w:rPr>
          <w:i w:val="0"/>
          <w:lang w:val="en-GB"/>
        </w:rPr>
      </w:pPr>
      <w:r>
        <w:rPr>
          <w:i w:val="0"/>
          <w:lang w:val="en-GB"/>
        </w:rPr>
        <w:t>DIM_DEF</w:t>
      </w:r>
      <w:r w:rsidR="00C22FE6">
        <w:rPr>
          <w:i w:val="0"/>
          <w:lang w:val="en-GB"/>
        </w:rPr>
        <w:t xml:space="preserve">_ACCTTYPE_RANGE </w:t>
      </w:r>
    </w:p>
    <w:p w14:paraId="636DE7F9" w14:textId="42DF07B1" w:rsidR="00C22FE6" w:rsidRDefault="005F2087" w:rsidP="00372A3A">
      <w:pPr>
        <w:ind w:left="1080"/>
        <w:rPr>
          <w:lang w:val="en-GB"/>
        </w:rPr>
      </w:pPr>
      <w:r w:rsidRPr="005F2087">
        <w:rPr>
          <w:lang w:val="en-GB"/>
        </w:rPr>
        <w:t xml:space="preserve">Master of account type range to classify type of prepaid and </w:t>
      </w:r>
      <w:proofErr w:type="spellStart"/>
      <w:r w:rsidRPr="005F2087">
        <w:rPr>
          <w:lang w:val="en-GB"/>
        </w:rPr>
        <w:t>postpaid</w:t>
      </w:r>
      <w:proofErr w:type="spellEnd"/>
      <w:r w:rsidRPr="005F2087">
        <w:rPr>
          <w:lang w:val="en-GB"/>
        </w:rPr>
        <w:t xml:space="preserve"> pocket.</w:t>
      </w: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177A40" w:rsidRPr="00541479" w14:paraId="1D943A82" w14:textId="77777777" w:rsidTr="00946010">
        <w:trPr>
          <w:trHeight w:val="310"/>
        </w:trPr>
        <w:tc>
          <w:tcPr>
            <w:tcW w:w="0" w:type="auto"/>
            <w:shd w:val="clear" w:color="000000" w:fill="0070C0"/>
            <w:hideMark/>
          </w:tcPr>
          <w:p w14:paraId="0F231996" w14:textId="77777777" w:rsidR="00177A40" w:rsidRPr="00541479" w:rsidRDefault="00177A40" w:rsidP="00951DEC">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0994883" w14:textId="77777777" w:rsidR="00177A40" w:rsidRPr="00541479" w:rsidRDefault="00177A40" w:rsidP="00951DEC">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98" w:type="dxa"/>
            <w:shd w:val="clear" w:color="000000" w:fill="0070C0"/>
            <w:hideMark/>
          </w:tcPr>
          <w:p w14:paraId="237FAC33" w14:textId="77777777" w:rsidR="00177A40" w:rsidRPr="00541479" w:rsidRDefault="00177A40" w:rsidP="00951DEC">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379" w:type="dxa"/>
            <w:shd w:val="clear" w:color="000000" w:fill="0070C0"/>
            <w:hideMark/>
          </w:tcPr>
          <w:p w14:paraId="72922B7D" w14:textId="77777777" w:rsidR="00177A40" w:rsidRPr="00541479" w:rsidRDefault="00177A40" w:rsidP="00951DEC">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177A40" w:rsidRPr="00767960" w14:paraId="4068C91C" w14:textId="77777777" w:rsidTr="00946010">
        <w:trPr>
          <w:trHeight w:val="310"/>
        </w:trPr>
        <w:tc>
          <w:tcPr>
            <w:tcW w:w="0" w:type="auto"/>
            <w:shd w:val="clear" w:color="auto" w:fill="auto"/>
            <w:hideMark/>
          </w:tcPr>
          <w:p w14:paraId="5A954E30" w14:textId="77777777" w:rsidR="00177A40" w:rsidRPr="00541479" w:rsidRDefault="00177A40" w:rsidP="00A2361E">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hideMark/>
          </w:tcPr>
          <w:p w14:paraId="2CE573C9" w14:textId="2EAE9BBD"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ACCOUNTTYPE_RNG_ID     </w:t>
            </w:r>
          </w:p>
        </w:tc>
        <w:tc>
          <w:tcPr>
            <w:tcW w:w="1998" w:type="dxa"/>
            <w:shd w:val="clear" w:color="auto" w:fill="auto"/>
            <w:hideMark/>
          </w:tcPr>
          <w:p w14:paraId="7997B285" w14:textId="47636EDB"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6113B5A0" w14:textId="02D6CCF6"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14</w:t>
            </w:r>
          </w:p>
        </w:tc>
      </w:tr>
      <w:tr w:rsidR="00177A40" w:rsidRPr="00767960" w14:paraId="4B23F81F" w14:textId="77777777" w:rsidTr="00946010">
        <w:trPr>
          <w:trHeight w:val="310"/>
        </w:trPr>
        <w:tc>
          <w:tcPr>
            <w:tcW w:w="0" w:type="auto"/>
            <w:shd w:val="clear" w:color="auto" w:fill="auto"/>
            <w:hideMark/>
          </w:tcPr>
          <w:p w14:paraId="0EF7FC09" w14:textId="77777777" w:rsidR="00177A40" w:rsidRPr="00541479" w:rsidRDefault="00177A40" w:rsidP="00A2361E">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hideMark/>
          </w:tcPr>
          <w:p w14:paraId="5A8C95F9" w14:textId="4B22C34B"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SUB_ACCOUNT_TYPE       </w:t>
            </w:r>
          </w:p>
        </w:tc>
        <w:tc>
          <w:tcPr>
            <w:tcW w:w="1998" w:type="dxa"/>
            <w:shd w:val="clear" w:color="auto" w:fill="auto"/>
            <w:hideMark/>
          </w:tcPr>
          <w:p w14:paraId="5E624DD8" w14:textId="2B9392A2"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VARCHAR2(254)</w:t>
            </w:r>
          </w:p>
        </w:tc>
        <w:tc>
          <w:tcPr>
            <w:tcW w:w="2379" w:type="dxa"/>
            <w:shd w:val="clear" w:color="auto" w:fill="auto"/>
          </w:tcPr>
          <w:p w14:paraId="4BBED629" w14:textId="0581BA55"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 xml:space="preserve">Voice </w:t>
            </w:r>
            <w:proofErr w:type="spellStart"/>
            <w:r w:rsidRPr="008C55DA">
              <w:rPr>
                <w:rFonts w:ascii="Calibri" w:hAnsi="Calibri" w:cs="Calibri"/>
                <w:color w:val="000000"/>
                <w:sz w:val="16"/>
                <w:szCs w:val="16"/>
              </w:rPr>
              <w:t>Onnet</w:t>
            </w:r>
            <w:proofErr w:type="spellEnd"/>
          </w:p>
        </w:tc>
      </w:tr>
      <w:tr w:rsidR="00177A40" w:rsidRPr="00767960" w14:paraId="38DE29AC" w14:textId="77777777" w:rsidTr="00946010">
        <w:trPr>
          <w:trHeight w:val="310"/>
        </w:trPr>
        <w:tc>
          <w:tcPr>
            <w:tcW w:w="0" w:type="auto"/>
            <w:shd w:val="clear" w:color="auto" w:fill="auto"/>
            <w:hideMark/>
          </w:tcPr>
          <w:p w14:paraId="3DF29D65" w14:textId="77777777" w:rsidR="00177A40" w:rsidRPr="00541479" w:rsidRDefault="00177A40" w:rsidP="00A2361E">
            <w:pPr>
              <w:rPr>
                <w:rFonts w:ascii="Calibri" w:hAnsi="Calibri" w:cs="Calibri"/>
                <w:color w:val="000000"/>
                <w:sz w:val="16"/>
                <w:szCs w:val="16"/>
              </w:rPr>
            </w:pPr>
            <w:r w:rsidRPr="00541479">
              <w:rPr>
                <w:rFonts w:ascii="Calibri" w:hAnsi="Calibri" w:cs="Calibri"/>
                <w:color w:val="000000"/>
                <w:sz w:val="16"/>
                <w:szCs w:val="16"/>
              </w:rPr>
              <w:t>3</w:t>
            </w:r>
          </w:p>
        </w:tc>
        <w:tc>
          <w:tcPr>
            <w:tcW w:w="0" w:type="auto"/>
            <w:shd w:val="clear" w:color="auto" w:fill="auto"/>
            <w:hideMark/>
          </w:tcPr>
          <w:p w14:paraId="1F8D0742" w14:textId="0D0993A8"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ACCOUNTTYPE_ID_RNG_STRT</w:t>
            </w:r>
          </w:p>
        </w:tc>
        <w:tc>
          <w:tcPr>
            <w:tcW w:w="1998" w:type="dxa"/>
            <w:shd w:val="clear" w:color="auto" w:fill="auto"/>
            <w:hideMark/>
          </w:tcPr>
          <w:p w14:paraId="005C211C" w14:textId="11989EA0"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70C1DDED" w14:textId="5CD614DD"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5500</w:t>
            </w:r>
          </w:p>
        </w:tc>
      </w:tr>
      <w:tr w:rsidR="00177A40" w:rsidRPr="00767960" w14:paraId="2DE8AABA" w14:textId="77777777" w:rsidTr="00946010">
        <w:trPr>
          <w:trHeight w:val="310"/>
        </w:trPr>
        <w:tc>
          <w:tcPr>
            <w:tcW w:w="0" w:type="auto"/>
            <w:shd w:val="clear" w:color="auto" w:fill="auto"/>
          </w:tcPr>
          <w:p w14:paraId="275D4C66" w14:textId="0B3C028F" w:rsidR="00177A40" w:rsidRPr="00541479" w:rsidRDefault="00177A40" w:rsidP="00A2361E">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4148A1E6" w14:textId="270A29A2"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ACCOUNTTYPE_ID_RNG_END </w:t>
            </w:r>
          </w:p>
        </w:tc>
        <w:tc>
          <w:tcPr>
            <w:tcW w:w="1998" w:type="dxa"/>
            <w:shd w:val="clear" w:color="auto" w:fill="auto"/>
          </w:tcPr>
          <w:p w14:paraId="1A77BAEA" w14:textId="4BEBE698"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2BF69617" w14:textId="1BEB45C8"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5549</w:t>
            </w:r>
          </w:p>
        </w:tc>
      </w:tr>
      <w:tr w:rsidR="00177A40" w:rsidRPr="00767960" w14:paraId="10B99CF6" w14:textId="77777777" w:rsidTr="00946010">
        <w:trPr>
          <w:trHeight w:val="310"/>
        </w:trPr>
        <w:tc>
          <w:tcPr>
            <w:tcW w:w="0" w:type="auto"/>
            <w:shd w:val="clear" w:color="auto" w:fill="auto"/>
          </w:tcPr>
          <w:p w14:paraId="1EF4101B" w14:textId="148AFE16" w:rsidR="00177A40" w:rsidRPr="00541479" w:rsidRDefault="00177A40" w:rsidP="00A2361E">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tcPr>
          <w:p w14:paraId="141AB174" w14:textId="33FA3EA5"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ACCOUNTTYPE_GROUP      </w:t>
            </w:r>
          </w:p>
        </w:tc>
        <w:tc>
          <w:tcPr>
            <w:tcW w:w="1998" w:type="dxa"/>
            <w:shd w:val="clear" w:color="auto" w:fill="auto"/>
          </w:tcPr>
          <w:p w14:paraId="5F167A38" w14:textId="22420939"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VARCHAR2(20) </w:t>
            </w:r>
          </w:p>
        </w:tc>
        <w:tc>
          <w:tcPr>
            <w:tcW w:w="2379" w:type="dxa"/>
            <w:shd w:val="clear" w:color="auto" w:fill="auto"/>
          </w:tcPr>
          <w:p w14:paraId="5DF164EC" w14:textId="2BE0DC9A"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F</w:t>
            </w:r>
          </w:p>
        </w:tc>
      </w:tr>
    </w:tbl>
    <w:p w14:paraId="4E977C84" w14:textId="42F3E1B5" w:rsidR="00834DE5" w:rsidRDefault="00834DE5">
      <w:pPr>
        <w:spacing w:after="160" w:line="259" w:lineRule="auto"/>
        <w:rPr>
          <w:lang w:val="en-GB"/>
        </w:rPr>
      </w:pPr>
    </w:p>
    <w:p w14:paraId="362DFF40" w14:textId="5F16B4DD" w:rsidR="00373AFF" w:rsidRDefault="00946010" w:rsidP="00311B7B">
      <w:pPr>
        <w:pStyle w:val="Heading4"/>
        <w:numPr>
          <w:ilvl w:val="3"/>
          <w:numId w:val="10"/>
        </w:numPr>
        <w:rPr>
          <w:i w:val="0"/>
          <w:lang w:val="en-GB"/>
        </w:rPr>
      </w:pPr>
      <w:bookmarkStart w:id="59" w:name="_Toc16075771"/>
      <w:r>
        <w:rPr>
          <w:i w:val="0"/>
          <w:lang w:val="en-GB"/>
        </w:rPr>
        <w:t>DIM_DEF</w:t>
      </w:r>
      <w:r w:rsidR="00596EF3" w:rsidRPr="00596EF3">
        <w:rPr>
          <w:i w:val="0"/>
          <w:lang w:val="en-GB"/>
        </w:rPr>
        <w:t>_OFFER_RANGE</w:t>
      </w:r>
    </w:p>
    <w:p w14:paraId="4A176F4A" w14:textId="77777777" w:rsidR="00FD017D" w:rsidRPr="00FD017D" w:rsidRDefault="00FD017D" w:rsidP="00FD017D">
      <w:pPr>
        <w:rPr>
          <w:lang w:val="en-GB"/>
        </w:rPr>
      </w:pPr>
    </w:p>
    <w:p w14:paraId="13C04E49" w14:textId="5B454553" w:rsidR="00FD017D" w:rsidRDefault="00F03317" w:rsidP="00FD017D">
      <w:pPr>
        <w:ind w:left="1080"/>
        <w:rPr>
          <w:lang w:val="en-GB"/>
        </w:rPr>
      </w:pPr>
      <w:r>
        <w:rPr>
          <w:lang w:val="en-GB"/>
        </w:rPr>
        <w:t xml:space="preserve">Master of offer </w:t>
      </w:r>
      <w:r w:rsidR="00FD017D" w:rsidRPr="005F2087">
        <w:rPr>
          <w:lang w:val="en-GB"/>
        </w:rPr>
        <w:t>range to classify typ</w:t>
      </w:r>
      <w:r>
        <w:rPr>
          <w:lang w:val="en-GB"/>
        </w:rPr>
        <w:t xml:space="preserve">e of prepaid and </w:t>
      </w:r>
      <w:proofErr w:type="spellStart"/>
      <w:r>
        <w:rPr>
          <w:lang w:val="en-GB"/>
        </w:rPr>
        <w:t>postpaid</w:t>
      </w:r>
      <w:proofErr w:type="spellEnd"/>
      <w:r>
        <w:rPr>
          <w:lang w:val="en-GB"/>
        </w:rPr>
        <w:t xml:space="preserve"> offer</w:t>
      </w:r>
      <w:r w:rsidR="00FD017D" w:rsidRPr="005F2087">
        <w:rPr>
          <w:lang w:val="en-GB"/>
        </w:rPr>
        <w:t>.</w:t>
      </w:r>
    </w:p>
    <w:p w14:paraId="660C2642" w14:textId="1CDC90A6" w:rsidR="00596EF3" w:rsidRDefault="00596EF3" w:rsidP="00596EF3">
      <w:pPr>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DC7DB5" w:rsidRPr="00541479" w14:paraId="69293926" w14:textId="77777777" w:rsidTr="00946010">
        <w:trPr>
          <w:trHeight w:val="310"/>
          <w:tblHeader/>
        </w:trPr>
        <w:tc>
          <w:tcPr>
            <w:tcW w:w="0" w:type="auto"/>
            <w:shd w:val="clear" w:color="000000" w:fill="0070C0"/>
            <w:hideMark/>
          </w:tcPr>
          <w:p w14:paraId="243D65C4" w14:textId="77777777" w:rsidR="00DC7DB5" w:rsidRPr="00541479" w:rsidRDefault="00DC7DB5" w:rsidP="000A343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1914" w:type="dxa"/>
            <w:shd w:val="clear" w:color="000000" w:fill="0070C0"/>
            <w:hideMark/>
          </w:tcPr>
          <w:p w14:paraId="6275C7CC" w14:textId="77777777" w:rsidR="00DC7DB5" w:rsidRPr="00541479" w:rsidRDefault="00DC7DB5" w:rsidP="000A343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55" w:type="dxa"/>
            <w:shd w:val="clear" w:color="000000" w:fill="0070C0"/>
            <w:hideMark/>
          </w:tcPr>
          <w:p w14:paraId="5B7ED4C5" w14:textId="77777777" w:rsidR="00DC7DB5" w:rsidRPr="00541479" w:rsidRDefault="00DC7DB5" w:rsidP="000A343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68" w:type="dxa"/>
            <w:shd w:val="clear" w:color="000000" w:fill="0070C0"/>
            <w:hideMark/>
          </w:tcPr>
          <w:p w14:paraId="2BB5667B" w14:textId="77777777" w:rsidR="00DC7DB5" w:rsidRPr="00541479" w:rsidRDefault="00DC7DB5" w:rsidP="000A343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D017D" w:rsidRPr="00FD017D" w14:paraId="7AEF6D9F" w14:textId="77777777" w:rsidTr="00946010">
        <w:trPr>
          <w:trHeight w:val="310"/>
        </w:trPr>
        <w:tc>
          <w:tcPr>
            <w:tcW w:w="0" w:type="auto"/>
            <w:shd w:val="clear" w:color="auto" w:fill="auto"/>
            <w:hideMark/>
          </w:tcPr>
          <w:p w14:paraId="6D82570B" w14:textId="77777777" w:rsidR="00FD017D" w:rsidRPr="00541479" w:rsidRDefault="00FD017D" w:rsidP="00FD017D">
            <w:pPr>
              <w:rPr>
                <w:rFonts w:ascii="Calibri" w:hAnsi="Calibri" w:cs="Calibri"/>
                <w:color w:val="000000"/>
                <w:sz w:val="16"/>
                <w:szCs w:val="16"/>
              </w:rPr>
            </w:pPr>
            <w:r w:rsidRPr="00541479">
              <w:rPr>
                <w:rFonts w:ascii="Calibri" w:hAnsi="Calibri" w:cs="Calibri"/>
                <w:color w:val="000000"/>
                <w:sz w:val="16"/>
                <w:szCs w:val="16"/>
              </w:rPr>
              <w:t>1</w:t>
            </w:r>
          </w:p>
        </w:tc>
        <w:tc>
          <w:tcPr>
            <w:tcW w:w="1914" w:type="dxa"/>
            <w:shd w:val="clear" w:color="auto" w:fill="auto"/>
          </w:tcPr>
          <w:p w14:paraId="3C5244F2"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OFFER_RNG_ID     </w:t>
            </w:r>
          </w:p>
        </w:tc>
        <w:tc>
          <w:tcPr>
            <w:tcW w:w="2155" w:type="dxa"/>
            <w:shd w:val="clear" w:color="auto" w:fill="auto"/>
          </w:tcPr>
          <w:p w14:paraId="3B2BCCCF"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1A5CF353" w14:textId="69126612"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10</w:t>
            </w:r>
          </w:p>
        </w:tc>
      </w:tr>
      <w:tr w:rsidR="00FD017D" w:rsidRPr="00FD017D" w14:paraId="3050FCB8" w14:textId="77777777" w:rsidTr="00946010">
        <w:trPr>
          <w:trHeight w:val="310"/>
        </w:trPr>
        <w:tc>
          <w:tcPr>
            <w:tcW w:w="0" w:type="auto"/>
            <w:shd w:val="clear" w:color="auto" w:fill="auto"/>
            <w:hideMark/>
          </w:tcPr>
          <w:p w14:paraId="4E4D6EFD" w14:textId="77777777" w:rsidR="00FD017D" w:rsidRPr="00541479" w:rsidRDefault="00FD017D" w:rsidP="00FD017D">
            <w:pPr>
              <w:rPr>
                <w:rFonts w:ascii="Calibri" w:hAnsi="Calibri" w:cs="Calibri"/>
                <w:color w:val="000000"/>
                <w:sz w:val="16"/>
                <w:szCs w:val="16"/>
              </w:rPr>
            </w:pPr>
            <w:r w:rsidRPr="00541479">
              <w:rPr>
                <w:rFonts w:ascii="Calibri" w:hAnsi="Calibri" w:cs="Calibri"/>
                <w:color w:val="000000"/>
                <w:sz w:val="16"/>
                <w:szCs w:val="16"/>
              </w:rPr>
              <w:t>2</w:t>
            </w:r>
          </w:p>
        </w:tc>
        <w:tc>
          <w:tcPr>
            <w:tcW w:w="1914" w:type="dxa"/>
            <w:shd w:val="clear" w:color="auto" w:fill="auto"/>
          </w:tcPr>
          <w:p w14:paraId="0BA7AE10"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OFFER_TYPE       </w:t>
            </w:r>
          </w:p>
        </w:tc>
        <w:tc>
          <w:tcPr>
            <w:tcW w:w="2155" w:type="dxa"/>
            <w:shd w:val="clear" w:color="auto" w:fill="auto"/>
          </w:tcPr>
          <w:p w14:paraId="3ACD6099"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73FF9DAD" w14:textId="01E2B4FB"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Optional Offer</w:t>
            </w:r>
          </w:p>
        </w:tc>
      </w:tr>
      <w:tr w:rsidR="00FD017D" w:rsidRPr="00FD017D" w14:paraId="42648DB7" w14:textId="77777777" w:rsidTr="00946010">
        <w:trPr>
          <w:trHeight w:val="310"/>
        </w:trPr>
        <w:tc>
          <w:tcPr>
            <w:tcW w:w="0" w:type="auto"/>
            <w:shd w:val="clear" w:color="auto" w:fill="auto"/>
            <w:hideMark/>
          </w:tcPr>
          <w:p w14:paraId="2DFBF6E3" w14:textId="77777777" w:rsidR="00FD017D" w:rsidRPr="00541479" w:rsidRDefault="00FD017D" w:rsidP="00FD017D">
            <w:pPr>
              <w:rPr>
                <w:rFonts w:ascii="Calibri" w:hAnsi="Calibri" w:cs="Calibri"/>
                <w:color w:val="000000"/>
                <w:sz w:val="16"/>
                <w:szCs w:val="16"/>
              </w:rPr>
            </w:pPr>
            <w:r w:rsidRPr="00541479">
              <w:rPr>
                <w:rFonts w:ascii="Calibri" w:hAnsi="Calibri" w:cs="Calibri"/>
                <w:color w:val="000000"/>
                <w:sz w:val="16"/>
                <w:szCs w:val="16"/>
              </w:rPr>
              <w:t>3</w:t>
            </w:r>
          </w:p>
        </w:tc>
        <w:tc>
          <w:tcPr>
            <w:tcW w:w="1914" w:type="dxa"/>
            <w:shd w:val="clear" w:color="auto" w:fill="auto"/>
          </w:tcPr>
          <w:p w14:paraId="363B265A"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OFFER_RGN_DES    </w:t>
            </w:r>
          </w:p>
        </w:tc>
        <w:tc>
          <w:tcPr>
            <w:tcW w:w="2155" w:type="dxa"/>
            <w:shd w:val="clear" w:color="auto" w:fill="auto"/>
          </w:tcPr>
          <w:p w14:paraId="163B13E7"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73774A26" w14:textId="7145BEFF"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SMS without pocket</w:t>
            </w:r>
          </w:p>
        </w:tc>
      </w:tr>
      <w:tr w:rsidR="00FD017D" w:rsidRPr="00FD017D" w14:paraId="11996197" w14:textId="77777777" w:rsidTr="00946010">
        <w:trPr>
          <w:trHeight w:val="310"/>
        </w:trPr>
        <w:tc>
          <w:tcPr>
            <w:tcW w:w="0" w:type="auto"/>
            <w:shd w:val="clear" w:color="auto" w:fill="auto"/>
          </w:tcPr>
          <w:p w14:paraId="269D6D57" w14:textId="77777777" w:rsidR="00FD017D" w:rsidRPr="00541479" w:rsidRDefault="00FD017D" w:rsidP="00FD017D">
            <w:pPr>
              <w:rPr>
                <w:rFonts w:ascii="Calibri" w:hAnsi="Calibri" w:cs="Calibri"/>
                <w:color w:val="000000"/>
                <w:sz w:val="16"/>
                <w:szCs w:val="16"/>
              </w:rPr>
            </w:pPr>
            <w:r>
              <w:rPr>
                <w:rFonts w:ascii="Calibri" w:hAnsi="Calibri" w:cs="Calibri"/>
                <w:color w:val="000000"/>
                <w:sz w:val="16"/>
                <w:szCs w:val="16"/>
              </w:rPr>
              <w:t>4</w:t>
            </w:r>
          </w:p>
        </w:tc>
        <w:tc>
          <w:tcPr>
            <w:tcW w:w="1914" w:type="dxa"/>
            <w:shd w:val="clear" w:color="auto" w:fill="auto"/>
          </w:tcPr>
          <w:p w14:paraId="00785D81"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OFFER_ID_RNG_STRT</w:t>
            </w:r>
          </w:p>
        </w:tc>
        <w:tc>
          <w:tcPr>
            <w:tcW w:w="2155" w:type="dxa"/>
            <w:shd w:val="clear" w:color="auto" w:fill="auto"/>
          </w:tcPr>
          <w:p w14:paraId="24A7C880"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53C3978A" w14:textId="1BBD3739"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20300000</w:t>
            </w:r>
          </w:p>
        </w:tc>
      </w:tr>
      <w:tr w:rsidR="00FD017D" w:rsidRPr="00FD017D" w14:paraId="13360784" w14:textId="77777777" w:rsidTr="00946010">
        <w:trPr>
          <w:trHeight w:val="310"/>
        </w:trPr>
        <w:tc>
          <w:tcPr>
            <w:tcW w:w="0" w:type="auto"/>
            <w:shd w:val="clear" w:color="auto" w:fill="auto"/>
          </w:tcPr>
          <w:p w14:paraId="44418E8F" w14:textId="77777777" w:rsidR="00FD017D" w:rsidRDefault="00FD017D" w:rsidP="00FD017D">
            <w:pPr>
              <w:rPr>
                <w:rFonts w:ascii="Calibri" w:hAnsi="Calibri" w:cs="Calibri"/>
                <w:color w:val="000000"/>
                <w:sz w:val="16"/>
                <w:szCs w:val="16"/>
              </w:rPr>
            </w:pPr>
            <w:r>
              <w:rPr>
                <w:rFonts w:ascii="Calibri" w:hAnsi="Calibri" w:cs="Calibri"/>
                <w:color w:val="000000"/>
                <w:sz w:val="16"/>
                <w:szCs w:val="16"/>
              </w:rPr>
              <w:t>5</w:t>
            </w:r>
          </w:p>
        </w:tc>
        <w:tc>
          <w:tcPr>
            <w:tcW w:w="1914" w:type="dxa"/>
            <w:shd w:val="clear" w:color="auto" w:fill="auto"/>
          </w:tcPr>
          <w:p w14:paraId="2206E057"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OFFER_ID_RNG_END </w:t>
            </w:r>
          </w:p>
        </w:tc>
        <w:tc>
          <w:tcPr>
            <w:tcW w:w="2155" w:type="dxa"/>
            <w:shd w:val="clear" w:color="auto" w:fill="auto"/>
          </w:tcPr>
          <w:p w14:paraId="7CD91BA7"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3006E2C2" w14:textId="44FC568E"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20399999</w:t>
            </w:r>
          </w:p>
        </w:tc>
      </w:tr>
    </w:tbl>
    <w:p w14:paraId="54A5E3A1" w14:textId="7E192D09" w:rsidR="00DC7DB5" w:rsidRDefault="00DC7DB5" w:rsidP="00596EF3">
      <w:pPr>
        <w:rPr>
          <w:lang w:val="en-GB"/>
        </w:rPr>
      </w:pPr>
    </w:p>
    <w:p w14:paraId="7B286474" w14:textId="56B53250" w:rsidR="00477995" w:rsidRDefault="00946010" w:rsidP="00311B7B">
      <w:pPr>
        <w:pStyle w:val="Heading4"/>
        <w:numPr>
          <w:ilvl w:val="3"/>
          <w:numId w:val="10"/>
        </w:numPr>
        <w:rPr>
          <w:i w:val="0"/>
          <w:lang w:val="en-GB"/>
        </w:rPr>
      </w:pPr>
      <w:r>
        <w:rPr>
          <w:i w:val="0"/>
          <w:lang w:val="en-GB"/>
        </w:rPr>
        <w:t>DIM_DEF</w:t>
      </w:r>
      <w:r w:rsidR="00477995" w:rsidRPr="007913DD">
        <w:rPr>
          <w:i w:val="0"/>
          <w:lang w:val="en-GB"/>
        </w:rPr>
        <w:t>_</w:t>
      </w:r>
      <w:r w:rsidR="00891124" w:rsidRPr="00891124">
        <w:rPr>
          <w:i w:val="0"/>
          <w:lang w:val="en-GB"/>
        </w:rPr>
        <w:t>PRODUCT_RANGE</w:t>
      </w:r>
    </w:p>
    <w:p w14:paraId="24DF8FFD" w14:textId="4A49A8B6" w:rsidR="00891124" w:rsidRPr="00891124" w:rsidRDefault="00FB608C" w:rsidP="00FB608C">
      <w:pPr>
        <w:spacing w:after="160" w:line="259" w:lineRule="auto"/>
        <w:ind w:left="1080"/>
        <w:rPr>
          <w:lang w:val="en-GB"/>
        </w:rPr>
      </w:pPr>
      <w:r w:rsidRPr="00FB608C">
        <w:rPr>
          <w:lang w:val="en-GB"/>
        </w:rPr>
        <w:t>product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CB3BD0" w:rsidRPr="00541479" w14:paraId="6A44557C" w14:textId="77777777" w:rsidTr="00946010">
        <w:trPr>
          <w:trHeight w:val="310"/>
          <w:tblHeader/>
        </w:trPr>
        <w:tc>
          <w:tcPr>
            <w:tcW w:w="0" w:type="auto"/>
            <w:shd w:val="clear" w:color="000000" w:fill="0070C0"/>
            <w:hideMark/>
          </w:tcPr>
          <w:p w14:paraId="57A2A0FD" w14:textId="77777777" w:rsidR="00CB3BD0" w:rsidRPr="00541479" w:rsidRDefault="00CB3BD0" w:rsidP="00C36B8F">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1506E4A7" w14:textId="77777777" w:rsidR="00CB3BD0" w:rsidRPr="00541479" w:rsidRDefault="00CB3BD0" w:rsidP="00C36B8F">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447E8CDF" w14:textId="77777777" w:rsidR="00CB3BD0" w:rsidRPr="00541479" w:rsidRDefault="00CB3BD0" w:rsidP="00C36B8F">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68" w:type="dxa"/>
            <w:shd w:val="clear" w:color="000000" w:fill="0070C0"/>
            <w:hideMark/>
          </w:tcPr>
          <w:p w14:paraId="5548F0A2" w14:textId="77777777" w:rsidR="00CB3BD0" w:rsidRPr="00541479" w:rsidRDefault="00CB3BD0" w:rsidP="00C36B8F">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C1738" w:rsidRPr="005F72D5" w14:paraId="7AD94ECC" w14:textId="77777777" w:rsidTr="00946010">
        <w:trPr>
          <w:trHeight w:val="310"/>
        </w:trPr>
        <w:tc>
          <w:tcPr>
            <w:tcW w:w="0" w:type="auto"/>
            <w:shd w:val="clear" w:color="auto" w:fill="auto"/>
            <w:hideMark/>
          </w:tcPr>
          <w:p w14:paraId="5A905FB2" w14:textId="77777777" w:rsidR="000C1738" w:rsidRPr="00541479" w:rsidRDefault="000C1738" w:rsidP="000C1738">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FB40DD9" w14:textId="4C859F95"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PROD_RNG_ID     </w:t>
            </w:r>
          </w:p>
        </w:tc>
        <w:tc>
          <w:tcPr>
            <w:tcW w:w="0" w:type="auto"/>
            <w:shd w:val="clear" w:color="auto" w:fill="auto"/>
          </w:tcPr>
          <w:p w14:paraId="69842408" w14:textId="0A677D9E"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1BDCA602" w14:textId="775A398C"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12</w:t>
            </w:r>
          </w:p>
        </w:tc>
      </w:tr>
      <w:tr w:rsidR="000C1738" w:rsidRPr="005F72D5" w14:paraId="2772D302" w14:textId="77777777" w:rsidTr="00946010">
        <w:trPr>
          <w:trHeight w:val="310"/>
        </w:trPr>
        <w:tc>
          <w:tcPr>
            <w:tcW w:w="0" w:type="auto"/>
            <w:shd w:val="clear" w:color="auto" w:fill="auto"/>
            <w:hideMark/>
          </w:tcPr>
          <w:p w14:paraId="7DB0F186" w14:textId="66B3D26C" w:rsidR="000C1738" w:rsidRPr="00541479" w:rsidRDefault="000C1738" w:rsidP="000C1738">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tcPr>
          <w:p w14:paraId="082EA6FB" w14:textId="321B7477"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PROD_RNG_DES    </w:t>
            </w:r>
          </w:p>
        </w:tc>
        <w:tc>
          <w:tcPr>
            <w:tcW w:w="0" w:type="auto"/>
            <w:shd w:val="clear" w:color="auto" w:fill="auto"/>
          </w:tcPr>
          <w:p w14:paraId="00C8A40F" w14:textId="275C1983"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VARCHAR2(255)</w:t>
            </w:r>
          </w:p>
        </w:tc>
        <w:tc>
          <w:tcPr>
            <w:tcW w:w="4068" w:type="dxa"/>
            <w:shd w:val="clear" w:color="auto" w:fill="auto"/>
          </w:tcPr>
          <w:p w14:paraId="5C89A459" w14:textId="5B5EAD83"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Data Receive Service Fee &amp; Â Fax Receive Service Fee Â </w:t>
            </w:r>
            <w:proofErr w:type="spellStart"/>
            <w:r w:rsidRPr="005F72D5">
              <w:rPr>
                <w:rFonts w:ascii="Calibri" w:hAnsi="Calibri" w:cs="Calibri"/>
                <w:color w:val="000000"/>
                <w:sz w:val="16"/>
                <w:szCs w:val="16"/>
              </w:rPr>
              <w:t>Â</w:t>
            </w:r>
            <w:proofErr w:type="spellEnd"/>
            <w:r w:rsidRPr="005F72D5">
              <w:rPr>
                <w:rFonts w:ascii="Calibri" w:hAnsi="Calibri" w:cs="Calibri"/>
                <w:color w:val="000000"/>
                <w:sz w:val="16"/>
                <w:szCs w:val="16"/>
              </w:rPr>
              <w:t> =&gt;(Voice Service Fee)</w:t>
            </w:r>
          </w:p>
        </w:tc>
      </w:tr>
      <w:tr w:rsidR="000C1738" w:rsidRPr="005F72D5" w14:paraId="031231B9" w14:textId="77777777" w:rsidTr="00946010">
        <w:trPr>
          <w:trHeight w:val="310"/>
        </w:trPr>
        <w:tc>
          <w:tcPr>
            <w:tcW w:w="0" w:type="auto"/>
            <w:shd w:val="clear" w:color="auto" w:fill="auto"/>
          </w:tcPr>
          <w:p w14:paraId="3B005AF1" w14:textId="61749DFA" w:rsidR="000C1738" w:rsidRPr="00541479" w:rsidRDefault="000C1738" w:rsidP="000C1738">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tcPr>
          <w:p w14:paraId="17ADA892" w14:textId="134B7B27"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PROD_ID_RNG_STRT</w:t>
            </w:r>
          </w:p>
        </w:tc>
        <w:tc>
          <w:tcPr>
            <w:tcW w:w="0" w:type="auto"/>
            <w:shd w:val="clear" w:color="auto" w:fill="auto"/>
          </w:tcPr>
          <w:p w14:paraId="7C28946B" w14:textId="51C0425C"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17A72A65" w14:textId="5A336BF4"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2600000</w:t>
            </w:r>
          </w:p>
        </w:tc>
      </w:tr>
      <w:tr w:rsidR="000C1738" w:rsidRPr="005F72D5" w14:paraId="2DA96EF6" w14:textId="77777777" w:rsidTr="00946010">
        <w:trPr>
          <w:trHeight w:val="310"/>
        </w:trPr>
        <w:tc>
          <w:tcPr>
            <w:tcW w:w="0" w:type="auto"/>
            <w:shd w:val="clear" w:color="auto" w:fill="auto"/>
          </w:tcPr>
          <w:p w14:paraId="2F5A473D" w14:textId="14EE30FE" w:rsidR="000C1738" w:rsidRPr="00541479" w:rsidRDefault="000C1738" w:rsidP="000C1738">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356BCBC6" w14:textId="57BEB04B"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PROD_ID_RNG_END </w:t>
            </w:r>
          </w:p>
        </w:tc>
        <w:tc>
          <w:tcPr>
            <w:tcW w:w="0" w:type="auto"/>
            <w:shd w:val="clear" w:color="auto" w:fill="auto"/>
          </w:tcPr>
          <w:p w14:paraId="037531E4" w14:textId="497E042A"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0E88B58C" w14:textId="01C16907"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2699999</w:t>
            </w:r>
          </w:p>
        </w:tc>
      </w:tr>
    </w:tbl>
    <w:p w14:paraId="0F1184FB" w14:textId="033F133A" w:rsidR="00477995" w:rsidRDefault="00477995">
      <w:pPr>
        <w:spacing w:after="160" w:line="259" w:lineRule="auto"/>
        <w:rPr>
          <w:lang w:val="en-GB"/>
        </w:rPr>
      </w:pPr>
    </w:p>
    <w:p w14:paraId="72205D62" w14:textId="6122084A" w:rsidR="00CD16FD" w:rsidRDefault="00946010" w:rsidP="00311B7B">
      <w:pPr>
        <w:pStyle w:val="Heading4"/>
        <w:numPr>
          <w:ilvl w:val="3"/>
          <w:numId w:val="10"/>
        </w:numPr>
        <w:rPr>
          <w:i w:val="0"/>
          <w:lang w:val="en-GB"/>
        </w:rPr>
      </w:pPr>
      <w:r>
        <w:rPr>
          <w:i w:val="0"/>
          <w:lang w:val="en-GB"/>
        </w:rPr>
        <w:t>DIM_DEF</w:t>
      </w:r>
      <w:r w:rsidR="001D17D7" w:rsidRPr="001D17D7">
        <w:rPr>
          <w:i w:val="0"/>
          <w:lang w:val="en-GB"/>
        </w:rPr>
        <w:t>_RESULT_CODE</w:t>
      </w:r>
    </w:p>
    <w:p w14:paraId="466CF0AC" w14:textId="09D888B6" w:rsidR="006873CC" w:rsidRPr="006873CC" w:rsidRDefault="00E904A6" w:rsidP="00E904A6">
      <w:pPr>
        <w:ind w:left="1080"/>
        <w:rPr>
          <w:lang w:val="en-GB"/>
        </w:rPr>
      </w:pPr>
      <w:r w:rsidRPr="00E904A6">
        <w:rPr>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CB3BD0" w:rsidRPr="00541479" w14:paraId="75C74B5E" w14:textId="77777777" w:rsidTr="00946010">
        <w:trPr>
          <w:trHeight w:val="310"/>
          <w:tblHeader/>
        </w:trPr>
        <w:tc>
          <w:tcPr>
            <w:tcW w:w="0" w:type="auto"/>
            <w:shd w:val="clear" w:color="000000" w:fill="0070C0"/>
            <w:hideMark/>
          </w:tcPr>
          <w:p w14:paraId="48F166EC" w14:textId="77777777" w:rsidR="00CB3BD0" w:rsidRPr="00541479" w:rsidRDefault="00CB3BD0" w:rsidP="009D6E41">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0063E01" w14:textId="77777777" w:rsidR="00CB3BD0" w:rsidRPr="00541479" w:rsidRDefault="00CB3BD0" w:rsidP="009D6E41">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A859723" w14:textId="77777777" w:rsidR="00CB3BD0" w:rsidRPr="00541479" w:rsidRDefault="00CB3BD0" w:rsidP="009D6E41">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3E203CBF" w14:textId="77777777" w:rsidR="00CB3BD0" w:rsidRPr="00541479" w:rsidRDefault="00CB3BD0" w:rsidP="009D6E41">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B508CE" w:rsidRPr="00B508CE" w14:paraId="50181C3B" w14:textId="77777777" w:rsidTr="00946010">
        <w:trPr>
          <w:trHeight w:val="310"/>
        </w:trPr>
        <w:tc>
          <w:tcPr>
            <w:tcW w:w="0" w:type="auto"/>
            <w:shd w:val="clear" w:color="auto" w:fill="auto"/>
            <w:hideMark/>
          </w:tcPr>
          <w:p w14:paraId="79A34922" w14:textId="77777777" w:rsidR="00B508CE" w:rsidRPr="00541479" w:rsidRDefault="00B508CE" w:rsidP="00B508CE">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0839A473" w14:textId="2E62D70A" w:rsidR="00B508CE" w:rsidRPr="00541479" w:rsidRDefault="00B508CE" w:rsidP="00B508CE">
            <w:pPr>
              <w:rPr>
                <w:rFonts w:ascii="Calibri" w:hAnsi="Calibri" w:cs="Calibri"/>
                <w:color w:val="000000"/>
                <w:sz w:val="16"/>
                <w:szCs w:val="16"/>
              </w:rPr>
            </w:pPr>
            <w:r w:rsidRPr="00D2242F">
              <w:rPr>
                <w:rFonts w:ascii="Calibri" w:hAnsi="Calibri" w:cs="Calibri"/>
                <w:color w:val="000000"/>
                <w:sz w:val="16"/>
                <w:szCs w:val="16"/>
              </w:rPr>
              <w:t xml:space="preserve">RESULT_CODE       </w:t>
            </w:r>
          </w:p>
        </w:tc>
        <w:tc>
          <w:tcPr>
            <w:tcW w:w="0" w:type="auto"/>
            <w:shd w:val="clear" w:color="auto" w:fill="auto"/>
          </w:tcPr>
          <w:p w14:paraId="26669670" w14:textId="5C4335C0" w:rsidR="00B508CE" w:rsidRPr="00541479" w:rsidRDefault="00B508CE" w:rsidP="00B508CE">
            <w:pPr>
              <w:rPr>
                <w:rFonts w:ascii="Calibri" w:hAnsi="Calibri" w:cs="Calibri"/>
                <w:color w:val="000000"/>
                <w:sz w:val="16"/>
                <w:szCs w:val="16"/>
              </w:rPr>
            </w:pPr>
            <w:r w:rsidRPr="00D2242F">
              <w:rPr>
                <w:rFonts w:ascii="Calibri" w:hAnsi="Calibri" w:cs="Calibri"/>
                <w:color w:val="000000"/>
                <w:sz w:val="16"/>
                <w:szCs w:val="16"/>
              </w:rPr>
              <w:t xml:space="preserve">INTEGER      </w:t>
            </w:r>
          </w:p>
        </w:tc>
        <w:tc>
          <w:tcPr>
            <w:tcW w:w="4439" w:type="dxa"/>
            <w:shd w:val="clear" w:color="auto" w:fill="auto"/>
          </w:tcPr>
          <w:p w14:paraId="7A4BFC39" w14:textId="04BCB8EC" w:rsidR="00B508CE" w:rsidRPr="00541479" w:rsidRDefault="00B508CE" w:rsidP="00B508CE">
            <w:pPr>
              <w:rPr>
                <w:rFonts w:ascii="Calibri" w:hAnsi="Calibri" w:cs="Calibri"/>
                <w:color w:val="000000"/>
                <w:sz w:val="16"/>
                <w:szCs w:val="16"/>
              </w:rPr>
            </w:pPr>
            <w:r w:rsidRPr="00B508CE">
              <w:rPr>
                <w:rFonts w:ascii="Calibri" w:hAnsi="Calibri" w:cs="Calibri"/>
                <w:color w:val="000000"/>
                <w:sz w:val="16"/>
                <w:szCs w:val="16"/>
              </w:rPr>
              <w:t>102022166</w:t>
            </w:r>
          </w:p>
        </w:tc>
      </w:tr>
      <w:tr w:rsidR="00B508CE" w:rsidRPr="00B508CE" w14:paraId="2669DA74" w14:textId="77777777" w:rsidTr="00946010">
        <w:trPr>
          <w:trHeight w:val="310"/>
        </w:trPr>
        <w:tc>
          <w:tcPr>
            <w:tcW w:w="0" w:type="auto"/>
            <w:shd w:val="clear" w:color="auto" w:fill="auto"/>
          </w:tcPr>
          <w:p w14:paraId="47FFD149" w14:textId="77777777" w:rsidR="00B508CE" w:rsidRPr="00541479" w:rsidRDefault="00B508CE" w:rsidP="00B508CE">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tcPr>
          <w:p w14:paraId="3C0CACCB" w14:textId="45946B05" w:rsidR="00B508CE" w:rsidRPr="00536CF8" w:rsidRDefault="00B508CE" w:rsidP="00B508CE">
            <w:pPr>
              <w:rPr>
                <w:rFonts w:ascii="Calibri" w:hAnsi="Calibri" w:cs="Calibri"/>
                <w:color w:val="000000"/>
                <w:sz w:val="16"/>
                <w:szCs w:val="16"/>
              </w:rPr>
            </w:pPr>
            <w:r w:rsidRPr="00D2242F">
              <w:rPr>
                <w:rFonts w:ascii="Calibri" w:hAnsi="Calibri" w:cs="Calibri"/>
                <w:color w:val="000000"/>
                <w:sz w:val="16"/>
                <w:szCs w:val="16"/>
              </w:rPr>
              <w:t>RESULT_DESCRIPTION</w:t>
            </w:r>
          </w:p>
        </w:tc>
        <w:tc>
          <w:tcPr>
            <w:tcW w:w="0" w:type="auto"/>
            <w:shd w:val="clear" w:color="auto" w:fill="auto"/>
          </w:tcPr>
          <w:p w14:paraId="4D4DC854" w14:textId="7CFD5A94" w:rsidR="00B508CE" w:rsidRPr="00536CF8" w:rsidRDefault="00B508CE" w:rsidP="00B508CE">
            <w:pPr>
              <w:rPr>
                <w:rFonts w:ascii="Calibri" w:hAnsi="Calibri" w:cs="Calibri"/>
                <w:color w:val="000000"/>
                <w:sz w:val="16"/>
                <w:szCs w:val="16"/>
              </w:rPr>
            </w:pPr>
            <w:r w:rsidRPr="00D2242F">
              <w:rPr>
                <w:rFonts w:ascii="Calibri" w:hAnsi="Calibri" w:cs="Calibri"/>
                <w:color w:val="000000"/>
                <w:sz w:val="16"/>
                <w:szCs w:val="16"/>
              </w:rPr>
              <w:t>VARCHAR2(255)</w:t>
            </w:r>
          </w:p>
        </w:tc>
        <w:tc>
          <w:tcPr>
            <w:tcW w:w="4439" w:type="dxa"/>
            <w:shd w:val="clear" w:color="auto" w:fill="auto"/>
          </w:tcPr>
          <w:p w14:paraId="67FE6B5E" w14:textId="570EE649" w:rsidR="00B508CE" w:rsidRPr="00541479" w:rsidRDefault="00B508CE" w:rsidP="00B508CE">
            <w:pPr>
              <w:rPr>
                <w:rFonts w:ascii="Calibri" w:hAnsi="Calibri" w:cs="Calibri"/>
                <w:color w:val="000000"/>
                <w:sz w:val="16"/>
                <w:szCs w:val="16"/>
              </w:rPr>
            </w:pPr>
            <w:r w:rsidRPr="00B508CE">
              <w:rPr>
                <w:rFonts w:ascii="Calibri" w:hAnsi="Calibri" w:cs="Calibri"/>
                <w:color w:val="000000"/>
                <w:sz w:val="16"/>
                <w:szCs w:val="16"/>
              </w:rPr>
              <w:t>Failure recurring subscription due to RBT auto re deduct after have debt on RBT subscription</w:t>
            </w:r>
          </w:p>
        </w:tc>
      </w:tr>
    </w:tbl>
    <w:p w14:paraId="6A0ACCC9" w14:textId="6C49F3D8" w:rsidR="003970F9" w:rsidRDefault="003970F9" w:rsidP="00311B7B">
      <w:pPr>
        <w:pStyle w:val="Heading3"/>
        <w:numPr>
          <w:ilvl w:val="2"/>
          <w:numId w:val="10"/>
        </w:numPr>
        <w:rPr>
          <w:lang w:val="en-GB"/>
        </w:rPr>
      </w:pPr>
      <w:bookmarkStart w:id="60" w:name="_Toc32217685"/>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59"/>
      <w:bookmarkEnd w:id="60"/>
      <w:r w:rsidRPr="008541A3">
        <w:rPr>
          <w:lang w:val="en-GB"/>
        </w:rPr>
        <w:t xml:space="preserve"> </w:t>
      </w:r>
    </w:p>
    <w:p w14:paraId="78630ED0" w14:textId="77777777" w:rsidR="004639E5" w:rsidRPr="004639E5" w:rsidRDefault="004639E5" w:rsidP="004639E5">
      <w:pPr>
        <w:rPr>
          <w:lang w:val="en-GB"/>
        </w:rPr>
      </w:pPr>
    </w:p>
    <w:p w14:paraId="3B5F1FB7" w14:textId="02C75130" w:rsidR="003970F9" w:rsidRDefault="003970F9" w:rsidP="004639E5">
      <w:pPr>
        <w:ind w:left="1224"/>
        <w:rPr>
          <w:lang w:val="en-GB"/>
        </w:rPr>
      </w:pPr>
      <w:r w:rsidRPr="004639E5">
        <w:rPr>
          <w:lang w:val="en-GB"/>
        </w:rPr>
        <w:t xml:space="preserve">Following </w:t>
      </w:r>
      <w:r w:rsidR="004639E5">
        <w:rPr>
          <w:lang w:val="en-GB"/>
        </w:rPr>
        <w:t xml:space="preserve">table captures the </w:t>
      </w:r>
      <w:r w:rsidR="0083023F" w:rsidRPr="004639E5">
        <w:rPr>
          <w:lang w:val="en-GB"/>
        </w:rPr>
        <w:t>CBS</w:t>
      </w:r>
      <w:r w:rsidRPr="004639E5">
        <w:rPr>
          <w:lang w:val="en-GB"/>
        </w:rPr>
        <w:t xml:space="preserve"> feed wise control file</w:t>
      </w:r>
      <w:r w:rsidR="004639E5">
        <w:rPr>
          <w:lang w:val="en-GB"/>
        </w:rPr>
        <w:t xml:space="preserve"> details-</w:t>
      </w:r>
    </w:p>
    <w:p w14:paraId="18F5552D" w14:textId="77777777" w:rsidR="004639E5" w:rsidRPr="004639E5" w:rsidRDefault="004639E5" w:rsidP="003970F9">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C7602E" w:rsidRPr="0013419D" w14:paraId="76CA635B" w14:textId="655C9CC6" w:rsidTr="0094601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B3925D8" w14:textId="34870F13" w:rsidR="00C7602E" w:rsidRPr="0013419D" w:rsidRDefault="00C7602E" w:rsidP="00D84F20">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1A6DB453" w14:textId="3C5A2764"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73A1CB98" w14:textId="51D388EF"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210C7AA9" w14:textId="77777777"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2CF734D8" w14:textId="12ED4EAD"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A261A3" w:rsidRPr="00D84F20" w14:paraId="3B428B21"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DA14CA6" w14:textId="06048590" w:rsidR="00A261A3" w:rsidRPr="00070B5A" w:rsidRDefault="00845F2B" w:rsidP="00A261A3">
            <w:pPr>
              <w:rPr>
                <w:rFonts w:ascii="Calibri" w:hAnsi="Calibri"/>
                <w:color w:val="000000"/>
                <w:sz w:val="16"/>
                <w:szCs w:val="16"/>
              </w:rPr>
            </w:pPr>
            <w:r>
              <w:rPr>
                <w:rFonts w:ascii="Calibri" w:hAnsi="Calibri"/>
                <w:color w:val="000000"/>
                <w:sz w:val="16"/>
                <w:szCs w:val="16"/>
              </w:rPr>
              <w:t>1</w:t>
            </w:r>
          </w:p>
        </w:tc>
        <w:tc>
          <w:tcPr>
            <w:tcW w:w="2472" w:type="dxa"/>
          </w:tcPr>
          <w:p w14:paraId="10066C53" w14:textId="7C2A68FA" w:rsidR="00A261A3" w:rsidRPr="00070B5A"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6E0971">
              <w:rPr>
                <w:rFonts w:ascii="Calibri" w:hAnsi="Calibri"/>
                <w:color w:val="000000"/>
                <w:sz w:val="16"/>
                <w:szCs w:val="16"/>
              </w:rPr>
              <w:t>CBS_ACCTTYPE_RANGE_DTN</w:t>
            </w:r>
          </w:p>
        </w:tc>
        <w:tc>
          <w:tcPr>
            <w:tcW w:w="3174" w:type="dxa"/>
            <w:noWrap/>
          </w:tcPr>
          <w:p w14:paraId="617674D5" w14:textId="020A39C8"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2610" w:type="dxa"/>
            <w:noWrap/>
          </w:tcPr>
          <w:p w14:paraId="186CF090" w14:textId="4F715E15"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6558E58" w14:textId="7483103F" w:rsidR="00A261A3" w:rsidRPr="00D84F20" w:rsidRDefault="00946010"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A261A3" w:rsidRPr="00D84F20" w14:paraId="63768196"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917F2B6" w14:textId="4DCC4435" w:rsidR="00A261A3" w:rsidRPr="00070B5A" w:rsidRDefault="00845F2B" w:rsidP="00A261A3">
            <w:pPr>
              <w:rPr>
                <w:rFonts w:ascii="Calibri" w:hAnsi="Calibri"/>
                <w:color w:val="000000"/>
                <w:sz w:val="16"/>
                <w:szCs w:val="16"/>
              </w:rPr>
            </w:pPr>
            <w:r>
              <w:rPr>
                <w:rFonts w:ascii="Calibri" w:hAnsi="Calibri"/>
                <w:color w:val="000000"/>
                <w:sz w:val="16"/>
                <w:szCs w:val="16"/>
              </w:rPr>
              <w:t>2</w:t>
            </w:r>
          </w:p>
        </w:tc>
        <w:tc>
          <w:tcPr>
            <w:tcW w:w="2472" w:type="dxa"/>
          </w:tcPr>
          <w:p w14:paraId="06C71B32" w14:textId="004C394B" w:rsidR="00A261A3" w:rsidRPr="00070B5A"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1F6AEFEF" w14:textId="073E9C5C"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2610" w:type="dxa"/>
            <w:noWrap/>
          </w:tcPr>
          <w:p w14:paraId="64836216" w14:textId="29C44897"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1F56E406" w14:textId="0469D97D" w:rsidR="00A261A3" w:rsidRPr="00D84F20" w:rsidRDefault="00946010"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A261A3" w:rsidRPr="00D84F20" w14:paraId="05D65C4C"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6BDB059" w14:textId="5E1DF4CD" w:rsidR="00A261A3" w:rsidRPr="00070B5A" w:rsidRDefault="00845F2B" w:rsidP="00A261A3">
            <w:pPr>
              <w:rPr>
                <w:rFonts w:ascii="Calibri" w:hAnsi="Calibri"/>
                <w:color w:val="000000"/>
                <w:sz w:val="16"/>
                <w:szCs w:val="16"/>
              </w:rPr>
            </w:pPr>
            <w:r>
              <w:rPr>
                <w:rFonts w:ascii="Calibri" w:hAnsi="Calibri"/>
                <w:color w:val="000000"/>
                <w:sz w:val="16"/>
                <w:szCs w:val="16"/>
              </w:rPr>
              <w:t>3</w:t>
            </w:r>
          </w:p>
        </w:tc>
        <w:tc>
          <w:tcPr>
            <w:tcW w:w="2472" w:type="dxa"/>
          </w:tcPr>
          <w:p w14:paraId="16233A19" w14:textId="47E0BC9F" w:rsidR="00A261A3" w:rsidRPr="00070B5A"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60789CE8" w14:textId="13B10DAF"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2610" w:type="dxa"/>
            <w:noWrap/>
          </w:tcPr>
          <w:p w14:paraId="0E286998" w14:textId="3DBBCF77"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F67A29E" w14:textId="39B19233" w:rsidR="00A261A3" w:rsidRPr="00D84F20" w:rsidRDefault="00946010"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A261A3" w:rsidRPr="00D84F20" w14:paraId="44E351C8"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C4105ED" w14:textId="064E2EFE" w:rsidR="00A261A3" w:rsidRPr="00070B5A" w:rsidRDefault="00845F2B" w:rsidP="00A261A3">
            <w:pPr>
              <w:rPr>
                <w:rFonts w:ascii="Calibri" w:hAnsi="Calibri"/>
                <w:color w:val="000000"/>
                <w:sz w:val="16"/>
                <w:szCs w:val="16"/>
              </w:rPr>
            </w:pPr>
            <w:r>
              <w:rPr>
                <w:rFonts w:ascii="Calibri" w:hAnsi="Calibri"/>
                <w:color w:val="000000"/>
                <w:sz w:val="16"/>
                <w:szCs w:val="16"/>
              </w:rPr>
              <w:t>4</w:t>
            </w:r>
          </w:p>
        </w:tc>
        <w:tc>
          <w:tcPr>
            <w:tcW w:w="2472" w:type="dxa"/>
          </w:tcPr>
          <w:p w14:paraId="458D3B26" w14:textId="17215D52" w:rsidR="00A261A3" w:rsidRPr="00070B5A"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562309C7" w14:textId="7605C091"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2610" w:type="dxa"/>
            <w:noWrap/>
          </w:tcPr>
          <w:p w14:paraId="193B037E" w14:textId="164EA886"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801B758" w14:textId="153C7AC8" w:rsidR="00A261A3" w:rsidRPr="00D84F20" w:rsidRDefault="00946010"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7C91A02F" w14:textId="72F41182" w:rsidR="0013419D" w:rsidRPr="00D84F20" w:rsidRDefault="0013419D" w:rsidP="00D84F20">
      <w:pPr>
        <w:jc w:val="center"/>
        <w:rPr>
          <w:rFonts w:ascii="Calibri" w:hAnsi="Calibri" w:cs="Calibri"/>
          <w:color w:val="000000"/>
          <w:sz w:val="16"/>
          <w:szCs w:val="16"/>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7F5340" w:rsidRPr="0013419D" w14:paraId="668CD85E" w14:textId="77777777" w:rsidTr="00CC3EA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18B24B" w14:textId="77777777" w:rsidR="007F5340" w:rsidRPr="0013419D" w:rsidRDefault="007F5340" w:rsidP="00CC3EA7">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267CCAFA" w14:textId="77777777" w:rsidR="007F5340" w:rsidRPr="0013419D" w:rsidRDefault="007F5340" w:rsidP="00CC3EA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C83A998" w14:textId="77777777" w:rsidR="007F5340" w:rsidRPr="0013419D" w:rsidRDefault="007F5340" w:rsidP="00CC3EA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020DFEB8" w14:textId="77777777" w:rsidR="007F5340" w:rsidRPr="0013419D" w:rsidRDefault="007F5340" w:rsidP="00CC3EA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6DF18BCB" w14:textId="77777777" w:rsidR="007F5340" w:rsidRPr="0013419D" w:rsidRDefault="007F5340" w:rsidP="00CC3EA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7F5340" w:rsidRPr="00D84F20" w14:paraId="79427FF2" w14:textId="77777777" w:rsidTr="00CC3E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4557506" w14:textId="77777777" w:rsidR="007F5340" w:rsidRPr="00070B5A" w:rsidRDefault="007F5340" w:rsidP="00CC3EA7">
            <w:pPr>
              <w:rPr>
                <w:rFonts w:ascii="Calibri" w:hAnsi="Calibri"/>
                <w:color w:val="000000"/>
                <w:sz w:val="16"/>
                <w:szCs w:val="16"/>
              </w:rPr>
            </w:pPr>
            <w:r>
              <w:rPr>
                <w:rFonts w:ascii="Calibri" w:hAnsi="Calibri"/>
                <w:color w:val="000000"/>
                <w:sz w:val="16"/>
                <w:szCs w:val="16"/>
              </w:rPr>
              <w:t>1</w:t>
            </w:r>
          </w:p>
        </w:tc>
        <w:tc>
          <w:tcPr>
            <w:tcW w:w="2472" w:type="dxa"/>
          </w:tcPr>
          <w:p w14:paraId="1D775015" w14:textId="7CF6DFB1" w:rsidR="007F5340" w:rsidRPr="00070B5A" w:rsidRDefault="007F5340" w:rsidP="00CC3EA7">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
        </w:tc>
        <w:tc>
          <w:tcPr>
            <w:tcW w:w="3174" w:type="dxa"/>
            <w:noWrap/>
          </w:tcPr>
          <w:p w14:paraId="0547F47F" w14:textId="76357C85" w:rsidR="007F5340" w:rsidRPr="00D84F20" w:rsidRDefault="007F5340" w:rsidP="00CC3E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
        </w:tc>
        <w:tc>
          <w:tcPr>
            <w:tcW w:w="2610" w:type="dxa"/>
            <w:noWrap/>
          </w:tcPr>
          <w:p w14:paraId="347B6ED3" w14:textId="57586C09" w:rsidR="007F5340" w:rsidRPr="00D84F20" w:rsidRDefault="007F5340" w:rsidP="00CC3E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
        </w:tc>
        <w:tc>
          <w:tcPr>
            <w:tcW w:w="1530" w:type="dxa"/>
          </w:tcPr>
          <w:p w14:paraId="7E576173" w14:textId="34A920B4" w:rsidR="007F5340" w:rsidRPr="00D84F20" w:rsidRDefault="007F5340" w:rsidP="00CC3E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
        </w:tc>
      </w:tr>
      <w:tr w:rsidR="007F5340" w:rsidRPr="00D84F20" w14:paraId="212E6E7E" w14:textId="77777777" w:rsidTr="00CC3EA7">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335AD5" w14:textId="77777777" w:rsidR="007F5340" w:rsidRPr="00070B5A" w:rsidRDefault="007F5340" w:rsidP="00CC3EA7">
            <w:pPr>
              <w:rPr>
                <w:rFonts w:ascii="Calibri" w:hAnsi="Calibri"/>
                <w:color w:val="000000"/>
                <w:sz w:val="16"/>
                <w:szCs w:val="16"/>
              </w:rPr>
            </w:pPr>
            <w:r>
              <w:rPr>
                <w:rFonts w:ascii="Calibri" w:hAnsi="Calibri"/>
                <w:color w:val="000000"/>
                <w:sz w:val="16"/>
                <w:szCs w:val="16"/>
              </w:rPr>
              <w:t>2</w:t>
            </w:r>
          </w:p>
        </w:tc>
        <w:tc>
          <w:tcPr>
            <w:tcW w:w="2472" w:type="dxa"/>
          </w:tcPr>
          <w:p w14:paraId="583050DA" w14:textId="3C87E446" w:rsidR="007F5340" w:rsidRPr="00070B5A" w:rsidRDefault="007F5340" w:rsidP="00CC3EA7">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
        </w:tc>
        <w:tc>
          <w:tcPr>
            <w:tcW w:w="3174" w:type="dxa"/>
            <w:noWrap/>
          </w:tcPr>
          <w:p w14:paraId="509AB33B" w14:textId="43E8295E" w:rsidR="007F5340" w:rsidRPr="00D84F20" w:rsidRDefault="007F5340" w:rsidP="00CC3E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
        </w:tc>
        <w:tc>
          <w:tcPr>
            <w:tcW w:w="2610" w:type="dxa"/>
            <w:noWrap/>
          </w:tcPr>
          <w:p w14:paraId="59DAB7D2" w14:textId="16793B64" w:rsidR="007F5340" w:rsidRPr="00D84F20" w:rsidRDefault="007F5340" w:rsidP="00CC3E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
        </w:tc>
        <w:tc>
          <w:tcPr>
            <w:tcW w:w="1530" w:type="dxa"/>
          </w:tcPr>
          <w:p w14:paraId="36CAE7E1" w14:textId="25F0805D" w:rsidR="007F5340" w:rsidRPr="00D84F20" w:rsidRDefault="007F5340" w:rsidP="00CC3E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
        </w:tc>
      </w:tr>
      <w:tr w:rsidR="007F5340" w:rsidRPr="00D84F20" w14:paraId="743F3587" w14:textId="77777777" w:rsidTr="00CC3E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D51A3C1" w14:textId="77777777" w:rsidR="007F5340" w:rsidRPr="00070B5A" w:rsidRDefault="007F5340" w:rsidP="00CC3EA7">
            <w:pPr>
              <w:rPr>
                <w:rFonts w:ascii="Calibri" w:hAnsi="Calibri"/>
                <w:color w:val="000000"/>
                <w:sz w:val="16"/>
                <w:szCs w:val="16"/>
              </w:rPr>
            </w:pPr>
            <w:r>
              <w:rPr>
                <w:rFonts w:ascii="Calibri" w:hAnsi="Calibri"/>
                <w:color w:val="000000"/>
                <w:sz w:val="16"/>
                <w:szCs w:val="16"/>
              </w:rPr>
              <w:t>3</w:t>
            </w:r>
          </w:p>
        </w:tc>
        <w:tc>
          <w:tcPr>
            <w:tcW w:w="2472" w:type="dxa"/>
          </w:tcPr>
          <w:p w14:paraId="1003DDA3" w14:textId="50369B86" w:rsidR="007F5340" w:rsidRPr="00070B5A" w:rsidRDefault="007F5340" w:rsidP="00CC3EA7">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
        </w:tc>
        <w:tc>
          <w:tcPr>
            <w:tcW w:w="3174" w:type="dxa"/>
            <w:noWrap/>
          </w:tcPr>
          <w:p w14:paraId="7F5A645E" w14:textId="2C90F5E8" w:rsidR="007F5340" w:rsidRPr="00D84F20" w:rsidRDefault="007F5340" w:rsidP="00CC3E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
        </w:tc>
        <w:tc>
          <w:tcPr>
            <w:tcW w:w="2610" w:type="dxa"/>
            <w:noWrap/>
          </w:tcPr>
          <w:p w14:paraId="49C96628" w14:textId="5E98F236" w:rsidR="007F5340" w:rsidRPr="00D84F20" w:rsidRDefault="007F5340" w:rsidP="00CC3E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
        </w:tc>
        <w:tc>
          <w:tcPr>
            <w:tcW w:w="1530" w:type="dxa"/>
          </w:tcPr>
          <w:p w14:paraId="4E60D7AF" w14:textId="444D2533" w:rsidR="007F5340" w:rsidRPr="00D84F20" w:rsidRDefault="007F5340" w:rsidP="00CC3E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
        </w:tc>
      </w:tr>
      <w:tr w:rsidR="007F5340" w:rsidRPr="00D84F20" w14:paraId="241AD6A4" w14:textId="77777777" w:rsidTr="00CC3EA7">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7F57DE5" w14:textId="77777777" w:rsidR="007F5340" w:rsidRPr="00070B5A" w:rsidRDefault="007F5340" w:rsidP="00CC3EA7">
            <w:pPr>
              <w:rPr>
                <w:rFonts w:ascii="Calibri" w:hAnsi="Calibri"/>
                <w:color w:val="000000"/>
                <w:sz w:val="16"/>
                <w:szCs w:val="16"/>
              </w:rPr>
            </w:pPr>
            <w:r>
              <w:rPr>
                <w:rFonts w:ascii="Calibri" w:hAnsi="Calibri"/>
                <w:color w:val="000000"/>
                <w:sz w:val="16"/>
                <w:szCs w:val="16"/>
              </w:rPr>
              <w:t>4</w:t>
            </w:r>
          </w:p>
        </w:tc>
        <w:tc>
          <w:tcPr>
            <w:tcW w:w="2472" w:type="dxa"/>
          </w:tcPr>
          <w:p w14:paraId="5FEB8BC9" w14:textId="34294E4C" w:rsidR="007F5340" w:rsidRPr="00070B5A" w:rsidRDefault="007F5340" w:rsidP="00CC3EA7">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
        </w:tc>
        <w:tc>
          <w:tcPr>
            <w:tcW w:w="3174" w:type="dxa"/>
            <w:noWrap/>
          </w:tcPr>
          <w:p w14:paraId="6A5E96CD" w14:textId="0FCC857A" w:rsidR="007F5340" w:rsidRPr="00D84F20" w:rsidRDefault="007F5340" w:rsidP="00CC3E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
        </w:tc>
        <w:tc>
          <w:tcPr>
            <w:tcW w:w="2610" w:type="dxa"/>
            <w:noWrap/>
          </w:tcPr>
          <w:p w14:paraId="49CC2F2F" w14:textId="4A1E8476" w:rsidR="007F5340" w:rsidRPr="00D84F20" w:rsidRDefault="007F5340" w:rsidP="00CC3E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
        </w:tc>
        <w:tc>
          <w:tcPr>
            <w:tcW w:w="1530" w:type="dxa"/>
          </w:tcPr>
          <w:p w14:paraId="393AE974" w14:textId="59F94024" w:rsidR="007F5340" w:rsidRPr="00D84F20" w:rsidRDefault="007F5340" w:rsidP="00CC3E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
        </w:tc>
      </w:tr>
    </w:tbl>
    <w:p w14:paraId="0F36EF8F" w14:textId="77777777" w:rsidR="008E0F3B" w:rsidRDefault="008E0F3B" w:rsidP="003970F9"/>
    <w:p w14:paraId="1154BC71" w14:textId="3B36A51B" w:rsidR="00614BC3" w:rsidRDefault="00614BC3" w:rsidP="00311B7B">
      <w:pPr>
        <w:pStyle w:val="Heading3"/>
        <w:numPr>
          <w:ilvl w:val="2"/>
          <w:numId w:val="10"/>
        </w:numPr>
        <w:rPr>
          <w:lang w:val="en-GB"/>
        </w:rPr>
      </w:pPr>
      <w:bookmarkStart w:id="61" w:name="_Toc17817305"/>
      <w:bookmarkStart w:id="62" w:name="_Toc32217686"/>
      <w:r w:rsidRPr="0094622D">
        <w:rPr>
          <w:lang w:val="en-GB"/>
        </w:rPr>
        <w:t>Privacy Columns</w:t>
      </w:r>
      <w:r>
        <w:rPr>
          <w:lang w:val="en-GB"/>
        </w:rPr>
        <w:t>/Business Rules</w:t>
      </w:r>
      <w:bookmarkEnd w:id="61"/>
      <w:bookmarkEnd w:id="62"/>
      <w:r w:rsidRPr="0094622D">
        <w:rPr>
          <w:lang w:val="en-GB"/>
        </w:rPr>
        <w:t xml:space="preserve"> </w:t>
      </w:r>
    </w:p>
    <w:p w14:paraId="3A68C5DD" w14:textId="77777777" w:rsidR="00E86E8D" w:rsidRPr="00E86E8D" w:rsidRDefault="00E86E8D" w:rsidP="00E86E8D">
      <w:pPr>
        <w:rPr>
          <w:lang w:val="en-GB"/>
        </w:rPr>
      </w:pPr>
    </w:p>
    <w:p w14:paraId="7ACE054D" w14:textId="77777777" w:rsidR="00614BC3" w:rsidRDefault="00614BC3" w:rsidP="00614BC3">
      <w:r>
        <w:t>No data filtration and no exception handling for any columns. Direct one to one mapping and loading to ODS. Surrogate key will be generated only for MSISDN.</w:t>
      </w:r>
    </w:p>
    <w:p w14:paraId="4CAE5B66" w14:textId="7D121EDB" w:rsidR="00614BC3" w:rsidRDefault="00614BC3" w:rsidP="00614BC3">
      <w:r>
        <w:t>Only following type of fields will be encrypted while loading to ODS tables. Attached excel contains CB</w:t>
      </w:r>
      <w:r w:rsidR="00E86E8D">
        <w:t>S</w:t>
      </w:r>
      <w:r>
        <w:t xml:space="preserve"> feed wise consolidations</w:t>
      </w:r>
    </w:p>
    <w:p w14:paraId="57F53EC8" w14:textId="77777777" w:rsidR="00614BC3" w:rsidRPr="00FA5F78" w:rsidRDefault="00614BC3" w:rsidP="00311B7B">
      <w:pPr>
        <w:pStyle w:val="ListParagraph"/>
        <w:numPr>
          <w:ilvl w:val="0"/>
          <w:numId w:val="11"/>
        </w:numPr>
        <w:rPr>
          <w:lang w:val="en-GB"/>
        </w:rPr>
      </w:pPr>
      <w:r w:rsidRPr="00FA5F78">
        <w:rPr>
          <w:rFonts w:eastAsiaTheme="minorHAnsi"/>
          <w:lang w:val="en-GB"/>
        </w:rPr>
        <w:t>Group 1 - MSISDN / Subscriber Number /Phone no /Fax No</w:t>
      </w:r>
    </w:p>
    <w:p w14:paraId="7676599E" w14:textId="77777777" w:rsidR="00614BC3" w:rsidRPr="00FA5F78" w:rsidRDefault="00614BC3" w:rsidP="00311B7B">
      <w:pPr>
        <w:pStyle w:val="ListParagraph"/>
        <w:numPr>
          <w:ilvl w:val="0"/>
          <w:numId w:val="11"/>
        </w:numPr>
        <w:rPr>
          <w:rFonts w:eastAsiaTheme="minorHAnsi"/>
          <w:lang w:val="en-GB"/>
        </w:rPr>
      </w:pPr>
      <w:r w:rsidRPr="00FA5F78">
        <w:rPr>
          <w:rFonts w:eastAsiaTheme="minorHAnsi"/>
          <w:lang w:val="en-GB"/>
        </w:rPr>
        <w:t>Group 2 - IMSI_IMEI</w:t>
      </w:r>
    </w:p>
    <w:p w14:paraId="3558EFDF" w14:textId="77777777" w:rsidR="00614BC3" w:rsidRPr="00FA5F78" w:rsidRDefault="00614BC3" w:rsidP="00311B7B">
      <w:pPr>
        <w:pStyle w:val="ListParagraph"/>
        <w:numPr>
          <w:ilvl w:val="0"/>
          <w:numId w:val="11"/>
        </w:numPr>
        <w:rPr>
          <w:rFonts w:eastAsiaTheme="minorHAnsi"/>
          <w:lang w:val="en-GB"/>
        </w:rPr>
      </w:pPr>
      <w:r w:rsidRPr="00FA5F78">
        <w:rPr>
          <w:rFonts w:eastAsiaTheme="minorHAnsi"/>
          <w:lang w:val="en-GB"/>
        </w:rPr>
        <w:t>Group 3 - ADDRESS</w:t>
      </w:r>
    </w:p>
    <w:p w14:paraId="2FF70006" w14:textId="77777777" w:rsidR="00614BC3" w:rsidRPr="00FA5F78" w:rsidRDefault="00614BC3" w:rsidP="00311B7B">
      <w:pPr>
        <w:pStyle w:val="ListParagraph"/>
        <w:numPr>
          <w:ilvl w:val="0"/>
          <w:numId w:val="11"/>
        </w:numPr>
        <w:rPr>
          <w:rFonts w:eastAsiaTheme="minorHAnsi"/>
          <w:lang w:val="en-GB"/>
        </w:rPr>
      </w:pPr>
      <w:r w:rsidRPr="00FA5F78">
        <w:rPr>
          <w:rFonts w:eastAsiaTheme="minorHAnsi"/>
          <w:lang w:val="en-GB"/>
        </w:rPr>
        <w:t>Group 4 - Name</w:t>
      </w:r>
    </w:p>
    <w:p w14:paraId="31C8C0FE" w14:textId="77777777" w:rsidR="00614BC3" w:rsidRPr="00FA5F78" w:rsidRDefault="00614BC3" w:rsidP="00311B7B">
      <w:pPr>
        <w:pStyle w:val="ListParagraph"/>
        <w:numPr>
          <w:ilvl w:val="0"/>
          <w:numId w:val="11"/>
        </w:numPr>
        <w:rPr>
          <w:rFonts w:eastAsiaTheme="minorHAnsi"/>
          <w:lang w:val="en-GB"/>
        </w:rPr>
      </w:pPr>
      <w:r w:rsidRPr="00FA5F78">
        <w:rPr>
          <w:rFonts w:eastAsiaTheme="minorHAnsi"/>
          <w:lang w:val="en-GB"/>
        </w:rPr>
        <w:lastRenderedPageBreak/>
        <w:t>Group 5 – ID Key</w:t>
      </w:r>
    </w:p>
    <w:p w14:paraId="7DA0AFCE" w14:textId="77777777" w:rsidR="00614BC3" w:rsidRPr="00FA5F78" w:rsidRDefault="00614BC3" w:rsidP="00311B7B">
      <w:pPr>
        <w:pStyle w:val="ListParagraph"/>
        <w:numPr>
          <w:ilvl w:val="0"/>
          <w:numId w:val="11"/>
        </w:numPr>
        <w:rPr>
          <w:rFonts w:eastAsiaTheme="minorHAnsi"/>
          <w:lang w:val="en-GB"/>
        </w:rPr>
      </w:pPr>
      <w:r w:rsidRPr="00FA5F78">
        <w:rPr>
          <w:rFonts w:eastAsiaTheme="minorHAnsi"/>
          <w:lang w:val="en-GB"/>
        </w:rPr>
        <w:t>Group 6 - Email</w:t>
      </w:r>
    </w:p>
    <w:p w14:paraId="18856262" w14:textId="77777777" w:rsidR="00614BC3" w:rsidRPr="00FA5F78" w:rsidRDefault="00614BC3" w:rsidP="00311B7B">
      <w:pPr>
        <w:pStyle w:val="ListParagraph"/>
        <w:numPr>
          <w:ilvl w:val="0"/>
          <w:numId w:val="11"/>
        </w:numPr>
        <w:rPr>
          <w:rFonts w:eastAsiaTheme="minorHAnsi"/>
          <w:lang w:val="en-GB"/>
        </w:rPr>
      </w:pPr>
      <w:r w:rsidRPr="00FA5F78">
        <w:rPr>
          <w:rFonts w:eastAsiaTheme="minorHAnsi"/>
          <w:lang w:val="en-GB"/>
        </w:rPr>
        <w:t>Group 7 - Credit Card Number</w:t>
      </w:r>
    </w:p>
    <w:p w14:paraId="501BF67C" w14:textId="77777777" w:rsidR="00614BC3" w:rsidRDefault="00614BC3"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566F4B6" w14:textId="225AD2BF" w:rsidR="00614BC3" w:rsidRDefault="00614BC3" w:rsidP="003970F9"/>
    <w:p w14:paraId="1153AA0E" w14:textId="0269C708" w:rsidR="00D07D6A" w:rsidRDefault="00D07D6A" w:rsidP="00D07D6A">
      <w:pPr>
        <w:ind w:left="720"/>
      </w:pPr>
      <w:r>
        <w:object w:dxaOrig="1534" w:dyaOrig="997" w14:anchorId="0870B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6" o:title=""/>
          </v:shape>
          <o:OLEObject Type="Embed" ProgID="Excel.Sheet.12" ShapeID="_x0000_i1025" DrawAspect="Icon" ObjectID="_1643467348" r:id="rId17"/>
        </w:object>
      </w:r>
    </w:p>
    <w:p w14:paraId="2F0529F7" w14:textId="7427BB13" w:rsidR="0076748D" w:rsidRDefault="0076748D" w:rsidP="00D07D6A">
      <w:pPr>
        <w:ind w:left="720"/>
      </w:pPr>
    </w:p>
    <w:p w14:paraId="1886C203" w14:textId="5490AE02" w:rsidR="0076748D" w:rsidRDefault="0076748D" w:rsidP="00D07D6A">
      <w:pPr>
        <w:ind w:left="720"/>
      </w:pPr>
    </w:p>
    <w:p w14:paraId="4D706748" w14:textId="6C3705DA" w:rsidR="0076748D" w:rsidRDefault="0076748D" w:rsidP="00D07D6A">
      <w:pPr>
        <w:ind w:left="720"/>
      </w:pPr>
    </w:p>
    <w:p w14:paraId="6AEE387E" w14:textId="5F648D08" w:rsidR="0076748D" w:rsidRDefault="0076748D" w:rsidP="0076748D">
      <w:pPr>
        <w:pStyle w:val="Heading2"/>
        <w:rPr>
          <w:lang w:val="en-GB"/>
        </w:rPr>
      </w:pPr>
      <w:r>
        <w:rPr>
          <w:lang w:val="en-GB"/>
        </w:rPr>
        <w:t>3.2 Details of Source Feed -</w:t>
      </w:r>
      <w:r w:rsidRPr="00A00305">
        <w:rPr>
          <w:rFonts w:asciiTheme="minorHAnsi" w:hAnsiTheme="minorHAnsi" w:cstheme="minorHAnsi"/>
          <w:bCs w:val="0"/>
          <w:sz w:val="22"/>
          <w:szCs w:val="22"/>
          <w:lang w:val="en-GB"/>
        </w:rPr>
        <w:t xml:space="preserve"> </w:t>
      </w:r>
      <w:r w:rsidRPr="00B06EAB">
        <w:rPr>
          <w:rFonts w:asciiTheme="minorHAnsi" w:hAnsiTheme="minorHAnsi" w:cstheme="minorHAnsi"/>
          <w:bCs w:val="0"/>
          <w:sz w:val="22"/>
          <w:szCs w:val="22"/>
          <w:lang w:val="en-GB"/>
        </w:rPr>
        <w:t>MASTER FILES</w:t>
      </w:r>
      <w:r>
        <w:rPr>
          <w:rFonts w:asciiTheme="minorHAnsi" w:hAnsiTheme="minorHAnsi" w:cstheme="minorHAnsi"/>
          <w:bCs w:val="0"/>
          <w:sz w:val="22"/>
          <w:szCs w:val="22"/>
          <w:lang w:val="en-GB"/>
        </w:rPr>
        <w:t xml:space="preserve"> – 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656A7121" w:rsidR="0076748D" w:rsidRDefault="0076748D" w:rsidP="00311B7B">
      <w:pPr>
        <w:pStyle w:val="Heading3"/>
        <w:numPr>
          <w:ilvl w:val="2"/>
          <w:numId w:val="19"/>
        </w:numPr>
        <w:rPr>
          <w:lang w:val="en-GB"/>
        </w:rPr>
      </w:pPr>
      <w:r>
        <w:rPr>
          <w:lang w:val="en-GB"/>
        </w:rPr>
        <w:t>Source Feed Files</w:t>
      </w:r>
    </w:p>
    <w:p w14:paraId="3B4BBEEC" w14:textId="77777777" w:rsidR="0076748D" w:rsidRDefault="0076748D" w:rsidP="0076748D"/>
    <w:p w14:paraId="63E83854" w14:textId="77777777" w:rsidR="0076748D" w:rsidRDefault="0076748D" w:rsidP="0076748D">
      <w:r>
        <w:t>The below table captures the list of files which will be integrated for master feeds as part of first phase of ODS go-live.</w:t>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76748D" w:rsidRPr="00B22349" w14:paraId="54D07F84" w14:textId="77777777" w:rsidTr="00522BA4">
        <w:trPr>
          <w:trHeight w:val="347"/>
          <w:tblHeader/>
        </w:trPr>
        <w:tc>
          <w:tcPr>
            <w:tcW w:w="460" w:type="dxa"/>
            <w:shd w:val="clear" w:color="000000" w:fill="D9E1F2"/>
            <w:noWrap/>
            <w:hideMark/>
          </w:tcPr>
          <w:p w14:paraId="5EC5CB20"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50E77F2"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771C5946"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99D4E2"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49889EB8" w14:textId="77777777" w:rsidR="0076748D" w:rsidRPr="00B22349" w:rsidRDefault="0076748D" w:rsidP="00522BA4">
            <w:pPr>
              <w:rPr>
                <w:rFonts w:ascii="Calibri" w:hAnsi="Calibri"/>
                <w:b/>
                <w:bCs/>
                <w:color w:val="000000"/>
                <w:sz w:val="16"/>
                <w:szCs w:val="18"/>
              </w:rPr>
            </w:pPr>
            <w:commentRangeStart w:id="63"/>
            <w:commentRangeStart w:id="64"/>
            <w:r>
              <w:rPr>
                <w:rFonts w:ascii="Calibri" w:hAnsi="Calibri"/>
                <w:b/>
                <w:bCs/>
                <w:color w:val="000000"/>
                <w:sz w:val="16"/>
                <w:szCs w:val="18"/>
              </w:rPr>
              <w:t>Char set</w:t>
            </w:r>
            <w:r w:rsidRPr="00B22349">
              <w:rPr>
                <w:rFonts w:ascii="Calibri" w:hAnsi="Calibri"/>
                <w:b/>
                <w:bCs/>
                <w:color w:val="000000"/>
                <w:sz w:val="16"/>
                <w:szCs w:val="18"/>
              </w:rPr>
              <w:t xml:space="preserve"> </w:t>
            </w:r>
            <w:commentRangeEnd w:id="63"/>
            <w:r>
              <w:rPr>
                <w:rStyle w:val="CommentReference"/>
              </w:rPr>
              <w:commentReference w:id="63"/>
            </w:r>
            <w:commentRangeEnd w:id="64"/>
            <w:r>
              <w:rPr>
                <w:rStyle w:val="CommentReference"/>
              </w:rPr>
              <w:commentReference w:id="64"/>
            </w:r>
          </w:p>
        </w:tc>
        <w:tc>
          <w:tcPr>
            <w:tcW w:w="450" w:type="dxa"/>
            <w:shd w:val="clear" w:color="000000" w:fill="D9E1F2"/>
          </w:tcPr>
          <w:p w14:paraId="193DD0AA" w14:textId="77777777" w:rsidR="0076748D" w:rsidRPr="00B22349" w:rsidRDefault="0076748D" w:rsidP="00522BA4">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737AB8BC" w14:textId="77777777" w:rsidR="0076748D" w:rsidRPr="00FE0E2E" w:rsidRDefault="0076748D" w:rsidP="00522BA4">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460E003A" w14:textId="77777777" w:rsidR="0076748D" w:rsidRPr="00FE0E2E" w:rsidRDefault="0076748D" w:rsidP="00522BA4">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proofErr w:type="spellStart"/>
            <w:r w:rsidRPr="00FE0E2E">
              <w:rPr>
                <w:rFonts w:ascii="Calibri" w:hAnsi="Calibri"/>
                <w:b/>
                <w:bCs/>
                <w:color w:val="000000"/>
                <w:sz w:val="16"/>
                <w:szCs w:val="18"/>
              </w:rPr>
              <w:t>uency</w:t>
            </w:r>
            <w:proofErr w:type="spellEnd"/>
          </w:p>
        </w:tc>
        <w:tc>
          <w:tcPr>
            <w:tcW w:w="1080" w:type="dxa"/>
            <w:shd w:val="clear" w:color="000000" w:fill="D9E1F2"/>
          </w:tcPr>
          <w:p w14:paraId="222B9BB2" w14:textId="77777777" w:rsidR="0076748D" w:rsidRPr="00FE0E2E" w:rsidRDefault="0076748D" w:rsidP="00522BA4">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E00C158" w14:textId="77777777" w:rsidR="0076748D" w:rsidRPr="00FE0E2E" w:rsidRDefault="0076748D" w:rsidP="00522BA4">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7E064A52" w14:textId="77777777" w:rsidR="0076748D" w:rsidRPr="00FE0E2E" w:rsidRDefault="0076748D" w:rsidP="00522BA4">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525E27A5" w14:textId="77777777" w:rsidR="0076748D" w:rsidRPr="00FE0E2E" w:rsidRDefault="0076748D" w:rsidP="00522BA4">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0123C886" w14:textId="77777777" w:rsidR="0076748D" w:rsidRDefault="0076748D" w:rsidP="00522BA4">
            <w:pPr>
              <w:rPr>
                <w:rFonts w:ascii="Calibri" w:hAnsi="Calibri"/>
                <w:b/>
                <w:bCs/>
                <w:color w:val="000000"/>
                <w:sz w:val="16"/>
                <w:szCs w:val="18"/>
              </w:rPr>
            </w:pPr>
            <w:r>
              <w:rPr>
                <w:rFonts w:ascii="Calibri" w:hAnsi="Calibri"/>
                <w:b/>
                <w:bCs/>
                <w:color w:val="000000"/>
                <w:sz w:val="16"/>
                <w:szCs w:val="18"/>
              </w:rPr>
              <w:t>SCD?</w:t>
            </w:r>
          </w:p>
        </w:tc>
      </w:tr>
      <w:tr w:rsidR="0076748D" w:rsidRPr="00E96168" w14:paraId="70CCF690" w14:textId="77777777" w:rsidTr="00522BA4">
        <w:trPr>
          <w:trHeight w:val="291"/>
        </w:trPr>
        <w:tc>
          <w:tcPr>
            <w:tcW w:w="460" w:type="dxa"/>
            <w:shd w:val="clear" w:color="auto" w:fill="auto"/>
            <w:noWrap/>
          </w:tcPr>
          <w:p w14:paraId="5DB8C5B1" w14:textId="67A5FEEC" w:rsidR="0076748D" w:rsidRPr="00070B5A" w:rsidRDefault="0076748D" w:rsidP="00522BA4">
            <w:pPr>
              <w:rPr>
                <w:rFonts w:ascii="Calibri" w:hAnsi="Calibri"/>
                <w:color w:val="000000"/>
                <w:sz w:val="16"/>
                <w:szCs w:val="16"/>
              </w:rPr>
            </w:pPr>
          </w:p>
        </w:tc>
        <w:tc>
          <w:tcPr>
            <w:tcW w:w="1695" w:type="dxa"/>
            <w:shd w:val="clear" w:color="auto" w:fill="auto"/>
          </w:tcPr>
          <w:p w14:paraId="1484FB55" w14:textId="6AD77B67" w:rsidR="0076748D" w:rsidRPr="00070B5A" w:rsidRDefault="0076748D" w:rsidP="00522BA4">
            <w:pPr>
              <w:rPr>
                <w:rFonts w:ascii="Calibri" w:hAnsi="Calibri"/>
                <w:color w:val="000000"/>
                <w:sz w:val="16"/>
                <w:szCs w:val="16"/>
              </w:rPr>
            </w:pPr>
          </w:p>
        </w:tc>
        <w:tc>
          <w:tcPr>
            <w:tcW w:w="1890" w:type="dxa"/>
            <w:shd w:val="clear" w:color="auto" w:fill="auto"/>
            <w:noWrap/>
          </w:tcPr>
          <w:p w14:paraId="4CAAB229" w14:textId="2C6647A6" w:rsidR="0076748D" w:rsidRPr="00070B5A" w:rsidRDefault="0076748D" w:rsidP="00522BA4">
            <w:pPr>
              <w:rPr>
                <w:rFonts w:ascii="Calibri" w:hAnsi="Calibri"/>
                <w:color w:val="000000"/>
                <w:sz w:val="16"/>
                <w:szCs w:val="16"/>
              </w:rPr>
            </w:pPr>
          </w:p>
        </w:tc>
        <w:tc>
          <w:tcPr>
            <w:tcW w:w="540" w:type="dxa"/>
            <w:shd w:val="clear" w:color="auto" w:fill="auto"/>
          </w:tcPr>
          <w:p w14:paraId="4B81B745" w14:textId="0BE00681" w:rsidR="0076748D" w:rsidRPr="00070B5A" w:rsidRDefault="0076748D" w:rsidP="00522BA4">
            <w:pPr>
              <w:rPr>
                <w:rFonts w:ascii="Calibri" w:hAnsi="Calibri"/>
                <w:color w:val="000000"/>
                <w:sz w:val="16"/>
                <w:szCs w:val="16"/>
              </w:rPr>
            </w:pPr>
          </w:p>
        </w:tc>
        <w:tc>
          <w:tcPr>
            <w:tcW w:w="720" w:type="dxa"/>
            <w:shd w:val="clear" w:color="auto" w:fill="auto"/>
          </w:tcPr>
          <w:p w14:paraId="4A60ACE1" w14:textId="06E4A023" w:rsidR="0076748D" w:rsidRPr="00070B5A" w:rsidRDefault="0076748D" w:rsidP="00522BA4">
            <w:pPr>
              <w:rPr>
                <w:rFonts w:ascii="Calibri" w:hAnsi="Calibri"/>
                <w:color w:val="000000"/>
                <w:sz w:val="16"/>
                <w:szCs w:val="16"/>
              </w:rPr>
            </w:pPr>
          </w:p>
        </w:tc>
        <w:tc>
          <w:tcPr>
            <w:tcW w:w="450" w:type="dxa"/>
          </w:tcPr>
          <w:p w14:paraId="79D51345" w14:textId="7CBD57F7" w:rsidR="0076748D" w:rsidRPr="00070B5A" w:rsidRDefault="0076748D" w:rsidP="00522BA4">
            <w:pPr>
              <w:rPr>
                <w:rFonts w:ascii="Calibri" w:hAnsi="Calibri"/>
                <w:color w:val="000000"/>
                <w:sz w:val="16"/>
                <w:szCs w:val="16"/>
              </w:rPr>
            </w:pPr>
          </w:p>
        </w:tc>
        <w:tc>
          <w:tcPr>
            <w:tcW w:w="900" w:type="dxa"/>
          </w:tcPr>
          <w:p w14:paraId="7E512E9B" w14:textId="711CE656" w:rsidR="0076748D" w:rsidRPr="00070B5A" w:rsidRDefault="0076748D" w:rsidP="00522BA4">
            <w:pPr>
              <w:rPr>
                <w:rFonts w:ascii="Calibri" w:hAnsi="Calibri"/>
                <w:color w:val="000000"/>
                <w:sz w:val="16"/>
                <w:szCs w:val="16"/>
              </w:rPr>
            </w:pPr>
          </w:p>
        </w:tc>
        <w:tc>
          <w:tcPr>
            <w:tcW w:w="810" w:type="dxa"/>
            <w:shd w:val="clear" w:color="auto" w:fill="auto"/>
          </w:tcPr>
          <w:p w14:paraId="0B75E9EC" w14:textId="79CE0EDB" w:rsidR="0076748D" w:rsidRPr="00070B5A" w:rsidRDefault="0076748D" w:rsidP="00522BA4">
            <w:pPr>
              <w:rPr>
                <w:rFonts w:ascii="Calibri" w:hAnsi="Calibri"/>
                <w:color w:val="000000"/>
                <w:sz w:val="16"/>
                <w:szCs w:val="16"/>
              </w:rPr>
            </w:pPr>
          </w:p>
        </w:tc>
        <w:tc>
          <w:tcPr>
            <w:tcW w:w="1080" w:type="dxa"/>
          </w:tcPr>
          <w:p w14:paraId="459BAEB8" w14:textId="0ED0C2CE" w:rsidR="0076748D" w:rsidRPr="00070B5A" w:rsidRDefault="0076748D" w:rsidP="00522BA4">
            <w:pPr>
              <w:rPr>
                <w:rFonts w:ascii="Calibri" w:hAnsi="Calibri"/>
                <w:color w:val="000000"/>
                <w:sz w:val="16"/>
                <w:szCs w:val="16"/>
              </w:rPr>
            </w:pPr>
          </w:p>
        </w:tc>
        <w:tc>
          <w:tcPr>
            <w:tcW w:w="810" w:type="dxa"/>
            <w:shd w:val="clear" w:color="auto" w:fill="auto"/>
          </w:tcPr>
          <w:p w14:paraId="008A943A" w14:textId="113DE6ED" w:rsidR="0076748D" w:rsidRPr="00070B5A" w:rsidRDefault="0076748D" w:rsidP="00522BA4">
            <w:pPr>
              <w:rPr>
                <w:rFonts w:ascii="Calibri" w:hAnsi="Calibri"/>
                <w:color w:val="000000"/>
                <w:sz w:val="16"/>
                <w:szCs w:val="16"/>
              </w:rPr>
            </w:pPr>
          </w:p>
        </w:tc>
        <w:tc>
          <w:tcPr>
            <w:tcW w:w="720" w:type="dxa"/>
          </w:tcPr>
          <w:p w14:paraId="5F651E34" w14:textId="277D6950" w:rsidR="0076748D" w:rsidRPr="00070B5A" w:rsidRDefault="0076748D" w:rsidP="00522BA4">
            <w:pPr>
              <w:rPr>
                <w:rFonts w:ascii="Calibri" w:hAnsi="Calibri"/>
                <w:color w:val="000000"/>
                <w:sz w:val="16"/>
                <w:szCs w:val="16"/>
              </w:rPr>
            </w:pPr>
          </w:p>
        </w:tc>
        <w:tc>
          <w:tcPr>
            <w:tcW w:w="630" w:type="dxa"/>
            <w:shd w:val="clear" w:color="auto" w:fill="auto"/>
          </w:tcPr>
          <w:p w14:paraId="4544A661" w14:textId="6AE9D42B" w:rsidR="0076748D" w:rsidRPr="00070B5A" w:rsidRDefault="0076748D" w:rsidP="00522BA4">
            <w:pPr>
              <w:rPr>
                <w:rFonts w:ascii="Calibri" w:hAnsi="Calibri"/>
                <w:color w:val="000000"/>
                <w:sz w:val="16"/>
                <w:szCs w:val="16"/>
              </w:rPr>
            </w:pPr>
          </w:p>
        </w:tc>
        <w:tc>
          <w:tcPr>
            <w:tcW w:w="540" w:type="dxa"/>
          </w:tcPr>
          <w:p w14:paraId="75AFB558" w14:textId="4ECB5E34" w:rsidR="0076748D" w:rsidRDefault="0076748D" w:rsidP="00522BA4">
            <w:pPr>
              <w:rPr>
                <w:rFonts w:ascii="Calibri" w:hAnsi="Calibri"/>
                <w:color w:val="000000"/>
                <w:sz w:val="16"/>
                <w:szCs w:val="16"/>
              </w:rPr>
            </w:pPr>
          </w:p>
        </w:tc>
      </w:tr>
      <w:tr w:rsidR="0076748D" w:rsidRPr="00E96168" w14:paraId="6DA54970" w14:textId="77777777" w:rsidTr="00522BA4">
        <w:trPr>
          <w:trHeight w:val="291"/>
        </w:trPr>
        <w:tc>
          <w:tcPr>
            <w:tcW w:w="460" w:type="dxa"/>
            <w:shd w:val="clear" w:color="auto" w:fill="auto"/>
            <w:noWrap/>
          </w:tcPr>
          <w:p w14:paraId="021BED6C" w14:textId="363693D0" w:rsidR="0076748D" w:rsidRDefault="0076748D" w:rsidP="00522BA4">
            <w:pPr>
              <w:rPr>
                <w:rFonts w:ascii="Calibri" w:hAnsi="Calibri"/>
                <w:color w:val="000000"/>
                <w:sz w:val="16"/>
                <w:szCs w:val="16"/>
              </w:rPr>
            </w:pPr>
          </w:p>
        </w:tc>
        <w:tc>
          <w:tcPr>
            <w:tcW w:w="1695" w:type="dxa"/>
            <w:shd w:val="clear" w:color="auto" w:fill="auto"/>
          </w:tcPr>
          <w:p w14:paraId="04700C7F" w14:textId="3A49A473" w:rsidR="0076748D" w:rsidRPr="006E0971" w:rsidRDefault="0076748D" w:rsidP="00522BA4">
            <w:pPr>
              <w:rPr>
                <w:rFonts w:ascii="Calibri" w:hAnsi="Calibri"/>
                <w:color w:val="000000"/>
                <w:sz w:val="16"/>
                <w:szCs w:val="16"/>
              </w:rPr>
            </w:pPr>
          </w:p>
        </w:tc>
        <w:tc>
          <w:tcPr>
            <w:tcW w:w="1890" w:type="dxa"/>
            <w:shd w:val="clear" w:color="auto" w:fill="auto"/>
            <w:noWrap/>
          </w:tcPr>
          <w:p w14:paraId="599C29D2" w14:textId="07614967" w:rsidR="0076748D" w:rsidRPr="006E0971" w:rsidRDefault="0076748D" w:rsidP="00522BA4">
            <w:pPr>
              <w:rPr>
                <w:rFonts w:ascii="Calibri" w:hAnsi="Calibri"/>
                <w:color w:val="000000"/>
                <w:sz w:val="16"/>
                <w:szCs w:val="16"/>
              </w:rPr>
            </w:pPr>
          </w:p>
        </w:tc>
        <w:tc>
          <w:tcPr>
            <w:tcW w:w="540" w:type="dxa"/>
            <w:shd w:val="clear" w:color="auto" w:fill="auto"/>
          </w:tcPr>
          <w:p w14:paraId="56FD4B46" w14:textId="221E81AB" w:rsidR="0076748D" w:rsidRDefault="0076748D" w:rsidP="00522BA4">
            <w:pPr>
              <w:rPr>
                <w:rFonts w:ascii="Calibri" w:hAnsi="Calibri"/>
                <w:color w:val="000000"/>
                <w:sz w:val="16"/>
                <w:szCs w:val="16"/>
              </w:rPr>
            </w:pPr>
          </w:p>
        </w:tc>
        <w:tc>
          <w:tcPr>
            <w:tcW w:w="720" w:type="dxa"/>
            <w:shd w:val="clear" w:color="auto" w:fill="auto"/>
          </w:tcPr>
          <w:p w14:paraId="4E3D9FDC" w14:textId="5B4FDEAD" w:rsidR="0076748D" w:rsidRPr="00070B5A" w:rsidRDefault="0076748D" w:rsidP="00522BA4">
            <w:pPr>
              <w:rPr>
                <w:rFonts w:ascii="Calibri" w:hAnsi="Calibri"/>
                <w:color w:val="000000"/>
                <w:sz w:val="16"/>
                <w:szCs w:val="16"/>
              </w:rPr>
            </w:pPr>
          </w:p>
        </w:tc>
        <w:tc>
          <w:tcPr>
            <w:tcW w:w="450" w:type="dxa"/>
          </w:tcPr>
          <w:p w14:paraId="2D2A9630" w14:textId="6C2179F0" w:rsidR="0076748D" w:rsidRPr="00070B5A" w:rsidRDefault="0076748D" w:rsidP="00522BA4">
            <w:pPr>
              <w:rPr>
                <w:rFonts w:ascii="Calibri" w:hAnsi="Calibri"/>
                <w:color w:val="000000"/>
                <w:sz w:val="16"/>
                <w:szCs w:val="16"/>
              </w:rPr>
            </w:pPr>
          </w:p>
        </w:tc>
        <w:tc>
          <w:tcPr>
            <w:tcW w:w="900" w:type="dxa"/>
          </w:tcPr>
          <w:p w14:paraId="55D06C0E" w14:textId="5D9D06FA" w:rsidR="0076748D" w:rsidRPr="00070B5A" w:rsidRDefault="0076748D" w:rsidP="00522BA4">
            <w:pPr>
              <w:rPr>
                <w:rFonts w:ascii="Calibri" w:hAnsi="Calibri"/>
                <w:color w:val="000000"/>
                <w:sz w:val="16"/>
                <w:szCs w:val="16"/>
              </w:rPr>
            </w:pPr>
          </w:p>
        </w:tc>
        <w:tc>
          <w:tcPr>
            <w:tcW w:w="810" w:type="dxa"/>
            <w:shd w:val="clear" w:color="auto" w:fill="auto"/>
          </w:tcPr>
          <w:p w14:paraId="37CE2CE7" w14:textId="013EB471" w:rsidR="0076748D" w:rsidRPr="00070B5A" w:rsidRDefault="0076748D" w:rsidP="00522BA4">
            <w:pPr>
              <w:rPr>
                <w:rFonts w:ascii="Calibri" w:hAnsi="Calibri"/>
                <w:color w:val="000000"/>
                <w:sz w:val="16"/>
                <w:szCs w:val="16"/>
              </w:rPr>
            </w:pPr>
          </w:p>
        </w:tc>
        <w:tc>
          <w:tcPr>
            <w:tcW w:w="1080" w:type="dxa"/>
          </w:tcPr>
          <w:p w14:paraId="7B9D6F42" w14:textId="5EBC84C7" w:rsidR="0076748D" w:rsidRDefault="0076748D" w:rsidP="00522BA4">
            <w:pPr>
              <w:rPr>
                <w:rFonts w:ascii="Calibri" w:hAnsi="Calibri"/>
                <w:color w:val="000000"/>
                <w:sz w:val="16"/>
                <w:szCs w:val="16"/>
              </w:rPr>
            </w:pPr>
          </w:p>
        </w:tc>
        <w:tc>
          <w:tcPr>
            <w:tcW w:w="810" w:type="dxa"/>
            <w:shd w:val="clear" w:color="auto" w:fill="auto"/>
          </w:tcPr>
          <w:p w14:paraId="61C232E8" w14:textId="2CE16A6C" w:rsidR="0076748D" w:rsidRPr="00070B5A" w:rsidRDefault="0076748D" w:rsidP="00522BA4">
            <w:pPr>
              <w:rPr>
                <w:rFonts w:ascii="Calibri" w:hAnsi="Calibri"/>
                <w:color w:val="000000"/>
                <w:sz w:val="16"/>
                <w:szCs w:val="16"/>
              </w:rPr>
            </w:pPr>
          </w:p>
        </w:tc>
        <w:tc>
          <w:tcPr>
            <w:tcW w:w="720" w:type="dxa"/>
          </w:tcPr>
          <w:p w14:paraId="7227D8E7" w14:textId="624C86EF" w:rsidR="0076748D" w:rsidRDefault="0076748D" w:rsidP="00522BA4">
            <w:pPr>
              <w:rPr>
                <w:rFonts w:ascii="Calibri" w:hAnsi="Calibri"/>
                <w:color w:val="000000"/>
                <w:sz w:val="16"/>
                <w:szCs w:val="16"/>
              </w:rPr>
            </w:pPr>
          </w:p>
        </w:tc>
        <w:tc>
          <w:tcPr>
            <w:tcW w:w="630" w:type="dxa"/>
            <w:shd w:val="clear" w:color="auto" w:fill="auto"/>
          </w:tcPr>
          <w:p w14:paraId="7DB901F6" w14:textId="192602F7" w:rsidR="0076748D" w:rsidRPr="00070B5A" w:rsidRDefault="0076748D" w:rsidP="00522BA4">
            <w:pPr>
              <w:rPr>
                <w:rFonts w:ascii="Calibri" w:hAnsi="Calibri"/>
                <w:color w:val="000000"/>
                <w:sz w:val="16"/>
                <w:szCs w:val="16"/>
              </w:rPr>
            </w:pPr>
          </w:p>
        </w:tc>
        <w:tc>
          <w:tcPr>
            <w:tcW w:w="540" w:type="dxa"/>
          </w:tcPr>
          <w:p w14:paraId="3D8D37DF" w14:textId="6631A223" w:rsidR="0076748D" w:rsidRPr="00C07365" w:rsidRDefault="0076748D" w:rsidP="00522BA4">
            <w:pPr>
              <w:rPr>
                <w:rFonts w:ascii="Calibri" w:hAnsi="Calibri"/>
                <w:color w:val="000000"/>
                <w:sz w:val="16"/>
                <w:szCs w:val="16"/>
              </w:rPr>
            </w:pPr>
          </w:p>
        </w:tc>
      </w:tr>
      <w:tr w:rsidR="0076748D" w:rsidRPr="00E96168" w14:paraId="622336EF" w14:textId="77777777" w:rsidTr="00522BA4">
        <w:trPr>
          <w:trHeight w:val="291"/>
        </w:trPr>
        <w:tc>
          <w:tcPr>
            <w:tcW w:w="460" w:type="dxa"/>
            <w:shd w:val="clear" w:color="auto" w:fill="auto"/>
            <w:noWrap/>
          </w:tcPr>
          <w:p w14:paraId="78FF4F4F" w14:textId="7E8FAD72" w:rsidR="0076748D" w:rsidRDefault="0076748D" w:rsidP="00522BA4">
            <w:pPr>
              <w:rPr>
                <w:rFonts w:ascii="Calibri" w:hAnsi="Calibri"/>
                <w:color w:val="000000"/>
                <w:sz w:val="16"/>
                <w:szCs w:val="16"/>
              </w:rPr>
            </w:pPr>
          </w:p>
        </w:tc>
        <w:tc>
          <w:tcPr>
            <w:tcW w:w="1695" w:type="dxa"/>
            <w:shd w:val="clear" w:color="auto" w:fill="auto"/>
          </w:tcPr>
          <w:p w14:paraId="75929331" w14:textId="34676B64" w:rsidR="0076748D" w:rsidRPr="006E0971" w:rsidRDefault="0076748D" w:rsidP="00522BA4">
            <w:pPr>
              <w:rPr>
                <w:rFonts w:ascii="Calibri" w:hAnsi="Calibri"/>
                <w:color w:val="000000"/>
                <w:sz w:val="16"/>
                <w:szCs w:val="16"/>
              </w:rPr>
            </w:pPr>
          </w:p>
        </w:tc>
        <w:tc>
          <w:tcPr>
            <w:tcW w:w="1890" w:type="dxa"/>
            <w:shd w:val="clear" w:color="auto" w:fill="auto"/>
            <w:noWrap/>
          </w:tcPr>
          <w:p w14:paraId="1325A4A2" w14:textId="3EF0BBF5" w:rsidR="0076748D" w:rsidRPr="006E0971" w:rsidRDefault="0076748D" w:rsidP="00522BA4">
            <w:pPr>
              <w:rPr>
                <w:rFonts w:ascii="Calibri" w:hAnsi="Calibri"/>
                <w:color w:val="000000"/>
                <w:sz w:val="16"/>
                <w:szCs w:val="16"/>
              </w:rPr>
            </w:pPr>
          </w:p>
        </w:tc>
        <w:tc>
          <w:tcPr>
            <w:tcW w:w="540" w:type="dxa"/>
            <w:shd w:val="clear" w:color="auto" w:fill="auto"/>
          </w:tcPr>
          <w:p w14:paraId="262988A2" w14:textId="02CAF39F" w:rsidR="0076748D" w:rsidRDefault="0076748D" w:rsidP="00522BA4">
            <w:pPr>
              <w:rPr>
                <w:rFonts w:ascii="Calibri" w:hAnsi="Calibri"/>
                <w:color w:val="000000"/>
                <w:sz w:val="16"/>
                <w:szCs w:val="16"/>
              </w:rPr>
            </w:pPr>
          </w:p>
        </w:tc>
        <w:tc>
          <w:tcPr>
            <w:tcW w:w="720" w:type="dxa"/>
            <w:shd w:val="clear" w:color="auto" w:fill="auto"/>
          </w:tcPr>
          <w:p w14:paraId="226B8805" w14:textId="06F8686E" w:rsidR="0076748D" w:rsidRPr="00070B5A" w:rsidRDefault="0076748D" w:rsidP="00522BA4">
            <w:pPr>
              <w:rPr>
                <w:rFonts w:ascii="Calibri" w:hAnsi="Calibri"/>
                <w:color w:val="000000"/>
                <w:sz w:val="16"/>
                <w:szCs w:val="16"/>
              </w:rPr>
            </w:pPr>
          </w:p>
        </w:tc>
        <w:tc>
          <w:tcPr>
            <w:tcW w:w="450" w:type="dxa"/>
          </w:tcPr>
          <w:p w14:paraId="124DE124" w14:textId="0DDD89B4" w:rsidR="0076748D" w:rsidRPr="00070B5A" w:rsidRDefault="0076748D" w:rsidP="00522BA4">
            <w:pPr>
              <w:rPr>
                <w:rFonts w:ascii="Calibri" w:hAnsi="Calibri"/>
                <w:color w:val="000000"/>
                <w:sz w:val="16"/>
                <w:szCs w:val="16"/>
              </w:rPr>
            </w:pPr>
          </w:p>
        </w:tc>
        <w:tc>
          <w:tcPr>
            <w:tcW w:w="900" w:type="dxa"/>
          </w:tcPr>
          <w:p w14:paraId="50C2D3D4" w14:textId="74F248BE" w:rsidR="0076748D" w:rsidRPr="00070B5A" w:rsidRDefault="0076748D" w:rsidP="00522BA4">
            <w:pPr>
              <w:rPr>
                <w:rFonts w:ascii="Calibri" w:hAnsi="Calibri"/>
                <w:color w:val="000000"/>
                <w:sz w:val="16"/>
                <w:szCs w:val="16"/>
              </w:rPr>
            </w:pPr>
          </w:p>
        </w:tc>
        <w:tc>
          <w:tcPr>
            <w:tcW w:w="810" w:type="dxa"/>
            <w:shd w:val="clear" w:color="auto" w:fill="auto"/>
          </w:tcPr>
          <w:p w14:paraId="5D455D3B" w14:textId="7F798BBA" w:rsidR="0076748D" w:rsidRPr="00070B5A" w:rsidRDefault="0076748D" w:rsidP="00522BA4">
            <w:pPr>
              <w:rPr>
                <w:rFonts w:ascii="Calibri" w:hAnsi="Calibri"/>
                <w:color w:val="000000"/>
                <w:sz w:val="16"/>
                <w:szCs w:val="16"/>
              </w:rPr>
            </w:pPr>
          </w:p>
        </w:tc>
        <w:tc>
          <w:tcPr>
            <w:tcW w:w="1080" w:type="dxa"/>
          </w:tcPr>
          <w:p w14:paraId="49168BE1" w14:textId="4DACF681" w:rsidR="0076748D" w:rsidRDefault="0076748D" w:rsidP="00522BA4">
            <w:pPr>
              <w:rPr>
                <w:rFonts w:ascii="Calibri" w:hAnsi="Calibri"/>
                <w:color w:val="000000"/>
                <w:sz w:val="16"/>
                <w:szCs w:val="16"/>
              </w:rPr>
            </w:pPr>
          </w:p>
        </w:tc>
        <w:tc>
          <w:tcPr>
            <w:tcW w:w="810" w:type="dxa"/>
            <w:shd w:val="clear" w:color="auto" w:fill="auto"/>
          </w:tcPr>
          <w:p w14:paraId="010122B7" w14:textId="2B1E8A50" w:rsidR="0076748D" w:rsidRPr="00070B5A" w:rsidRDefault="0076748D" w:rsidP="00522BA4">
            <w:pPr>
              <w:rPr>
                <w:rFonts w:ascii="Calibri" w:hAnsi="Calibri"/>
                <w:color w:val="000000"/>
                <w:sz w:val="16"/>
                <w:szCs w:val="16"/>
              </w:rPr>
            </w:pPr>
          </w:p>
        </w:tc>
        <w:tc>
          <w:tcPr>
            <w:tcW w:w="720" w:type="dxa"/>
          </w:tcPr>
          <w:p w14:paraId="239D7025" w14:textId="0F3CD0AF" w:rsidR="0076748D" w:rsidRDefault="0076748D" w:rsidP="00522BA4">
            <w:pPr>
              <w:rPr>
                <w:rFonts w:ascii="Calibri" w:hAnsi="Calibri"/>
                <w:color w:val="000000"/>
                <w:sz w:val="16"/>
                <w:szCs w:val="16"/>
              </w:rPr>
            </w:pPr>
          </w:p>
        </w:tc>
        <w:tc>
          <w:tcPr>
            <w:tcW w:w="630" w:type="dxa"/>
            <w:shd w:val="clear" w:color="auto" w:fill="auto"/>
          </w:tcPr>
          <w:p w14:paraId="69E3EE9E" w14:textId="0AD101C0" w:rsidR="0076748D" w:rsidRPr="00070B5A" w:rsidRDefault="0076748D" w:rsidP="00522BA4">
            <w:pPr>
              <w:rPr>
                <w:rFonts w:ascii="Calibri" w:hAnsi="Calibri"/>
                <w:color w:val="000000"/>
                <w:sz w:val="16"/>
                <w:szCs w:val="16"/>
              </w:rPr>
            </w:pPr>
          </w:p>
        </w:tc>
        <w:tc>
          <w:tcPr>
            <w:tcW w:w="540" w:type="dxa"/>
          </w:tcPr>
          <w:p w14:paraId="68460B0F" w14:textId="66D169B4" w:rsidR="0076748D" w:rsidRPr="00C07365" w:rsidRDefault="0076748D" w:rsidP="00522BA4">
            <w:pPr>
              <w:rPr>
                <w:rFonts w:ascii="Calibri" w:hAnsi="Calibri"/>
                <w:color w:val="000000"/>
                <w:sz w:val="16"/>
                <w:szCs w:val="16"/>
              </w:rPr>
            </w:pPr>
          </w:p>
        </w:tc>
      </w:tr>
      <w:tr w:rsidR="0076748D" w:rsidRPr="00E96168" w14:paraId="2313AF2A" w14:textId="77777777" w:rsidTr="00522BA4">
        <w:trPr>
          <w:trHeight w:val="291"/>
        </w:trPr>
        <w:tc>
          <w:tcPr>
            <w:tcW w:w="460" w:type="dxa"/>
            <w:shd w:val="clear" w:color="auto" w:fill="auto"/>
            <w:noWrap/>
          </w:tcPr>
          <w:p w14:paraId="7BFF4BA8" w14:textId="2102601B" w:rsidR="0076748D" w:rsidRDefault="0076748D" w:rsidP="00522BA4">
            <w:pPr>
              <w:rPr>
                <w:rFonts w:ascii="Calibri" w:hAnsi="Calibri"/>
                <w:color w:val="000000"/>
                <w:sz w:val="16"/>
                <w:szCs w:val="16"/>
              </w:rPr>
            </w:pPr>
          </w:p>
        </w:tc>
        <w:tc>
          <w:tcPr>
            <w:tcW w:w="1695" w:type="dxa"/>
            <w:shd w:val="clear" w:color="auto" w:fill="auto"/>
          </w:tcPr>
          <w:p w14:paraId="0C066E43" w14:textId="40DE08BF" w:rsidR="0076748D" w:rsidRPr="006E0971" w:rsidRDefault="0076748D" w:rsidP="00522BA4">
            <w:pPr>
              <w:rPr>
                <w:rFonts w:ascii="Calibri" w:hAnsi="Calibri"/>
                <w:color w:val="000000"/>
                <w:sz w:val="16"/>
                <w:szCs w:val="16"/>
              </w:rPr>
            </w:pPr>
          </w:p>
        </w:tc>
        <w:tc>
          <w:tcPr>
            <w:tcW w:w="1890" w:type="dxa"/>
            <w:shd w:val="clear" w:color="auto" w:fill="auto"/>
            <w:noWrap/>
          </w:tcPr>
          <w:p w14:paraId="6DC0A820" w14:textId="21FEA3C9" w:rsidR="0076748D" w:rsidRPr="006E0971" w:rsidRDefault="0076748D" w:rsidP="00522BA4">
            <w:pPr>
              <w:rPr>
                <w:rFonts w:ascii="Calibri" w:hAnsi="Calibri"/>
                <w:color w:val="000000"/>
                <w:sz w:val="16"/>
                <w:szCs w:val="16"/>
              </w:rPr>
            </w:pPr>
          </w:p>
        </w:tc>
        <w:tc>
          <w:tcPr>
            <w:tcW w:w="540" w:type="dxa"/>
            <w:shd w:val="clear" w:color="auto" w:fill="auto"/>
          </w:tcPr>
          <w:p w14:paraId="12FEBEC7" w14:textId="769A8C20" w:rsidR="0076748D" w:rsidRDefault="0076748D" w:rsidP="00522BA4">
            <w:pPr>
              <w:rPr>
                <w:rFonts w:ascii="Calibri" w:hAnsi="Calibri"/>
                <w:color w:val="000000"/>
                <w:sz w:val="16"/>
                <w:szCs w:val="16"/>
              </w:rPr>
            </w:pPr>
          </w:p>
        </w:tc>
        <w:tc>
          <w:tcPr>
            <w:tcW w:w="720" w:type="dxa"/>
            <w:shd w:val="clear" w:color="auto" w:fill="auto"/>
          </w:tcPr>
          <w:p w14:paraId="51E9822D" w14:textId="7BD35CC3" w:rsidR="0076748D" w:rsidRPr="00070B5A" w:rsidRDefault="0076748D" w:rsidP="00522BA4">
            <w:pPr>
              <w:rPr>
                <w:rFonts w:ascii="Calibri" w:hAnsi="Calibri"/>
                <w:color w:val="000000"/>
                <w:sz w:val="16"/>
                <w:szCs w:val="16"/>
              </w:rPr>
            </w:pPr>
          </w:p>
        </w:tc>
        <w:tc>
          <w:tcPr>
            <w:tcW w:w="450" w:type="dxa"/>
          </w:tcPr>
          <w:p w14:paraId="0633E6CC" w14:textId="33310D2E" w:rsidR="0076748D" w:rsidRPr="00070B5A" w:rsidRDefault="0076748D" w:rsidP="00522BA4">
            <w:pPr>
              <w:rPr>
                <w:rFonts w:ascii="Calibri" w:hAnsi="Calibri"/>
                <w:color w:val="000000"/>
                <w:sz w:val="16"/>
                <w:szCs w:val="16"/>
              </w:rPr>
            </w:pPr>
          </w:p>
        </w:tc>
        <w:tc>
          <w:tcPr>
            <w:tcW w:w="900" w:type="dxa"/>
          </w:tcPr>
          <w:p w14:paraId="1029C98C" w14:textId="28D29F2B" w:rsidR="0076748D" w:rsidRPr="00070B5A" w:rsidRDefault="0076748D" w:rsidP="00522BA4">
            <w:pPr>
              <w:rPr>
                <w:rFonts w:ascii="Calibri" w:hAnsi="Calibri"/>
                <w:color w:val="000000"/>
                <w:sz w:val="16"/>
                <w:szCs w:val="16"/>
              </w:rPr>
            </w:pPr>
          </w:p>
        </w:tc>
        <w:tc>
          <w:tcPr>
            <w:tcW w:w="810" w:type="dxa"/>
            <w:shd w:val="clear" w:color="auto" w:fill="auto"/>
          </w:tcPr>
          <w:p w14:paraId="2E25C47F" w14:textId="0C3A04B1" w:rsidR="0076748D" w:rsidRPr="00070B5A" w:rsidRDefault="0076748D" w:rsidP="00522BA4">
            <w:pPr>
              <w:rPr>
                <w:rFonts w:ascii="Calibri" w:hAnsi="Calibri"/>
                <w:color w:val="000000"/>
                <w:sz w:val="16"/>
                <w:szCs w:val="16"/>
              </w:rPr>
            </w:pPr>
          </w:p>
        </w:tc>
        <w:tc>
          <w:tcPr>
            <w:tcW w:w="1080" w:type="dxa"/>
          </w:tcPr>
          <w:p w14:paraId="79EFFE4C" w14:textId="01D96666" w:rsidR="0076748D" w:rsidRDefault="0076748D" w:rsidP="00522BA4">
            <w:pPr>
              <w:rPr>
                <w:rFonts w:ascii="Calibri" w:hAnsi="Calibri"/>
                <w:color w:val="000000"/>
                <w:sz w:val="16"/>
                <w:szCs w:val="16"/>
              </w:rPr>
            </w:pPr>
          </w:p>
        </w:tc>
        <w:tc>
          <w:tcPr>
            <w:tcW w:w="810" w:type="dxa"/>
            <w:shd w:val="clear" w:color="auto" w:fill="auto"/>
          </w:tcPr>
          <w:p w14:paraId="06FB925D" w14:textId="4BFB46D6" w:rsidR="0076748D" w:rsidRPr="00070B5A" w:rsidRDefault="0076748D" w:rsidP="00522BA4">
            <w:pPr>
              <w:rPr>
                <w:rFonts w:ascii="Calibri" w:hAnsi="Calibri"/>
                <w:color w:val="000000"/>
                <w:sz w:val="16"/>
                <w:szCs w:val="16"/>
              </w:rPr>
            </w:pPr>
          </w:p>
        </w:tc>
        <w:tc>
          <w:tcPr>
            <w:tcW w:w="720" w:type="dxa"/>
          </w:tcPr>
          <w:p w14:paraId="7C2AAADC" w14:textId="1744F86E" w:rsidR="0076748D" w:rsidRDefault="0076748D" w:rsidP="00522BA4">
            <w:pPr>
              <w:rPr>
                <w:rFonts w:ascii="Calibri" w:hAnsi="Calibri"/>
                <w:color w:val="000000"/>
                <w:sz w:val="16"/>
                <w:szCs w:val="16"/>
              </w:rPr>
            </w:pPr>
          </w:p>
        </w:tc>
        <w:tc>
          <w:tcPr>
            <w:tcW w:w="630" w:type="dxa"/>
            <w:shd w:val="clear" w:color="auto" w:fill="auto"/>
          </w:tcPr>
          <w:p w14:paraId="0BE9B927" w14:textId="712AEFF8" w:rsidR="0076748D" w:rsidRPr="00070B5A" w:rsidRDefault="0076748D" w:rsidP="00522BA4">
            <w:pPr>
              <w:rPr>
                <w:rFonts w:ascii="Calibri" w:hAnsi="Calibri"/>
                <w:color w:val="000000"/>
                <w:sz w:val="16"/>
                <w:szCs w:val="16"/>
              </w:rPr>
            </w:pPr>
          </w:p>
        </w:tc>
        <w:tc>
          <w:tcPr>
            <w:tcW w:w="540" w:type="dxa"/>
          </w:tcPr>
          <w:p w14:paraId="2070D121" w14:textId="68FDF19D" w:rsidR="0076748D" w:rsidRPr="00C07365" w:rsidRDefault="0076748D" w:rsidP="00522BA4">
            <w:pPr>
              <w:rPr>
                <w:rFonts w:ascii="Calibri" w:hAnsi="Calibri"/>
                <w:color w:val="000000"/>
                <w:sz w:val="16"/>
                <w:szCs w:val="16"/>
              </w:rPr>
            </w:pPr>
          </w:p>
        </w:tc>
      </w:tr>
      <w:tr w:rsidR="005F14DE" w:rsidRPr="00E96168" w14:paraId="39A31A6B" w14:textId="77777777" w:rsidTr="00522BA4">
        <w:trPr>
          <w:trHeight w:val="291"/>
        </w:trPr>
        <w:tc>
          <w:tcPr>
            <w:tcW w:w="460" w:type="dxa"/>
            <w:shd w:val="clear" w:color="auto" w:fill="auto"/>
            <w:noWrap/>
          </w:tcPr>
          <w:p w14:paraId="4F6354D4" w14:textId="77777777" w:rsidR="005F14DE" w:rsidRDefault="005F14DE" w:rsidP="00522BA4">
            <w:pPr>
              <w:rPr>
                <w:rFonts w:ascii="Calibri" w:hAnsi="Calibri"/>
                <w:color w:val="000000"/>
                <w:sz w:val="16"/>
                <w:szCs w:val="16"/>
              </w:rPr>
            </w:pPr>
          </w:p>
        </w:tc>
        <w:tc>
          <w:tcPr>
            <w:tcW w:w="1695" w:type="dxa"/>
            <w:shd w:val="clear" w:color="auto" w:fill="auto"/>
          </w:tcPr>
          <w:p w14:paraId="30BA2242" w14:textId="77777777" w:rsidR="005F14DE" w:rsidRPr="006E0971" w:rsidRDefault="005F14DE" w:rsidP="00522BA4">
            <w:pPr>
              <w:rPr>
                <w:rFonts w:ascii="Calibri" w:hAnsi="Calibri"/>
                <w:color w:val="000000"/>
                <w:sz w:val="16"/>
                <w:szCs w:val="16"/>
              </w:rPr>
            </w:pPr>
          </w:p>
        </w:tc>
        <w:tc>
          <w:tcPr>
            <w:tcW w:w="1890" w:type="dxa"/>
            <w:shd w:val="clear" w:color="auto" w:fill="auto"/>
            <w:noWrap/>
          </w:tcPr>
          <w:p w14:paraId="6FC0FE43" w14:textId="77777777" w:rsidR="005F14DE" w:rsidRPr="006E0971" w:rsidRDefault="005F14DE" w:rsidP="00522BA4">
            <w:pPr>
              <w:rPr>
                <w:rFonts w:ascii="Calibri" w:hAnsi="Calibri"/>
                <w:color w:val="000000"/>
                <w:sz w:val="16"/>
                <w:szCs w:val="16"/>
              </w:rPr>
            </w:pPr>
          </w:p>
        </w:tc>
        <w:tc>
          <w:tcPr>
            <w:tcW w:w="540" w:type="dxa"/>
            <w:shd w:val="clear" w:color="auto" w:fill="auto"/>
          </w:tcPr>
          <w:p w14:paraId="59E74AB2" w14:textId="77777777" w:rsidR="005F14DE" w:rsidRDefault="005F14DE" w:rsidP="00522BA4">
            <w:pPr>
              <w:rPr>
                <w:rFonts w:ascii="Calibri" w:hAnsi="Calibri"/>
                <w:color w:val="000000"/>
                <w:sz w:val="16"/>
                <w:szCs w:val="16"/>
              </w:rPr>
            </w:pPr>
          </w:p>
        </w:tc>
        <w:tc>
          <w:tcPr>
            <w:tcW w:w="720" w:type="dxa"/>
            <w:shd w:val="clear" w:color="auto" w:fill="auto"/>
          </w:tcPr>
          <w:p w14:paraId="19298055" w14:textId="77777777" w:rsidR="005F14DE" w:rsidRPr="00070B5A" w:rsidRDefault="005F14DE" w:rsidP="00522BA4">
            <w:pPr>
              <w:rPr>
                <w:rFonts w:ascii="Calibri" w:hAnsi="Calibri"/>
                <w:color w:val="000000"/>
                <w:sz w:val="16"/>
                <w:szCs w:val="16"/>
              </w:rPr>
            </w:pPr>
          </w:p>
        </w:tc>
        <w:tc>
          <w:tcPr>
            <w:tcW w:w="450" w:type="dxa"/>
          </w:tcPr>
          <w:p w14:paraId="682D0568" w14:textId="77777777" w:rsidR="005F14DE" w:rsidRPr="00070B5A" w:rsidRDefault="005F14DE" w:rsidP="00522BA4">
            <w:pPr>
              <w:rPr>
                <w:rFonts w:ascii="Calibri" w:hAnsi="Calibri"/>
                <w:color w:val="000000"/>
                <w:sz w:val="16"/>
                <w:szCs w:val="16"/>
              </w:rPr>
            </w:pPr>
          </w:p>
        </w:tc>
        <w:tc>
          <w:tcPr>
            <w:tcW w:w="900" w:type="dxa"/>
          </w:tcPr>
          <w:p w14:paraId="22356064" w14:textId="77777777" w:rsidR="005F14DE" w:rsidRPr="00070B5A" w:rsidRDefault="005F14DE" w:rsidP="00522BA4">
            <w:pPr>
              <w:rPr>
                <w:rFonts w:ascii="Calibri" w:hAnsi="Calibri"/>
                <w:color w:val="000000"/>
                <w:sz w:val="16"/>
                <w:szCs w:val="16"/>
              </w:rPr>
            </w:pPr>
          </w:p>
        </w:tc>
        <w:tc>
          <w:tcPr>
            <w:tcW w:w="810" w:type="dxa"/>
            <w:shd w:val="clear" w:color="auto" w:fill="auto"/>
          </w:tcPr>
          <w:p w14:paraId="74BFAE99" w14:textId="77777777" w:rsidR="005F14DE" w:rsidRPr="00070B5A" w:rsidRDefault="005F14DE" w:rsidP="00522BA4">
            <w:pPr>
              <w:rPr>
                <w:rFonts w:ascii="Calibri" w:hAnsi="Calibri"/>
                <w:color w:val="000000"/>
                <w:sz w:val="16"/>
                <w:szCs w:val="16"/>
              </w:rPr>
            </w:pPr>
          </w:p>
        </w:tc>
        <w:tc>
          <w:tcPr>
            <w:tcW w:w="1080" w:type="dxa"/>
          </w:tcPr>
          <w:p w14:paraId="789A0E5A" w14:textId="77777777" w:rsidR="005F14DE" w:rsidRDefault="005F14DE" w:rsidP="00522BA4">
            <w:pPr>
              <w:rPr>
                <w:rFonts w:ascii="Calibri" w:hAnsi="Calibri"/>
                <w:color w:val="000000"/>
                <w:sz w:val="16"/>
                <w:szCs w:val="16"/>
              </w:rPr>
            </w:pPr>
          </w:p>
        </w:tc>
        <w:tc>
          <w:tcPr>
            <w:tcW w:w="810" w:type="dxa"/>
            <w:shd w:val="clear" w:color="auto" w:fill="auto"/>
          </w:tcPr>
          <w:p w14:paraId="49258CC1" w14:textId="77777777" w:rsidR="005F14DE" w:rsidRPr="00070B5A" w:rsidRDefault="005F14DE" w:rsidP="00522BA4">
            <w:pPr>
              <w:rPr>
                <w:rFonts w:ascii="Calibri" w:hAnsi="Calibri"/>
                <w:color w:val="000000"/>
                <w:sz w:val="16"/>
                <w:szCs w:val="16"/>
              </w:rPr>
            </w:pPr>
          </w:p>
        </w:tc>
        <w:tc>
          <w:tcPr>
            <w:tcW w:w="720" w:type="dxa"/>
          </w:tcPr>
          <w:p w14:paraId="40959DE8" w14:textId="77777777" w:rsidR="005F14DE" w:rsidRDefault="005F14DE" w:rsidP="00522BA4">
            <w:pPr>
              <w:rPr>
                <w:rFonts w:ascii="Calibri" w:hAnsi="Calibri"/>
                <w:color w:val="000000"/>
                <w:sz w:val="16"/>
                <w:szCs w:val="16"/>
              </w:rPr>
            </w:pPr>
          </w:p>
        </w:tc>
        <w:tc>
          <w:tcPr>
            <w:tcW w:w="630" w:type="dxa"/>
            <w:shd w:val="clear" w:color="auto" w:fill="auto"/>
          </w:tcPr>
          <w:p w14:paraId="46D7A64C" w14:textId="77777777" w:rsidR="005F14DE" w:rsidRPr="00070B5A" w:rsidRDefault="005F14DE" w:rsidP="00522BA4">
            <w:pPr>
              <w:rPr>
                <w:rFonts w:ascii="Calibri" w:hAnsi="Calibri"/>
                <w:color w:val="000000"/>
                <w:sz w:val="16"/>
                <w:szCs w:val="16"/>
              </w:rPr>
            </w:pPr>
          </w:p>
        </w:tc>
        <w:tc>
          <w:tcPr>
            <w:tcW w:w="540" w:type="dxa"/>
          </w:tcPr>
          <w:p w14:paraId="5A13835B" w14:textId="77777777" w:rsidR="005F14DE" w:rsidRPr="00C07365" w:rsidRDefault="005F14DE" w:rsidP="00522BA4">
            <w:pPr>
              <w:rPr>
                <w:rFonts w:ascii="Calibri" w:hAnsi="Calibri"/>
                <w:color w:val="000000"/>
                <w:sz w:val="16"/>
                <w:szCs w:val="16"/>
              </w:rPr>
            </w:pPr>
          </w:p>
        </w:tc>
      </w:tr>
      <w:tr w:rsidR="005F14DE" w:rsidRPr="00E96168" w14:paraId="50FB7CB4" w14:textId="77777777" w:rsidTr="00522BA4">
        <w:trPr>
          <w:trHeight w:val="291"/>
        </w:trPr>
        <w:tc>
          <w:tcPr>
            <w:tcW w:w="460" w:type="dxa"/>
            <w:shd w:val="clear" w:color="auto" w:fill="auto"/>
            <w:noWrap/>
          </w:tcPr>
          <w:p w14:paraId="20985980" w14:textId="77777777" w:rsidR="005F14DE" w:rsidRDefault="005F14DE" w:rsidP="00522BA4">
            <w:pPr>
              <w:rPr>
                <w:rFonts w:ascii="Calibri" w:hAnsi="Calibri"/>
                <w:color w:val="000000"/>
                <w:sz w:val="16"/>
                <w:szCs w:val="16"/>
              </w:rPr>
            </w:pPr>
          </w:p>
        </w:tc>
        <w:tc>
          <w:tcPr>
            <w:tcW w:w="1695" w:type="dxa"/>
            <w:shd w:val="clear" w:color="auto" w:fill="auto"/>
          </w:tcPr>
          <w:p w14:paraId="0FAE5074" w14:textId="77777777" w:rsidR="005F14DE" w:rsidRPr="006E0971" w:rsidRDefault="005F14DE" w:rsidP="00522BA4">
            <w:pPr>
              <w:rPr>
                <w:rFonts w:ascii="Calibri" w:hAnsi="Calibri"/>
                <w:color w:val="000000"/>
                <w:sz w:val="16"/>
                <w:szCs w:val="16"/>
              </w:rPr>
            </w:pPr>
          </w:p>
        </w:tc>
        <w:tc>
          <w:tcPr>
            <w:tcW w:w="1890" w:type="dxa"/>
            <w:shd w:val="clear" w:color="auto" w:fill="auto"/>
            <w:noWrap/>
          </w:tcPr>
          <w:p w14:paraId="2D513A86" w14:textId="77777777" w:rsidR="005F14DE" w:rsidRPr="006E0971" w:rsidRDefault="005F14DE" w:rsidP="00522BA4">
            <w:pPr>
              <w:rPr>
                <w:rFonts w:ascii="Calibri" w:hAnsi="Calibri"/>
                <w:color w:val="000000"/>
                <w:sz w:val="16"/>
                <w:szCs w:val="16"/>
              </w:rPr>
            </w:pPr>
          </w:p>
        </w:tc>
        <w:tc>
          <w:tcPr>
            <w:tcW w:w="540" w:type="dxa"/>
            <w:shd w:val="clear" w:color="auto" w:fill="auto"/>
          </w:tcPr>
          <w:p w14:paraId="203EEBFE" w14:textId="77777777" w:rsidR="005F14DE" w:rsidRDefault="005F14DE" w:rsidP="00522BA4">
            <w:pPr>
              <w:rPr>
                <w:rFonts w:ascii="Calibri" w:hAnsi="Calibri"/>
                <w:color w:val="000000"/>
                <w:sz w:val="16"/>
                <w:szCs w:val="16"/>
              </w:rPr>
            </w:pPr>
          </w:p>
        </w:tc>
        <w:tc>
          <w:tcPr>
            <w:tcW w:w="720" w:type="dxa"/>
            <w:shd w:val="clear" w:color="auto" w:fill="auto"/>
          </w:tcPr>
          <w:p w14:paraId="28F0236D" w14:textId="77777777" w:rsidR="005F14DE" w:rsidRPr="00070B5A" w:rsidRDefault="005F14DE" w:rsidP="00522BA4">
            <w:pPr>
              <w:rPr>
                <w:rFonts w:ascii="Calibri" w:hAnsi="Calibri"/>
                <w:color w:val="000000"/>
                <w:sz w:val="16"/>
                <w:szCs w:val="16"/>
              </w:rPr>
            </w:pPr>
          </w:p>
        </w:tc>
        <w:tc>
          <w:tcPr>
            <w:tcW w:w="450" w:type="dxa"/>
          </w:tcPr>
          <w:p w14:paraId="1F8BD043" w14:textId="77777777" w:rsidR="005F14DE" w:rsidRPr="00070B5A" w:rsidRDefault="005F14DE" w:rsidP="00522BA4">
            <w:pPr>
              <w:rPr>
                <w:rFonts w:ascii="Calibri" w:hAnsi="Calibri"/>
                <w:color w:val="000000"/>
                <w:sz w:val="16"/>
                <w:szCs w:val="16"/>
              </w:rPr>
            </w:pPr>
          </w:p>
        </w:tc>
        <w:tc>
          <w:tcPr>
            <w:tcW w:w="900" w:type="dxa"/>
          </w:tcPr>
          <w:p w14:paraId="51C14EA4" w14:textId="77777777" w:rsidR="005F14DE" w:rsidRPr="00070B5A" w:rsidRDefault="005F14DE" w:rsidP="00522BA4">
            <w:pPr>
              <w:rPr>
                <w:rFonts w:ascii="Calibri" w:hAnsi="Calibri"/>
                <w:color w:val="000000"/>
                <w:sz w:val="16"/>
                <w:szCs w:val="16"/>
              </w:rPr>
            </w:pPr>
          </w:p>
        </w:tc>
        <w:tc>
          <w:tcPr>
            <w:tcW w:w="810" w:type="dxa"/>
            <w:shd w:val="clear" w:color="auto" w:fill="auto"/>
          </w:tcPr>
          <w:p w14:paraId="7FF2BB2C" w14:textId="77777777" w:rsidR="005F14DE" w:rsidRPr="00070B5A" w:rsidRDefault="005F14DE" w:rsidP="00522BA4">
            <w:pPr>
              <w:rPr>
                <w:rFonts w:ascii="Calibri" w:hAnsi="Calibri"/>
                <w:color w:val="000000"/>
                <w:sz w:val="16"/>
                <w:szCs w:val="16"/>
              </w:rPr>
            </w:pPr>
          </w:p>
        </w:tc>
        <w:tc>
          <w:tcPr>
            <w:tcW w:w="1080" w:type="dxa"/>
          </w:tcPr>
          <w:p w14:paraId="1E037FC5" w14:textId="77777777" w:rsidR="005F14DE" w:rsidRDefault="005F14DE" w:rsidP="00522BA4">
            <w:pPr>
              <w:rPr>
                <w:rFonts w:ascii="Calibri" w:hAnsi="Calibri"/>
                <w:color w:val="000000"/>
                <w:sz w:val="16"/>
                <w:szCs w:val="16"/>
              </w:rPr>
            </w:pPr>
          </w:p>
        </w:tc>
        <w:tc>
          <w:tcPr>
            <w:tcW w:w="810" w:type="dxa"/>
            <w:shd w:val="clear" w:color="auto" w:fill="auto"/>
          </w:tcPr>
          <w:p w14:paraId="07497AEB" w14:textId="77777777" w:rsidR="005F14DE" w:rsidRPr="00070B5A" w:rsidRDefault="005F14DE" w:rsidP="00522BA4">
            <w:pPr>
              <w:rPr>
                <w:rFonts w:ascii="Calibri" w:hAnsi="Calibri"/>
                <w:color w:val="000000"/>
                <w:sz w:val="16"/>
                <w:szCs w:val="16"/>
              </w:rPr>
            </w:pPr>
          </w:p>
        </w:tc>
        <w:tc>
          <w:tcPr>
            <w:tcW w:w="720" w:type="dxa"/>
          </w:tcPr>
          <w:p w14:paraId="28FD2E63" w14:textId="77777777" w:rsidR="005F14DE" w:rsidRDefault="005F14DE" w:rsidP="00522BA4">
            <w:pPr>
              <w:rPr>
                <w:rFonts w:ascii="Calibri" w:hAnsi="Calibri"/>
                <w:color w:val="000000"/>
                <w:sz w:val="16"/>
                <w:szCs w:val="16"/>
              </w:rPr>
            </w:pPr>
          </w:p>
        </w:tc>
        <w:tc>
          <w:tcPr>
            <w:tcW w:w="630" w:type="dxa"/>
            <w:shd w:val="clear" w:color="auto" w:fill="auto"/>
          </w:tcPr>
          <w:p w14:paraId="13E95B77" w14:textId="77777777" w:rsidR="005F14DE" w:rsidRPr="00070B5A" w:rsidRDefault="005F14DE" w:rsidP="00522BA4">
            <w:pPr>
              <w:rPr>
                <w:rFonts w:ascii="Calibri" w:hAnsi="Calibri"/>
                <w:color w:val="000000"/>
                <w:sz w:val="16"/>
                <w:szCs w:val="16"/>
              </w:rPr>
            </w:pPr>
          </w:p>
        </w:tc>
        <w:tc>
          <w:tcPr>
            <w:tcW w:w="540" w:type="dxa"/>
          </w:tcPr>
          <w:p w14:paraId="7A66B35A" w14:textId="77777777" w:rsidR="005F14DE" w:rsidRPr="00C07365" w:rsidRDefault="005F14DE" w:rsidP="00522BA4">
            <w:pPr>
              <w:rPr>
                <w:rFonts w:ascii="Calibri" w:hAnsi="Calibri"/>
                <w:color w:val="000000"/>
                <w:sz w:val="16"/>
                <w:szCs w:val="16"/>
              </w:rPr>
            </w:pPr>
          </w:p>
        </w:tc>
      </w:tr>
      <w:tr w:rsidR="005F14DE" w:rsidRPr="00E96168" w14:paraId="174485B7" w14:textId="77777777" w:rsidTr="00522BA4">
        <w:trPr>
          <w:trHeight w:val="291"/>
        </w:trPr>
        <w:tc>
          <w:tcPr>
            <w:tcW w:w="460" w:type="dxa"/>
            <w:shd w:val="clear" w:color="auto" w:fill="auto"/>
            <w:noWrap/>
          </w:tcPr>
          <w:p w14:paraId="3533B640" w14:textId="77777777" w:rsidR="005F14DE" w:rsidRDefault="005F14DE" w:rsidP="00522BA4">
            <w:pPr>
              <w:rPr>
                <w:rFonts w:ascii="Calibri" w:hAnsi="Calibri"/>
                <w:color w:val="000000"/>
                <w:sz w:val="16"/>
                <w:szCs w:val="16"/>
              </w:rPr>
            </w:pPr>
          </w:p>
        </w:tc>
        <w:tc>
          <w:tcPr>
            <w:tcW w:w="1695" w:type="dxa"/>
            <w:shd w:val="clear" w:color="auto" w:fill="auto"/>
          </w:tcPr>
          <w:p w14:paraId="1BE390E4" w14:textId="77777777" w:rsidR="005F14DE" w:rsidRPr="006E0971" w:rsidRDefault="005F14DE" w:rsidP="00522BA4">
            <w:pPr>
              <w:rPr>
                <w:rFonts w:ascii="Calibri" w:hAnsi="Calibri"/>
                <w:color w:val="000000"/>
                <w:sz w:val="16"/>
                <w:szCs w:val="16"/>
              </w:rPr>
            </w:pPr>
          </w:p>
        </w:tc>
        <w:tc>
          <w:tcPr>
            <w:tcW w:w="1890" w:type="dxa"/>
            <w:shd w:val="clear" w:color="auto" w:fill="auto"/>
            <w:noWrap/>
          </w:tcPr>
          <w:p w14:paraId="043A33ED" w14:textId="77777777" w:rsidR="005F14DE" w:rsidRPr="006E0971" w:rsidRDefault="005F14DE" w:rsidP="00522BA4">
            <w:pPr>
              <w:rPr>
                <w:rFonts w:ascii="Calibri" w:hAnsi="Calibri"/>
                <w:color w:val="000000"/>
                <w:sz w:val="16"/>
                <w:szCs w:val="16"/>
              </w:rPr>
            </w:pPr>
          </w:p>
        </w:tc>
        <w:tc>
          <w:tcPr>
            <w:tcW w:w="540" w:type="dxa"/>
            <w:shd w:val="clear" w:color="auto" w:fill="auto"/>
          </w:tcPr>
          <w:p w14:paraId="47E6CE4F" w14:textId="77777777" w:rsidR="005F14DE" w:rsidRDefault="005F14DE" w:rsidP="00522BA4">
            <w:pPr>
              <w:rPr>
                <w:rFonts w:ascii="Calibri" w:hAnsi="Calibri"/>
                <w:color w:val="000000"/>
                <w:sz w:val="16"/>
                <w:szCs w:val="16"/>
              </w:rPr>
            </w:pPr>
          </w:p>
        </w:tc>
        <w:tc>
          <w:tcPr>
            <w:tcW w:w="720" w:type="dxa"/>
            <w:shd w:val="clear" w:color="auto" w:fill="auto"/>
          </w:tcPr>
          <w:p w14:paraId="7C8583EA" w14:textId="77777777" w:rsidR="005F14DE" w:rsidRPr="00070B5A" w:rsidRDefault="005F14DE" w:rsidP="00522BA4">
            <w:pPr>
              <w:rPr>
                <w:rFonts w:ascii="Calibri" w:hAnsi="Calibri"/>
                <w:color w:val="000000"/>
                <w:sz w:val="16"/>
                <w:szCs w:val="16"/>
              </w:rPr>
            </w:pPr>
          </w:p>
        </w:tc>
        <w:tc>
          <w:tcPr>
            <w:tcW w:w="450" w:type="dxa"/>
          </w:tcPr>
          <w:p w14:paraId="29229255" w14:textId="77777777" w:rsidR="005F14DE" w:rsidRPr="00070B5A" w:rsidRDefault="005F14DE" w:rsidP="00522BA4">
            <w:pPr>
              <w:rPr>
                <w:rFonts w:ascii="Calibri" w:hAnsi="Calibri"/>
                <w:color w:val="000000"/>
                <w:sz w:val="16"/>
                <w:szCs w:val="16"/>
              </w:rPr>
            </w:pPr>
          </w:p>
        </w:tc>
        <w:tc>
          <w:tcPr>
            <w:tcW w:w="900" w:type="dxa"/>
          </w:tcPr>
          <w:p w14:paraId="2E549721" w14:textId="77777777" w:rsidR="005F14DE" w:rsidRPr="00070B5A" w:rsidRDefault="005F14DE" w:rsidP="00522BA4">
            <w:pPr>
              <w:rPr>
                <w:rFonts w:ascii="Calibri" w:hAnsi="Calibri"/>
                <w:color w:val="000000"/>
                <w:sz w:val="16"/>
                <w:szCs w:val="16"/>
              </w:rPr>
            </w:pPr>
          </w:p>
        </w:tc>
        <w:tc>
          <w:tcPr>
            <w:tcW w:w="810" w:type="dxa"/>
            <w:shd w:val="clear" w:color="auto" w:fill="auto"/>
          </w:tcPr>
          <w:p w14:paraId="7E369511" w14:textId="77777777" w:rsidR="005F14DE" w:rsidRPr="00070B5A" w:rsidRDefault="005F14DE" w:rsidP="00522BA4">
            <w:pPr>
              <w:rPr>
                <w:rFonts w:ascii="Calibri" w:hAnsi="Calibri"/>
                <w:color w:val="000000"/>
                <w:sz w:val="16"/>
                <w:szCs w:val="16"/>
              </w:rPr>
            </w:pPr>
          </w:p>
        </w:tc>
        <w:tc>
          <w:tcPr>
            <w:tcW w:w="1080" w:type="dxa"/>
          </w:tcPr>
          <w:p w14:paraId="0F01A357" w14:textId="77777777" w:rsidR="005F14DE" w:rsidRDefault="005F14DE" w:rsidP="00522BA4">
            <w:pPr>
              <w:rPr>
                <w:rFonts w:ascii="Calibri" w:hAnsi="Calibri"/>
                <w:color w:val="000000"/>
                <w:sz w:val="16"/>
                <w:szCs w:val="16"/>
              </w:rPr>
            </w:pPr>
          </w:p>
        </w:tc>
        <w:tc>
          <w:tcPr>
            <w:tcW w:w="810" w:type="dxa"/>
            <w:shd w:val="clear" w:color="auto" w:fill="auto"/>
          </w:tcPr>
          <w:p w14:paraId="4CE40550" w14:textId="77777777" w:rsidR="005F14DE" w:rsidRPr="00070B5A" w:rsidRDefault="005F14DE" w:rsidP="00522BA4">
            <w:pPr>
              <w:rPr>
                <w:rFonts w:ascii="Calibri" w:hAnsi="Calibri"/>
                <w:color w:val="000000"/>
                <w:sz w:val="16"/>
                <w:szCs w:val="16"/>
              </w:rPr>
            </w:pPr>
          </w:p>
        </w:tc>
        <w:tc>
          <w:tcPr>
            <w:tcW w:w="720" w:type="dxa"/>
          </w:tcPr>
          <w:p w14:paraId="62ACBD8E" w14:textId="77777777" w:rsidR="005F14DE" w:rsidRDefault="005F14DE" w:rsidP="00522BA4">
            <w:pPr>
              <w:rPr>
                <w:rFonts w:ascii="Calibri" w:hAnsi="Calibri"/>
                <w:color w:val="000000"/>
                <w:sz w:val="16"/>
                <w:szCs w:val="16"/>
              </w:rPr>
            </w:pPr>
          </w:p>
        </w:tc>
        <w:tc>
          <w:tcPr>
            <w:tcW w:w="630" w:type="dxa"/>
            <w:shd w:val="clear" w:color="auto" w:fill="auto"/>
          </w:tcPr>
          <w:p w14:paraId="17F0D538" w14:textId="77777777" w:rsidR="005F14DE" w:rsidRPr="00070B5A" w:rsidRDefault="005F14DE" w:rsidP="00522BA4">
            <w:pPr>
              <w:rPr>
                <w:rFonts w:ascii="Calibri" w:hAnsi="Calibri"/>
                <w:color w:val="000000"/>
                <w:sz w:val="16"/>
                <w:szCs w:val="16"/>
              </w:rPr>
            </w:pPr>
          </w:p>
        </w:tc>
        <w:tc>
          <w:tcPr>
            <w:tcW w:w="540" w:type="dxa"/>
          </w:tcPr>
          <w:p w14:paraId="0D3076A6" w14:textId="77777777" w:rsidR="005F14DE" w:rsidRPr="00C07365" w:rsidRDefault="005F14DE" w:rsidP="00522BA4">
            <w:pPr>
              <w:rPr>
                <w:rFonts w:ascii="Calibri" w:hAnsi="Calibri"/>
                <w:color w:val="000000"/>
                <w:sz w:val="16"/>
                <w:szCs w:val="16"/>
              </w:rPr>
            </w:pPr>
          </w:p>
        </w:tc>
      </w:tr>
    </w:tbl>
    <w:p w14:paraId="45339F5F" w14:textId="4512A439" w:rsidR="0076748D" w:rsidRDefault="0076748D"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CC3EA7">
        <w:trPr>
          <w:trHeight w:val="347"/>
          <w:tblHeader/>
        </w:trPr>
        <w:tc>
          <w:tcPr>
            <w:tcW w:w="460" w:type="dxa"/>
            <w:shd w:val="clear" w:color="000000" w:fill="D9E1F2"/>
            <w:noWrap/>
            <w:hideMark/>
          </w:tcPr>
          <w:p w14:paraId="77763B8C" w14:textId="77777777" w:rsidR="00D423EA" w:rsidRPr="00B22349" w:rsidRDefault="00D423EA" w:rsidP="00CC3EA7">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0DD76E43" w14:textId="77777777" w:rsidR="00D423EA" w:rsidRPr="00B22349" w:rsidRDefault="00D423EA" w:rsidP="00CC3EA7">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1CADB252" w14:textId="77777777" w:rsidR="00D423EA" w:rsidRPr="00B22349" w:rsidRDefault="00D423EA" w:rsidP="00CC3EA7">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4E9EAD2F" w14:textId="77777777" w:rsidR="00D423EA" w:rsidRPr="00B22349" w:rsidRDefault="00D423EA" w:rsidP="00CC3EA7">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3866C329" w14:textId="77777777" w:rsidR="00D423EA" w:rsidRPr="00B22349" w:rsidRDefault="00D423EA" w:rsidP="00CC3EA7">
            <w:pPr>
              <w:rPr>
                <w:rFonts w:ascii="Calibri" w:hAnsi="Calibri"/>
                <w:b/>
                <w:bCs/>
                <w:color w:val="000000"/>
                <w:sz w:val="16"/>
                <w:szCs w:val="18"/>
              </w:rPr>
            </w:pPr>
            <w:commentRangeStart w:id="65"/>
            <w:commentRangeStart w:id="66"/>
            <w:r>
              <w:rPr>
                <w:rFonts w:ascii="Calibri" w:hAnsi="Calibri"/>
                <w:b/>
                <w:bCs/>
                <w:color w:val="000000"/>
                <w:sz w:val="16"/>
                <w:szCs w:val="18"/>
              </w:rPr>
              <w:t>Char set</w:t>
            </w:r>
            <w:r w:rsidRPr="00B22349">
              <w:rPr>
                <w:rFonts w:ascii="Calibri" w:hAnsi="Calibri"/>
                <w:b/>
                <w:bCs/>
                <w:color w:val="000000"/>
                <w:sz w:val="16"/>
                <w:szCs w:val="18"/>
              </w:rPr>
              <w:t xml:space="preserve"> </w:t>
            </w:r>
            <w:commentRangeEnd w:id="65"/>
            <w:r>
              <w:rPr>
                <w:rStyle w:val="CommentReference"/>
              </w:rPr>
              <w:commentReference w:id="65"/>
            </w:r>
            <w:commentRangeEnd w:id="66"/>
            <w:r>
              <w:rPr>
                <w:rStyle w:val="CommentReference"/>
              </w:rPr>
              <w:commentReference w:id="66"/>
            </w:r>
          </w:p>
        </w:tc>
        <w:tc>
          <w:tcPr>
            <w:tcW w:w="450" w:type="dxa"/>
            <w:shd w:val="clear" w:color="000000" w:fill="D9E1F2"/>
          </w:tcPr>
          <w:p w14:paraId="5959C2A0" w14:textId="77777777" w:rsidR="00D423EA" w:rsidRPr="00B22349" w:rsidRDefault="00D423EA" w:rsidP="00CC3EA7">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638C5FF2" w14:textId="77777777" w:rsidR="00D423EA" w:rsidRPr="00FE0E2E" w:rsidRDefault="00D423EA" w:rsidP="00CC3EA7">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B49AF5E" w14:textId="77777777" w:rsidR="00D423EA" w:rsidRPr="00FE0E2E" w:rsidRDefault="00D423EA" w:rsidP="00CC3EA7">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proofErr w:type="spellStart"/>
            <w:r w:rsidRPr="00FE0E2E">
              <w:rPr>
                <w:rFonts w:ascii="Calibri" w:hAnsi="Calibri"/>
                <w:b/>
                <w:bCs/>
                <w:color w:val="000000"/>
                <w:sz w:val="16"/>
                <w:szCs w:val="18"/>
              </w:rPr>
              <w:t>uency</w:t>
            </w:r>
            <w:proofErr w:type="spellEnd"/>
          </w:p>
        </w:tc>
        <w:tc>
          <w:tcPr>
            <w:tcW w:w="1080" w:type="dxa"/>
            <w:shd w:val="clear" w:color="000000" w:fill="D9E1F2"/>
          </w:tcPr>
          <w:p w14:paraId="74D96490" w14:textId="77777777" w:rsidR="00D423EA" w:rsidRPr="00FE0E2E" w:rsidRDefault="00D423EA" w:rsidP="00CC3EA7">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52F3EA16" w14:textId="77777777" w:rsidR="00D423EA" w:rsidRPr="00FE0E2E" w:rsidRDefault="00D423EA" w:rsidP="00CC3EA7">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72683EE8" w14:textId="77777777" w:rsidR="00D423EA" w:rsidRPr="00FE0E2E" w:rsidRDefault="00D423EA" w:rsidP="00CC3EA7">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24424038" w14:textId="77777777" w:rsidR="00D423EA" w:rsidRPr="00FE0E2E" w:rsidRDefault="00D423EA" w:rsidP="00CC3EA7">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1CA67A97" w14:textId="77777777" w:rsidR="00D423EA" w:rsidRDefault="00D423EA" w:rsidP="00CC3EA7">
            <w:pPr>
              <w:rPr>
                <w:rFonts w:ascii="Calibri" w:hAnsi="Calibri"/>
                <w:b/>
                <w:bCs/>
                <w:color w:val="000000"/>
                <w:sz w:val="16"/>
                <w:szCs w:val="18"/>
              </w:rPr>
            </w:pPr>
            <w:r>
              <w:rPr>
                <w:rFonts w:ascii="Calibri" w:hAnsi="Calibri"/>
                <w:b/>
                <w:bCs/>
                <w:color w:val="000000"/>
                <w:sz w:val="16"/>
                <w:szCs w:val="18"/>
              </w:rPr>
              <w:t>SCD?</w:t>
            </w:r>
          </w:p>
        </w:tc>
      </w:tr>
      <w:tr w:rsidR="00D423EA" w14:paraId="2D099F4F" w14:textId="77777777" w:rsidTr="00CC3EA7">
        <w:trPr>
          <w:trHeight w:val="291"/>
        </w:trPr>
        <w:tc>
          <w:tcPr>
            <w:tcW w:w="460" w:type="dxa"/>
            <w:shd w:val="clear" w:color="auto" w:fill="auto"/>
            <w:noWrap/>
          </w:tcPr>
          <w:p w14:paraId="22937807" w14:textId="77777777" w:rsidR="00D423EA" w:rsidRPr="00070B5A" w:rsidRDefault="00D423EA" w:rsidP="00CC3EA7">
            <w:pPr>
              <w:rPr>
                <w:rFonts w:ascii="Calibri" w:hAnsi="Calibri"/>
                <w:color w:val="000000"/>
                <w:sz w:val="16"/>
                <w:szCs w:val="16"/>
              </w:rPr>
            </w:pPr>
          </w:p>
        </w:tc>
        <w:tc>
          <w:tcPr>
            <w:tcW w:w="1695" w:type="dxa"/>
            <w:shd w:val="clear" w:color="auto" w:fill="auto"/>
          </w:tcPr>
          <w:p w14:paraId="0E7060CA" w14:textId="77777777" w:rsidR="00D423EA" w:rsidRPr="00070B5A" w:rsidRDefault="00D423EA" w:rsidP="00CC3EA7">
            <w:pPr>
              <w:rPr>
                <w:rFonts w:ascii="Calibri" w:hAnsi="Calibri"/>
                <w:color w:val="000000"/>
                <w:sz w:val="16"/>
                <w:szCs w:val="16"/>
              </w:rPr>
            </w:pPr>
          </w:p>
        </w:tc>
        <w:tc>
          <w:tcPr>
            <w:tcW w:w="1890" w:type="dxa"/>
            <w:shd w:val="clear" w:color="auto" w:fill="auto"/>
            <w:noWrap/>
          </w:tcPr>
          <w:p w14:paraId="083DDA5C" w14:textId="77777777" w:rsidR="00D423EA" w:rsidRPr="00070B5A" w:rsidRDefault="00D423EA" w:rsidP="00CC3EA7">
            <w:pPr>
              <w:rPr>
                <w:rFonts w:ascii="Calibri" w:hAnsi="Calibri"/>
                <w:color w:val="000000"/>
                <w:sz w:val="16"/>
                <w:szCs w:val="16"/>
              </w:rPr>
            </w:pPr>
          </w:p>
        </w:tc>
        <w:tc>
          <w:tcPr>
            <w:tcW w:w="540" w:type="dxa"/>
            <w:shd w:val="clear" w:color="auto" w:fill="auto"/>
          </w:tcPr>
          <w:p w14:paraId="47EEBF02" w14:textId="77777777" w:rsidR="00D423EA" w:rsidRPr="00070B5A" w:rsidRDefault="00D423EA" w:rsidP="00CC3EA7">
            <w:pPr>
              <w:rPr>
                <w:rFonts w:ascii="Calibri" w:hAnsi="Calibri"/>
                <w:color w:val="000000"/>
                <w:sz w:val="16"/>
                <w:szCs w:val="16"/>
              </w:rPr>
            </w:pPr>
          </w:p>
        </w:tc>
        <w:tc>
          <w:tcPr>
            <w:tcW w:w="720" w:type="dxa"/>
            <w:shd w:val="clear" w:color="auto" w:fill="auto"/>
          </w:tcPr>
          <w:p w14:paraId="2D22836C" w14:textId="77777777" w:rsidR="00D423EA" w:rsidRPr="00070B5A" w:rsidRDefault="00D423EA" w:rsidP="00CC3EA7">
            <w:pPr>
              <w:rPr>
                <w:rFonts w:ascii="Calibri" w:hAnsi="Calibri"/>
                <w:color w:val="000000"/>
                <w:sz w:val="16"/>
                <w:szCs w:val="16"/>
              </w:rPr>
            </w:pPr>
          </w:p>
        </w:tc>
        <w:tc>
          <w:tcPr>
            <w:tcW w:w="450" w:type="dxa"/>
          </w:tcPr>
          <w:p w14:paraId="20189BF4" w14:textId="77777777" w:rsidR="00D423EA" w:rsidRPr="00070B5A" w:rsidRDefault="00D423EA" w:rsidP="00CC3EA7">
            <w:pPr>
              <w:rPr>
                <w:rFonts w:ascii="Calibri" w:hAnsi="Calibri"/>
                <w:color w:val="000000"/>
                <w:sz w:val="16"/>
                <w:szCs w:val="16"/>
              </w:rPr>
            </w:pPr>
          </w:p>
        </w:tc>
        <w:tc>
          <w:tcPr>
            <w:tcW w:w="900" w:type="dxa"/>
          </w:tcPr>
          <w:p w14:paraId="6B23B1AF" w14:textId="77777777" w:rsidR="00D423EA" w:rsidRPr="00070B5A" w:rsidRDefault="00D423EA" w:rsidP="00CC3EA7">
            <w:pPr>
              <w:rPr>
                <w:rFonts w:ascii="Calibri" w:hAnsi="Calibri"/>
                <w:color w:val="000000"/>
                <w:sz w:val="16"/>
                <w:szCs w:val="16"/>
              </w:rPr>
            </w:pPr>
          </w:p>
        </w:tc>
        <w:tc>
          <w:tcPr>
            <w:tcW w:w="810" w:type="dxa"/>
            <w:shd w:val="clear" w:color="auto" w:fill="auto"/>
          </w:tcPr>
          <w:p w14:paraId="536482CE" w14:textId="77777777" w:rsidR="00D423EA" w:rsidRPr="00070B5A" w:rsidRDefault="00D423EA" w:rsidP="00CC3EA7">
            <w:pPr>
              <w:rPr>
                <w:rFonts w:ascii="Calibri" w:hAnsi="Calibri"/>
                <w:color w:val="000000"/>
                <w:sz w:val="16"/>
                <w:szCs w:val="16"/>
              </w:rPr>
            </w:pPr>
          </w:p>
        </w:tc>
        <w:tc>
          <w:tcPr>
            <w:tcW w:w="1080" w:type="dxa"/>
          </w:tcPr>
          <w:p w14:paraId="51FAF8F8" w14:textId="77777777" w:rsidR="00D423EA" w:rsidRPr="00070B5A" w:rsidRDefault="00D423EA" w:rsidP="00CC3EA7">
            <w:pPr>
              <w:rPr>
                <w:rFonts w:ascii="Calibri" w:hAnsi="Calibri"/>
                <w:color w:val="000000"/>
                <w:sz w:val="16"/>
                <w:szCs w:val="16"/>
              </w:rPr>
            </w:pPr>
          </w:p>
        </w:tc>
        <w:tc>
          <w:tcPr>
            <w:tcW w:w="810" w:type="dxa"/>
            <w:shd w:val="clear" w:color="auto" w:fill="auto"/>
          </w:tcPr>
          <w:p w14:paraId="242E1DA8" w14:textId="77777777" w:rsidR="00D423EA" w:rsidRPr="00070B5A" w:rsidRDefault="00D423EA" w:rsidP="00CC3EA7">
            <w:pPr>
              <w:rPr>
                <w:rFonts w:ascii="Calibri" w:hAnsi="Calibri"/>
                <w:color w:val="000000"/>
                <w:sz w:val="16"/>
                <w:szCs w:val="16"/>
              </w:rPr>
            </w:pPr>
          </w:p>
        </w:tc>
        <w:tc>
          <w:tcPr>
            <w:tcW w:w="720" w:type="dxa"/>
          </w:tcPr>
          <w:p w14:paraId="18348E86" w14:textId="77777777" w:rsidR="00D423EA" w:rsidRPr="00070B5A" w:rsidRDefault="00D423EA" w:rsidP="00CC3EA7">
            <w:pPr>
              <w:rPr>
                <w:rFonts w:ascii="Calibri" w:hAnsi="Calibri"/>
                <w:color w:val="000000"/>
                <w:sz w:val="16"/>
                <w:szCs w:val="16"/>
              </w:rPr>
            </w:pPr>
          </w:p>
        </w:tc>
        <w:tc>
          <w:tcPr>
            <w:tcW w:w="630" w:type="dxa"/>
            <w:shd w:val="clear" w:color="auto" w:fill="auto"/>
          </w:tcPr>
          <w:p w14:paraId="334C7203" w14:textId="77777777" w:rsidR="00D423EA" w:rsidRPr="00070B5A" w:rsidRDefault="00D423EA" w:rsidP="00CC3EA7">
            <w:pPr>
              <w:rPr>
                <w:rFonts w:ascii="Calibri" w:hAnsi="Calibri"/>
                <w:color w:val="000000"/>
                <w:sz w:val="16"/>
                <w:szCs w:val="16"/>
              </w:rPr>
            </w:pPr>
          </w:p>
        </w:tc>
        <w:tc>
          <w:tcPr>
            <w:tcW w:w="540" w:type="dxa"/>
          </w:tcPr>
          <w:p w14:paraId="16BEB3EF" w14:textId="77777777" w:rsidR="00D423EA" w:rsidRDefault="00D423EA" w:rsidP="00CC3EA7">
            <w:pPr>
              <w:rPr>
                <w:rFonts w:ascii="Calibri" w:hAnsi="Calibri"/>
                <w:color w:val="000000"/>
                <w:sz w:val="16"/>
                <w:szCs w:val="16"/>
              </w:rPr>
            </w:pPr>
          </w:p>
        </w:tc>
      </w:tr>
      <w:tr w:rsidR="005F14DE" w14:paraId="1824AEF4" w14:textId="77777777" w:rsidTr="00CC3EA7">
        <w:trPr>
          <w:trHeight w:val="291"/>
        </w:trPr>
        <w:tc>
          <w:tcPr>
            <w:tcW w:w="460" w:type="dxa"/>
            <w:shd w:val="clear" w:color="auto" w:fill="auto"/>
            <w:noWrap/>
          </w:tcPr>
          <w:p w14:paraId="345E2D35" w14:textId="77777777" w:rsidR="005F14DE" w:rsidRPr="00070B5A" w:rsidRDefault="005F14DE" w:rsidP="00CC3EA7">
            <w:pPr>
              <w:rPr>
                <w:rFonts w:ascii="Calibri" w:hAnsi="Calibri"/>
                <w:color w:val="000000"/>
                <w:sz w:val="16"/>
                <w:szCs w:val="16"/>
              </w:rPr>
            </w:pPr>
          </w:p>
        </w:tc>
        <w:tc>
          <w:tcPr>
            <w:tcW w:w="1695" w:type="dxa"/>
            <w:shd w:val="clear" w:color="auto" w:fill="auto"/>
          </w:tcPr>
          <w:p w14:paraId="1BF926F1" w14:textId="77777777" w:rsidR="005F14DE" w:rsidRPr="00070B5A" w:rsidRDefault="005F14DE" w:rsidP="00CC3EA7">
            <w:pPr>
              <w:rPr>
                <w:rFonts w:ascii="Calibri" w:hAnsi="Calibri"/>
                <w:color w:val="000000"/>
                <w:sz w:val="16"/>
                <w:szCs w:val="16"/>
              </w:rPr>
            </w:pPr>
          </w:p>
        </w:tc>
        <w:tc>
          <w:tcPr>
            <w:tcW w:w="1890" w:type="dxa"/>
            <w:shd w:val="clear" w:color="auto" w:fill="auto"/>
            <w:noWrap/>
          </w:tcPr>
          <w:p w14:paraId="4057B97A" w14:textId="77777777" w:rsidR="005F14DE" w:rsidRPr="00070B5A" w:rsidRDefault="005F14DE" w:rsidP="00CC3EA7">
            <w:pPr>
              <w:rPr>
                <w:rFonts w:ascii="Calibri" w:hAnsi="Calibri"/>
                <w:color w:val="000000"/>
                <w:sz w:val="16"/>
                <w:szCs w:val="16"/>
              </w:rPr>
            </w:pPr>
          </w:p>
        </w:tc>
        <w:tc>
          <w:tcPr>
            <w:tcW w:w="540" w:type="dxa"/>
            <w:shd w:val="clear" w:color="auto" w:fill="auto"/>
          </w:tcPr>
          <w:p w14:paraId="00735391" w14:textId="77777777" w:rsidR="005F14DE" w:rsidRPr="00070B5A" w:rsidRDefault="005F14DE" w:rsidP="00CC3EA7">
            <w:pPr>
              <w:rPr>
                <w:rFonts w:ascii="Calibri" w:hAnsi="Calibri"/>
                <w:color w:val="000000"/>
                <w:sz w:val="16"/>
                <w:szCs w:val="16"/>
              </w:rPr>
            </w:pPr>
          </w:p>
        </w:tc>
        <w:tc>
          <w:tcPr>
            <w:tcW w:w="720" w:type="dxa"/>
            <w:shd w:val="clear" w:color="auto" w:fill="auto"/>
          </w:tcPr>
          <w:p w14:paraId="635997C6" w14:textId="77777777" w:rsidR="005F14DE" w:rsidRPr="00070B5A" w:rsidRDefault="005F14DE" w:rsidP="00CC3EA7">
            <w:pPr>
              <w:rPr>
                <w:rFonts w:ascii="Calibri" w:hAnsi="Calibri"/>
                <w:color w:val="000000"/>
                <w:sz w:val="16"/>
                <w:szCs w:val="16"/>
              </w:rPr>
            </w:pPr>
          </w:p>
        </w:tc>
        <w:tc>
          <w:tcPr>
            <w:tcW w:w="450" w:type="dxa"/>
          </w:tcPr>
          <w:p w14:paraId="7F206650" w14:textId="77777777" w:rsidR="005F14DE" w:rsidRPr="00070B5A" w:rsidRDefault="005F14DE" w:rsidP="00CC3EA7">
            <w:pPr>
              <w:rPr>
                <w:rFonts w:ascii="Calibri" w:hAnsi="Calibri"/>
                <w:color w:val="000000"/>
                <w:sz w:val="16"/>
                <w:szCs w:val="16"/>
              </w:rPr>
            </w:pPr>
          </w:p>
        </w:tc>
        <w:tc>
          <w:tcPr>
            <w:tcW w:w="900" w:type="dxa"/>
          </w:tcPr>
          <w:p w14:paraId="1901F923" w14:textId="77777777" w:rsidR="005F14DE" w:rsidRPr="00070B5A" w:rsidRDefault="005F14DE" w:rsidP="00CC3EA7">
            <w:pPr>
              <w:rPr>
                <w:rFonts w:ascii="Calibri" w:hAnsi="Calibri"/>
                <w:color w:val="000000"/>
                <w:sz w:val="16"/>
                <w:szCs w:val="16"/>
              </w:rPr>
            </w:pPr>
          </w:p>
        </w:tc>
        <w:tc>
          <w:tcPr>
            <w:tcW w:w="810" w:type="dxa"/>
            <w:shd w:val="clear" w:color="auto" w:fill="auto"/>
          </w:tcPr>
          <w:p w14:paraId="7BBF60BE" w14:textId="77777777" w:rsidR="005F14DE" w:rsidRPr="00070B5A" w:rsidRDefault="005F14DE" w:rsidP="00CC3EA7">
            <w:pPr>
              <w:rPr>
                <w:rFonts w:ascii="Calibri" w:hAnsi="Calibri"/>
                <w:color w:val="000000"/>
                <w:sz w:val="16"/>
                <w:szCs w:val="16"/>
              </w:rPr>
            </w:pPr>
          </w:p>
        </w:tc>
        <w:tc>
          <w:tcPr>
            <w:tcW w:w="1080" w:type="dxa"/>
          </w:tcPr>
          <w:p w14:paraId="77EF5F97" w14:textId="77777777" w:rsidR="005F14DE" w:rsidRPr="00070B5A" w:rsidRDefault="005F14DE" w:rsidP="00CC3EA7">
            <w:pPr>
              <w:rPr>
                <w:rFonts w:ascii="Calibri" w:hAnsi="Calibri"/>
                <w:color w:val="000000"/>
                <w:sz w:val="16"/>
                <w:szCs w:val="16"/>
              </w:rPr>
            </w:pPr>
          </w:p>
        </w:tc>
        <w:tc>
          <w:tcPr>
            <w:tcW w:w="810" w:type="dxa"/>
            <w:shd w:val="clear" w:color="auto" w:fill="auto"/>
          </w:tcPr>
          <w:p w14:paraId="35332CC0" w14:textId="77777777" w:rsidR="005F14DE" w:rsidRPr="00070B5A" w:rsidRDefault="005F14DE" w:rsidP="00CC3EA7">
            <w:pPr>
              <w:rPr>
                <w:rFonts w:ascii="Calibri" w:hAnsi="Calibri"/>
                <w:color w:val="000000"/>
                <w:sz w:val="16"/>
                <w:szCs w:val="16"/>
              </w:rPr>
            </w:pPr>
          </w:p>
        </w:tc>
        <w:tc>
          <w:tcPr>
            <w:tcW w:w="720" w:type="dxa"/>
          </w:tcPr>
          <w:p w14:paraId="07489633" w14:textId="77777777" w:rsidR="005F14DE" w:rsidRPr="00070B5A" w:rsidRDefault="005F14DE" w:rsidP="00CC3EA7">
            <w:pPr>
              <w:rPr>
                <w:rFonts w:ascii="Calibri" w:hAnsi="Calibri"/>
                <w:color w:val="000000"/>
                <w:sz w:val="16"/>
                <w:szCs w:val="16"/>
              </w:rPr>
            </w:pPr>
          </w:p>
        </w:tc>
        <w:tc>
          <w:tcPr>
            <w:tcW w:w="630" w:type="dxa"/>
            <w:shd w:val="clear" w:color="auto" w:fill="auto"/>
          </w:tcPr>
          <w:p w14:paraId="06B6CAD8" w14:textId="77777777" w:rsidR="005F14DE" w:rsidRPr="00070B5A" w:rsidRDefault="005F14DE" w:rsidP="00CC3EA7">
            <w:pPr>
              <w:rPr>
                <w:rFonts w:ascii="Calibri" w:hAnsi="Calibri"/>
                <w:color w:val="000000"/>
                <w:sz w:val="16"/>
                <w:szCs w:val="16"/>
              </w:rPr>
            </w:pPr>
          </w:p>
        </w:tc>
        <w:tc>
          <w:tcPr>
            <w:tcW w:w="540" w:type="dxa"/>
          </w:tcPr>
          <w:p w14:paraId="2D90694E" w14:textId="77777777" w:rsidR="005F14DE" w:rsidRDefault="005F14DE" w:rsidP="00CC3EA7">
            <w:pPr>
              <w:rPr>
                <w:rFonts w:ascii="Calibri" w:hAnsi="Calibri"/>
                <w:color w:val="000000"/>
                <w:sz w:val="16"/>
                <w:szCs w:val="16"/>
              </w:rPr>
            </w:pPr>
          </w:p>
        </w:tc>
      </w:tr>
      <w:tr w:rsidR="005F14DE" w14:paraId="221FB3F9" w14:textId="77777777" w:rsidTr="00CC3EA7">
        <w:trPr>
          <w:trHeight w:val="291"/>
        </w:trPr>
        <w:tc>
          <w:tcPr>
            <w:tcW w:w="460" w:type="dxa"/>
            <w:shd w:val="clear" w:color="auto" w:fill="auto"/>
            <w:noWrap/>
          </w:tcPr>
          <w:p w14:paraId="3E8A34F6" w14:textId="77777777" w:rsidR="005F14DE" w:rsidRPr="00070B5A" w:rsidRDefault="005F14DE" w:rsidP="00CC3EA7">
            <w:pPr>
              <w:rPr>
                <w:rFonts w:ascii="Calibri" w:hAnsi="Calibri"/>
                <w:color w:val="000000"/>
                <w:sz w:val="16"/>
                <w:szCs w:val="16"/>
              </w:rPr>
            </w:pPr>
          </w:p>
        </w:tc>
        <w:tc>
          <w:tcPr>
            <w:tcW w:w="1695" w:type="dxa"/>
            <w:shd w:val="clear" w:color="auto" w:fill="auto"/>
          </w:tcPr>
          <w:p w14:paraId="571EA4F2" w14:textId="77777777" w:rsidR="005F14DE" w:rsidRPr="00070B5A" w:rsidRDefault="005F14DE" w:rsidP="00CC3EA7">
            <w:pPr>
              <w:rPr>
                <w:rFonts w:ascii="Calibri" w:hAnsi="Calibri"/>
                <w:color w:val="000000"/>
                <w:sz w:val="16"/>
                <w:szCs w:val="16"/>
              </w:rPr>
            </w:pPr>
          </w:p>
        </w:tc>
        <w:tc>
          <w:tcPr>
            <w:tcW w:w="1890" w:type="dxa"/>
            <w:shd w:val="clear" w:color="auto" w:fill="auto"/>
            <w:noWrap/>
          </w:tcPr>
          <w:p w14:paraId="4DAAC11D" w14:textId="77777777" w:rsidR="005F14DE" w:rsidRPr="00070B5A" w:rsidRDefault="005F14DE" w:rsidP="00CC3EA7">
            <w:pPr>
              <w:rPr>
                <w:rFonts w:ascii="Calibri" w:hAnsi="Calibri"/>
                <w:color w:val="000000"/>
                <w:sz w:val="16"/>
                <w:szCs w:val="16"/>
              </w:rPr>
            </w:pPr>
          </w:p>
        </w:tc>
        <w:tc>
          <w:tcPr>
            <w:tcW w:w="540" w:type="dxa"/>
            <w:shd w:val="clear" w:color="auto" w:fill="auto"/>
          </w:tcPr>
          <w:p w14:paraId="2ABF5046" w14:textId="77777777" w:rsidR="005F14DE" w:rsidRPr="00070B5A" w:rsidRDefault="005F14DE" w:rsidP="00CC3EA7">
            <w:pPr>
              <w:rPr>
                <w:rFonts w:ascii="Calibri" w:hAnsi="Calibri"/>
                <w:color w:val="000000"/>
                <w:sz w:val="16"/>
                <w:szCs w:val="16"/>
              </w:rPr>
            </w:pPr>
          </w:p>
        </w:tc>
        <w:tc>
          <w:tcPr>
            <w:tcW w:w="720" w:type="dxa"/>
            <w:shd w:val="clear" w:color="auto" w:fill="auto"/>
          </w:tcPr>
          <w:p w14:paraId="08776600" w14:textId="77777777" w:rsidR="005F14DE" w:rsidRPr="00070B5A" w:rsidRDefault="005F14DE" w:rsidP="00CC3EA7">
            <w:pPr>
              <w:rPr>
                <w:rFonts w:ascii="Calibri" w:hAnsi="Calibri"/>
                <w:color w:val="000000"/>
                <w:sz w:val="16"/>
                <w:szCs w:val="16"/>
              </w:rPr>
            </w:pPr>
          </w:p>
        </w:tc>
        <w:tc>
          <w:tcPr>
            <w:tcW w:w="450" w:type="dxa"/>
          </w:tcPr>
          <w:p w14:paraId="6790B5EF" w14:textId="77777777" w:rsidR="005F14DE" w:rsidRPr="00070B5A" w:rsidRDefault="005F14DE" w:rsidP="00CC3EA7">
            <w:pPr>
              <w:rPr>
                <w:rFonts w:ascii="Calibri" w:hAnsi="Calibri"/>
                <w:color w:val="000000"/>
                <w:sz w:val="16"/>
                <w:szCs w:val="16"/>
              </w:rPr>
            </w:pPr>
          </w:p>
        </w:tc>
        <w:tc>
          <w:tcPr>
            <w:tcW w:w="900" w:type="dxa"/>
          </w:tcPr>
          <w:p w14:paraId="35A08AE9" w14:textId="77777777" w:rsidR="005F14DE" w:rsidRPr="00070B5A" w:rsidRDefault="005F14DE" w:rsidP="00CC3EA7">
            <w:pPr>
              <w:rPr>
                <w:rFonts w:ascii="Calibri" w:hAnsi="Calibri"/>
                <w:color w:val="000000"/>
                <w:sz w:val="16"/>
                <w:szCs w:val="16"/>
              </w:rPr>
            </w:pPr>
          </w:p>
        </w:tc>
        <w:tc>
          <w:tcPr>
            <w:tcW w:w="810" w:type="dxa"/>
            <w:shd w:val="clear" w:color="auto" w:fill="auto"/>
          </w:tcPr>
          <w:p w14:paraId="6AFDD480" w14:textId="77777777" w:rsidR="005F14DE" w:rsidRPr="00070B5A" w:rsidRDefault="005F14DE" w:rsidP="00CC3EA7">
            <w:pPr>
              <w:rPr>
                <w:rFonts w:ascii="Calibri" w:hAnsi="Calibri"/>
                <w:color w:val="000000"/>
                <w:sz w:val="16"/>
                <w:szCs w:val="16"/>
              </w:rPr>
            </w:pPr>
          </w:p>
        </w:tc>
        <w:tc>
          <w:tcPr>
            <w:tcW w:w="1080" w:type="dxa"/>
          </w:tcPr>
          <w:p w14:paraId="26CE13C2" w14:textId="77777777" w:rsidR="005F14DE" w:rsidRPr="00070B5A" w:rsidRDefault="005F14DE" w:rsidP="00CC3EA7">
            <w:pPr>
              <w:rPr>
                <w:rFonts w:ascii="Calibri" w:hAnsi="Calibri"/>
                <w:color w:val="000000"/>
                <w:sz w:val="16"/>
                <w:szCs w:val="16"/>
              </w:rPr>
            </w:pPr>
          </w:p>
        </w:tc>
        <w:tc>
          <w:tcPr>
            <w:tcW w:w="810" w:type="dxa"/>
            <w:shd w:val="clear" w:color="auto" w:fill="auto"/>
          </w:tcPr>
          <w:p w14:paraId="4AD8CAA0" w14:textId="77777777" w:rsidR="005F14DE" w:rsidRPr="00070B5A" w:rsidRDefault="005F14DE" w:rsidP="00CC3EA7">
            <w:pPr>
              <w:rPr>
                <w:rFonts w:ascii="Calibri" w:hAnsi="Calibri"/>
                <w:color w:val="000000"/>
                <w:sz w:val="16"/>
                <w:szCs w:val="16"/>
              </w:rPr>
            </w:pPr>
          </w:p>
        </w:tc>
        <w:tc>
          <w:tcPr>
            <w:tcW w:w="720" w:type="dxa"/>
          </w:tcPr>
          <w:p w14:paraId="79E22B19" w14:textId="77777777" w:rsidR="005F14DE" w:rsidRPr="00070B5A" w:rsidRDefault="005F14DE" w:rsidP="00CC3EA7">
            <w:pPr>
              <w:rPr>
                <w:rFonts w:ascii="Calibri" w:hAnsi="Calibri"/>
                <w:color w:val="000000"/>
                <w:sz w:val="16"/>
                <w:szCs w:val="16"/>
              </w:rPr>
            </w:pPr>
          </w:p>
        </w:tc>
        <w:tc>
          <w:tcPr>
            <w:tcW w:w="630" w:type="dxa"/>
            <w:shd w:val="clear" w:color="auto" w:fill="auto"/>
          </w:tcPr>
          <w:p w14:paraId="749C4927" w14:textId="77777777" w:rsidR="005F14DE" w:rsidRPr="00070B5A" w:rsidRDefault="005F14DE" w:rsidP="00CC3EA7">
            <w:pPr>
              <w:rPr>
                <w:rFonts w:ascii="Calibri" w:hAnsi="Calibri"/>
                <w:color w:val="000000"/>
                <w:sz w:val="16"/>
                <w:szCs w:val="16"/>
              </w:rPr>
            </w:pPr>
          </w:p>
        </w:tc>
        <w:tc>
          <w:tcPr>
            <w:tcW w:w="540" w:type="dxa"/>
          </w:tcPr>
          <w:p w14:paraId="2AAF4CBD" w14:textId="77777777" w:rsidR="005F14DE" w:rsidRDefault="005F14DE" w:rsidP="00CC3EA7">
            <w:pPr>
              <w:rPr>
                <w:rFonts w:ascii="Calibri" w:hAnsi="Calibri"/>
                <w:color w:val="000000"/>
                <w:sz w:val="16"/>
                <w:szCs w:val="16"/>
              </w:rPr>
            </w:pPr>
          </w:p>
        </w:tc>
      </w:tr>
      <w:tr w:rsidR="005F14DE" w14:paraId="463EE2D4" w14:textId="77777777" w:rsidTr="00CC3EA7">
        <w:trPr>
          <w:trHeight w:val="291"/>
        </w:trPr>
        <w:tc>
          <w:tcPr>
            <w:tcW w:w="460" w:type="dxa"/>
            <w:shd w:val="clear" w:color="auto" w:fill="auto"/>
            <w:noWrap/>
          </w:tcPr>
          <w:p w14:paraId="526E756F" w14:textId="77777777" w:rsidR="005F14DE" w:rsidRPr="00070B5A" w:rsidRDefault="005F14DE" w:rsidP="00CC3EA7">
            <w:pPr>
              <w:rPr>
                <w:rFonts w:ascii="Calibri" w:hAnsi="Calibri"/>
                <w:color w:val="000000"/>
                <w:sz w:val="16"/>
                <w:szCs w:val="16"/>
              </w:rPr>
            </w:pPr>
          </w:p>
        </w:tc>
        <w:tc>
          <w:tcPr>
            <w:tcW w:w="1695" w:type="dxa"/>
            <w:shd w:val="clear" w:color="auto" w:fill="auto"/>
          </w:tcPr>
          <w:p w14:paraId="729C04F4" w14:textId="77777777" w:rsidR="005F14DE" w:rsidRPr="00070B5A" w:rsidRDefault="005F14DE" w:rsidP="00CC3EA7">
            <w:pPr>
              <w:rPr>
                <w:rFonts w:ascii="Calibri" w:hAnsi="Calibri"/>
                <w:color w:val="000000"/>
                <w:sz w:val="16"/>
                <w:szCs w:val="16"/>
              </w:rPr>
            </w:pPr>
          </w:p>
        </w:tc>
        <w:tc>
          <w:tcPr>
            <w:tcW w:w="1890" w:type="dxa"/>
            <w:shd w:val="clear" w:color="auto" w:fill="auto"/>
            <w:noWrap/>
          </w:tcPr>
          <w:p w14:paraId="6676F87A" w14:textId="77777777" w:rsidR="005F14DE" w:rsidRPr="00070B5A" w:rsidRDefault="005F14DE" w:rsidP="00CC3EA7">
            <w:pPr>
              <w:rPr>
                <w:rFonts w:ascii="Calibri" w:hAnsi="Calibri"/>
                <w:color w:val="000000"/>
                <w:sz w:val="16"/>
                <w:szCs w:val="16"/>
              </w:rPr>
            </w:pPr>
          </w:p>
        </w:tc>
        <w:tc>
          <w:tcPr>
            <w:tcW w:w="540" w:type="dxa"/>
            <w:shd w:val="clear" w:color="auto" w:fill="auto"/>
          </w:tcPr>
          <w:p w14:paraId="7D2759A0" w14:textId="77777777" w:rsidR="005F14DE" w:rsidRPr="00070B5A" w:rsidRDefault="005F14DE" w:rsidP="00CC3EA7">
            <w:pPr>
              <w:rPr>
                <w:rFonts w:ascii="Calibri" w:hAnsi="Calibri"/>
                <w:color w:val="000000"/>
                <w:sz w:val="16"/>
                <w:szCs w:val="16"/>
              </w:rPr>
            </w:pPr>
          </w:p>
        </w:tc>
        <w:tc>
          <w:tcPr>
            <w:tcW w:w="720" w:type="dxa"/>
            <w:shd w:val="clear" w:color="auto" w:fill="auto"/>
          </w:tcPr>
          <w:p w14:paraId="69A6523F" w14:textId="77777777" w:rsidR="005F14DE" w:rsidRPr="00070B5A" w:rsidRDefault="005F14DE" w:rsidP="00CC3EA7">
            <w:pPr>
              <w:rPr>
                <w:rFonts w:ascii="Calibri" w:hAnsi="Calibri"/>
                <w:color w:val="000000"/>
                <w:sz w:val="16"/>
                <w:szCs w:val="16"/>
              </w:rPr>
            </w:pPr>
          </w:p>
        </w:tc>
        <w:tc>
          <w:tcPr>
            <w:tcW w:w="450" w:type="dxa"/>
          </w:tcPr>
          <w:p w14:paraId="2CAE364C" w14:textId="77777777" w:rsidR="005F14DE" w:rsidRPr="00070B5A" w:rsidRDefault="005F14DE" w:rsidP="00CC3EA7">
            <w:pPr>
              <w:rPr>
                <w:rFonts w:ascii="Calibri" w:hAnsi="Calibri"/>
                <w:color w:val="000000"/>
                <w:sz w:val="16"/>
                <w:szCs w:val="16"/>
              </w:rPr>
            </w:pPr>
          </w:p>
        </w:tc>
        <w:tc>
          <w:tcPr>
            <w:tcW w:w="900" w:type="dxa"/>
          </w:tcPr>
          <w:p w14:paraId="3265BB4E" w14:textId="77777777" w:rsidR="005F14DE" w:rsidRPr="00070B5A" w:rsidRDefault="005F14DE" w:rsidP="00CC3EA7">
            <w:pPr>
              <w:rPr>
                <w:rFonts w:ascii="Calibri" w:hAnsi="Calibri"/>
                <w:color w:val="000000"/>
                <w:sz w:val="16"/>
                <w:szCs w:val="16"/>
              </w:rPr>
            </w:pPr>
          </w:p>
        </w:tc>
        <w:tc>
          <w:tcPr>
            <w:tcW w:w="810" w:type="dxa"/>
            <w:shd w:val="clear" w:color="auto" w:fill="auto"/>
          </w:tcPr>
          <w:p w14:paraId="03CF73EF" w14:textId="77777777" w:rsidR="005F14DE" w:rsidRPr="00070B5A" w:rsidRDefault="005F14DE" w:rsidP="00CC3EA7">
            <w:pPr>
              <w:rPr>
                <w:rFonts w:ascii="Calibri" w:hAnsi="Calibri"/>
                <w:color w:val="000000"/>
                <w:sz w:val="16"/>
                <w:szCs w:val="16"/>
              </w:rPr>
            </w:pPr>
          </w:p>
        </w:tc>
        <w:tc>
          <w:tcPr>
            <w:tcW w:w="1080" w:type="dxa"/>
          </w:tcPr>
          <w:p w14:paraId="489F4E12" w14:textId="77777777" w:rsidR="005F14DE" w:rsidRPr="00070B5A" w:rsidRDefault="005F14DE" w:rsidP="00CC3EA7">
            <w:pPr>
              <w:rPr>
                <w:rFonts w:ascii="Calibri" w:hAnsi="Calibri"/>
                <w:color w:val="000000"/>
                <w:sz w:val="16"/>
                <w:szCs w:val="16"/>
              </w:rPr>
            </w:pPr>
          </w:p>
        </w:tc>
        <w:tc>
          <w:tcPr>
            <w:tcW w:w="810" w:type="dxa"/>
            <w:shd w:val="clear" w:color="auto" w:fill="auto"/>
          </w:tcPr>
          <w:p w14:paraId="2282F5DD" w14:textId="77777777" w:rsidR="005F14DE" w:rsidRPr="00070B5A" w:rsidRDefault="005F14DE" w:rsidP="00CC3EA7">
            <w:pPr>
              <w:rPr>
                <w:rFonts w:ascii="Calibri" w:hAnsi="Calibri"/>
                <w:color w:val="000000"/>
                <w:sz w:val="16"/>
                <w:szCs w:val="16"/>
              </w:rPr>
            </w:pPr>
          </w:p>
        </w:tc>
        <w:tc>
          <w:tcPr>
            <w:tcW w:w="720" w:type="dxa"/>
          </w:tcPr>
          <w:p w14:paraId="151ED34A" w14:textId="77777777" w:rsidR="005F14DE" w:rsidRPr="00070B5A" w:rsidRDefault="005F14DE" w:rsidP="00CC3EA7">
            <w:pPr>
              <w:rPr>
                <w:rFonts w:ascii="Calibri" w:hAnsi="Calibri"/>
                <w:color w:val="000000"/>
                <w:sz w:val="16"/>
                <w:szCs w:val="16"/>
              </w:rPr>
            </w:pPr>
          </w:p>
        </w:tc>
        <w:tc>
          <w:tcPr>
            <w:tcW w:w="630" w:type="dxa"/>
            <w:shd w:val="clear" w:color="auto" w:fill="auto"/>
          </w:tcPr>
          <w:p w14:paraId="5A9C739B" w14:textId="77777777" w:rsidR="005F14DE" w:rsidRPr="00070B5A" w:rsidRDefault="005F14DE" w:rsidP="00CC3EA7">
            <w:pPr>
              <w:rPr>
                <w:rFonts w:ascii="Calibri" w:hAnsi="Calibri"/>
                <w:color w:val="000000"/>
                <w:sz w:val="16"/>
                <w:szCs w:val="16"/>
              </w:rPr>
            </w:pPr>
          </w:p>
        </w:tc>
        <w:tc>
          <w:tcPr>
            <w:tcW w:w="540" w:type="dxa"/>
          </w:tcPr>
          <w:p w14:paraId="3F0BE437" w14:textId="77777777" w:rsidR="005F14DE" w:rsidRDefault="005F14DE" w:rsidP="00CC3EA7">
            <w:pPr>
              <w:rPr>
                <w:rFonts w:ascii="Calibri" w:hAnsi="Calibri"/>
                <w:color w:val="000000"/>
                <w:sz w:val="16"/>
                <w:szCs w:val="16"/>
              </w:rPr>
            </w:pPr>
          </w:p>
        </w:tc>
      </w:tr>
      <w:tr w:rsidR="005F14DE" w14:paraId="21D29FB3" w14:textId="77777777" w:rsidTr="00CC3EA7">
        <w:trPr>
          <w:trHeight w:val="291"/>
        </w:trPr>
        <w:tc>
          <w:tcPr>
            <w:tcW w:w="460" w:type="dxa"/>
            <w:shd w:val="clear" w:color="auto" w:fill="auto"/>
            <w:noWrap/>
          </w:tcPr>
          <w:p w14:paraId="3B90D11D" w14:textId="77777777" w:rsidR="005F14DE" w:rsidRPr="00070B5A" w:rsidRDefault="005F14DE" w:rsidP="00CC3EA7">
            <w:pPr>
              <w:rPr>
                <w:rFonts w:ascii="Calibri" w:hAnsi="Calibri"/>
                <w:color w:val="000000"/>
                <w:sz w:val="16"/>
                <w:szCs w:val="16"/>
              </w:rPr>
            </w:pPr>
          </w:p>
        </w:tc>
        <w:tc>
          <w:tcPr>
            <w:tcW w:w="1695" w:type="dxa"/>
            <w:shd w:val="clear" w:color="auto" w:fill="auto"/>
          </w:tcPr>
          <w:p w14:paraId="3DB31975" w14:textId="77777777" w:rsidR="005F14DE" w:rsidRPr="00070B5A" w:rsidRDefault="005F14DE" w:rsidP="00CC3EA7">
            <w:pPr>
              <w:rPr>
                <w:rFonts w:ascii="Calibri" w:hAnsi="Calibri"/>
                <w:color w:val="000000"/>
                <w:sz w:val="16"/>
                <w:szCs w:val="16"/>
              </w:rPr>
            </w:pPr>
          </w:p>
        </w:tc>
        <w:tc>
          <w:tcPr>
            <w:tcW w:w="1890" w:type="dxa"/>
            <w:shd w:val="clear" w:color="auto" w:fill="auto"/>
            <w:noWrap/>
          </w:tcPr>
          <w:p w14:paraId="1AE461C4" w14:textId="77777777" w:rsidR="005F14DE" w:rsidRPr="00070B5A" w:rsidRDefault="005F14DE" w:rsidP="00CC3EA7">
            <w:pPr>
              <w:rPr>
                <w:rFonts w:ascii="Calibri" w:hAnsi="Calibri"/>
                <w:color w:val="000000"/>
                <w:sz w:val="16"/>
                <w:szCs w:val="16"/>
              </w:rPr>
            </w:pPr>
          </w:p>
        </w:tc>
        <w:tc>
          <w:tcPr>
            <w:tcW w:w="540" w:type="dxa"/>
            <w:shd w:val="clear" w:color="auto" w:fill="auto"/>
          </w:tcPr>
          <w:p w14:paraId="468761E3" w14:textId="77777777" w:rsidR="005F14DE" w:rsidRPr="00070B5A" w:rsidRDefault="005F14DE" w:rsidP="00CC3EA7">
            <w:pPr>
              <w:rPr>
                <w:rFonts w:ascii="Calibri" w:hAnsi="Calibri"/>
                <w:color w:val="000000"/>
                <w:sz w:val="16"/>
                <w:szCs w:val="16"/>
              </w:rPr>
            </w:pPr>
          </w:p>
        </w:tc>
        <w:tc>
          <w:tcPr>
            <w:tcW w:w="720" w:type="dxa"/>
            <w:shd w:val="clear" w:color="auto" w:fill="auto"/>
          </w:tcPr>
          <w:p w14:paraId="52C31875" w14:textId="77777777" w:rsidR="005F14DE" w:rsidRPr="00070B5A" w:rsidRDefault="005F14DE" w:rsidP="00CC3EA7">
            <w:pPr>
              <w:rPr>
                <w:rFonts w:ascii="Calibri" w:hAnsi="Calibri"/>
                <w:color w:val="000000"/>
                <w:sz w:val="16"/>
                <w:szCs w:val="16"/>
              </w:rPr>
            </w:pPr>
          </w:p>
        </w:tc>
        <w:tc>
          <w:tcPr>
            <w:tcW w:w="450" w:type="dxa"/>
          </w:tcPr>
          <w:p w14:paraId="218E15ED" w14:textId="77777777" w:rsidR="005F14DE" w:rsidRPr="00070B5A" w:rsidRDefault="005F14DE" w:rsidP="00CC3EA7">
            <w:pPr>
              <w:rPr>
                <w:rFonts w:ascii="Calibri" w:hAnsi="Calibri"/>
                <w:color w:val="000000"/>
                <w:sz w:val="16"/>
                <w:szCs w:val="16"/>
              </w:rPr>
            </w:pPr>
          </w:p>
        </w:tc>
        <w:tc>
          <w:tcPr>
            <w:tcW w:w="900" w:type="dxa"/>
          </w:tcPr>
          <w:p w14:paraId="62EBDB45" w14:textId="77777777" w:rsidR="005F14DE" w:rsidRPr="00070B5A" w:rsidRDefault="005F14DE" w:rsidP="00CC3EA7">
            <w:pPr>
              <w:rPr>
                <w:rFonts w:ascii="Calibri" w:hAnsi="Calibri"/>
                <w:color w:val="000000"/>
                <w:sz w:val="16"/>
                <w:szCs w:val="16"/>
              </w:rPr>
            </w:pPr>
          </w:p>
        </w:tc>
        <w:tc>
          <w:tcPr>
            <w:tcW w:w="810" w:type="dxa"/>
            <w:shd w:val="clear" w:color="auto" w:fill="auto"/>
          </w:tcPr>
          <w:p w14:paraId="0D47CC6C" w14:textId="77777777" w:rsidR="005F14DE" w:rsidRPr="00070B5A" w:rsidRDefault="005F14DE" w:rsidP="00CC3EA7">
            <w:pPr>
              <w:rPr>
                <w:rFonts w:ascii="Calibri" w:hAnsi="Calibri"/>
                <w:color w:val="000000"/>
                <w:sz w:val="16"/>
                <w:szCs w:val="16"/>
              </w:rPr>
            </w:pPr>
          </w:p>
        </w:tc>
        <w:tc>
          <w:tcPr>
            <w:tcW w:w="1080" w:type="dxa"/>
          </w:tcPr>
          <w:p w14:paraId="167A035C" w14:textId="77777777" w:rsidR="005F14DE" w:rsidRPr="00070B5A" w:rsidRDefault="005F14DE" w:rsidP="00CC3EA7">
            <w:pPr>
              <w:rPr>
                <w:rFonts w:ascii="Calibri" w:hAnsi="Calibri"/>
                <w:color w:val="000000"/>
                <w:sz w:val="16"/>
                <w:szCs w:val="16"/>
              </w:rPr>
            </w:pPr>
          </w:p>
        </w:tc>
        <w:tc>
          <w:tcPr>
            <w:tcW w:w="810" w:type="dxa"/>
            <w:shd w:val="clear" w:color="auto" w:fill="auto"/>
          </w:tcPr>
          <w:p w14:paraId="61DF95C5" w14:textId="77777777" w:rsidR="005F14DE" w:rsidRPr="00070B5A" w:rsidRDefault="005F14DE" w:rsidP="00CC3EA7">
            <w:pPr>
              <w:rPr>
                <w:rFonts w:ascii="Calibri" w:hAnsi="Calibri"/>
                <w:color w:val="000000"/>
                <w:sz w:val="16"/>
                <w:szCs w:val="16"/>
              </w:rPr>
            </w:pPr>
          </w:p>
        </w:tc>
        <w:tc>
          <w:tcPr>
            <w:tcW w:w="720" w:type="dxa"/>
          </w:tcPr>
          <w:p w14:paraId="59818CFE" w14:textId="77777777" w:rsidR="005F14DE" w:rsidRPr="00070B5A" w:rsidRDefault="005F14DE" w:rsidP="00CC3EA7">
            <w:pPr>
              <w:rPr>
                <w:rFonts w:ascii="Calibri" w:hAnsi="Calibri"/>
                <w:color w:val="000000"/>
                <w:sz w:val="16"/>
                <w:szCs w:val="16"/>
              </w:rPr>
            </w:pPr>
          </w:p>
        </w:tc>
        <w:tc>
          <w:tcPr>
            <w:tcW w:w="630" w:type="dxa"/>
            <w:shd w:val="clear" w:color="auto" w:fill="auto"/>
          </w:tcPr>
          <w:p w14:paraId="5A0AD1BA" w14:textId="77777777" w:rsidR="005F14DE" w:rsidRPr="00070B5A" w:rsidRDefault="005F14DE" w:rsidP="00CC3EA7">
            <w:pPr>
              <w:rPr>
                <w:rFonts w:ascii="Calibri" w:hAnsi="Calibri"/>
                <w:color w:val="000000"/>
                <w:sz w:val="16"/>
                <w:szCs w:val="16"/>
              </w:rPr>
            </w:pPr>
          </w:p>
        </w:tc>
        <w:tc>
          <w:tcPr>
            <w:tcW w:w="540" w:type="dxa"/>
          </w:tcPr>
          <w:p w14:paraId="6C1CA429" w14:textId="77777777" w:rsidR="005F14DE" w:rsidRDefault="005F14DE" w:rsidP="00CC3EA7">
            <w:pPr>
              <w:rPr>
                <w:rFonts w:ascii="Calibri" w:hAnsi="Calibri"/>
                <w:color w:val="000000"/>
                <w:sz w:val="16"/>
                <w:szCs w:val="16"/>
              </w:rPr>
            </w:pPr>
          </w:p>
        </w:tc>
      </w:tr>
      <w:tr w:rsidR="005F14DE" w14:paraId="7ADC2C71" w14:textId="77777777" w:rsidTr="00CC3EA7">
        <w:trPr>
          <w:trHeight w:val="291"/>
        </w:trPr>
        <w:tc>
          <w:tcPr>
            <w:tcW w:w="460" w:type="dxa"/>
            <w:shd w:val="clear" w:color="auto" w:fill="auto"/>
            <w:noWrap/>
          </w:tcPr>
          <w:p w14:paraId="6B9D083F" w14:textId="77777777" w:rsidR="005F14DE" w:rsidRPr="00070B5A" w:rsidRDefault="005F14DE" w:rsidP="00CC3EA7">
            <w:pPr>
              <w:rPr>
                <w:rFonts w:ascii="Calibri" w:hAnsi="Calibri"/>
                <w:color w:val="000000"/>
                <w:sz w:val="16"/>
                <w:szCs w:val="16"/>
              </w:rPr>
            </w:pPr>
          </w:p>
        </w:tc>
        <w:tc>
          <w:tcPr>
            <w:tcW w:w="1695" w:type="dxa"/>
            <w:shd w:val="clear" w:color="auto" w:fill="auto"/>
          </w:tcPr>
          <w:p w14:paraId="025244DD" w14:textId="77777777" w:rsidR="005F14DE" w:rsidRPr="00070B5A" w:rsidRDefault="005F14DE" w:rsidP="00CC3EA7">
            <w:pPr>
              <w:rPr>
                <w:rFonts w:ascii="Calibri" w:hAnsi="Calibri"/>
                <w:color w:val="000000"/>
                <w:sz w:val="16"/>
                <w:szCs w:val="16"/>
              </w:rPr>
            </w:pPr>
          </w:p>
        </w:tc>
        <w:tc>
          <w:tcPr>
            <w:tcW w:w="1890" w:type="dxa"/>
            <w:shd w:val="clear" w:color="auto" w:fill="auto"/>
            <w:noWrap/>
          </w:tcPr>
          <w:p w14:paraId="29287C06" w14:textId="77777777" w:rsidR="005F14DE" w:rsidRPr="00070B5A" w:rsidRDefault="005F14DE" w:rsidP="00CC3EA7">
            <w:pPr>
              <w:rPr>
                <w:rFonts w:ascii="Calibri" w:hAnsi="Calibri"/>
                <w:color w:val="000000"/>
                <w:sz w:val="16"/>
                <w:szCs w:val="16"/>
              </w:rPr>
            </w:pPr>
          </w:p>
        </w:tc>
        <w:tc>
          <w:tcPr>
            <w:tcW w:w="540" w:type="dxa"/>
            <w:shd w:val="clear" w:color="auto" w:fill="auto"/>
          </w:tcPr>
          <w:p w14:paraId="112AAC54" w14:textId="77777777" w:rsidR="005F14DE" w:rsidRPr="00070B5A" w:rsidRDefault="005F14DE" w:rsidP="00CC3EA7">
            <w:pPr>
              <w:rPr>
                <w:rFonts w:ascii="Calibri" w:hAnsi="Calibri"/>
                <w:color w:val="000000"/>
                <w:sz w:val="16"/>
                <w:szCs w:val="16"/>
              </w:rPr>
            </w:pPr>
          </w:p>
        </w:tc>
        <w:tc>
          <w:tcPr>
            <w:tcW w:w="720" w:type="dxa"/>
            <w:shd w:val="clear" w:color="auto" w:fill="auto"/>
          </w:tcPr>
          <w:p w14:paraId="2D21DB33" w14:textId="77777777" w:rsidR="005F14DE" w:rsidRPr="00070B5A" w:rsidRDefault="005F14DE" w:rsidP="00CC3EA7">
            <w:pPr>
              <w:rPr>
                <w:rFonts w:ascii="Calibri" w:hAnsi="Calibri"/>
                <w:color w:val="000000"/>
                <w:sz w:val="16"/>
                <w:szCs w:val="16"/>
              </w:rPr>
            </w:pPr>
          </w:p>
        </w:tc>
        <w:tc>
          <w:tcPr>
            <w:tcW w:w="450" w:type="dxa"/>
          </w:tcPr>
          <w:p w14:paraId="06E2EE5A" w14:textId="77777777" w:rsidR="005F14DE" w:rsidRPr="00070B5A" w:rsidRDefault="005F14DE" w:rsidP="00CC3EA7">
            <w:pPr>
              <w:rPr>
                <w:rFonts w:ascii="Calibri" w:hAnsi="Calibri"/>
                <w:color w:val="000000"/>
                <w:sz w:val="16"/>
                <w:szCs w:val="16"/>
              </w:rPr>
            </w:pPr>
          </w:p>
        </w:tc>
        <w:tc>
          <w:tcPr>
            <w:tcW w:w="900" w:type="dxa"/>
          </w:tcPr>
          <w:p w14:paraId="4ADE965C" w14:textId="77777777" w:rsidR="005F14DE" w:rsidRPr="00070B5A" w:rsidRDefault="005F14DE" w:rsidP="00CC3EA7">
            <w:pPr>
              <w:rPr>
                <w:rFonts w:ascii="Calibri" w:hAnsi="Calibri"/>
                <w:color w:val="000000"/>
                <w:sz w:val="16"/>
                <w:szCs w:val="16"/>
              </w:rPr>
            </w:pPr>
          </w:p>
        </w:tc>
        <w:tc>
          <w:tcPr>
            <w:tcW w:w="810" w:type="dxa"/>
            <w:shd w:val="clear" w:color="auto" w:fill="auto"/>
          </w:tcPr>
          <w:p w14:paraId="583B32F1" w14:textId="77777777" w:rsidR="005F14DE" w:rsidRPr="00070B5A" w:rsidRDefault="005F14DE" w:rsidP="00CC3EA7">
            <w:pPr>
              <w:rPr>
                <w:rFonts w:ascii="Calibri" w:hAnsi="Calibri"/>
                <w:color w:val="000000"/>
                <w:sz w:val="16"/>
                <w:szCs w:val="16"/>
              </w:rPr>
            </w:pPr>
          </w:p>
        </w:tc>
        <w:tc>
          <w:tcPr>
            <w:tcW w:w="1080" w:type="dxa"/>
          </w:tcPr>
          <w:p w14:paraId="721E3A7D" w14:textId="77777777" w:rsidR="005F14DE" w:rsidRPr="00070B5A" w:rsidRDefault="005F14DE" w:rsidP="00CC3EA7">
            <w:pPr>
              <w:rPr>
                <w:rFonts w:ascii="Calibri" w:hAnsi="Calibri"/>
                <w:color w:val="000000"/>
                <w:sz w:val="16"/>
                <w:szCs w:val="16"/>
              </w:rPr>
            </w:pPr>
          </w:p>
        </w:tc>
        <w:tc>
          <w:tcPr>
            <w:tcW w:w="810" w:type="dxa"/>
            <w:shd w:val="clear" w:color="auto" w:fill="auto"/>
          </w:tcPr>
          <w:p w14:paraId="0CB6BFAE" w14:textId="77777777" w:rsidR="005F14DE" w:rsidRPr="00070B5A" w:rsidRDefault="005F14DE" w:rsidP="00CC3EA7">
            <w:pPr>
              <w:rPr>
                <w:rFonts w:ascii="Calibri" w:hAnsi="Calibri"/>
                <w:color w:val="000000"/>
                <w:sz w:val="16"/>
                <w:szCs w:val="16"/>
              </w:rPr>
            </w:pPr>
          </w:p>
        </w:tc>
        <w:tc>
          <w:tcPr>
            <w:tcW w:w="720" w:type="dxa"/>
          </w:tcPr>
          <w:p w14:paraId="59E429D6" w14:textId="77777777" w:rsidR="005F14DE" w:rsidRPr="00070B5A" w:rsidRDefault="005F14DE" w:rsidP="00CC3EA7">
            <w:pPr>
              <w:rPr>
                <w:rFonts w:ascii="Calibri" w:hAnsi="Calibri"/>
                <w:color w:val="000000"/>
                <w:sz w:val="16"/>
                <w:szCs w:val="16"/>
              </w:rPr>
            </w:pPr>
          </w:p>
        </w:tc>
        <w:tc>
          <w:tcPr>
            <w:tcW w:w="630" w:type="dxa"/>
            <w:shd w:val="clear" w:color="auto" w:fill="auto"/>
          </w:tcPr>
          <w:p w14:paraId="2125D65A" w14:textId="77777777" w:rsidR="005F14DE" w:rsidRPr="00070B5A" w:rsidRDefault="005F14DE" w:rsidP="00CC3EA7">
            <w:pPr>
              <w:rPr>
                <w:rFonts w:ascii="Calibri" w:hAnsi="Calibri"/>
                <w:color w:val="000000"/>
                <w:sz w:val="16"/>
                <w:szCs w:val="16"/>
              </w:rPr>
            </w:pPr>
          </w:p>
        </w:tc>
        <w:tc>
          <w:tcPr>
            <w:tcW w:w="540" w:type="dxa"/>
          </w:tcPr>
          <w:p w14:paraId="439D0BD8" w14:textId="77777777" w:rsidR="005F14DE" w:rsidRDefault="005F14DE" w:rsidP="00CC3EA7">
            <w:pPr>
              <w:rPr>
                <w:rFonts w:ascii="Calibri" w:hAnsi="Calibri"/>
                <w:color w:val="000000"/>
                <w:sz w:val="16"/>
                <w:szCs w:val="16"/>
              </w:rPr>
            </w:pPr>
          </w:p>
        </w:tc>
      </w:tr>
      <w:tr w:rsidR="00D423EA" w:rsidRPr="00C07365" w14:paraId="46F1532A" w14:textId="77777777" w:rsidTr="00CC3EA7">
        <w:trPr>
          <w:trHeight w:val="291"/>
        </w:trPr>
        <w:tc>
          <w:tcPr>
            <w:tcW w:w="460" w:type="dxa"/>
            <w:shd w:val="clear" w:color="auto" w:fill="auto"/>
            <w:noWrap/>
          </w:tcPr>
          <w:p w14:paraId="6531581D" w14:textId="77777777" w:rsidR="00D423EA" w:rsidRDefault="00D423EA" w:rsidP="00CC3EA7">
            <w:pPr>
              <w:rPr>
                <w:rFonts w:ascii="Calibri" w:hAnsi="Calibri"/>
                <w:color w:val="000000"/>
                <w:sz w:val="16"/>
                <w:szCs w:val="16"/>
              </w:rPr>
            </w:pPr>
          </w:p>
        </w:tc>
        <w:tc>
          <w:tcPr>
            <w:tcW w:w="1695" w:type="dxa"/>
            <w:shd w:val="clear" w:color="auto" w:fill="auto"/>
          </w:tcPr>
          <w:p w14:paraId="310E3624" w14:textId="77777777" w:rsidR="00D423EA" w:rsidRPr="006E0971" w:rsidRDefault="00D423EA" w:rsidP="00CC3EA7">
            <w:pPr>
              <w:rPr>
                <w:rFonts w:ascii="Calibri" w:hAnsi="Calibri"/>
                <w:color w:val="000000"/>
                <w:sz w:val="16"/>
                <w:szCs w:val="16"/>
              </w:rPr>
            </w:pPr>
          </w:p>
        </w:tc>
        <w:tc>
          <w:tcPr>
            <w:tcW w:w="1890" w:type="dxa"/>
            <w:shd w:val="clear" w:color="auto" w:fill="auto"/>
            <w:noWrap/>
          </w:tcPr>
          <w:p w14:paraId="093FC23F" w14:textId="77777777" w:rsidR="00D423EA" w:rsidRPr="006E0971" w:rsidRDefault="00D423EA" w:rsidP="00CC3EA7">
            <w:pPr>
              <w:rPr>
                <w:rFonts w:ascii="Calibri" w:hAnsi="Calibri"/>
                <w:color w:val="000000"/>
                <w:sz w:val="16"/>
                <w:szCs w:val="16"/>
              </w:rPr>
            </w:pPr>
          </w:p>
        </w:tc>
        <w:tc>
          <w:tcPr>
            <w:tcW w:w="540" w:type="dxa"/>
            <w:shd w:val="clear" w:color="auto" w:fill="auto"/>
          </w:tcPr>
          <w:p w14:paraId="6E0BA315" w14:textId="77777777" w:rsidR="00D423EA" w:rsidRDefault="00D423EA" w:rsidP="00CC3EA7">
            <w:pPr>
              <w:rPr>
                <w:rFonts w:ascii="Calibri" w:hAnsi="Calibri"/>
                <w:color w:val="000000"/>
                <w:sz w:val="16"/>
                <w:szCs w:val="16"/>
              </w:rPr>
            </w:pPr>
          </w:p>
        </w:tc>
        <w:tc>
          <w:tcPr>
            <w:tcW w:w="720" w:type="dxa"/>
            <w:shd w:val="clear" w:color="auto" w:fill="auto"/>
          </w:tcPr>
          <w:p w14:paraId="4F7C3F4F" w14:textId="77777777" w:rsidR="00D423EA" w:rsidRPr="00070B5A" w:rsidRDefault="00D423EA" w:rsidP="00CC3EA7">
            <w:pPr>
              <w:rPr>
                <w:rFonts w:ascii="Calibri" w:hAnsi="Calibri"/>
                <w:color w:val="000000"/>
                <w:sz w:val="16"/>
                <w:szCs w:val="16"/>
              </w:rPr>
            </w:pPr>
          </w:p>
        </w:tc>
        <w:tc>
          <w:tcPr>
            <w:tcW w:w="450" w:type="dxa"/>
          </w:tcPr>
          <w:p w14:paraId="6C959C14" w14:textId="77777777" w:rsidR="00D423EA" w:rsidRPr="00070B5A" w:rsidRDefault="00D423EA" w:rsidP="00CC3EA7">
            <w:pPr>
              <w:rPr>
                <w:rFonts w:ascii="Calibri" w:hAnsi="Calibri"/>
                <w:color w:val="000000"/>
                <w:sz w:val="16"/>
                <w:szCs w:val="16"/>
              </w:rPr>
            </w:pPr>
          </w:p>
        </w:tc>
        <w:tc>
          <w:tcPr>
            <w:tcW w:w="900" w:type="dxa"/>
          </w:tcPr>
          <w:p w14:paraId="42919810" w14:textId="77777777" w:rsidR="00D423EA" w:rsidRPr="00070B5A" w:rsidRDefault="00D423EA" w:rsidP="00CC3EA7">
            <w:pPr>
              <w:rPr>
                <w:rFonts w:ascii="Calibri" w:hAnsi="Calibri"/>
                <w:color w:val="000000"/>
                <w:sz w:val="16"/>
                <w:szCs w:val="16"/>
              </w:rPr>
            </w:pPr>
          </w:p>
        </w:tc>
        <w:tc>
          <w:tcPr>
            <w:tcW w:w="810" w:type="dxa"/>
            <w:shd w:val="clear" w:color="auto" w:fill="auto"/>
          </w:tcPr>
          <w:p w14:paraId="66836DC2" w14:textId="77777777" w:rsidR="00D423EA" w:rsidRPr="00070B5A" w:rsidRDefault="00D423EA" w:rsidP="00CC3EA7">
            <w:pPr>
              <w:rPr>
                <w:rFonts w:ascii="Calibri" w:hAnsi="Calibri"/>
                <w:color w:val="000000"/>
                <w:sz w:val="16"/>
                <w:szCs w:val="16"/>
              </w:rPr>
            </w:pPr>
          </w:p>
        </w:tc>
        <w:tc>
          <w:tcPr>
            <w:tcW w:w="1080" w:type="dxa"/>
          </w:tcPr>
          <w:p w14:paraId="5B16A469" w14:textId="77777777" w:rsidR="00D423EA" w:rsidRDefault="00D423EA" w:rsidP="00CC3EA7">
            <w:pPr>
              <w:rPr>
                <w:rFonts w:ascii="Calibri" w:hAnsi="Calibri"/>
                <w:color w:val="000000"/>
                <w:sz w:val="16"/>
                <w:szCs w:val="16"/>
              </w:rPr>
            </w:pPr>
          </w:p>
        </w:tc>
        <w:tc>
          <w:tcPr>
            <w:tcW w:w="810" w:type="dxa"/>
            <w:shd w:val="clear" w:color="auto" w:fill="auto"/>
          </w:tcPr>
          <w:p w14:paraId="0EAE306E" w14:textId="77777777" w:rsidR="00D423EA" w:rsidRPr="00070B5A" w:rsidRDefault="00D423EA" w:rsidP="00CC3EA7">
            <w:pPr>
              <w:rPr>
                <w:rFonts w:ascii="Calibri" w:hAnsi="Calibri"/>
                <w:color w:val="000000"/>
                <w:sz w:val="16"/>
                <w:szCs w:val="16"/>
              </w:rPr>
            </w:pPr>
          </w:p>
        </w:tc>
        <w:tc>
          <w:tcPr>
            <w:tcW w:w="720" w:type="dxa"/>
          </w:tcPr>
          <w:p w14:paraId="4B84AF19" w14:textId="77777777" w:rsidR="00D423EA" w:rsidRDefault="00D423EA" w:rsidP="00CC3EA7">
            <w:pPr>
              <w:rPr>
                <w:rFonts w:ascii="Calibri" w:hAnsi="Calibri"/>
                <w:color w:val="000000"/>
                <w:sz w:val="16"/>
                <w:szCs w:val="16"/>
              </w:rPr>
            </w:pPr>
          </w:p>
        </w:tc>
        <w:tc>
          <w:tcPr>
            <w:tcW w:w="630" w:type="dxa"/>
            <w:shd w:val="clear" w:color="auto" w:fill="auto"/>
          </w:tcPr>
          <w:p w14:paraId="3C3E2255" w14:textId="77777777" w:rsidR="00D423EA" w:rsidRPr="00070B5A" w:rsidRDefault="00D423EA" w:rsidP="00CC3EA7">
            <w:pPr>
              <w:rPr>
                <w:rFonts w:ascii="Calibri" w:hAnsi="Calibri"/>
                <w:color w:val="000000"/>
                <w:sz w:val="16"/>
                <w:szCs w:val="16"/>
              </w:rPr>
            </w:pPr>
          </w:p>
        </w:tc>
        <w:tc>
          <w:tcPr>
            <w:tcW w:w="540" w:type="dxa"/>
          </w:tcPr>
          <w:p w14:paraId="36B7DEF6" w14:textId="77777777" w:rsidR="00D423EA" w:rsidRPr="00C07365" w:rsidRDefault="00D423EA" w:rsidP="00CC3EA7">
            <w:pPr>
              <w:rPr>
                <w:rFonts w:ascii="Calibri" w:hAnsi="Calibri"/>
                <w:color w:val="000000"/>
                <w:sz w:val="16"/>
                <w:szCs w:val="16"/>
              </w:rPr>
            </w:pPr>
          </w:p>
        </w:tc>
      </w:tr>
      <w:tr w:rsidR="00D423EA" w:rsidRPr="00C07365" w14:paraId="48CEC23A" w14:textId="77777777" w:rsidTr="00CC3EA7">
        <w:trPr>
          <w:trHeight w:val="291"/>
        </w:trPr>
        <w:tc>
          <w:tcPr>
            <w:tcW w:w="460" w:type="dxa"/>
            <w:shd w:val="clear" w:color="auto" w:fill="auto"/>
            <w:noWrap/>
          </w:tcPr>
          <w:p w14:paraId="33105D42" w14:textId="77777777" w:rsidR="00D423EA" w:rsidRDefault="00D423EA" w:rsidP="00CC3EA7">
            <w:pPr>
              <w:rPr>
                <w:rFonts w:ascii="Calibri" w:hAnsi="Calibri"/>
                <w:color w:val="000000"/>
                <w:sz w:val="16"/>
                <w:szCs w:val="16"/>
              </w:rPr>
            </w:pPr>
          </w:p>
        </w:tc>
        <w:tc>
          <w:tcPr>
            <w:tcW w:w="1695" w:type="dxa"/>
            <w:shd w:val="clear" w:color="auto" w:fill="auto"/>
          </w:tcPr>
          <w:p w14:paraId="15D66F24" w14:textId="77777777" w:rsidR="00D423EA" w:rsidRPr="006E0971" w:rsidRDefault="00D423EA" w:rsidP="00CC3EA7">
            <w:pPr>
              <w:rPr>
                <w:rFonts w:ascii="Calibri" w:hAnsi="Calibri"/>
                <w:color w:val="000000"/>
                <w:sz w:val="16"/>
                <w:szCs w:val="16"/>
              </w:rPr>
            </w:pPr>
          </w:p>
        </w:tc>
        <w:tc>
          <w:tcPr>
            <w:tcW w:w="1890" w:type="dxa"/>
            <w:shd w:val="clear" w:color="auto" w:fill="auto"/>
            <w:noWrap/>
          </w:tcPr>
          <w:p w14:paraId="5E727A77" w14:textId="77777777" w:rsidR="00D423EA" w:rsidRPr="006E0971" w:rsidRDefault="00D423EA" w:rsidP="00CC3EA7">
            <w:pPr>
              <w:rPr>
                <w:rFonts w:ascii="Calibri" w:hAnsi="Calibri"/>
                <w:color w:val="000000"/>
                <w:sz w:val="16"/>
                <w:szCs w:val="16"/>
              </w:rPr>
            </w:pPr>
          </w:p>
        </w:tc>
        <w:tc>
          <w:tcPr>
            <w:tcW w:w="540" w:type="dxa"/>
            <w:shd w:val="clear" w:color="auto" w:fill="auto"/>
          </w:tcPr>
          <w:p w14:paraId="68D0FE85" w14:textId="77777777" w:rsidR="00D423EA" w:rsidRDefault="00D423EA" w:rsidP="00CC3EA7">
            <w:pPr>
              <w:rPr>
                <w:rFonts w:ascii="Calibri" w:hAnsi="Calibri"/>
                <w:color w:val="000000"/>
                <w:sz w:val="16"/>
                <w:szCs w:val="16"/>
              </w:rPr>
            </w:pPr>
          </w:p>
        </w:tc>
        <w:tc>
          <w:tcPr>
            <w:tcW w:w="720" w:type="dxa"/>
            <w:shd w:val="clear" w:color="auto" w:fill="auto"/>
          </w:tcPr>
          <w:p w14:paraId="34C1259C" w14:textId="77777777" w:rsidR="00D423EA" w:rsidRPr="00070B5A" w:rsidRDefault="00D423EA" w:rsidP="00CC3EA7">
            <w:pPr>
              <w:rPr>
                <w:rFonts w:ascii="Calibri" w:hAnsi="Calibri"/>
                <w:color w:val="000000"/>
                <w:sz w:val="16"/>
                <w:szCs w:val="16"/>
              </w:rPr>
            </w:pPr>
          </w:p>
        </w:tc>
        <w:tc>
          <w:tcPr>
            <w:tcW w:w="450" w:type="dxa"/>
          </w:tcPr>
          <w:p w14:paraId="70CC9DB9" w14:textId="77777777" w:rsidR="00D423EA" w:rsidRPr="00070B5A" w:rsidRDefault="00D423EA" w:rsidP="00CC3EA7">
            <w:pPr>
              <w:rPr>
                <w:rFonts w:ascii="Calibri" w:hAnsi="Calibri"/>
                <w:color w:val="000000"/>
                <w:sz w:val="16"/>
                <w:szCs w:val="16"/>
              </w:rPr>
            </w:pPr>
          </w:p>
        </w:tc>
        <w:tc>
          <w:tcPr>
            <w:tcW w:w="900" w:type="dxa"/>
          </w:tcPr>
          <w:p w14:paraId="74CBAA0E" w14:textId="77777777" w:rsidR="00D423EA" w:rsidRPr="00070B5A" w:rsidRDefault="00D423EA" w:rsidP="00CC3EA7">
            <w:pPr>
              <w:rPr>
                <w:rFonts w:ascii="Calibri" w:hAnsi="Calibri"/>
                <w:color w:val="000000"/>
                <w:sz w:val="16"/>
                <w:szCs w:val="16"/>
              </w:rPr>
            </w:pPr>
          </w:p>
        </w:tc>
        <w:tc>
          <w:tcPr>
            <w:tcW w:w="810" w:type="dxa"/>
            <w:shd w:val="clear" w:color="auto" w:fill="auto"/>
          </w:tcPr>
          <w:p w14:paraId="4447D1FF" w14:textId="77777777" w:rsidR="00D423EA" w:rsidRPr="00070B5A" w:rsidRDefault="00D423EA" w:rsidP="00CC3EA7">
            <w:pPr>
              <w:rPr>
                <w:rFonts w:ascii="Calibri" w:hAnsi="Calibri"/>
                <w:color w:val="000000"/>
                <w:sz w:val="16"/>
                <w:szCs w:val="16"/>
              </w:rPr>
            </w:pPr>
          </w:p>
        </w:tc>
        <w:tc>
          <w:tcPr>
            <w:tcW w:w="1080" w:type="dxa"/>
          </w:tcPr>
          <w:p w14:paraId="125007AB" w14:textId="77777777" w:rsidR="00D423EA" w:rsidRDefault="00D423EA" w:rsidP="00CC3EA7">
            <w:pPr>
              <w:rPr>
                <w:rFonts w:ascii="Calibri" w:hAnsi="Calibri"/>
                <w:color w:val="000000"/>
                <w:sz w:val="16"/>
                <w:szCs w:val="16"/>
              </w:rPr>
            </w:pPr>
          </w:p>
        </w:tc>
        <w:tc>
          <w:tcPr>
            <w:tcW w:w="810" w:type="dxa"/>
            <w:shd w:val="clear" w:color="auto" w:fill="auto"/>
          </w:tcPr>
          <w:p w14:paraId="2342F168" w14:textId="77777777" w:rsidR="00D423EA" w:rsidRPr="00070B5A" w:rsidRDefault="00D423EA" w:rsidP="00CC3EA7">
            <w:pPr>
              <w:rPr>
                <w:rFonts w:ascii="Calibri" w:hAnsi="Calibri"/>
                <w:color w:val="000000"/>
                <w:sz w:val="16"/>
                <w:szCs w:val="16"/>
              </w:rPr>
            </w:pPr>
          </w:p>
        </w:tc>
        <w:tc>
          <w:tcPr>
            <w:tcW w:w="720" w:type="dxa"/>
          </w:tcPr>
          <w:p w14:paraId="5A33E4CB" w14:textId="77777777" w:rsidR="00D423EA" w:rsidRDefault="00D423EA" w:rsidP="00CC3EA7">
            <w:pPr>
              <w:rPr>
                <w:rFonts w:ascii="Calibri" w:hAnsi="Calibri"/>
                <w:color w:val="000000"/>
                <w:sz w:val="16"/>
                <w:szCs w:val="16"/>
              </w:rPr>
            </w:pPr>
          </w:p>
        </w:tc>
        <w:tc>
          <w:tcPr>
            <w:tcW w:w="630" w:type="dxa"/>
            <w:shd w:val="clear" w:color="auto" w:fill="auto"/>
          </w:tcPr>
          <w:p w14:paraId="13DD1A90" w14:textId="77777777" w:rsidR="00D423EA" w:rsidRPr="00070B5A" w:rsidRDefault="00D423EA" w:rsidP="00CC3EA7">
            <w:pPr>
              <w:rPr>
                <w:rFonts w:ascii="Calibri" w:hAnsi="Calibri"/>
                <w:color w:val="000000"/>
                <w:sz w:val="16"/>
                <w:szCs w:val="16"/>
              </w:rPr>
            </w:pPr>
          </w:p>
        </w:tc>
        <w:tc>
          <w:tcPr>
            <w:tcW w:w="540" w:type="dxa"/>
          </w:tcPr>
          <w:p w14:paraId="2450BF7C" w14:textId="77777777" w:rsidR="00D423EA" w:rsidRPr="00C07365" w:rsidRDefault="00D423EA" w:rsidP="00CC3EA7">
            <w:pPr>
              <w:rPr>
                <w:rFonts w:ascii="Calibri" w:hAnsi="Calibri"/>
                <w:color w:val="000000"/>
                <w:sz w:val="16"/>
                <w:szCs w:val="16"/>
              </w:rPr>
            </w:pPr>
          </w:p>
        </w:tc>
      </w:tr>
      <w:tr w:rsidR="00D423EA" w:rsidRPr="00C07365" w14:paraId="40D22EA0" w14:textId="77777777" w:rsidTr="00CC3EA7">
        <w:trPr>
          <w:trHeight w:val="291"/>
        </w:trPr>
        <w:tc>
          <w:tcPr>
            <w:tcW w:w="460" w:type="dxa"/>
            <w:shd w:val="clear" w:color="auto" w:fill="auto"/>
            <w:noWrap/>
          </w:tcPr>
          <w:p w14:paraId="3EFDFE2B" w14:textId="77777777" w:rsidR="00D423EA" w:rsidRDefault="00D423EA" w:rsidP="00CC3EA7">
            <w:pPr>
              <w:rPr>
                <w:rFonts w:ascii="Calibri" w:hAnsi="Calibri"/>
                <w:color w:val="000000"/>
                <w:sz w:val="16"/>
                <w:szCs w:val="16"/>
              </w:rPr>
            </w:pPr>
          </w:p>
        </w:tc>
        <w:tc>
          <w:tcPr>
            <w:tcW w:w="1695" w:type="dxa"/>
            <w:shd w:val="clear" w:color="auto" w:fill="auto"/>
          </w:tcPr>
          <w:p w14:paraId="310C7BF5" w14:textId="77777777" w:rsidR="00D423EA" w:rsidRPr="006E0971" w:rsidRDefault="00D423EA" w:rsidP="00CC3EA7">
            <w:pPr>
              <w:rPr>
                <w:rFonts w:ascii="Calibri" w:hAnsi="Calibri"/>
                <w:color w:val="000000"/>
                <w:sz w:val="16"/>
                <w:szCs w:val="16"/>
              </w:rPr>
            </w:pPr>
          </w:p>
        </w:tc>
        <w:tc>
          <w:tcPr>
            <w:tcW w:w="1890" w:type="dxa"/>
            <w:shd w:val="clear" w:color="auto" w:fill="auto"/>
            <w:noWrap/>
          </w:tcPr>
          <w:p w14:paraId="46FC32A8" w14:textId="77777777" w:rsidR="00D423EA" w:rsidRPr="006E0971" w:rsidRDefault="00D423EA" w:rsidP="00CC3EA7">
            <w:pPr>
              <w:rPr>
                <w:rFonts w:ascii="Calibri" w:hAnsi="Calibri"/>
                <w:color w:val="000000"/>
                <w:sz w:val="16"/>
                <w:szCs w:val="16"/>
              </w:rPr>
            </w:pPr>
          </w:p>
        </w:tc>
        <w:tc>
          <w:tcPr>
            <w:tcW w:w="540" w:type="dxa"/>
            <w:shd w:val="clear" w:color="auto" w:fill="auto"/>
          </w:tcPr>
          <w:p w14:paraId="543029E7" w14:textId="77777777" w:rsidR="00D423EA" w:rsidRDefault="00D423EA" w:rsidP="00CC3EA7">
            <w:pPr>
              <w:rPr>
                <w:rFonts w:ascii="Calibri" w:hAnsi="Calibri"/>
                <w:color w:val="000000"/>
                <w:sz w:val="16"/>
                <w:szCs w:val="16"/>
              </w:rPr>
            </w:pPr>
          </w:p>
        </w:tc>
        <w:tc>
          <w:tcPr>
            <w:tcW w:w="720" w:type="dxa"/>
            <w:shd w:val="clear" w:color="auto" w:fill="auto"/>
          </w:tcPr>
          <w:p w14:paraId="56C458B6" w14:textId="77777777" w:rsidR="00D423EA" w:rsidRPr="00070B5A" w:rsidRDefault="00D423EA" w:rsidP="00CC3EA7">
            <w:pPr>
              <w:rPr>
                <w:rFonts w:ascii="Calibri" w:hAnsi="Calibri"/>
                <w:color w:val="000000"/>
                <w:sz w:val="16"/>
                <w:szCs w:val="16"/>
              </w:rPr>
            </w:pPr>
          </w:p>
        </w:tc>
        <w:tc>
          <w:tcPr>
            <w:tcW w:w="450" w:type="dxa"/>
          </w:tcPr>
          <w:p w14:paraId="458C1722" w14:textId="77777777" w:rsidR="00D423EA" w:rsidRPr="00070B5A" w:rsidRDefault="00D423EA" w:rsidP="00CC3EA7">
            <w:pPr>
              <w:rPr>
                <w:rFonts w:ascii="Calibri" w:hAnsi="Calibri"/>
                <w:color w:val="000000"/>
                <w:sz w:val="16"/>
                <w:szCs w:val="16"/>
              </w:rPr>
            </w:pPr>
          </w:p>
        </w:tc>
        <w:tc>
          <w:tcPr>
            <w:tcW w:w="900" w:type="dxa"/>
          </w:tcPr>
          <w:p w14:paraId="2A60451A" w14:textId="77777777" w:rsidR="00D423EA" w:rsidRPr="00070B5A" w:rsidRDefault="00D423EA" w:rsidP="00CC3EA7">
            <w:pPr>
              <w:rPr>
                <w:rFonts w:ascii="Calibri" w:hAnsi="Calibri"/>
                <w:color w:val="000000"/>
                <w:sz w:val="16"/>
                <w:szCs w:val="16"/>
              </w:rPr>
            </w:pPr>
          </w:p>
        </w:tc>
        <w:tc>
          <w:tcPr>
            <w:tcW w:w="810" w:type="dxa"/>
            <w:shd w:val="clear" w:color="auto" w:fill="auto"/>
          </w:tcPr>
          <w:p w14:paraId="4A47B071" w14:textId="77777777" w:rsidR="00D423EA" w:rsidRPr="00070B5A" w:rsidRDefault="00D423EA" w:rsidP="00CC3EA7">
            <w:pPr>
              <w:rPr>
                <w:rFonts w:ascii="Calibri" w:hAnsi="Calibri"/>
                <w:color w:val="000000"/>
                <w:sz w:val="16"/>
                <w:szCs w:val="16"/>
              </w:rPr>
            </w:pPr>
          </w:p>
        </w:tc>
        <w:tc>
          <w:tcPr>
            <w:tcW w:w="1080" w:type="dxa"/>
          </w:tcPr>
          <w:p w14:paraId="3B48A928" w14:textId="77777777" w:rsidR="00D423EA" w:rsidRDefault="00D423EA" w:rsidP="00CC3EA7">
            <w:pPr>
              <w:rPr>
                <w:rFonts w:ascii="Calibri" w:hAnsi="Calibri"/>
                <w:color w:val="000000"/>
                <w:sz w:val="16"/>
                <w:szCs w:val="16"/>
              </w:rPr>
            </w:pPr>
          </w:p>
        </w:tc>
        <w:tc>
          <w:tcPr>
            <w:tcW w:w="810" w:type="dxa"/>
            <w:shd w:val="clear" w:color="auto" w:fill="auto"/>
          </w:tcPr>
          <w:p w14:paraId="6D8E2FA8" w14:textId="77777777" w:rsidR="00D423EA" w:rsidRPr="00070B5A" w:rsidRDefault="00D423EA" w:rsidP="00CC3EA7">
            <w:pPr>
              <w:rPr>
                <w:rFonts w:ascii="Calibri" w:hAnsi="Calibri"/>
                <w:color w:val="000000"/>
                <w:sz w:val="16"/>
                <w:szCs w:val="16"/>
              </w:rPr>
            </w:pPr>
          </w:p>
        </w:tc>
        <w:tc>
          <w:tcPr>
            <w:tcW w:w="720" w:type="dxa"/>
          </w:tcPr>
          <w:p w14:paraId="02C72EDB" w14:textId="77777777" w:rsidR="00D423EA" w:rsidRDefault="00D423EA" w:rsidP="00CC3EA7">
            <w:pPr>
              <w:rPr>
                <w:rFonts w:ascii="Calibri" w:hAnsi="Calibri"/>
                <w:color w:val="000000"/>
                <w:sz w:val="16"/>
                <w:szCs w:val="16"/>
              </w:rPr>
            </w:pPr>
          </w:p>
        </w:tc>
        <w:tc>
          <w:tcPr>
            <w:tcW w:w="630" w:type="dxa"/>
            <w:shd w:val="clear" w:color="auto" w:fill="auto"/>
          </w:tcPr>
          <w:p w14:paraId="2E5D2D8C" w14:textId="77777777" w:rsidR="00D423EA" w:rsidRPr="00070B5A" w:rsidRDefault="00D423EA" w:rsidP="00CC3EA7">
            <w:pPr>
              <w:rPr>
                <w:rFonts w:ascii="Calibri" w:hAnsi="Calibri"/>
                <w:color w:val="000000"/>
                <w:sz w:val="16"/>
                <w:szCs w:val="16"/>
              </w:rPr>
            </w:pPr>
          </w:p>
        </w:tc>
        <w:tc>
          <w:tcPr>
            <w:tcW w:w="540" w:type="dxa"/>
          </w:tcPr>
          <w:p w14:paraId="47A93139" w14:textId="77777777" w:rsidR="00D423EA" w:rsidRPr="00C07365" w:rsidRDefault="00D423EA" w:rsidP="00CC3EA7">
            <w:pPr>
              <w:rPr>
                <w:rFonts w:ascii="Calibri" w:hAnsi="Calibr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1C6A101F" w:rsidR="0076748D" w:rsidRPr="0076748D" w:rsidRDefault="0076748D" w:rsidP="0076748D">
      <w:pPr>
        <w:pStyle w:val="Heading4"/>
        <w:rPr>
          <w:lang w:val="en-GB"/>
        </w:rPr>
      </w:pPr>
      <w:r>
        <w:rPr>
          <w:lang w:val="en-GB"/>
        </w:rPr>
        <w:t>3.2.1.1</w:t>
      </w:r>
      <w:r>
        <w:rPr>
          <w:lang w:val="en-GB"/>
        </w:rPr>
        <w:tab/>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proofErr w:type="gramStart"/>
            <w:r>
              <w:rPr>
                <w:rFonts w:asciiTheme="minorHAnsi" w:hAnsiTheme="minorHAnsi" w:cs="Arial"/>
                <w:lang w:val="en-GB"/>
              </w:rPr>
              <w:t>Non CDR</w:t>
            </w:r>
            <w:proofErr w:type="gramEnd"/>
            <w:r>
              <w:rPr>
                <w:rFonts w:asciiTheme="minorHAnsi" w:hAnsiTheme="minorHAnsi" w:cs="Arial"/>
                <w:lang w:val="en-GB"/>
              </w:rPr>
              <w:t xml:space="preserve">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201A5A87" w:rsidR="0076748D" w:rsidRPr="00D01CA9" w:rsidRDefault="0076748D" w:rsidP="0076748D">
      <w:pPr>
        <w:pStyle w:val="Heading4"/>
        <w:rPr>
          <w:lang w:val="en-GB"/>
        </w:rPr>
      </w:pPr>
      <w:r>
        <w:rPr>
          <w:lang w:val="en-GB"/>
        </w:rPr>
        <w:t xml:space="preserve">3.2.1.2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127C4A"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0B308F" w:rsidRDefault="0076748D" w:rsidP="00522BA4">
            <w:pPr>
              <w:rPr>
                <w:b w:val="0"/>
              </w:rPr>
            </w:pPr>
            <w:r w:rsidRPr="000B308F">
              <w:rPr>
                <w:b w:val="0"/>
              </w:rPr>
              <w:t xml:space="preserve">Production IP Address </w:t>
            </w:r>
          </w:p>
        </w:tc>
        <w:tc>
          <w:tcPr>
            <w:tcW w:w="7285" w:type="dxa"/>
          </w:tcPr>
          <w:p w14:paraId="68CFC47D"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pPr>
            <w:r>
              <w:t>TBD</w:t>
            </w:r>
          </w:p>
        </w:tc>
      </w:tr>
      <w:tr w:rsidR="0076748D" w:rsidRPr="00127C4A"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0B308F" w:rsidRDefault="0076748D" w:rsidP="00522BA4">
            <w:pPr>
              <w:rPr>
                <w:b w:val="0"/>
              </w:rPr>
            </w:pPr>
            <w:r w:rsidRPr="000B308F">
              <w:rPr>
                <w:b w:val="0"/>
              </w:rPr>
              <w:t>Production Port</w:t>
            </w:r>
          </w:p>
        </w:tc>
        <w:tc>
          <w:tcPr>
            <w:tcW w:w="7285" w:type="dxa"/>
          </w:tcPr>
          <w:p w14:paraId="0DD0BB1C" w14:textId="77777777" w:rsidR="0076748D" w:rsidRPr="0046741D" w:rsidRDefault="0076748D" w:rsidP="00522BA4">
            <w:pPr>
              <w:cnfStyle w:val="000000100000" w:firstRow="0" w:lastRow="0" w:firstColumn="0" w:lastColumn="0" w:oddVBand="0" w:evenVBand="0" w:oddHBand="1" w:evenHBand="0" w:firstRowFirstColumn="0" w:firstRowLastColumn="0" w:lastRowFirstColumn="0" w:lastRowLastColumn="0"/>
            </w:pPr>
            <w:r w:rsidRPr="0046741D">
              <w:t>TBD</w:t>
            </w:r>
          </w:p>
        </w:tc>
      </w:tr>
      <w:tr w:rsidR="0076748D" w:rsidRPr="00127C4A"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0B308F" w:rsidRDefault="0076748D" w:rsidP="00522BA4">
            <w:pPr>
              <w:rPr>
                <w:b w:val="0"/>
              </w:rPr>
            </w:pPr>
            <w:r w:rsidRPr="000B308F">
              <w:rPr>
                <w:b w:val="0"/>
              </w:rPr>
              <w:t xml:space="preserve">Production </w:t>
            </w:r>
            <w:proofErr w:type="gramStart"/>
            <w:r w:rsidRPr="000B308F">
              <w:rPr>
                <w:b w:val="0"/>
              </w:rPr>
              <w:t>User Name</w:t>
            </w:r>
            <w:proofErr w:type="gramEnd"/>
          </w:p>
        </w:tc>
        <w:tc>
          <w:tcPr>
            <w:tcW w:w="7285" w:type="dxa"/>
          </w:tcPr>
          <w:p w14:paraId="24E13300" w14:textId="77777777" w:rsidR="0076748D" w:rsidRPr="0046741D" w:rsidRDefault="0076748D" w:rsidP="00522BA4">
            <w:pPr>
              <w:cnfStyle w:val="000000000000" w:firstRow="0" w:lastRow="0" w:firstColumn="0" w:lastColumn="0" w:oddVBand="0" w:evenVBand="0" w:oddHBand="0" w:evenHBand="0" w:firstRowFirstColumn="0" w:firstRowLastColumn="0" w:lastRowFirstColumn="0" w:lastRowLastColumn="0"/>
            </w:pPr>
            <w:r w:rsidRPr="0046741D">
              <w:t>TBD</w:t>
            </w:r>
          </w:p>
        </w:tc>
      </w:tr>
      <w:tr w:rsidR="0076748D" w:rsidRPr="00127C4A"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0B308F" w:rsidRDefault="0076748D" w:rsidP="00522BA4">
            <w:pPr>
              <w:rPr>
                <w:b w:val="0"/>
              </w:rPr>
            </w:pPr>
            <w:r w:rsidRPr="000B308F">
              <w:rPr>
                <w:b w:val="0"/>
              </w:rPr>
              <w:t>Production Source Folder</w:t>
            </w:r>
          </w:p>
        </w:tc>
        <w:tc>
          <w:tcPr>
            <w:tcW w:w="7285" w:type="dxa"/>
          </w:tcPr>
          <w:p w14:paraId="797F6CC4"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sidRPr="00E003A2">
              <w:rPr>
                <w:sz w:val="20"/>
              </w:rPr>
              <w:t>Server :</w:t>
            </w:r>
            <w:proofErr w:type="gramEnd"/>
            <w:r w:rsidRPr="00E003A2">
              <w:rPr>
                <w:sz w:val="20"/>
              </w:rPr>
              <w:t xml:space="preserve"> </w:t>
            </w:r>
            <w:r w:rsidRPr="00D226B5">
              <w:rPr>
                <w:rFonts w:cstheme="minorHAnsi"/>
              </w:rPr>
              <w:t>172.17.4.23</w:t>
            </w:r>
          </w:p>
          <w:p w14:paraId="287C903E"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Source File </w:t>
            </w:r>
            <w:proofErr w:type="gramStart"/>
            <w:r>
              <w:rPr>
                <w:rFonts w:cstheme="minorHAnsi"/>
              </w:rPr>
              <w:t>Path :</w:t>
            </w:r>
            <w:proofErr w:type="gramEnd"/>
            <w:r>
              <w:rPr>
                <w:rFonts w:cstheme="minorHAnsi"/>
              </w:rPr>
              <w:t>-</w:t>
            </w:r>
          </w:p>
          <w:p w14:paraId="4DB669DF"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p>
        </w:tc>
      </w:tr>
      <w:tr w:rsidR="0076748D" w:rsidRPr="00127C4A" w14:paraId="4D44F1F7"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1DFAA33" w14:textId="77777777" w:rsidR="0076748D" w:rsidRPr="000B308F" w:rsidRDefault="0076748D" w:rsidP="00522BA4">
            <w:pPr>
              <w:rPr>
                <w:b w:val="0"/>
              </w:rPr>
            </w:pPr>
            <w:r>
              <w:rPr>
                <w:b w:val="0"/>
              </w:rPr>
              <w:t>SIT</w:t>
            </w:r>
            <w:r w:rsidRPr="000B308F">
              <w:rPr>
                <w:b w:val="0"/>
              </w:rPr>
              <w:t xml:space="preserve"> IP Address</w:t>
            </w:r>
          </w:p>
        </w:tc>
        <w:tc>
          <w:tcPr>
            <w:tcW w:w="7285" w:type="dxa"/>
          </w:tcPr>
          <w:p w14:paraId="5C914D0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127C4A" w14:paraId="0EBDDACE"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036433" w14:textId="77777777" w:rsidR="0076748D" w:rsidRPr="000B308F" w:rsidRDefault="0076748D" w:rsidP="00522BA4">
            <w:pPr>
              <w:rPr>
                <w:b w:val="0"/>
              </w:rPr>
            </w:pPr>
            <w:r>
              <w:rPr>
                <w:b w:val="0"/>
              </w:rPr>
              <w:t>SIT</w:t>
            </w:r>
            <w:r w:rsidRPr="000B308F">
              <w:rPr>
                <w:b w:val="0"/>
              </w:rPr>
              <w:t xml:space="preserve"> Port</w:t>
            </w:r>
          </w:p>
        </w:tc>
        <w:tc>
          <w:tcPr>
            <w:tcW w:w="7285" w:type="dxa"/>
          </w:tcPr>
          <w:p w14:paraId="4227DFB4"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t>TBD</w:t>
            </w:r>
          </w:p>
        </w:tc>
      </w:tr>
      <w:tr w:rsidR="0076748D" w:rsidRPr="00127C4A" w14:paraId="0F109F20"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247FBF38" w14:textId="77777777" w:rsidR="0076748D" w:rsidRPr="000B308F" w:rsidRDefault="0076748D" w:rsidP="00522BA4">
            <w:pPr>
              <w:rPr>
                <w:b w:val="0"/>
              </w:rPr>
            </w:pPr>
            <w:r>
              <w:rPr>
                <w:b w:val="0"/>
              </w:rPr>
              <w:t>SIT</w:t>
            </w:r>
            <w:r w:rsidRPr="000B308F">
              <w:rPr>
                <w:b w:val="0"/>
              </w:rPr>
              <w:t xml:space="preserve"> </w:t>
            </w:r>
            <w:proofErr w:type="gramStart"/>
            <w:r w:rsidRPr="000B308F">
              <w:rPr>
                <w:b w:val="0"/>
              </w:rPr>
              <w:t>User Name</w:t>
            </w:r>
            <w:proofErr w:type="gramEnd"/>
          </w:p>
        </w:tc>
        <w:tc>
          <w:tcPr>
            <w:tcW w:w="7285" w:type="dxa"/>
          </w:tcPr>
          <w:p w14:paraId="53D78B8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127C4A" w14:paraId="17DB29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BB54361" w14:textId="77777777" w:rsidR="0076748D" w:rsidRPr="000B308F" w:rsidRDefault="0076748D" w:rsidP="00522BA4">
            <w:pPr>
              <w:rPr>
                <w:b w:val="0"/>
              </w:rPr>
            </w:pPr>
            <w:r>
              <w:rPr>
                <w:b w:val="0"/>
              </w:rPr>
              <w:t>SIT</w:t>
            </w:r>
            <w:r w:rsidRPr="000B308F">
              <w:rPr>
                <w:b w:val="0"/>
              </w:rPr>
              <w:t xml:space="preserve"> Source Folder</w:t>
            </w:r>
          </w:p>
        </w:tc>
        <w:tc>
          <w:tcPr>
            <w:tcW w:w="7285" w:type="dxa"/>
          </w:tcPr>
          <w:p w14:paraId="43E68EEB" w14:textId="77777777" w:rsidR="0076748D" w:rsidRDefault="0076748D" w:rsidP="00522BA4">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E003A2">
              <w:rPr>
                <w:sz w:val="20"/>
              </w:rPr>
              <w:t>Server :</w:t>
            </w:r>
            <w:proofErr w:type="gramEnd"/>
            <w:r w:rsidRPr="00E003A2">
              <w:rPr>
                <w:sz w:val="20"/>
              </w:rPr>
              <w:t xml:space="preserve"> </w:t>
            </w:r>
            <w:r w:rsidRPr="008E0722">
              <w:rPr>
                <w:sz w:val="20"/>
              </w:rPr>
              <w:t>nickel1</w:t>
            </w:r>
            <w:r>
              <w:rPr>
                <w:sz w:val="20"/>
              </w:rPr>
              <w:t>8</w:t>
            </w:r>
          </w:p>
          <w:p w14:paraId="7F05AD6D" w14:textId="77777777" w:rsidR="0076748D" w:rsidRPr="000B308F" w:rsidRDefault="0076748D" w:rsidP="00522BA4">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r w:rsidR="0076748D" w:rsidRPr="000B308F" w14:paraId="4064C94D"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4DD60946" w14:textId="77777777" w:rsidR="0076748D" w:rsidRPr="000B308F" w:rsidRDefault="0076748D" w:rsidP="00522BA4">
            <w:pPr>
              <w:rPr>
                <w:b w:val="0"/>
              </w:rPr>
            </w:pPr>
            <w:r w:rsidRPr="000B308F">
              <w:rPr>
                <w:b w:val="0"/>
              </w:rPr>
              <w:t>Dev IP Address</w:t>
            </w:r>
          </w:p>
        </w:tc>
        <w:tc>
          <w:tcPr>
            <w:tcW w:w="7285" w:type="dxa"/>
          </w:tcPr>
          <w:p w14:paraId="272E905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0B308F" w14:paraId="637BE26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58B6B6E" w14:textId="77777777" w:rsidR="0076748D" w:rsidRPr="000B308F" w:rsidRDefault="0076748D" w:rsidP="00522BA4">
            <w:pPr>
              <w:rPr>
                <w:b w:val="0"/>
              </w:rPr>
            </w:pPr>
            <w:r w:rsidRPr="000B308F">
              <w:rPr>
                <w:b w:val="0"/>
              </w:rPr>
              <w:t>Dev Port</w:t>
            </w:r>
          </w:p>
        </w:tc>
        <w:tc>
          <w:tcPr>
            <w:tcW w:w="7285" w:type="dxa"/>
          </w:tcPr>
          <w:p w14:paraId="00A560B6"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t>TBD</w:t>
            </w:r>
          </w:p>
        </w:tc>
      </w:tr>
      <w:tr w:rsidR="0076748D" w:rsidRPr="000B308F" w14:paraId="08C3FFB6"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22AA9EA2" w14:textId="77777777" w:rsidR="0076748D" w:rsidRPr="000B308F" w:rsidRDefault="0076748D" w:rsidP="00522BA4">
            <w:pPr>
              <w:rPr>
                <w:b w:val="0"/>
              </w:rPr>
            </w:pPr>
            <w:r w:rsidRPr="000B308F">
              <w:rPr>
                <w:b w:val="0"/>
              </w:rPr>
              <w:t xml:space="preserve">Dev </w:t>
            </w:r>
            <w:proofErr w:type="gramStart"/>
            <w:r w:rsidRPr="000B308F">
              <w:rPr>
                <w:b w:val="0"/>
              </w:rPr>
              <w:t>User Name</w:t>
            </w:r>
            <w:proofErr w:type="gramEnd"/>
          </w:p>
        </w:tc>
        <w:tc>
          <w:tcPr>
            <w:tcW w:w="7285" w:type="dxa"/>
          </w:tcPr>
          <w:p w14:paraId="069477C9"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0B308F" w14:paraId="3D96A07D"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35AA9A" w14:textId="77777777" w:rsidR="0076748D" w:rsidRPr="000B308F" w:rsidRDefault="0076748D" w:rsidP="00522BA4">
            <w:pPr>
              <w:rPr>
                <w:b w:val="0"/>
              </w:rPr>
            </w:pPr>
            <w:r w:rsidRPr="000B308F">
              <w:rPr>
                <w:b w:val="0"/>
              </w:rPr>
              <w:t>Dev Source Folder</w:t>
            </w:r>
          </w:p>
        </w:tc>
        <w:tc>
          <w:tcPr>
            <w:tcW w:w="7285" w:type="dxa"/>
          </w:tcPr>
          <w:p w14:paraId="3FDECCB5" w14:textId="77777777" w:rsidR="0076748D" w:rsidRDefault="0076748D" w:rsidP="00522BA4">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E003A2">
              <w:rPr>
                <w:sz w:val="20"/>
              </w:rPr>
              <w:t>Server :</w:t>
            </w:r>
            <w:proofErr w:type="gramEnd"/>
            <w:r w:rsidRPr="00E003A2">
              <w:rPr>
                <w:sz w:val="20"/>
              </w:rPr>
              <w:t xml:space="preserve"> </w:t>
            </w:r>
            <w:r w:rsidRPr="008E0722">
              <w:rPr>
                <w:sz w:val="20"/>
              </w:rPr>
              <w:t>nickel17</w:t>
            </w:r>
          </w:p>
          <w:p w14:paraId="616011C5" w14:textId="77777777" w:rsidR="0076748D" w:rsidRPr="000B308F" w:rsidRDefault="0076748D" w:rsidP="00522BA4">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/DEV/EDW/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bl>
    <w:p w14:paraId="5697A0CB" w14:textId="77777777" w:rsidR="0076748D" w:rsidRDefault="0076748D" w:rsidP="0076748D"/>
    <w:p w14:paraId="12006D3B" w14:textId="28939FBB" w:rsidR="0076748D" w:rsidRDefault="0076748D" w:rsidP="0076748D">
      <w:pPr>
        <w:pStyle w:val="Heading4"/>
        <w:ind w:left="720"/>
      </w:pPr>
      <w:r w:rsidRPr="00744106">
        <w:t>3.</w:t>
      </w:r>
      <w:r>
        <w:t>2</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77777777" w:rsidR="0076748D" w:rsidRDefault="0076748D"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76748D" w:rsidRPr="00B22349" w14:paraId="3EE94E4C" w14:textId="77777777" w:rsidTr="00522BA4">
        <w:trPr>
          <w:trHeight w:val="347"/>
          <w:tblHeader/>
        </w:trPr>
        <w:tc>
          <w:tcPr>
            <w:tcW w:w="630" w:type="dxa"/>
            <w:shd w:val="clear" w:color="000000" w:fill="D9E1F2"/>
            <w:noWrap/>
            <w:hideMark/>
          </w:tcPr>
          <w:p w14:paraId="2D5C67F3"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4D0C9112"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626376D"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33295346"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36C75E0" w14:textId="77777777" w:rsidR="0076748D" w:rsidRPr="00B22349" w:rsidRDefault="0076748D" w:rsidP="00522BA4">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02F2FD3A" w14:textId="77777777" w:rsidR="0076748D" w:rsidRPr="001002BE" w:rsidRDefault="0076748D" w:rsidP="00522BA4">
            <w:pPr>
              <w:rPr>
                <w:rFonts w:ascii="Calibri" w:hAnsi="Calibri"/>
                <w:b/>
                <w:bCs/>
                <w:color w:val="000000"/>
                <w:sz w:val="16"/>
                <w:szCs w:val="18"/>
              </w:rPr>
            </w:pPr>
            <w:r>
              <w:rPr>
                <w:rFonts w:ascii="Calibri" w:hAnsi="Calibri"/>
                <w:b/>
                <w:bCs/>
                <w:color w:val="000000"/>
                <w:sz w:val="16"/>
                <w:szCs w:val="18"/>
              </w:rPr>
              <w:t>ODS Data Retention</w:t>
            </w:r>
          </w:p>
        </w:tc>
      </w:tr>
      <w:tr w:rsidR="0076748D" w:rsidRPr="009E68B8" w14:paraId="75439B57" w14:textId="77777777" w:rsidTr="00522BA4">
        <w:trPr>
          <w:trHeight w:val="291"/>
        </w:trPr>
        <w:tc>
          <w:tcPr>
            <w:tcW w:w="630" w:type="dxa"/>
            <w:shd w:val="clear" w:color="auto" w:fill="auto"/>
            <w:noWrap/>
          </w:tcPr>
          <w:p w14:paraId="176D843E" w14:textId="77777777" w:rsidR="0076748D" w:rsidRPr="009E68B8" w:rsidRDefault="0076748D" w:rsidP="00522BA4">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5F7705B4" w14:textId="77777777" w:rsidR="0076748D" w:rsidRPr="009E68B8" w:rsidRDefault="0076748D" w:rsidP="00522BA4">
            <w:pPr>
              <w:rPr>
                <w:rFonts w:ascii="Calibri" w:hAnsi="Calibri" w:cs="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7422B9A8" w14:textId="77777777" w:rsidR="0076748D" w:rsidRPr="009E68B8" w:rsidRDefault="0076748D" w:rsidP="00522BA4">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260" w:type="dxa"/>
            <w:shd w:val="clear" w:color="auto" w:fill="auto"/>
          </w:tcPr>
          <w:p w14:paraId="7339581E" w14:textId="77777777" w:rsidR="0076748D" w:rsidRPr="009E68B8" w:rsidRDefault="0076748D" w:rsidP="00522BA4">
            <w:pPr>
              <w:rPr>
                <w:rFonts w:ascii="Calibri" w:hAnsi="Calibri" w:cs="Calibri"/>
                <w:color w:val="000000"/>
                <w:sz w:val="16"/>
                <w:szCs w:val="16"/>
              </w:rPr>
            </w:pPr>
            <w:r>
              <w:rPr>
                <w:rFonts w:ascii="Calibri" w:hAnsi="Calibri"/>
                <w:color w:val="000000"/>
                <w:sz w:val="16"/>
                <w:szCs w:val="16"/>
              </w:rPr>
              <w:t>Csv</w:t>
            </w:r>
          </w:p>
        </w:tc>
        <w:tc>
          <w:tcPr>
            <w:tcW w:w="1260" w:type="dxa"/>
          </w:tcPr>
          <w:p w14:paraId="79F65AED" w14:textId="77777777" w:rsidR="0076748D" w:rsidRPr="009E68B8" w:rsidRDefault="0076748D" w:rsidP="00522BA4">
            <w:pPr>
              <w:rPr>
                <w:rFonts w:ascii="Calibri" w:hAnsi="Calibri" w:cs="Calibri"/>
                <w:color w:val="000000"/>
                <w:sz w:val="16"/>
                <w:szCs w:val="16"/>
              </w:rPr>
            </w:pPr>
            <w:r>
              <w:rPr>
                <w:rFonts w:ascii="Calibri" w:hAnsi="Calibri" w:cs="Calibri"/>
                <w:color w:val="000000"/>
                <w:sz w:val="16"/>
                <w:szCs w:val="16"/>
              </w:rPr>
              <w:t>N</w:t>
            </w:r>
          </w:p>
        </w:tc>
        <w:tc>
          <w:tcPr>
            <w:tcW w:w="1260" w:type="dxa"/>
          </w:tcPr>
          <w:p w14:paraId="7B0B22D1" w14:textId="77777777" w:rsidR="0076748D" w:rsidRPr="009E68B8" w:rsidRDefault="0076748D" w:rsidP="00522BA4">
            <w:pPr>
              <w:rPr>
                <w:rFonts w:ascii="Calibri" w:hAnsi="Calibri" w:cs="Calibri"/>
                <w:color w:val="000000"/>
                <w:sz w:val="16"/>
                <w:szCs w:val="16"/>
              </w:rPr>
            </w:pPr>
            <w:r w:rsidRPr="00894E07">
              <w:rPr>
                <w:rFonts w:ascii="Calibri" w:hAnsi="Calibri" w:cs="Calibri"/>
                <w:color w:val="000000"/>
                <w:sz w:val="16"/>
                <w:szCs w:val="16"/>
              </w:rPr>
              <w:t>Full Table</w:t>
            </w:r>
          </w:p>
        </w:tc>
      </w:tr>
      <w:tr w:rsidR="0076748D" w:rsidRPr="009E68B8" w14:paraId="3EBE39B2" w14:textId="77777777" w:rsidTr="00522BA4">
        <w:trPr>
          <w:trHeight w:val="291"/>
        </w:trPr>
        <w:tc>
          <w:tcPr>
            <w:tcW w:w="630" w:type="dxa"/>
            <w:shd w:val="clear" w:color="auto" w:fill="auto"/>
            <w:noWrap/>
          </w:tcPr>
          <w:p w14:paraId="3DAB5CB4" w14:textId="77777777" w:rsidR="0076748D" w:rsidRPr="009E68B8" w:rsidRDefault="0076748D" w:rsidP="00522BA4">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72104838" w14:textId="77777777" w:rsidR="0076748D" w:rsidRPr="009E68B8" w:rsidRDefault="0076748D" w:rsidP="00522BA4">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75AF7C95" w14:textId="77777777" w:rsidR="0076748D" w:rsidRPr="009E68B8" w:rsidRDefault="0076748D" w:rsidP="00522BA4">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260" w:type="dxa"/>
            <w:shd w:val="clear" w:color="auto" w:fill="auto"/>
          </w:tcPr>
          <w:p w14:paraId="684B643A" w14:textId="77777777" w:rsidR="0076748D" w:rsidRPr="009E68B8" w:rsidRDefault="0076748D" w:rsidP="00522BA4">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2F50E7E7" w14:textId="77777777" w:rsidR="0076748D" w:rsidRPr="009E68B8" w:rsidRDefault="0076748D" w:rsidP="00522BA4">
            <w:pPr>
              <w:rPr>
                <w:rFonts w:ascii="Calibri" w:hAnsi="Calibri" w:cs="Calibri"/>
                <w:color w:val="000000"/>
                <w:sz w:val="16"/>
                <w:szCs w:val="16"/>
              </w:rPr>
            </w:pPr>
            <w:r>
              <w:rPr>
                <w:rFonts w:ascii="Calibri" w:hAnsi="Calibri" w:cs="Calibri"/>
                <w:color w:val="000000"/>
                <w:sz w:val="16"/>
                <w:szCs w:val="16"/>
              </w:rPr>
              <w:t>N</w:t>
            </w:r>
          </w:p>
        </w:tc>
        <w:tc>
          <w:tcPr>
            <w:tcW w:w="1260" w:type="dxa"/>
          </w:tcPr>
          <w:p w14:paraId="4DDD52CC" w14:textId="77777777" w:rsidR="0076748D" w:rsidRPr="009E68B8" w:rsidRDefault="0076748D" w:rsidP="00522BA4">
            <w:pPr>
              <w:rPr>
                <w:rFonts w:ascii="Calibri" w:hAnsi="Calibri" w:cs="Calibri"/>
                <w:color w:val="000000"/>
                <w:sz w:val="16"/>
                <w:szCs w:val="16"/>
              </w:rPr>
            </w:pPr>
            <w:r w:rsidRPr="00894E07">
              <w:rPr>
                <w:rFonts w:ascii="Calibri" w:hAnsi="Calibri" w:cs="Calibri"/>
                <w:color w:val="000000"/>
                <w:sz w:val="16"/>
                <w:szCs w:val="16"/>
              </w:rPr>
              <w:t>Full Table</w:t>
            </w:r>
          </w:p>
        </w:tc>
      </w:tr>
      <w:tr w:rsidR="0076748D" w:rsidRPr="009E68B8" w14:paraId="3FC05D7F" w14:textId="77777777" w:rsidTr="00522BA4">
        <w:trPr>
          <w:trHeight w:val="291"/>
        </w:trPr>
        <w:tc>
          <w:tcPr>
            <w:tcW w:w="630" w:type="dxa"/>
            <w:shd w:val="clear" w:color="auto" w:fill="auto"/>
            <w:noWrap/>
          </w:tcPr>
          <w:p w14:paraId="22B8367C" w14:textId="77777777" w:rsidR="0076748D" w:rsidRPr="009E68B8" w:rsidRDefault="0076748D" w:rsidP="00522BA4">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100EFE34" w14:textId="77777777" w:rsidR="0076748D" w:rsidRPr="009E68B8" w:rsidRDefault="0076748D" w:rsidP="00522BA4">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2A3ACB7C" w14:textId="77777777" w:rsidR="0076748D" w:rsidRPr="009E68B8" w:rsidRDefault="0076748D" w:rsidP="00522BA4">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260" w:type="dxa"/>
            <w:shd w:val="clear" w:color="auto" w:fill="auto"/>
          </w:tcPr>
          <w:p w14:paraId="2C9D2F89" w14:textId="77777777" w:rsidR="0076748D" w:rsidRPr="009E68B8" w:rsidRDefault="0076748D" w:rsidP="00522BA4">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25356C4B" w14:textId="77777777" w:rsidR="0076748D" w:rsidRPr="009E68B8" w:rsidRDefault="0076748D" w:rsidP="00522BA4">
            <w:pPr>
              <w:rPr>
                <w:rFonts w:ascii="Calibri" w:hAnsi="Calibri" w:cs="Calibri"/>
                <w:color w:val="000000"/>
                <w:sz w:val="16"/>
                <w:szCs w:val="16"/>
              </w:rPr>
            </w:pPr>
            <w:r>
              <w:rPr>
                <w:rFonts w:ascii="Calibri" w:hAnsi="Calibri" w:cs="Calibri"/>
                <w:color w:val="000000"/>
                <w:sz w:val="16"/>
                <w:szCs w:val="16"/>
              </w:rPr>
              <w:t>N</w:t>
            </w:r>
          </w:p>
        </w:tc>
        <w:tc>
          <w:tcPr>
            <w:tcW w:w="1260" w:type="dxa"/>
          </w:tcPr>
          <w:p w14:paraId="0D8844B4" w14:textId="77777777" w:rsidR="0076748D" w:rsidRPr="009E68B8" w:rsidRDefault="0076748D" w:rsidP="00522BA4">
            <w:pPr>
              <w:rPr>
                <w:rFonts w:ascii="Calibri" w:hAnsi="Calibri" w:cs="Calibri"/>
                <w:color w:val="000000"/>
                <w:sz w:val="16"/>
                <w:szCs w:val="16"/>
              </w:rPr>
            </w:pPr>
            <w:r w:rsidRPr="00894E07">
              <w:rPr>
                <w:rFonts w:ascii="Calibri" w:hAnsi="Calibri" w:cs="Calibri"/>
                <w:color w:val="000000"/>
                <w:sz w:val="16"/>
                <w:szCs w:val="16"/>
              </w:rPr>
              <w:t>Full Table</w:t>
            </w:r>
          </w:p>
        </w:tc>
      </w:tr>
      <w:tr w:rsidR="0076748D" w:rsidRPr="009E68B8" w14:paraId="3DDB3C14" w14:textId="77777777" w:rsidTr="00522BA4">
        <w:trPr>
          <w:trHeight w:val="291"/>
        </w:trPr>
        <w:tc>
          <w:tcPr>
            <w:tcW w:w="630" w:type="dxa"/>
            <w:shd w:val="clear" w:color="auto" w:fill="auto"/>
            <w:noWrap/>
          </w:tcPr>
          <w:p w14:paraId="51CF9C24" w14:textId="77777777" w:rsidR="0076748D" w:rsidRPr="009E68B8" w:rsidRDefault="0076748D" w:rsidP="00522BA4">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4A5E41A" w14:textId="77777777" w:rsidR="0076748D" w:rsidRPr="009E68B8" w:rsidRDefault="0076748D" w:rsidP="00522BA4">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0B2C76D1" w14:textId="77777777" w:rsidR="0076748D" w:rsidRPr="009E68B8" w:rsidRDefault="0076748D" w:rsidP="00522BA4">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260" w:type="dxa"/>
            <w:shd w:val="clear" w:color="auto" w:fill="auto"/>
          </w:tcPr>
          <w:p w14:paraId="43D6DA56" w14:textId="77777777" w:rsidR="0076748D" w:rsidRPr="009E68B8" w:rsidRDefault="0076748D" w:rsidP="00522BA4">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2482E7BE" w14:textId="77777777" w:rsidR="0076748D" w:rsidRPr="009E68B8" w:rsidRDefault="0076748D" w:rsidP="00522BA4">
            <w:pPr>
              <w:rPr>
                <w:rFonts w:ascii="Calibri" w:hAnsi="Calibri" w:cs="Calibri"/>
                <w:color w:val="000000"/>
                <w:sz w:val="16"/>
                <w:szCs w:val="16"/>
              </w:rPr>
            </w:pPr>
            <w:r>
              <w:rPr>
                <w:rFonts w:ascii="Calibri" w:hAnsi="Calibri" w:cs="Calibri"/>
                <w:color w:val="000000"/>
                <w:sz w:val="16"/>
                <w:szCs w:val="16"/>
              </w:rPr>
              <w:t>N</w:t>
            </w:r>
          </w:p>
        </w:tc>
        <w:tc>
          <w:tcPr>
            <w:tcW w:w="1260" w:type="dxa"/>
          </w:tcPr>
          <w:p w14:paraId="4D0116F9" w14:textId="77777777" w:rsidR="0076748D" w:rsidRPr="009E68B8" w:rsidRDefault="0076748D" w:rsidP="00522BA4">
            <w:pPr>
              <w:rPr>
                <w:rFonts w:ascii="Calibri" w:hAnsi="Calibri" w:cs="Calibri"/>
                <w:color w:val="000000"/>
                <w:sz w:val="16"/>
                <w:szCs w:val="16"/>
              </w:rPr>
            </w:pPr>
            <w:r w:rsidRPr="00894E07">
              <w:rPr>
                <w:rFonts w:ascii="Calibri" w:hAnsi="Calibri" w:cs="Calibri"/>
                <w:color w:val="000000"/>
                <w:sz w:val="16"/>
                <w:szCs w:val="16"/>
              </w:rPr>
              <w:t>Full Table</w:t>
            </w:r>
          </w:p>
        </w:tc>
      </w:tr>
      <w:tr w:rsidR="00A90FC9" w:rsidRPr="009E68B8" w14:paraId="1A278B0D" w14:textId="77777777" w:rsidTr="00522BA4">
        <w:trPr>
          <w:trHeight w:val="291"/>
        </w:trPr>
        <w:tc>
          <w:tcPr>
            <w:tcW w:w="630" w:type="dxa"/>
            <w:shd w:val="clear" w:color="auto" w:fill="auto"/>
            <w:noWrap/>
          </w:tcPr>
          <w:p w14:paraId="7B2E23B3" w14:textId="77777777" w:rsidR="00A90FC9" w:rsidRDefault="00A90FC9" w:rsidP="00522BA4">
            <w:pPr>
              <w:rPr>
                <w:rFonts w:ascii="Calibri" w:hAnsi="Calibri"/>
                <w:color w:val="000000"/>
                <w:sz w:val="16"/>
                <w:szCs w:val="16"/>
              </w:rPr>
            </w:pPr>
          </w:p>
        </w:tc>
        <w:tc>
          <w:tcPr>
            <w:tcW w:w="2430" w:type="dxa"/>
            <w:shd w:val="clear" w:color="auto" w:fill="auto"/>
          </w:tcPr>
          <w:p w14:paraId="341C7C12" w14:textId="77777777" w:rsidR="00A90FC9" w:rsidRPr="00194D03" w:rsidRDefault="00A90FC9" w:rsidP="00522BA4">
            <w:pPr>
              <w:rPr>
                <w:rFonts w:ascii="Calibri" w:hAnsi="Calibri"/>
                <w:color w:val="000000"/>
                <w:sz w:val="16"/>
                <w:szCs w:val="16"/>
              </w:rPr>
            </w:pPr>
          </w:p>
        </w:tc>
        <w:tc>
          <w:tcPr>
            <w:tcW w:w="2520" w:type="dxa"/>
            <w:shd w:val="clear" w:color="auto" w:fill="auto"/>
            <w:noWrap/>
          </w:tcPr>
          <w:p w14:paraId="43D083B3" w14:textId="77777777" w:rsidR="00A90FC9" w:rsidRPr="00194D03" w:rsidRDefault="00A90FC9" w:rsidP="00522BA4">
            <w:pPr>
              <w:rPr>
                <w:rFonts w:ascii="Calibri" w:hAnsi="Calibri"/>
                <w:color w:val="000000"/>
                <w:sz w:val="16"/>
                <w:szCs w:val="16"/>
              </w:rPr>
            </w:pPr>
          </w:p>
        </w:tc>
        <w:tc>
          <w:tcPr>
            <w:tcW w:w="1260" w:type="dxa"/>
            <w:shd w:val="clear" w:color="auto" w:fill="auto"/>
          </w:tcPr>
          <w:p w14:paraId="3159369B" w14:textId="77777777" w:rsidR="00A90FC9" w:rsidRPr="00194D03" w:rsidRDefault="00A90FC9" w:rsidP="00522BA4">
            <w:pPr>
              <w:rPr>
                <w:rFonts w:ascii="Calibri" w:hAnsi="Calibri"/>
                <w:color w:val="000000"/>
                <w:sz w:val="16"/>
                <w:szCs w:val="16"/>
              </w:rPr>
            </w:pPr>
          </w:p>
        </w:tc>
        <w:tc>
          <w:tcPr>
            <w:tcW w:w="1260" w:type="dxa"/>
          </w:tcPr>
          <w:p w14:paraId="4690A436" w14:textId="77777777" w:rsidR="00A90FC9" w:rsidRDefault="00A90FC9" w:rsidP="00522BA4">
            <w:pPr>
              <w:rPr>
                <w:rFonts w:ascii="Calibri" w:hAnsi="Calibri" w:cs="Calibri"/>
                <w:color w:val="000000"/>
                <w:sz w:val="16"/>
                <w:szCs w:val="16"/>
              </w:rPr>
            </w:pPr>
          </w:p>
        </w:tc>
        <w:tc>
          <w:tcPr>
            <w:tcW w:w="1260" w:type="dxa"/>
          </w:tcPr>
          <w:p w14:paraId="35F88588" w14:textId="77777777" w:rsidR="00A90FC9" w:rsidRPr="00894E07" w:rsidRDefault="00A90FC9" w:rsidP="00522BA4">
            <w:pPr>
              <w:rPr>
                <w:rFonts w:ascii="Calibri" w:hAnsi="Calibri" w:cs="Calibri"/>
                <w:color w:val="000000"/>
                <w:sz w:val="16"/>
                <w:szCs w:val="16"/>
              </w:rPr>
            </w:pPr>
          </w:p>
        </w:tc>
      </w:tr>
      <w:tr w:rsidR="00A90FC9" w:rsidRPr="009E68B8" w14:paraId="2F0650E9" w14:textId="77777777" w:rsidTr="00522BA4">
        <w:trPr>
          <w:trHeight w:val="291"/>
        </w:trPr>
        <w:tc>
          <w:tcPr>
            <w:tcW w:w="630" w:type="dxa"/>
            <w:shd w:val="clear" w:color="auto" w:fill="auto"/>
            <w:noWrap/>
          </w:tcPr>
          <w:p w14:paraId="3F9C282C" w14:textId="77777777" w:rsidR="00A90FC9" w:rsidRDefault="00A90FC9" w:rsidP="00522BA4">
            <w:pPr>
              <w:rPr>
                <w:rFonts w:ascii="Calibri" w:hAnsi="Calibri"/>
                <w:color w:val="000000"/>
                <w:sz w:val="16"/>
                <w:szCs w:val="16"/>
              </w:rPr>
            </w:pPr>
          </w:p>
        </w:tc>
        <w:tc>
          <w:tcPr>
            <w:tcW w:w="2430" w:type="dxa"/>
            <w:shd w:val="clear" w:color="auto" w:fill="auto"/>
          </w:tcPr>
          <w:p w14:paraId="64BE062F" w14:textId="77777777" w:rsidR="00A90FC9" w:rsidRPr="00194D03" w:rsidRDefault="00A90FC9" w:rsidP="00522BA4">
            <w:pPr>
              <w:rPr>
                <w:rFonts w:ascii="Calibri" w:hAnsi="Calibri"/>
                <w:color w:val="000000"/>
                <w:sz w:val="16"/>
                <w:szCs w:val="16"/>
              </w:rPr>
            </w:pPr>
          </w:p>
        </w:tc>
        <w:tc>
          <w:tcPr>
            <w:tcW w:w="2520" w:type="dxa"/>
            <w:shd w:val="clear" w:color="auto" w:fill="auto"/>
            <w:noWrap/>
          </w:tcPr>
          <w:p w14:paraId="69002FFC" w14:textId="77777777" w:rsidR="00A90FC9" w:rsidRPr="00194D03" w:rsidRDefault="00A90FC9" w:rsidP="00522BA4">
            <w:pPr>
              <w:rPr>
                <w:rFonts w:ascii="Calibri" w:hAnsi="Calibri"/>
                <w:color w:val="000000"/>
                <w:sz w:val="16"/>
                <w:szCs w:val="16"/>
              </w:rPr>
            </w:pPr>
          </w:p>
        </w:tc>
        <w:tc>
          <w:tcPr>
            <w:tcW w:w="1260" w:type="dxa"/>
            <w:shd w:val="clear" w:color="auto" w:fill="auto"/>
          </w:tcPr>
          <w:p w14:paraId="473DBA80" w14:textId="77777777" w:rsidR="00A90FC9" w:rsidRPr="00194D03" w:rsidRDefault="00A90FC9" w:rsidP="00522BA4">
            <w:pPr>
              <w:rPr>
                <w:rFonts w:ascii="Calibri" w:hAnsi="Calibri"/>
                <w:color w:val="000000"/>
                <w:sz w:val="16"/>
                <w:szCs w:val="16"/>
              </w:rPr>
            </w:pPr>
          </w:p>
        </w:tc>
        <w:tc>
          <w:tcPr>
            <w:tcW w:w="1260" w:type="dxa"/>
          </w:tcPr>
          <w:p w14:paraId="2628A62E" w14:textId="77777777" w:rsidR="00A90FC9" w:rsidRDefault="00A90FC9" w:rsidP="00522BA4">
            <w:pPr>
              <w:rPr>
                <w:rFonts w:ascii="Calibri" w:hAnsi="Calibri" w:cs="Calibri"/>
                <w:color w:val="000000"/>
                <w:sz w:val="16"/>
                <w:szCs w:val="16"/>
              </w:rPr>
            </w:pPr>
          </w:p>
        </w:tc>
        <w:tc>
          <w:tcPr>
            <w:tcW w:w="1260" w:type="dxa"/>
          </w:tcPr>
          <w:p w14:paraId="007BF8D9" w14:textId="77777777" w:rsidR="00A90FC9" w:rsidRPr="00894E07" w:rsidRDefault="00A90FC9" w:rsidP="00522BA4">
            <w:pPr>
              <w:rPr>
                <w:rFonts w:ascii="Calibri" w:hAnsi="Calibri" w:cs="Calibri"/>
                <w:color w:val="000000"/>
                <w:sz w:val="16"/>
                <w:szCs w:val="16"/>
              </w:rPr>
            </w:pPr>
          </w:p>
        </w:tc>
      </w:tr>
      <w:tr w:rsidR="00A90FC9" w:rsidRPr="009E68B8" w14:paraId="6B9CC473" w14:textId="77777777" w:rsidTr="00522BA4">
        <w:trPr>
          <w:trHeight w:val="291"/>
        </w:trPr>
        <w:tc>
          <w:tcPr>
            <w:tcW w:w="630" w:type="dxa"/>
            <w:shd w:val="clear" w:color="auto" w:fill="auto"/>
            <w:noWrap/>
          </w:tcPr>
          <w:p w14:paraId="76E8622D" w14:textId="77777777" w:rsidR="00A90FC9" w:rsidRDefault="00A90FC9" w:rsidP="00522BA4">
            <w:pPr>
              <w:rPr>
                <w:rFonts w:ascii="Calibri" w:hAnsi="Calibri"/>
                <w:color w:val="000000"/>
                <w:sz w:val="16"/>
                <w:szCs w:val="16"/>
              </w:rPr>
            </w:pPr>
          </w:p>
        </w:tc>
        <w:tc>
          <w:tcPr>
            <w:tcW w:w="2430" w:type="dxa"/>
            <w:shd w:val="clear" w:color="auto" w:fill="auto"/>
          </w:tcPr>
          <w:p w14:paraId="4C0B5268" w14:textId="77777777" w:rsidR="00A90FC9" w:rsidRPr="00194D03" w:rsidRDefault="00A90FC9" w:rsidP="00522BA4">
            <w:pPr>
              <w:rPr>
                <w:rFonts w:ascii="Calibri" w:hAnsi="Calibri"/>
                <w:color w:val="000000"/>
                <w:sz w:val="16"/>
                <w:szCs w:val="16"/>
              </w:rPr>
            </w:pPr>
          </w:p>
        </w:tc>
        <w:tc>
          <w:tcPr>
            <w:tcW w:w="2520" w:type="dxa"/>
            <w:shd w:val="clear" w:color="auto" w:fill="auto"/>
            <w:noWrap/>
          </w:tcPr>
          <w:p w14:paraId="69653592" w14:textId="77777777" w:rsidR="00A90FC9" w:rsidRPr="00194D03" w:rsidRDefault="00A90FC9" w:rsidP="00522BA4">
            <w:pPr>
              <w:rPr>
                <w:rFonts w:ascii="Calibri" w:hAnsi="Calibri"/>
                <w:color w:val="000000"/>
                <w:sz w:val="16"/>
                <w:szCs w:val="16"/>
              </w:rPr>
            </w:pPr>
          </w:p>
        </w:tc>
        <w:tc>
          <w:tcPr>
            <w:tcW w:w="1260" w:type="dxa"/>
            <w:shd w:val="clear" w:color="auto" w:fill="auto"/>
          </w:tcPr>
          <w:p w14:paraId="6AC5216A" w14:textId="77777777" w:rsidR="00A90FC9" w:rsidRPr="00194D03" w:rsidRDefault="00A90FC9" w:rsidP="00522BA4">
            <w:pPr>
              <w:rPr>
                <w:rFonts w:ascii="Calibri" w:hAnsi="Calibri"/>
                <w:color w:val="000000"/>
                <w:sz w:val="16"/>
                <w:szCs w:val="16"/>
              </w:rPr>
            </w:pPr>
          </w:p>
        </w:tc>
        <w:tc>
          <w:tcPr>
            <w:tcW w:w="1260" w:type="dxa"/>
          </w:tcPr>
          <w:p w14:paraId="279FD79F" w14:textId="77777777" w:rsidR="00A90FC9" w:rsidRDefault="00A90FC9" w:rsidP="00522BA4">
            <w:pPr>
              <w:rPr>
                <w:rFonts w:ascii="Calibri" w:hAnsi="Calibri" w:cs="Calibri"/>
                <w:color w:val="000000"/>
                <w:sz w:val="16"/>
                <w:szCs w:val="16"/>
              </w:rPr>
            </w:pPr>
          </w:p>
        </w:tc>
        <w:tc>
          <w:tcPr>
            <w:tcW w:w="1260" w:type="dxa"/>
          </w:tcPr>
          <w:p w14:paraId="3A1FA8D5" w14:textId="77777777" w:rsidR="00A90FC9" w:rsidRPr="00894E07" w:rsidRDefault="00A90FC9" w:rsidP="00522BA4">
            <w:pPr>
              <w:rPr>
                <w:rFonts w:ascii="Calibri" w:hAnsi="Calibri" w:cs="Calibri"/>
                <w:color w:val="000000"/>
                <w:sz w:val="16"/>
                <w:szCs w:val="16"/>
              </w:rPr>
            </w:pPr>
          </w:p>
        </w:tc>
      </w:tr>
      <w:tr w:rsidR="00A90FC9" w:rsidRPr="009E68B8" w14:paraId="10339578" w14:textId="77777777" w:rsidTr="00522BA4">
        <w:trPr>
          <w:trHeight w:val="291"/>
        </w:trPr>
        <w:tc>
          <w:tcPr>
            <w:tcW w:w="630" w:type="dxa"/>
            <w:shd w:val="clear" w:color="auto" w:fill="auto"/>
            <w:noWrap/>
          </w:tcPr>
          <w:p w14:paraId="26013D25" w14:textId="77777777" w:rsidR="00A90FC9" w:rsidRDefault="00A90FC9" w:rsidP="00522BA4">
            <w:pPr>
              <w:rPr>
                <w:rFonts w:ascii="Calibri" w:hAnsi="Calibri"/>
                <w:color w:val="000000"/>
                <w:sz w:val="16"/>
                <w:szCs w:val="16"/>
              </w:rPr>
            </w:pPr>
          </w:p>
        </w:tc>
        <w:tc>
          <w:tcPr>
            <w:tcW w:w="2430" w:type="dxa"/>
            <w:shd w:val="clear" w:color="auto" w:fill="auto"/>
          </w:tcPr>
          <w:p w14:paraId="18937B40" w14:textId="77777777" w:rsidR="00A90FC9" w:rsidRPr="00194D03" w:rsidRDefault="00A90FC9" w:rsidP="00522BA4">
            <w:pPr>
              <w:rPr>
                <w:rFonts w:ascii="Calibri" w:hAnsi="Calibri"/>
                <w:color w:val="000000"/>
                <w:sz w:val="16"/>
                <w:szCs w:val="16"/>
              </w:rPr>
            </w:pPr>
          </w:p>
        </w:tc>
        <w:tc>
          <w:tcPr>
            <w:tcW w:w="2520" w:type="dxa"/>
            <w:shd w:val="clear" w:color="auto" w:fill="auto"/>
            <w:noWrap/>
          </w:tcPr>
          <w:p w14:paraId="6CEC12AD" w14:textId="77777777" w:rsidR="00A90FC9" w:rsidRPr="00194D03" w:rsidRDefault="00A90FC9" w:rsidP="00522BA4">
            <w:pPr>
              <w:rPr>
                <w:rFonts w:ascii="Calibri" w:hAnsi="Calibri"/>
                <w:color w:val="000000"/>
                <w:sz w:val="16"/>
                <w:szCs w:val="16"/>
              </w:rPr>
            </w:pPr>
          </w:p>
        </w:tc>
        <w:tc>
          <w:tcPr>
            <w:tcW w:w="1260" w:type="dxa"/>
            <w:shd w:val="clear" w:color="auto" w:fill="auto"/>
          </w:tcPr>
          <w:p w14:paraId="37955B2D" w14:textId="77777777" w:rsidR="00A90FC9" w:rsidRPr="00194D03" w:rsidRDefault="00A90FC9" w:rsidP="00522BA4">
            <w:pPr>
              <w:rPr>
                <w:rFonts w:ascii="Calibri" w:hAnsi="Calibri"/>
                <w:color w:val="000000"/>
                <w:sz w:val="16"/>
                <w:szCs w:val="16"/>
              </w:rPr>
            </w:pPr>
          </w:p>
        </w:tc>
        <w:tc>
          <w:tcPr>
            <w:tcW w:w="1260" w:type="dxa"/>
          </w:tcPr>
          <w:p w14:paraId="77D7AF93" w14:textId="77777777" w:rsidR="00A90FC9" w:rsidRDefault="00A90FC9" w:rsidP="00522BA4">
            <w:pPr>
              <w:rPr>
                <w:rFonts w:ascii="Calibri" w:hAnsi="Calibri" w:cs="Calibri"/>
                <w:color w:val="000000"/>
                <w:sz w:val="16"/>
                <w:szCs w:val="16"/>
              </w:rPr>
            </w:pPr>
          </w:p>
        </w:tc>
        <w:tc>
          <w:tcPr>
            <w:tcW w:w="1260" w:type="dxa"/>
          </w:tcPr>
          <w:p w14:paraId="28779FA0" w14:textId="77777777" w:rsidR="00A90FC9" w:rsidRPr="00894E07" w:rsidRDefault="00A90FC9" w:rsidP="00522BA4">
            <w:pPr>
              <w:rPr>
                <w:rFonts w:ascii="Calibri" w:hAnsi="Calibri" w:cs="Calibri"/>
                <w:color w:val="000000"/>
                <w:sz w:val="16"/>
                <w:szCs w:val="16"/>
              </w:rPr>
            </w:pPr>
          </w:p>
        </w:tc>
      </w:tr>
      <w:tr w:rsidR="00A90FC9" w:rsidRPr="009E68B8" w14:paraId="2757DF77" w14:textId="77777777" w:rsidTr="00522BA4">
        <w:trPr>
          <w:trHeight w:val="291"/>
        </w:trPr>
        <w:tc>
          <w:tcPr>
            <w:tcW w:w="630" w:type="dxa"/>
            <w:shd w:val="clear" w:color="auto" w:fill="auto"/>
            <w:noWrap/>
          </w:tcPr>
          <w:p w14:paraId="47084648" w14:textId="77777777" w:rsidR="00A90FC9" w:rsidRDefault="00A90FC9" w:rsidP="00522BA4">
            <w:pPr>
              <w:rPr>
                <w:rFonts w:ascii="Calibri" w:hAnsi="Calibri"/>
                <w:color w:val="000000"/>
                <w:sz w:val="16"/>
                <w:szCs w:val="16"/>
              </w:rPr>
            </w:pPr>
          </w:p>
        </w:tc>
        <w:tc>
          <w:tcPr>
            <w:tcW w:w="2430" w:type="dxa"/>
            <w:shd w:val="clear" w:color="auto" w:fill="auto"/>
          </w:tcPr>
          <w:p w14:paraId="237D09AE" w14:textId="77777777" w:rsidR="00A90FC9" w:rsidRPr="00194D03" w:rsidRDefault="00A90FC9" w:rsidP="00522BA4">
            <w:pPr>
              <w:rPr>
                <w:rFonts w:ascii="Calibri" w:hAnsi="Calibri"/>
                <w:color w:val="000000"/>
                <w:sz w:val="16"/>
                <w:szCs w:val="16"/>
              </w:rPr>
            </w:pPr>
          </w:p>
        </w:tc>
        <w:tc>
          <w:tcPr>
            <w:tcW w:w="2520" w:type="dxa"/>
            <w:shd w:val="clear" w:color="auto" w:fill="auto"/>
            <w:noWrap/>
          </w:tcPr>
          <w:p w14:paraId="0EE923AB" w14:textId="77777777" w:rsidR="00A90FC9" w:rsidRPr="00194D03" w:rsidRDefault="00A90FC9" w:rsidP="00522BA4">
            <w:pPr>
              <w:rPr>
                <w:rFonts w:ascii="Calibri" w:hAnsi="Calibri"/>
                <w:color w:val="000000"/>
                <w:sz w:val="16"/>
                <w:szCs w:val="16"/>
              </w:rPr>
            </w:pPr>
          </w:p>
        </w:tc>
        <w:tc>
          <w:tcPr>
            <w:tcW w:w="1260" w:type="dxa"/>
            <w:shd w:val="clear" w:color="auto" w:fill="auto"/>
          </w:tcPr>
          <w:p w14:paraId="210A073A" w14:textId="77777777" w:rsidR="00A90FC9" w:rsidRPr="00194D03" w:rsidRDefault="00A90FC9" w:rsidP="00522BA4">
            <w:pPr>
              <w:rPr>
                <w:rFonts w:ascii="Calibri" w:hAnsi="Calibri"/>
                <w:color w:val="000000"/>
                <w:sz w:val="16"/>
                <w:szCs w:val="16"/>
              </w:rPr>
            </w:pPr>
          </w:p>
        </w:tc>
        <w:tc>
          <w:tcPr>
            <w:tcW w:w="1260" w:type="dxa"/>
          </w:tcPr>
          <w:p w14:paraId="18C40714" w14:textId="77777777" w:rsidR="00A90FC9" w:rsidRDefault="00A90FC9" w:rsidP="00522BA4">
            <w:pPr>
              <w:rPr>
                <w:rFonts w:ascii="Calibri" w:hAnsi="Calibri" w:cs="Calibri"/>
                <w:color w:val="000000"/>
                <w:sz w:val="16"/>
                <w:szCs w:val="16"/>
              </w:rPr>
            </w:pPr>
          </w:p>
        </w:tc>
        <w:tc>
          <w:tcPr>
            <w:tcW w:w="1260" w:type="dxa"/>
          </w:tcPr>
          <w:p w14:paraId="335036ED" w14:textId="77777777" w:rsidR="00A90FC9" w:rsidRPr="00894E07" w:rsidRDefault="00A90FC9" w:rsidP="00522BA4">
            <w:pPr>
              <w:rPr>
                <w:rFonts w:ascii="Calibri" w:hAnsi="Calibri" w:cs="Calibri"/>
                <w:color w:val="000000"/>
                <w:sz w:val="16"/>
                <w:szCs w:val="16"/>
              </w:rPr>
            </w:pPr>
          </w:p>
        </w:tc>
      </w:tr>
    </w:tbl>
    <w:p w14:paraId="1E9C9B24" w14:textId="08BC0437" w:rsidR="0076748D" w:rsidRDefault="0076748D" w:rsidP="0076748D">
      <w:pPr>
        <w:pStyle w:val="NoSpacing"/>
        <w:ind w:left="1440"/>
        <w:rPr>
          <w:lang w:val="en-AU"/>
        </w:rPr>
      </w:pPr>
    </w:p>
    <w:p w14:paraId="2FFA5FD7" w14:textId="77777777" w:rsidR="00426647" w:rsidRDefault="00426647"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CC3EA7">
        <w:trPr>
          <w:trHeight w:val="347"/>
          <w:tblHeader/>
        </w:trPr>
        <w:tc>
          <w:tcPr>
            <w:tcW w:w="630" w:type="dxa"/>
            <w:shd w:val="clear" w:color="000000" w:fill="D9E1F2"/>
            <w:noWrap/>
            <w:hideMark/>
          </w:tcPr>
          <w:p w14:paraId="07538986" w14:textId="77777777" w:rsidR="00420BC0" w:rsidRPr="00B22349" w:rsidRDefault="00420BC0" w:rsidP="00CC3EA7">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CC3EA7">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CC3EA7">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CC3EA7">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CC3EA7">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CC3EA7">
            <w:pPr>
              <w:rPr>
                <w:rFonts w:ascii="Calibri" w:hAnsi="Calibri"/>
                <w:b/>
                <w:bCs/>
                <w:color w:val="000000"/>
                <w:sz w:val="16"/>
                <w:szCs w:val="18"/>
              </w:rPr>
            </w:pPr>
            <w:r>
              <w:rPr>
                <w:rFonts w:ascii="Calibri" w:hAnsi="Calibri"/>
                <w:b/>
                <w:bCs/>
                <w:color w:val="000000"/>
                <w:sz w:val="16"/>
                <w:szCs w:val="18"/>
              </w:rPr>
              <w:t>ODS Data Retention</w:t>
            </w:r>
          </w:p>
        </w:tc>
      </w:tr>
      <w:tr w:rsidR="00420BC0" w:rsidRPr="009E68B8" w14:paraId="2C8242B7" w14:textId="77777777" w:rsidTr="00CC3EA7">
        <w:trPr>
          <w:trHeight w:val="291"/>
        </w:trPr>
        <w:tc>
          <w:tcPr>
            <w:tcW w:w="630" w:type="dxa"/>
            <w:shd w:val="clear" w:color="auto" w:fill="auto"/>
            <w:noWrap/>
          </w:tcPr>
          <w:p w14:paraId="666807B6" w14:textId="77777777" w:rsidR="00420BC0" w:rsidRPr="009E68B8" w:rsidRDefault="00420BC0" w:rsidP="00CC3EA7">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0C43EFB4" w:rsidR="00420BC0" w:rsidRPr="009E68B8" w:rsidRDefault="00420BC0" w:rsidP="00CC3EA7">
            <w:pPr>
              <w:rPr>
                <w:rFonts w:ascii="Calibri" w:hAnsi="Calibri" w:cs="Calibri"/>
                <w:color w:val="000000"/>
                <w:sz w:val="16"/>
                <w:szCs w:val="16"/>
              </w:rPr>
            </w:pPr>
          </w:p>
        </w:tc>
        <w:tc>
          <w:tcPr>
            <w:tcW w:w="2520" w:type="dxa"/>
            <w:shd w:val="clear" w:color="auto" w:fill="auto"/>
            <w:noWrap/>
          </w:tcPr>
          <w:p w14:paraId="60BD996F" w14:textId="43361156" w:rsidR="00420BC0" w:rsidRPr="009E68B8" w:rsidRDefault="00420BC0" w:rsidP="00CC3EA7">
            <w:pPr>
              <w:rPr>
                <w:rFonts w:ascii="Calibri" w:hAnsi="Calibri" w:cs="Calibri"/>
                <w:color w:val="000000"/>
                <w:sz w:val="16"/>
                <w:szCs w:val="16"/>
              </w:rPr>
            </w:pPr>
          </w:p>
        </w:tc>
        <w:tc>
          <w:tcPr>
            <w:tcW w:w="1260" w:type="dxa"/>
            <w:shd w:val="clear" w:color="auto" w:fill="auto"/>
          </w:tcPr>
          <w:p w14:paraId="64B4119C" w14:textId="3E1EEB4F" w:rsidR="00420BC0" w:rsidRPr="009E68B8" w:rsidRDefault="00420BC0" w:rsidP="00CC3EA7">
            <w:pPr>
              <w:rPr>
                <w:rFonts w:ascii="Calibri" w:hAnsi="Calibri" w:cs="Calibri"/>
                <w:color w:val="000000"/>
                <w:sz w:val="16"/>
                <w:szCs w:val="16"/>
              </w:rPr>
            </w:pPr>
          </w:p>
        </w:tc>
        <w:tc>
          <w:tcPr>
            <w:tcW w:w="1260" w:type="dxa"/>
          </w:tcPr>
          <w:p w14:paraId="6B148927" w14:textId="30A17C00" w:rsidR="00420BC0" w:rsidRPr="009E68B8" w:rsidRDefault="00420BC0" w:rsidP="00CC3EA7">
            <w:pPr>
              <w:rPr>
                <w:rFonts w:ascii="Calibri" w:hAnsi="Calibri" w:cs="Calibri"/>
                <w:color w:val="000000"/>
                <w:sz w:val="16"/>
                <w:szCs w:val="16"/>
              </w:rPr>
            </w:pPr>
          </w:p>
        </w:tc>
        <w:tc>
          <w:tcPr>
            <w:tcW w:w="1260" w:type="dxa"/>
          </w:tcPr>
          <w:p w14:paraId="0DDE8433" w14:textId="4816E023" w:rsidR="00420BC0" w:rsidRPr="009E68B8" w:rsidRDefault="00420BC0" w:rsidP="00CC3EA7">
            <w:pPr>
              <w:rPr>
                <w:rFonts w:ascii="Calibri" w:hAnsi="Calibri" w:cs="Calibri"/>
                <w:color w:val="000000"/>
                <w:sz w:val="16"/>
                <w:szCs w:val="16"/>
              </w:rPr>
            </w:pPr>
          </w:p>
        </w:tc>
      </w:tr>
      <w:tr w:rsidR="00420BC0" w:rsidRPr="009E68B8" w14:paraId="03FCF607" w14:textId="77777777" w:rsidTr="00CC3EA7">
        <w:trPr>
          <w:trHeight w:val="291"/>
        </w:trPr>
        <w:tc>
          <w:tcPr>
            <w:tcW w:w="630" w:type="dxa"/>
            <w:shd w:val="clear" w:color="auto" w:fill="auto"/>
            <w:noWrap/>
          </w:tcPr>
          <w:p w14:paraId="1C462413" w14:textId="77777777" w:rsidR="00420BC0" w:rsidRPr="009E68B8" w:rsidRDefault="00420BC0" w:rsidP="00CC3EA7">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3D61904D" w:rsidR="00420BC0" w:rsidRPr="009E68B8" w:rsidRDefault="00420BC0" w:rsidP="00CC3EA7">
            <w:pPr>
              <w:rPr>
                <w:rFonts w:ascii="Calibri" w:hAnsi="Calibri" w:cs="Calibri"/>
                <w:color w:val="000000"/>
                <w:sz w:val="16"/>
                <w:szCs w:val="16"/>
              </w:rPr>
            </w:pPr>
          </w:p>
        </w:tc>
        <w:tc>
          <w:tcPr>
            <w:tcW w:w="2520" w:type="dxa"/>
            <w:shd w:val="clear" w:color="auto" w:fill="auto"/>
            <w:noWrap/>
          </w:tcPr>
          <w:p w14:paraId="17F5A67B" w14:textId="2D33F598" w:rsidR="00420BC0" w:rsidRPr="009E68B8" w:rsidRDefault="00420BC0" w:rsidP="00CC3EA7">
            <w:pPr>
              <w:rPr>
                <w:rFonts w:ascii="Calibri" w:hAnsi="Calibri" w:cs="Calibri"/>
                <w:color w:val="000000"/>
                <w:sz w:val="16"/>
                <w:szCs w:val="16"/>
              </w:rPr>
            </w:pPr>
          </w:p>
        </w:tc>
        <w:tc>
          <w:tcPr>
            <w:tcW w:w="1260" w:type="dxa"/>
            <w:shd w:val="clear" w:color="auto" w:fill="auto"/>
          </w:tcPr>
          <w:p w14:paraId="460070C2" w14:textId="050BB539" w:rsidR="00420BC0" w:rsidRPr="009E68B8" w:rsidRDefault="00420BC0" w:rsidP="00CC3EA7">
            <w:pPr>
              <w:rPr>
                <w:rFonts w:ascii="Calibri" w:hAnsi="Calibri" w:cs="Calibri"/>
                <w:color w:val="000000"/>
                <w:sz w:val="16"/>
                <w:szCs w:val="16"/>
              </w:rPr>
            </w:pPr>
          </w:p>
        </w:tc>
        <w:tc>
          <w:tcPr>
            <w:tcW w:w="1260" w:type="dxa"/>
          </w:tcPr>
          <w:p w14:paraId="19F2A589" w14:textId="7844DE29" w:rsidR="00420BC0" w:rsidRPr="009E68B8" w:rsidRDefault="00420BC0" w:rsidP="00CC3EA7">
            <w:pPr>
              <w:rPr>
                <w:rFonts w:ascii="Calibri" w:hAnsi="Calibri" w:cs="Calibri"/>
                <w:color w:val="000000"/>
                <w:sz w:val="16"/>
                <w:szCs w:val="16"/>
              </w:rPr>
            </w:pPr>
          </w:p>
        </w:tc>
        <w:tc>
          <w:tcPr>
            <w:tcW w:w="1260" w:type="dxa"/>
          </w:tcPr>
          <w:p w14:paraId="0CC53132" w14:textId="254F8F9A" w:rsidR="00420BC0" w:rsidRPr="009E68B8" w:rsidRDefault="00420BC0" w:rsidP="00CC3EA7">
            <w:pPr>
              <w:rPr>
                <w:rFonts w:ascii="Calibri" w:hAnsi="Calibri" w:cs="Calibri"/>
                <w:color w:val="000000"/>
                <w:sz w:val="16"/>
                <w:szCs w:val="16"/>
              </w:rPr>
            </w:pPr>
          </w:p>
        </w:tc>
      </w:tr>
      <w:tr w:rsidR="00420BC0" w:rsidRPr="009E68B8" w14:paraId="1E3AFEB4" w14:textId="77777777" w:rsidTr="00CC3EA7">
        <w:trPr>
          <w:trHeight w:val="291"/>
        </w:trPr>
        <w:tc>
          <w:tcPr>
            <w:tcW w:w="630" w:type="dxa"/>
            <w:shd w:val="clear" w:color="auto" w:fill="auto"/>
            <w:noWrap/>
          </w:tcPr>
          <w:p w14:paraId="1A771A20" w14:textId="77777777" w:rsidR="00420BC0" w:rsidRPr="009E68B8" w:rsidRDefault="00420BC0" w:rsidP="00CC3EA7">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52481010" w:rsidR="00420BC0" w:rsidRPr="009E68B8" w:rsidRDefault="00420BC0" w:rsidP="00CC3EA7">
            <w:pPr>
              <w:rPr>
                <w:rFonts w:ascii="Calibri" w:hAnsi="Calibri" w:cs="Calibri"/>
                <w:color w:val="000000"/>
                <w:sz w:val="16"/>
                <w:szCs w:val="16"/>
              </w:rPr>
            </w:pPr>
          </w:p>
        </w:tc>
        <w:tc>
          <w:tcPr>
            <w:tcW w:w="2520" w:type="dxa"/>
            <w:shd w:val="clear" w:color="auto" w:fill="auto"/>
            <w:noWrap/>
          </w:tcPr>
          <w:p w14:paraId="26F24D7D" w14:textId="13B6437F" w:rsidR="00420BC0" w:rsidRPr="009E68B8" w:rsidRDefault="00420BC0" w:rsidP="00CC3EA7">
            <w:pPr>
              <w:rPr>
                <w:rFonts w:ascii="Calibri" w:hAnsi="Calibri" w:cs="Calibri"/>
                <w:color w:val="000000"/>
                <w:sz w:val="16"/>
                <w:szCs w:val="16"/>
              </w:rPr>
            </w:pPr>
          </w:p>
        </w:tc>
        <w:tc>
          <w:tcPr>
            <w:tcW w:w="1260" w:type="dxa"/>
            <w:shd w:val="clear" w:color="auto" w:fill="auto"/>
          </w:tcPr>
          <w:p w14:paraId="38936F28" w14:textId="0867DDD7" w:rsidR="00420BC0" w:rsidRPr="009E68B8" w:rsidRDefault="00420BC0" w:rsidP="00CC3EA7">
            <w:pPr>
              <w:rPr>
                <w:rFonts w:ascii="Calibri" w:hAnsi="Calibri" w:cs="Calibri"/>
                <w:color w:val="000000"/>
                <w:sz w:val="16"/>
                <w:szCs w:val="16"/>
              </w:rPr>
            </w:pPr>
          </w:p>
        </w:tc>
        <w:tc>
          <w:tcPr>
            <w:tcW w:w="1260" w:type="dxa"/>
          </w:tcPr>
          <w:p w14:paraId="0B1C1498" w14:textId="3922D591" w:rsidR="00420BC0" w:rsidRPr="009E68B8" w:rsidRDefault="00420BC0" w:rsidP="00CC3EA7">
            <w:pPr>
              <w:rPr>
                <w:rFonts w:ascii="Calibri" w:hAnsi="Calibri" w:cs="Calibri"/>
                <w:color w:val="000000"/>
                <w:sz w:val="16"/>
                <w:szCs w:val="16"/>
              </w:rPr>
            </w:pPr>
          </w:p>
        </w:tc>
        <w:tc>
          <w:tcPr>
            <w:tcW w:w="1260" w:type="dxa"/>
          </w:tcPr>
          <w:p w14:paraId="4F4ED47F" w14:textId="62E9A9C5" w:rsidR="00420BC0" w:rsidRPr="009E68B8" w:rsidRDefault="00420BC0" w:rsidP="00CC3EA7">
            <w:pPr>
              <w:rPr>
                <w:rFonts w:ascii="Calibri" w:hAnsi="Calibri" w:cs="Calibri"/>
                <w:color w:val="000000"/>
                <w:sz w:val="16"/>
                <w:szCs w:val="16"/>
              </w:rPr>
            </w:pPr>
          </w:p>
        </w:tc>
      </w:tr>
      <w:tr w:rsidR="00420BC0" w:rsidRPr="009E68B8" w14:paraId="3938836E" w14:textId="77777777" w:rsidTr="00CC3EA7">
        <w:trPr>
          <w:trHeight w:val="291"/>
        </w:trPr>
        <w:tc>
          <w:tcPr>
            <w:tcW w:w="630" w:type="dxa"/>
            <w:shd w:val="clear" w:color="auto" w:fill="auto"/>
            <w:noWrap/>
          </w:tcPr>
          <w:p w14:paraId="584A0ED0" w14:textId="77777777" w:rsidR="00420BC0" w:rsidRPr="009E68B8" w:rsidRDefault="00420BC0" w:rsidP="00CC3EA7">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5DE75946" w:rsidR="00420BC0" w:rsidRPr="009E68B8" w:rsidRDefault="00420BC0" w:rsidP="00CC3EA7">
            <w:pPr>
              <w:rPr>
                <w:rFonts w:ascii="Calibri" w:hAnsi="Calibri" w:cs="Calibri"/>
                <w:color w:val="000000"/>
                <w:sz w:val="16"/>
                <w:szCs w:val="16"/>
              </w:rPr>
            </w:pPr>
          </w:p>
        </w:tc>
        <w:tc>
          <w:tcPr>
            <w:tcW w:w="2520" w:type="dxa"/>
            <w:shd w:val="clear" w:color="auto" w:fill="auto"/>
            <w:noWrap/>
          </w:tcPr>
          <w:p w14:paraId="766C6C65" w14:textId="456C117A" w:rsidR="00420BC0" w:rsidRPr="009E68B8" w:rsidRDefault="00420BC0" w:rsidP="00CC3EA7">
            <w:pPr>
              <w:rPr>
                <w:rFonts w:ascii="Calibri" w:hAnsi="Calibri" w:cs="Calibri"/>
                <w:color w:val="000000"/>
                <w:sz w:val="16"/>
                <w:szCs w:val="16"/>
              </w:rPr>
            </w:pPr>
          </w:p>
        </w:tc>
        <w:tc>
          <w:tcPr>
            <w:tcW w:w="1260" w:type="dxa"/>
            <w:shd w:val="clear" w:color="auto" w:fill="auto"/>
          </w:tcPr>
          <w:p w14:paraId="38874592" w14:textId="036499C7" w:rsidR="00420BC0" w:rsidRPr="009E68B8" w:rsidRDefault="00420BC0" w:rsidP="00CC3EA7">
            <w:pPr>
              <w:rPr>
                <w:rFonts w:ascii="Calibri" w:hAnsi="Calibri" w:cs="Calibri"/>
                <w:color w:val="000000"/>
                <w:sz w:val="16"/>
                <w:szCs w:val="16"/>
              </w:rPr>
            </w:pPr>
          </w:p>
        </w:tc>
        <w:tc>
          <w:tcPr>
            <w:tcW w:w="1260" w:type="dxa"/>
          </w:tcPr>
          <w:p w14:paraId="3884B4A7" w14:textId="74F202DC" w:rsidR="00420BC0" w:rsidRPr="009E68B8" w:rsidRDefault="00420BC0" w:rsidP="00CC3EA7">
            <w:pPr>
              <w:rPr>
                <w:rFonts w:ascii="Calibri" w:hAnsi="Calibri" w:cs="Calibri"/>
                <w:color w:val="000000"/>
                <w:sz w:val="16"/>
                <w:szCs w:val="16"/>
              </w:rPr>
            </w:pPr>
          </w:p>
        </w:tc>
        <w:tc>
          <w:tcPr>
            <w:tcW w:w="1260" w:type="dxa"/>
          </w:tcPr>
          <w:p w14:paraId="56133080" w14:textId="319D271B" w:rsidR="00420BC0" w:rsidRPr="009E68B8" w:rsidRDefault="00420BC0" w:rsidP="00CC3EA7">
            <w:pPr>
              <w:rPr>
                <w:rFonts w:ascii="Calibri" w:hAnsi="Calibri" w:cs="Calibri"/>
                <w:color w:val="000000"/>
                <w:sz w:val="16"/>
                <w:szCs w:val="16"/>
              </w:rPr>
            </w:pPr>
          </w:p>
        </w:tc>
      </w:tr>
    </w:tbl>
    <w:p w14:paraId="78F87FAD" w14:textId="77777777" w:rsidR="0076748D" w:rsidRDefault="0076748D" w:rsidP="0076748D">
      <w:pPr>
        <w:pStyle w:val="NoSpacing"/>
        <w:ind w:left="1440"/>
        <w:rPr>
          <w:lang w:val="en-AU"/>
        </w:rPr>
      </w:pPr>
    </w:p>
    <w:p w14:paraId="70471A9D" w14:textId="021AE69C" w:rsidR="0076748D" w:rsidRPr="00B644C7" w:rsidRDefault="0076748D" w:rsidP="0076748D">
      <w:pPr>
        <w:pStyle w:val="Heading4"/>
        <w:ind w:left="1728" w:hanging="648"/>
        <w:rPr>
          <w:lang w:val="en-GB"/>
        </w:rPr>
      </w:pPr>
      <w:r w:rsidRPr="00B644C7">
        <w:rPr>
          <w:lang w:val="en-GB"/>
        </w:rPr>
        <w:t>3.</w:t>
      </w:r>
      <w:r>
        <w:rPr>
          <w:lang w:val="en-GB"/>
        </w:rPr>
        <w:t>2</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512BD" w14:textId="77777777" w:rsidR="0076748D" w:rsidRDefault="0076748D" w:rsidP="0076748D">
      <w:pPr>
        <w:ind w:left="720"/>
      </w:pPr>
      <w:r>
        <w:t>Please find below details for feed wise Header record availability</w:t>
      </w: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76748D" w:rsidRPr="00B22349" w14:paraId="2042320B" w14:textId="77777777" w:rsidTr="00522BA4">
        <w:trPr>
          <w:trHeight w:val="347"/>
          <w:tblHeader/>
        </w:trPr>
        <w:tc>
          <w:tcPr>
            <w:tcW w:w="630" w:type="dxa"/>
            <w:shd w:val="clear" w:color="000000" w:fill="D9E1F2"/>
            <w:noWrap/>
            <w:hideMark/>
          </w:tcPr>
          <w:p w14:paraId="33DCC064"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6CD8D2D"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06ADD0D1"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553090C1"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432E2A1C" w14:textId="77777777" w:rsidR="0076748D" w:rsidRPr="00B22349" w:rsidRDefault="0076748D" w:rsidP="00522BA4">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5D124086" w14:textId="77777777" w:rsidR="0076748D" w:rsidRPr="001002BE" w:rsidRDefault="0076748D" w:rsidP="00522BA4">
            <w:pPr>
              <w:rPr>
                <w:rFonts w:ascii="Calibri" w:hAnsi="Calibri"/>
                <w:b/>
                <w:bCs/>
                <w:color w:val="000000"/>
                <w:sz w:val="16"/>
                <w:szCs w:val="18"/>
              </w:rPr>
            </w:pPr>
            <w:r>
              <w:rPr>
                <w:rFonts w:ascii="Calibri" w:hAnsi="Calibri"/>
                <w:b/>
                <w:bCs/>
                <w:color w:val="000000"/>
                <w:sz w:val="16"/>
                <w:szCs w:val="18"/>
              </w:rPr>
              <w:t>No of Row</w:t>
            </w:r>
          </w:p>
        </w:tc>
      </w:tr>
      <w:tr w:rsidR="0076748D" w:rsidRPr="009E68B8" w14:paraId="4319C8B4" w14:textId="77777777" w:rsidTr="00522BA4">
        <w:trPr>
          <w:trHeight w:val="291"/>
        </w:trPr>
        <w:tc>
          <w:tcPr>
            <w:tcW w:w="630" w:type="dxa"/>
            <w:shd w:val="clear" w:color="auto" w:fill="auto"/>
            <w:noWrap/>
          </w:tcPr>
          <w:p w14:paraId="26868FE9" w14:textId="77777777" w:rsidR="0076748D" w:rsidRPr="009E68B8" w:rsidRDefault="0076748D" w:rsidP="00522BA4">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134BB52A" w14:textId="77777777" w:rsidR="0076748D" w:rsidRPr="009E68B8" w:rsidRDefault="0076748D" w:rsidP="00522BA4">
            <w:pPr>
              <w:rPr>
                <w:rFonts w:ascii="Calibri" w:hAnsi="Calibri" w:cs="Calibri"/>
                <w:color w:val="000000"/>
                <w:sz w:val="16"/>
                <w:szCs w:val="16"/>
              </w:rPr>
            </w:pPr>
            <w:r w:rsidRPr="006E0971">
              <w:rPr>
                <w:rFonts w:ascii="Calibri" w:hAnsi="Calibri"/>
                <w:color w:val="000000"/>
                <w:sz w:val="16"/>
                <w:szCs w:val="16"/>
              </w:rPr>
              <w:t>CBS_ACCTTYPE_RANGE_DTN</w:t>
            </w:r>
          </w:p>
        </w:tc>
        <w:tc>
          <w:tcPr>
            <w:tcW w:w="3240" w:type="dxa"/>
            <w:shd w:val="clear" w:color="auto" w:fill="auto"/>
            <w:noWrap/>
          </w:tcPr>
          <w:p w14:paraId="5A71C5BA" w14:textId="77777777" w:rsidR="0076748D" w:rsidRPr="009E68B8" w:rsidRDefault="0076748D" w:rsidP="00522BA4">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170" w:type="dxa"/>
            <w:shd w:val="clear" w:color="auto" w:fill="auto"/>
          </w:tcPr>
          <w:p w14:paraId="59BB569F" w14:textId="77777777" w:rsidR="0076748D" w:rsidRPr="009E68B8" w:rsidRDefault="0076748D" w:rsidP="00522BA4">
            <w:pPr>
              <w:rPr>
                <w:rFonts w:ascii="Calibri" w:hAnsi="Calibri" w:cs="Calibri"/>
                <w:color w:val="000000"/>
                <w:sz w:val="16"/>
                <w:szCs w:val="16"/>
              </w:rPr>
            </w:pPr>
            <w:r>
              <w:rPr>
                <w:rFonts w:ascii="Calibri" w:hAnsi="Calibri"/>
                <w:color w:val="000000"/>
                <w:sz w:val="16"/>
                <w:szCs w:val="16"/>
              </w:rPr>
              <w:t>Csv</w:t>
            </w:r>
          </w:p>
        </w:tc>
        <w:tc>
          <w:tcPr>
            <w:tcW w:w="1260" w:type="dxa"/>
          </w:tcPr>
          <w:p w14:paraId="02F6FABE" w14:textId="77777777" w:rsidR="0076748D" w:rsidRPr="009E68B8" w:rsidRDefault="0076748D" w:rsidP="00522BA4">
            <w:pPr>
              <w:rPr>
                <w:rFonts w:ascii="Calibri" w:hAnsi="Calibri" w:cs="Calibri"/>
                <w:color w:val="000000"/>
                <w:sz w:val="16"/>
                <w:szCs w:val="16"/>
              </w:rPr>
            </w:pPr>
            <w:r>
              <w:rPr>
                <w:rFonts w:ascii="Calibri" w:hAnsi="Calibri" w:cs="Calibri"/>
                <w:color w:val="000000"/>
                <w:sz w:val="16"/>
                <w:szCs w:val="16"/>
              </w:rPr>
              <w:t>Y</w:t>
            </w:r>
          </w:p>
        </w:tc>
        <w:tc>
          <w:tcPr>
            <w:tcW w:w="1800" w:type="dxa"/>
          </w:tcPr>
          <w:p w14:paraId="57FDEA7E" w14:textId="77777777" w:rsidR="0076748D" w:rsidRPr="009E68B8" w:rsidRDefault="0076748D" w:rsidP="00522BA4">
            <w:pPr>
              <w:rPr>
                <w:rFonts w:ascii="Calibri" w:hAnsi="Calibri" w:cs="Calibri"/>
                <w:color w:val="000000"/>
                <w:sz w:val="16"/>
                <w:szCs w:val="16"/>
              </w:rPr>
            </w:pPr>
            <w:r>
              <w:rPr>
                <w:rFonts w:ascii="Calibri" w:hAnsi="Calibri" w:cs="Calibri"/>
                <w:color w:val="000000"/>
                <w:sz w:val="16"/>
                <w:szCs w:val="16"/>
              </w:rPr>
              <w:t>1</w:t>
            </w:r>
          </w:p>
        </w:tc>
      </w:tr>
      <w:tr w:rsidR="0076748D" w:rsidRPr="009E68B8" w14:paraId="3F029653" w14:textId="77777777" w:rsidTr="00522BA4">
        <w:trPr>
          <w:trHeight w:val="291"/>
        </w:trPr>
        <w:tc>
          <w:tcPr>
            <w:tcW w:w="630" w:type="dxa"/>
            <w:shd w:val="clear" w:color="auto" w:fill="auto"/>
            <w:noWrap/>
          </w:tcPr>
          <w:p w14:paraId="4F358592" w14:textId="77777777" w:rsidR="0076748D" w:rsidRPr="009E68B8" w:rsidRDefault="0076748D" w:rsidP="00522BA4">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53520642" w14:textId="77777777" w:rsidR="0076748D" w:rsidRPr="009E68B8" w:rsidRDefault="0076748D" w:rsidP="00522BA4">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0CC6F21D" w14:textId="77777777" w:rsidR="0076748D" w:rsidRPr="009E68B8" w:rsidRDefault="0076748D" w:rsidP="00522BA4">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170" w:type="dxa"/>
            <w:shd w:val="clear" w:color="auto" w:fill="auto"/>
          </w:tcPr>
          <w:p w14:paraId="4742F7BC" w14:textId="77777777" w:rsidR="0076748D" w:rsidRPr="009E68B8" w:rsidRDefault="0076748D" w:rsidP="00522BA4">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6F26BFC9" w14:textId="77777777" w:rsidR="0076748D" w:rsidRPr="009E68B8" w:rsidRDefault="0076748D" w:rsidP="00522BA4">
            <w:pPr>
              <w:rPr>
                <w:rFonts w:ascii="Calibri" w:hAnsi="Calibri" w:cs="Calibri"/>
                <w:color w:val="000000"/>
                <w:sz w:val="16"/>
                <w:szCs w:val="16"/>
              </w:rPr>
            </w:pPr>
            <w:r>
              <w:rPr>
                <w:rFonts w:ascii="Calibri" w:hAnsi="Calibri" w:cs="Calibri"/>
                <w:color w:val="000000"/>
                <w:sz w:val="16"/>
                <w:szCs w:val="16"/>
              </w:rPr>
              <w:t>Y</w:t>
            </w:r>
          </w:p>
        </w:tc>
        <w:tc>
          <w:tcPr>
            <w:tcW w:w="1800" w:type="dxa"/>
          </w:tcPr>
          <w:p w14:paraId="3C986FB7" w14:textId="77777777" w:rsidR="0076748D" w:rsidRPr="009E68B8" w:rsidRDefault="0076748D" w:rsidP="00522BA4">
            <w:pPr>
              <w:rPr>
                <w:rFonts w:ascii="Calibri" w:hAnsi="Calibri" w:cs="Calibri"/>
                <w:color w:val="000000"/>
                <w:sz w:val="16"/>
                <w:szCs w:val="16"/>
              </w:rPr>
            </w:pPr>
            <w:r>
              <w:rPr>
                <w:rFonts w:ascii="Calibri" w:hAnsi="Calibri" w:cs="Calibri"/>
                <w:color w:val="000000"/>
                <w:sz w:val="16"/>
                <w:szCs w:val="16"/>
              </w:rPr>
              <w:t>1</w:t>
            </w:r>
          </w:p>
        </w:tc>
      </w:tr>
      <w:tr w:rsidR="0076748D" w:rsidRPr="009E68B8" w14:paraId="63040A35" w14:textId="77777777" w:rsidTr="00522BA4">
        <w:trPr>
          <w:trHeight w:val="291"/>
        </w:trPr>
        <w:tc>
          <w:tcPr>
            <w:tcW w:w="630" w:type="dxa"/>
            <w:shd w:val="clear" w:color="auto" w:fill="auto"/>
            <w:noWrap/>
          </w:tcPr>
          <w:p w14:paraId="614DB5A2" w14:textId="77777777" w:rsidR="0076748D" w:rsidRPr="009E68B8" w:rsidRDefault="0076748D" w:rsidP="00522BA4">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D3DECA0" w14:textId="77777777" w:rsidR="0076748D" w:rsidRPr="009E68B8" w:rsidRDefault="0076748D" w:rsidP="00522BA4">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4BABC217" w14:textId="77777777" w:rsidR="0076748D" w:rsidRPr="009E68B8" w:rsidRDefault="0076748D" w:rsidP="00522BA4">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170" w:type="dxa"/>
            <w:shd w:val="clear" w:color="auto" w:fill="auto"/>
          </w:tcPr>
          <w:p w14:paraId="1741D1E3" w14:textId="77777777" w:rsidR="0076748D" w:rsidRPr="009E68B8" w:rsidRDefault="0076748D" w:rsidP="00522BA4">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531DA9A9" w14:textId="77777777" w:rsidR="0076748D" w:rsidRPr="009E68B8" w:rsidRDefault="0076748D" w:rsidP="00522BA4">
            <w:pPr>
              <w:rPr>
                <w:rFonts w:ascii="Calibri" w:hAnsi="Calibri" w:cs="Calibri"/>
                <w:color w:val="000000"/>
                <w:sz w:val="16"/>
                <w:szCs w:val="16"/>
              </w:rPr>
            </w:pPr>
            <w:r>
              <w:rPr>
                <w:rFonts w:ascii="Calibri" w:hAnsi="Calibri" w:cs="Calibri"/>
                <w:color w:val="000000"/>
                <w:sz w:val="16"/>
                <w:szCs w:val="16"/>
              </w:rPr>
              <w:t>Y</w:t>
            </w:r>
          </w:p>
        </w:tc>
        <w:tc>
          <w:tcPr>
            <w:tcW w:w="1800" w:type="dxa"/>
          </w:tcPr>
          <w:p w14:paraId="34029B13" w14:textId="77777777" w:rsidR="0076748D" w:rsidRPr="009E68B8" w:rsidRDefault="0076748D" w:rsidP="00522BA4">
            <w:pPr>
              <w:rPr>
                <w:rFonts w:ascii="Calibri" w:hAnsi="Calibri" w:cs="Calibri"/>
                <w:color w:val="000000"/>
                <w:sz w:val="16"/>
                <w:szCs w:val="16"/>
              </w:rPr>
            </w:pPr>
            <w:r>
              <w:rPr>
                <w:rFonts w:ascii="Calibri" w:hAnsi="Calibri" w:cs="Calibri"/>
                <w:color w:val="000000"/>
                <w:sz w:val="16"/>
                <w:szCs w:val="16"/>
              </w:rPr>
              <w:t>1</w:t>
            </w:r>
          </w:p>
        </w:tc>
      </w:tr>
      <w:tr w:rsidR="0076748D" w:rsidRPr="009E68B8" w14:paraId="24B9484E" w14:textId="77777777" w:rsidTr="00522BA4">
        <w:trPr>
          <w:trHeight w:val="291"/>
        </w:trPr>
        <w:tc>
          <w:tcPr>
            <w:tcW w:w="630" w:type="dxa"/>
            <w:shd w:val="clear" w:color="auto" w:fill="auto"/>
            <w:noWrap/>
          </w:tcPr>
          <w:p w14:paraId="2D087915" w14:textId="77777777" w:rsidR="0076748D" w:rsidRPr="009E68B8" w:rsidRDefault="0076748D" w:rsidP="00522BA4">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3919EEB3" w14:textId="77777777" w:rsidR="0076748D" w:rsidRPr="009E68B8" w:rsidRDefault="0076748D" w:rsidP="00522BA4">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32E71B3A" w14:textId="77777777" w:rsidR="0076748D" w:rsidRPr="009E68B8" w:rsidRDefault="0076748D" w:rsidP="00522BA4">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170" w:type="dxa"/>
            <w:shd w:val="clear" w:color="auto" w:fill="auto"/>
          </w:tcPr>
          <w:p w14:paraId="670C3D82" w14:textId="77777777" w:rsidR="0076748D" w:rsidRPr="009E68B8" w:rsidRDefault="0076748D" w:rsidP="00522BA4">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5BA0A254" w14:textId="77777777" w:rsidR="0076748D" w:rsidRPr="009E68B8" w:rsidRDefault="0076748D" w:rsidP="00522BA4">
            <w:pPr>
              <w:rPr>
                <w:rFonts w:ascii="Calibri" w:hAnsi="Calibri" w:cs="Calibri"/>
                <w:color w:val="000000"/>
                <w:sz w:val="16"/>
                <w:szCs w:val="16"/>
              </w:rPr>
            </w:pPr>
            <w:r>
              <w:rPr>
                <w:rFonts w:ascii="Calibri" w:hAnsi="Calibri" w:cs="Calibri"/>
                <w:color w:val="000000"/>
                <w:sz w:val="16"/>
                <w:szCs w:val="16"/>
              </w:rPr>
              <w:t>Y</w:t>
            </w:r>
          </w:p>
        </w:tc>
        <w:tc>
          <w:tcPr>
            <w:tcW w:w="1800" w:type="dxa"/>
          </w:tcPr>
          <w:p w14:paraId="3C806541" w14:textId="77777777" w:rsidR="0076748D" w:rsidRPr="009E68B8" w:rsidRDefault="0076748D" w:rsidP="00522BA4">
            <w:pPr>
              <w:rPr>
                <w:rFonts w:ascii="Calibri" w:hAnsi="Calibri" w:cs="Calibri"/>
                <w:color w:val="000000"/>
                <w:sz w:val="16"/>
                <w:szCs w:val="16"/>
              </w:rPr>
            </w:pPr>
            <w:r>
              <w:rPr>
                <w:rFonts w:ascii="Calibri" w:hAnsi="Calibri" w:cs="Calibri"/>
                <w:color w:val="000000"/>
                <w:sz w:val="16"/>
                <w:szCs w:val="16"/>
              </w:rPr>
              <w:t>1</w:t>
            </w:r>
          </w:p>
        </w:tc>
      </w:tr>
      <w:tr w:rsidR="00A90FC9" w:rsidRPr="009E68B8" w14:paraId="32556580" w14:textId="77777777" w:rsidTr="00522BA4">
        <w:trPr>
          <w:trHeight w:val="291"/>
        </w:trPr>
        <w:tc>
          <w:tcPr>
            <w:tcW w:w="630" w:type="dxa"/>
            <w:shd w:val="clear" w:color="auto" w:fill="auto"/>
            <w:noWrap/>
          </w:tcPr>
          <w:p w14:paraId="30ACE3C7" w14:textId="77777777" w:rsidR="00A90FC9" w:rsidRDefault="00A90FC9" w:rsidP="00522BA4">
            <w:pPr>
              <w:rPr>
                <w:rFonts w:ascii="Calibri" w:hAnsi="Calibri"/>
                <w:color w:val="000000"/>
                <w:sz w:val="16"/>
                <w:szCs w:val="16"/>
              </w:rPr>
            </w:pPr>
          </w:p>
        </w:tc>
        <w:tc>
          <w:tcPr>
            <w:tcW w:w="2430" w:type="dxa"/>
            <w:shd w:val="clear" w:color="auto" w:fill="auto"/>
          </w:tcPr>
          <w:p w14:paraId="73AB1EA2" w14:textId="77777777" w:rsidR="00A90FC9" w:rsidRPr="00194D03" w:rsidRDefault="00A90FC9" w:rsidP="00522BA4">
            <w:pPr>
              <w:rPr>
                <w:rFonts w:ascii="Calibri" w:hAnsi="Calibri"/>
                <w:color w:val="000000"/>
                <w:sz w:val="16"/>
                <w:szCs w:val="16"/>
              </w:rPr>
            </w:pPr>
          </w:p>
        </w:tc>
        <w:tc>
          <w:tcPr>
            <w:tcW w:w="3240" w:type="dxa"/>
            <w:shd w:val="clear" w:color="auto" w:fill="auto"/>
            <w:noWrap/>
          </w:tcPr>
          <w:p w14:paraId="06C328C9" w14:textId="77777777" w:rsidR="00A90FC9" w:rsidRPr="00194D03" w:rsidRDefault="00A90FC9" w:rsidP="00522BA4">
            <w:pPr>
              <w:rPr>
                <w:rFonts w:ascii="Calibri" w:hAnsi="Calibri"/>
                <w:color w:val="000000"/>
                <w:sz w:val="16"/>
                <w:szCs w:val="16"/>
              </w:rPr>
            </w:pPr>
          </w:p>
        </w:tc>
        <w:tc>
          <w:tcPr>
            <w:tcW w:w="1170" w:type="dxa"/>
            <w:shd w:val="clear" w:color="auto" w:fill="auto"/>
          </w:tcPr>
          <w:p w14:paraId="08006B48" w14:textId="77777777" w:rsidR="00A90FC9" w:rsidRPr="00194D03" w:rsidRDefault="00A90FC9" w:rsidP="00522BA4">
            <w:pPr>
              <w:rPr>
                <w:rFonts w:ascii="Calibri" w:hAnsi="Calibri"/>
                <w:color w:val="000000"/>
                <w:sz w:val="16"/>
                <w:szCs w:val="16"/>
              </w:rPr>
            </w:pPr>
          </w:p>
        </w:tc>
        <w:tc>
          <w:tcPr>
            <w:tcW w:w="1260" w:type="dxa"/>
          </w:tcPr>
          <w:p w14:paraId="13206ED8" w14:textId="77777777" w:rsidR="00A90FC9" w:rsidRDefault="00A90FC9" w:rsidP="00522BA4">
            <w:pPr>
              <w:rPr>
                <w:rFonts w:ascii="Calibri" w:hAnsi="Calibri" w:cs="Calibri"/>
                <w:color w:val="000000"/>
                <w:sz w:val="16"/>
                <w:szCs w:val="16"/>
              </w:rPr>
            </w:pPr>
          </w:p>
        </w:tc>
        <w:tc>
          <w:tcPr>
            <w:tcW w:w="1800" w:type="dxa"/>
          </w:tcPr>
          <w:p w14:paraId="5E490518" w14:textId="77777777" w:rsidR="00A90FC9" w:rsidRDefault="00A90FC9" w:rsidP="00522BA4">
            <w:pPr>
              <w:rPr>
                <w:rFonts w:ascii="Calibri" w:hAnsi="Calibri" w:cs="Calibri"/>
                <w:color w:val="000000"/>
                <w:sz w:val="16"/>
                <w:szCs w:val="16"/>
              </w:rPr>
            </w:pPr>
          </w:p>
        </w:tc>
      </w:tr>
      <w:tr w:rsidR="00A90FC9" w:rsidRPr="009E68B8" w14:paraId="785722E4" w14:textId="77777777" w:rsidTr="00522BA4">
        <w:trPr>
          <w:trHeight w:val="291"/>
        </w:trPr>
        <w:tc>
          <w:tcPr>
            <w:tcW w:w="630" w:type="dxa"/>
            <w:shd w:val="clear" w:color="auto" w:fill="auto"/>
            <w:noWrap/>
          </w:tcPr>
          <w:p w14:paraId="4C04D774" w14:textId="77777777" w:rsidR="00A90FC9" w:rsidRDefault="00A90FC9" w:rsidP="00522BA4">
            <w:pPr>
              <w:rPr>
                <w:rFonts w:ascii="Calibri" w:hAnsi="Calibri"/>
                <w:color w:val="000000"/>
                <w:sz w:val="16"/>
                <w:szCs w:val="16"/>
              </w:rPr>
            </w:pPr>
          </w:p>
        </w:tc>
        <w:tc>
          <w:tcPr>
            <w:tcW w:w="2430" w:type="dxa"/>
            <w:shd w:val="clear" w:color="auto" w:fill="auto"/>
          </w:tcPr>
          <w:p w14:paraId="70CA4B83" w14:textId="77777777" w:rsidR="00A90FC9" w:rsidRPr="00194D03" w:rsidRDefault="00A90FC9" w:rsidP="00522BA4">
            <w:pPr>
              <w:rPr>
                <w:rFonts w:ascii="Calibri" w:hAnsi="Calibri"/>
                <w:color w:val="000000"/>
                <w:sz w:val="16"/>
                <w:szCs w:val="16"/>
              </w:rPr>
            </w:pPr>
          </w:p>
        </w:tc>
        <w:tc>
          <w:tcPr>
            <w:tcW w:w="3240" w:type="dxa"/>
            <w:shd w:val="clear" w:color="auto" w:fill="auto"/>
            <w:noWrap/>
          </w:tcPr>
          <w:p w14:paraId="1BBFE0A5" w14:textId="77777777" w:rsidR="00A90FC9" w:rsidRPr="00194D03" w:rsidRDefault="00A90FC9" w:rsidP="00522BA4">
            <w:pPr>
              <w:rPr>
                <w:rFonts w:ascii="Calibri" w:hAnsi="Calibri"/>
                <w:color w:val="000000"/>
                <w:sz w:val="16"/>
                <w:szCs w:val="16"/>
              </w:rPr>
            </w:pPr>
          </w:p>
        </w:tc>
        <w:tc>
          <w:tcPr>
            <w:tcW w:w="1170" w:type="dxa"/>
            <w:shd w:val="clear" w:color="auto" w:fill="auto"/>
          </w:tcPr>
          <w:p w14:paraId="2B19DDC1" w14:textId="77777777" w:rsidR="00A90FC9" w:rsidRPr="00194D03" w:rsidRDefault="00A90FC9" w:rsidP="00522BA4">
            <w:pPr>
              <w:rPr>
                <w:rFonts w:ascii="Calibri" w:hAnsi="Calibri"/>
                <w:color w:val="000000"/>
                <w:sz w:val="16"/>
                <w:szCs w:val="16"/>
              </w:rPr>
            </w:pPr>
          </w:p>
        </w:tc>
        <w:tc>
          <w:tcPr>
            <w:tcW w:w="1260" w:type="dxa"/>
          </w:tcPr>
          <w:p w14:paraId="1A5CF75A" w14:textId="77777777" w:rsidR="00A90FC9" w:rsidRDefault="00A90FC9" w:rsidP="00522BA4">
            <w:pPr>
              <w:rPr>
                <w:rFonts w:ascii="Calibri" w:hAnsi="Calibri" w:cs="Calibri"/>
                <w:color w:val="000000"/>
                <w:sz w:val="16"/>
                <w:szCs w:val="16"/>
              </w:rPr>
            </w:pPr>
          </w:p>
        </w:tc>
        <w:tc>
          <w:tcPr>
            <w:tcW w:w="1800" w:type="dxa"/>
          </w:tcPr>
          <w:p w14:paraId="7B8A010C" w14:textId="77777777" w:rsidR="00A90FC9" w:rsidRDefault="00A90FC9" w:rsidP="00522BA4">
            <w:pPr>
              <w:rPr>
                <w:rFonts w:ascii="Calibri" w:hAnsi="Calibri" w:cs="Calibri"/>
                <w:color w:val="000000"/>
                <w:sz w:val="16"/>
                <w:szCs w:val="16"/>
              </w:rPr>
            </w:pPr>
          </w:p>
        </w:tc>
      </w:tr>
      <w:tr w:rsidR="00A90FC9" w:rsidRPr="009E68B8" w14:paraId="61C6F339" w14:textId="77777777" w:rsidTr="00522BA4">
        <w:trPr>
          <w:trHeight w:val="291"/>
        </w:trPr>
        <w:tc>
          <w:tcPr>
            <w:tcW w:w="630" w:type="dxa"/>
            <w:shd w:val="clear" w:color="auto" w:fill="auto"/>
            <w:noWrap/>
          </w:tcPr>
          <w:p w14:paraId="1EBFE78A" w14:textId="77777777" w:rsidR="00A90FC9" w:rsidRDefault="00A90FC9" w:rsidP="00522BA4">
            <w:pPr>
              <w:rPr>
                <w:rFonts w:ascii="Calibri" w:hAnsi="Calibri"/>
                <w:color w:val="000000"/>
                <w:sz w:val="16"/>
                <w:szCs w:val="16"/>
              </w:rPr>
            </w:pPr>
          </w:p>
        </w:tc>
        <w:tc>
          <w:tcPr>
            <w:tcW w:w="2430" w:type="dxa"/>
            <w:shd w:val="clear" w:color="auto" w:fill="auto"/>
          </w:tcPr>
          <w:p w14:paraId="43226C01" w14:textId="77777777" w:rsidR="00A90FC9" w:rsidRPr="00194D03" w:rsidRDefault="00A90FC9" w:rsidP="00522BA4">
            <w:pPr>
              <w:rPr>
                <w:rFonts w:ascii="Calibri" w:hAnsi="Calibri"/>
                <w:color w:val="000000"/>
                <w:sz w:val="16"/>
                <w:szCs w:val="16"/>
              </w:rPr>
            </w:pPr>
          </w:p>
        </w:tc>
        <w:tc>
          <w:tcPr>
            <w:tcW w:w="3240" w:type="dxa"/>
            <w:shd w:val="clear" w:color="auto" w:fill="auto"/>
            <w:noWrap/>
          </w:tcPr>
          <w:p w14:paraId="1A963829" w14:textId="77777777" w:rsidR="00A90FC9" w:rsidRPr="00194D03" w:rsidRDefault="00A90FC9" w:rsidP="00522BA4">
            <w:pPr>
              <w:rPr>
                <w:rFonts w:ascii="Calibri" w:hAnsi="Calibri"/>
                <w:color w:val="000000"/>
                <w:sz w:val="16"/>
                <w:szCs w:val="16"/>
              </w:rPr>
            </w:pPr>
          </w:p>
        </w:tc>
        <w:tc>
          <w:tcPr>
            <w:tcW w:w="1170" w:type="dxa"/>
            <w:shd w:val="clear" w:color="auto" w:fill="auto"/>
          </w:tcPr>
          <w:p w14:paraId="0FF52F8D" w14:textId="77777777" w:rsidR="00A90FC9" w:rsidRPr="00194D03" w:rsidRDefault="00A90FC9" w:rsidP="00522BA4">
            <w:pPr>
              <w:rPr>
                <w:rFonts w:ascii="Calibri" w:hAnsi="Calibri"/>
                <w:color w:val="000000"/>
                <w:sz w:val="16"/>
                <w:szCs w:val="16"/>
              </w:rPr>
            </w:pPr>
          </w:p>
        </w:tc>
        <w:tc>
          <w:tcPr>
            <w:tcW w:w="1260" w:type="dxa"/>
          </w:tcPr>
          <w:p w14:paraId="4C2DDF9B" w14:textId="77777777" w:rsidR="00A90FC9" w:rsidRDefault="00A90FC9" w:rsidP="00522BA4">
            <w:pPr>
              <w:rPr>
                <w:rFonts w:ascii="Calibri" w:hAnsi="Calibri" w:cs="Calibri"/>
                <w:color w:val="000000"/>
                <w:sz w:val="16"/>
                <w:szCs w:val="16"/>
              </w:rPr>
            </w:pPr>
          </w:p>
        </w:tc>
        <w:tc>
          <w:tcPr>
            <w:tcW w:w="1800" w:type="dxa"/>
          </w:tcPr>
          <w:p w14:paraId="16E81DAB" w14:textId="77777777" w:rsidR="00A90FC9" w:rsidRDefault="00A90FC9" w:rsidP="00522BA4">
            <w:pPr>
              <w:rPr>
                <w:rFonts w:ascii="Calibri" w:hAnsi="Calibri" w:cs="Calibri"/>
                <w:color w:val="000000"/>
                <w:sz w:val="16"/>
                <w:szCs w:val="16"/>
              </w:rPr>
            </w:pPr>
          </w:p>
        </w:tc>
      </w:tr>
      <w:tr w:rsidR="00A90FC9" w:rsidRPr="009E68B8" w14:paraId="0964960E" w14:textId="77777777" w:rsidTr="00522BA4">
        <w:trPr>
          <w:trHeight w:val="291"/>
        </w:trPr>
        <w:tc>
          <w:tcPr>
            <w:tcW w:w="630" w:type="dxa"/>
            <w:shd w:val="clear" w:color="auto" w:fill="auto"/>
            <w:noWrap/>
          </w:tcPr>
          <w:p w14:paraId="059AC580" w14:textId="77777777" w:rsidR="00A90FC9" w:rsidRDefault="00A90FC9" w:rsidP="00522BA4">
            <w:pPr>
              <w:rPr>
                <w:rFonts w:ascii="Calibri" w:hAnsi="Calibri"/>
                <w:color w:val="000000"/>
                <w:sz w:val="16"/>
                <w:szCs w:val="16"/>
              </w:rPr>
            </w:pPr>
          </w:p>
        </w:tc>
        <w:tc>
          <w:tcPr>
            <w:tcW w:w="2430" w:type="dxa"/>
            <w:shd w:val="clear" w:color="auto" w:fill="auto"/>
          </w:tcPr>
          <w:p w14:paraId="1D9769B0" w14:textId="77777777" w:rsidR="00A90FC9" w:rsidRPr="00194D03" w:rsidRDefault="00A90FC9" w:rsidP="00522BA4">
            <w:pPr>
              <w:rPr>
                <w:rFonts w:ascii="Calibri" w:hAnsi="Calibri"/>
                <w:color w:val="000000"/>
                <w:sz w:val="16"/>
                <w:szCs w:val="16"/>
              </w:rPr>
            </w:pPr>
          </w:p>
        </w:tc>
        <w:tc>
          <w:tcPr>
            <w:tcW w:w="3240" w:type="dxa"/>
            <w:shd w:val="clear" w:color="auto" w:fill="auto"/>
            <w:noWrap/>
          </w:tcPr>
          <w:p w14:paraId="54BE4287" w14:textId="77777777" w:rsidR="00A90FC9" w:rsidRPr="00194D03" w:rsidRDefault="00A90FC9" w:rsidP="00522BA4">
            <w:pPr>
              <w:rPr>
                <w:rFonts w:ascii="Calibri" w:hAnsi="Calibri"/>
                <w:color w:val="000000"/>
                <w:sz w:val="16"/>
                <w:szCs w:val="16"/>
              </w:rPr>
            </w:pPr>
          </w:p>
        </w:tc>
        <w:tc>
          <w:tcPr>
            <w:tcW w:w="1170" w:type="dxa"/>
            <w:shd w:val="clear" w:color="auto" w:fill="auto"/>
          </w:tcPr>
          <w:p w14:paraId="220B1AB9" w14:textId="77777777" w:rsidR="00A90FC9" w:rsidRPr="00194D03" w:rsidRDefault="00A90FC9" w:rsidP="00522BA4">
            <w:pPr>
              <w:rPr>
                <w:rFonts w:ascii="Calibri" w:hAnsi="Calibri"/>
                <w:color w:val="000000"/>
                <w:sz w:val="16"/>
                <w:szCs w:val="16"/>
              </w:rPr>
            </w:pPr>
          </w:p>
        </w:tc>
        <w:tc>
          <w:tcPr>
            <w:tcW w:w="1260" w:type="dxa"/>
          </w:tcPr>
          <w:p w14:paraId="1F0CF158" w14:textId="77777777" w:rsidR="00A90FC9" w:rsidRDefault="00A90FC9" w:rsidP="00522BA4">
            <w:pPr>
              <w:rPr>
                <w:rFonts w:ascii="Calibri" w:hAnsi="Calibri" w:cs="Calibri"/>
                <w:color w:val="000000"/>
                <w:sz w:val="16"/>
                <w:szCs w:val="16"/>
              </w:rPr>
            </w:pPr>
          </w:p>
        </w:tc>
        <w:tc>
          <w:tcPr>
            <w:tcW w:w="1800" w:type="dxa"/>
          </w:tcPr>
          <w:p w14:paraId="4E93710B" w14:textId="77777777" w:rsidR="00A90FC9" w:rsidRDefault="00A90FC9" w:rsidP="00522BA4">
            <w:pPr>
              <w:rPr>
                <w:rFonts w:ascii="Calibri" w:hAnsi="Calibri" w:cs="Calibri"/>
                <w:color w:val="000000"/>
                <w:sz w:val="16"/>
                <w:szCs w:val="16"/>
              </w:rPr>
            </w:pPr>
          </w:p>
        </w:tc>
      </w:tr>
      <w:tr w:rsidR="00A90FC9" w:rsidRPr="009E68B8" w14:paraId="3E1DE953" w14:textId="77777777" w:rsidTr="00522BA4">
        <w:trPr>
          <w:trHeight w:val="291"/>
        </w:trPr>
        <w:tc>
          <w:tcPr>
            <w:tcW w:w="630" w:type="dxa"/>
            <w:shd w:val="clear" w:color="auto" w:fill="auto"/>
            <w:noWrap/>
          </w:tcPr>
          <w:p w14:paraId="682DDA80" w14:textId="77777777" w:rsidR="00A90FC9" w:rsidRDefault="00A90FC9" w:rsidP="00522BA4">
            <w:pPr>
              <w:rPr>
                <w:rFonts w:ascii="Calibri" w:hAnsi="Calibri"/>
                <w:color w:val="000000"/>
                <w:sz w:val="16"/>
                <w:szCs w:val="16"/>
              </w:rPr>
            </w:pPr>
          </w:p>
        </w:tc>
        <w:tc>
          <w:tcPr>
            <w:tcW w:w="2430" w:type="dxa"/>
            <w:shd w:val="clear" w:color="auto" w:fill="auto"/>
          </w:tcPr>
          <w:p w14:paraId="42245025" w14:textId="77777777" w:rsidR="00A90FC9" w:rsidRPr="00194D03" w:rsidRDefault="00A90FC9" w:rsidP="00522BA4">
            <w:pPr>
              <w:rPr>
                <w:rFonts w:ascii="Calibri" w:hAnsi="Calibri"/>
                <w:color w:val="000000"/>
                <w:sz w:val="16"/>
                <w:szCs w:val="16"/>
              </w:rPr>
            </w:pPr>
          </w:p>
        </w:tc>
        <w:tc>
          <w:tcPr>
            <w:tcW w:w="3240" w:type="dxa"/>
            <w:shd w:val="clear" w:color="auto" w:fill="auto"/>
            <w:noWrap/>
          </w:tcPr>
          <w:p w14:paraId="062367A6" w14:textId="77777777" w:rsidR="00A90FC9" w:rsidRPr="00194D03" w:rsidRDefault="00A90FC9" w:rsidP="00522BA4">
            <w:pPr>
              <w:rPr>
                <w:rFonts w:ascii="Calibri" w:hAnsi="Calibri"/>
                <w:color w:val="000000"/>
                <w:sz w:val="16"/>
                <w:szCs w:val="16"/>
              </w:rPr>
            </w:pPr>
          </w:p>
        </w:tc>
        <w:tc>
          <w:tcPr>
            <w:tcW w:w="1170" w:type="dxa"/>
            <w:shd w:val="clear" w:color="auto" w:fill="auto"/>
          </w:tcPr>
          <w:p w14:paraId="174BF45E" w14:textId="77777777" w:rsidR="00A90FC9" w:rsidRPr="00194D03" w:rsidRDefault="00A90FC9" w:rsidP="00522BA4">
            <w:pPr>
              <w:rPr>
                <w:rFonts w:ascii="Calibri" w:hAnsi="Calibri"/>
                <w:color w:val="000000"/>
                <w:sz w:val="16"/>
                <w:szCs w:val="16"/>
              </w:rPr>
            </w:pPr>
          </w:p>
        </w:tc>
        <w:tc>
          <w:tcPr>
            <w:tcW w:w="1260" w:type="dxa"/>
          </w:tcPr>
          <w:p w14:paraId="57EA824E" w14:textId="77777777" w:rsidR="00A90FC9" w:rsidRDefault="00A90FC9" w:rsidP="00522BA4">
            <w:pPr>
              <w:rPr>
                <w:rFonts w:ascii="Calibri" w:hAnsi="Calibri" w:cs="Calibri"/>
                <w:color w:val="000000"/>
                <w:sz w:val="16"/>
                <w:szCs w:val="16"/>
              </w:rPr>
            </w:pPr>
          </w:p>
        </w:tc>
        <w:tc>
          <w:tcPr>
            <w:tcW w:w="1800" w:type="dxa"/>
          </w:tcPr>
          <w:p w14:paraId="5A95C11A" w14:textId="77777777" w:rsidR="00A90FC9" w:rsidRDefault="00A90FC9" w:rsidP="00522BA4">
            <w:pPr>
              <w:rPr>
                <w:rFonts w:ascii="Calibri" w:hAnsi="Calibri" w:cs="Calibri"/>
                <w:color w:val="000000"/>
                <w:sz w:val="16"/>
                <w:szCs w:val="16"/>
              </w:rPr>
            </w:pPr>
          </w:p>
        </w:tc>
      </w:tr>
      <w:tr w:rsidR="00A90FC9" w:rsidRPr="009E68B8" w14:paraId="43F8B156" w14:textId="77777777" w:rsidTr="00522BA4">
        <w:trPr>
          <w:trHeight w:val="291"/>
        </w:trPr>
        <w:tc>
          <w:tcPr>
            <w:tcW w:w="630" w:type="dxa"/>
            <w:shd w:val="clear" w:color="auto" w:fill="auto"/>
            <w:noWrap/>
          </w:tcPr>
          <w:p w14:paraId="03854F05" w14:textId="77777777" w:rsidR="00A90FC9" w:rsidRDefault="00A90FC9" w:rsidP="00522BA4">
            <w:pPr>
              <w:rPr>
                <w:rFonts w:ascii="Calibri" w:hAnsi="Calibri"/>
                <w:color w:val="000000"/>
                <w:sz w:val="16"/>
                <w:szCs w:val="16"/>
              </w:rPr>
            </w:pPr>
          </w:p>
        </w:tc>
        <w:tc>
          <w:tcPr>
            <w:tcW w:w="2430" w:type="dxa"/>
            <w:shd w:val="clear" w:color="auto" w:fill="auto"/>
          </w:tcPr>
          <w:p w14:paraId="2C351728" w14:textId="77777777" w:rsidR="00A90FC9" w:rsidRPr="00194D03" w:rsidRDefault="00A90FC9" w:rsidP="00522BA4">
            <w:pPr>
              <w:rPr>
                <w:rFonts w:ascii="Calibri" w:hAnsi="Calibri"/>
                <w:color w:val="000000"/>
                <w:sz w:val="16"/>
                <w:szCs w:val="16"/>
              </w:rPr>
            </w:pPr>
          </w:p>
        </w:tc>
        <w:tc>
          <w:tcPr>
            <w:tcW w:w="3240" w:type="dxa"/>
            <w:shd w:val="clear" w:color="auto" w:fill="auto"/>
            <w:noWrap/>
          </w:tcPr>
          <w:p w14:paraId="0BC6370C" w14:textId="77777777" w:rsidR="00A90FC9" w:rsidRPr="00194D03" w:rsidRDefault="00A90FC9" w:rsidP="00522BA4">
            <w:pPr>
              <w:rPr>
                <w:rFonts w:ascii="Calibri" w:hAnsi="Calibri"/>
                <w:color w:val="000000"/>
                <w:sz w:val="16"/>
                <w:szCs w:val="16"/>
              </w:rPr>
            </w:pPr>
          </w:p>
        </w:tc>
        <w:tc>
          <w:tcPr>
            <w:tcW w:w="1170" w:type="dxa"/>
            <w:shd w:val="clear" w:color="auto" w:fill="auto"/>
          </w:tcPr>
          <w:p w14:paraId="4E3A6ED9" w14:textId="77777777" w:rsidR="00A90FC9" w:rsidRPr="00194D03" w:rsidRDefault="00A90FC9" w:rsidP="00522BA4">
            <w:pPr>
              <w:rPr>
                <w:rFonts w:ascii="Calibri" w:hAnsi="Calibri"/>
                <w:color w:val="000000"/>
                <w:sz w:val="16"/>
                <w:szCs w:val="16"/>
              </w:rPr>
            </w:pPr>
          </w:p>
        </w:tc>
        <w:tc>
          <w:tcPr>
            <w:tcW w:w="1260" w:type="dxa"/>
          </w:tcPr>
          <w:p w14:paraId="32BB4A1B" w14:textId="77777777" w:rsidR="00A90FC9" w:rsidRDefault="00A90FC9" w:rsidP="00522BA4">
            <w:pPr>
              <w:rPr>
                <w:rFonts w:ascii="Calibri" w:hAnsi="Calibri" w:cs="Calibri"/>
                <w:color w:val="000000"/>
                <w:sz w:val="16"/>
                <w:szCs w:val="16"/>
              </w:rPr>
            </w:pPr>
          </w:p>
        </w:tc>
        <w:tc>
          <w:tcPr>
            <w:tcW w:w="1800" w:type="dxa"/>
          </w:tcPr>
          <w:p w14:paraId="5616CE64" w14:textId="77777777" w:rsidR="00A90FC9" w:rsidRDefault="00A90FC9" w:rsidP="00522BA4">
            <w:pPr>
              <w:rPr>
                <w:rFonts w:ascii="Calibri" w:hAnsi="Calibri" w:cs="Calibri"/>
                <w:color w:val="000000"/>
                <w:sz w:val="16"/>
                <w:szCs w:val="16"/>
              </w:rPr>
            </w:pPr>
          </w:p>
        </w:tc>
      </w:tr>
      <w:tr w:rsidR="00A90FC9" w:rsidRPr="009E68B8" w14:paraId="7B99A482" w14:textId="77777777" w:rsidTr="00522BA4">
        <w:trPr>
          <w:trHeight w:val="291"/>
        </w:trPr>
        <w:tc>
          <w:tcPr>
            <w:tcW w:w="630" w:type="dxa"/>
            <w:shd w:val="clear" w:color="auto" w:fill="auto"/>
            <w:noWrap/>
          </w:tcPr>
          <w:p w14:paraId="5E312DA0" w14:textId="77777777" w:rsidR="00A90FC9" w:rsidRDefault="00A90FC9" w:rsidP="00522BA4">
            <w:pPr>
              <w:rPr>
                <w:rFonts w:ascii="Calibri" w:hAnsi="Calibri"/>
                <w:color w:val="000000"/>
                <w:sz w:val="16"/>
                <w:szCs w:val="16"/>
              </w:rPr>
            </w:pPr>
          </w:p>
        </w:tc>
        <w:tc>
          <w:tcPr>
            <w:tcW w:w="2430" w:type="dxa"/>
            <w:shd w:val="clear" w:color="auto" w:fill="auto"/>
          </w:tcPr>
          <w:p w14:paraId="1FB04385" w14:textId="77777777" w:rsidR="00A90FC9" w:rsidRPr="00194D03" w:rsidRDefault="00A90FC9" w:rsidP="00522BA4">
            <w:pPr>
              <w:rPr>
                <w:rFonts w:ascii="Calibri" w:hAnsi="Calibri"/>
                <w:color w:val="000000"/>
                <w:sz w:val="16"/>
                <w:szCs w:val="16"/>
              </w:rPr>
            </w:pPr>
          </w:p>
        </w:tc>
        <w:tc>
          <w:tcPr>
            <w:tcW w:w="3240" w:type="dxa"/>
            <w:shd w:val="clear" w:color="auto" w:fill="auto"/>
            <w:noWrap/>
          </w:tcPr>
          <w:p w14:paraId="481B0A7A" w14:textId="77777777" w:rsidR="00A90FC9" w:rsidRPr="00194D03" w:rsidRDefault="00A90FC9" w:rsidP="00522BA4">
            <w:pPr>
              <w:rPr>
                <w:rFonts w:ascii="Calibri" w:hAnsi="Calibri"/>
                <w:color w:val="000000"/>
                <w:sz w:val="16"/>
                <w:szCs w:val="16"/>
              </w:rPr>
            </w:pPr>
          </w:p>
        </w:tc>
        <w:tc>
          <w:tcPr>
            <w:tcW w:w="1170" w:type="dxa"/>
            <w:shd w:val="clear" w:color="auto" w:fill="auto"/>
          </w:tcPr>
          <w:p w14:paraId="506DB6E5" w14:textId="77777777" w:rsidR="00A90FC9" w:rsidRPr="00194D03" w:rsidRDefault="00A90FC9" w:rsidP="00522BA4">
            <w:pPr>
              <w:rPr>
                <w:rFonts w:ascii="Calibri" w:hAnsi="Calibri"/>
                <w:color w:val="000000"/>
                <w:sz w:val="16"/>
                <w:szCs w:val="16"/>
              </w:rPr>
            </w:pPr>
          </w:p>
        </w:tc>
        <w:tc>
          <w:tcPr>
            <w:tcW w:w="1260" w:type="dxa"/>
          </w:tcPr>
          <w:p w14:paraId="1C0E6176" w14:textId="77777777" w:rsidR="00A90FC9" w:rsidRDefault="00A90FC9" w:rsidP="00522BA4">
            <w:pPr>
              <w:rPr>
                <w:rFonts w:ascii="Calibri" w:hAnsi="Calibri" w:cs="Calibri"/>
                <w:color w:val="000000"/>
                <w:sz w:val="16"/>
                <w:szCs w:val="16"/>
              </w:rPr>
            </w:pPr>
          </w:p>
        </w:tc>
        <w:tc>
          <w:tcPr>
            <w:tcW w:w="1800" w:type="dxa"/>
          </w:tcPr>
          <w:p w14:paraId="6EBD9F6A" w14:textId="77777777" w:rsidR="00A90FC9" w:rsidRDefault="00A90FC9" w:rsidP="00522BA4">
            <w:pPr>
              <w:rPr>
                <w:rFonts w:ascii="Calibri" w:hAnsi="Calibri" w:cs="Calibri"/>
                <w:color w:val="000000"/>
                <w:sz w:val="16"/>
                <w:szCs w:val="16"/>
              </w:rPr>
            </w:pPr>
          </w:p>
        </w:tc>
      </w:tr>
    </w:tbl>
    <w:p w14:paraId="73179C11" w14:textId="355FBC12" w:rsidR="0076748D" w:rsidRDefault="0076748D" w:rsidP="0076748D">
      <w:pPr>
        <w:ind w:left="720"/>
      </w:pPr>
    </w:p>
    <w:p w14:paraId="34BEC02D" w14:textId="77777777" w:rsidR="000A506A" w:rsidRDefault="000A506A" w:rsidP="0076748D">
      <w:pPr>
        <w:ind w:left="720"/>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CC3EA7">
        <w:trPr>
          <w:trHeight w:val="347"/>
          <w:tblHeader/>
        </w:trPr>
        <w:tc>
          <w:tcPr>
            <w:tcW w:w="630" w:type="dxa"/>
            <w:shd w:val="clear" w:color="000000" w:fill="D9E1F2"/>
            <w:noWrap/>
            <w:hideMark/>
          </w:tcPr>
          <w:p w14:paraId="7211F29E" w14:textId="77777777" w:rsidR="00544B6B" w:rsidRPr="00B22349" w:rsidRDefault="00544B6B" w:rsidP="00CC3EA7">
            <w:pPr>
              <w:rPr>
                <w:rFonts w:ascii="Calibri" w:hAnsi="Calibri"/>
                <w:b/>
                <w:bCs/>
                <w:color w:val="000000"/>
                <w:sz w:val="16"/>
                <w:szCs w:val="18"/>
              </w:rPr>
            </w:pPr>
            <w:r w:rsidRPr="00B22349">
              <w:rPr>
                <w:rFonts w:ascii="Calibri" w:hAnsi="Calibri"/>
                <w:b/>
                <w:bCs/>
                <w:color w:val="000000"/>
                <w:sz w:val="16"/>
                <w:szCs w:val="18"/>
              </w:rPr>
              <w:lastRenderedPageBreak/>
              <w:t>#</w:t>
            </w:r>
          </w:p>
        </w:tc>
        <w:tc>
          <w:tcPr>
            <w:tcW w:w="2430" w:type="dxa"/>
            <w:shd w:val="clear" w:color="000000" w:fill="D9E1F2"/>
            <w:noWrap/>
            <w:hideMark/>
          </w:tcPr>
          <w:p w14:paraId="359584A5" w14:textId="77777777" w:rsidR="00544B6B" w:rsidRPr="00B22349" w:rsidRDefault="00544B6B" w:rsidP="00CC3EA7">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CC3EA7">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CC3EA7">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CC3EA7">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CC3EA7">
            <w:pPr>
              <w:rPr>
                <w:rFonts w:ascii="Calibri" w:hAnsi="Calibri"/>
                <w:b/>
                <w:bCs/>
                <w:color w:val="000000"/>
                <w:sz w:val="16"/>
                <w:szCs w:val="18"/>
              </w:rPr>
            </w:pPr>
            <w:r>
              <w:rPr>
                <w:rFonts w:ascii="Calibri" w:hAnsi="Calibri"/>
                <w:b/>
                <w:bCs/>
                <w:color w:val="000000"/>
                <w:sz w:val="16"/>
                <w:szCs w:val="18"/>
              </w:rPr>
              <w:t>No of Row</w:t>
            </w:r>
          </w:p>
        </w:tc>
      </w:tr>
      <w:tr w:rsidR="00544B6B" w:rsidRPr="009E68B8" w14:paraId="024B4564" w14:textId="77777777" w:rsidTr="00CC3EA7">
        <w:trPr>
          <w:trHeight w:val="291"/>
        </w:trPr>
        <w:tc>
          <w:tcPr>
            <w:tcW w:w="630" w:type="dxa"/>
            <w:shd w:val="clear" w:color="auto" w:fill="auto"/>
            <w:noWrap/>
          </w:tcPr>
          <w:p w14:paraId="492EFEE9" w14:textId="77777777" w:rsidR="00544B6B" w:rsidRPr="009E68B8" w:rsidRDefault="00544B6B" w:rsidP="00CC3EA7">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4756A255" w:rsidR="00544B6B" w:rsidRPr="009E68B8" w:rsidRDefault="00544B6B" w:rsidP="00CC3EA7">
            <w:pPr>
              <w:rPr>
                <w:rFonts w:ascii="Calibri" w:hAnsi="Calibri" w:cs="Calibri"/>
                <w:color w:val="000000"/>
                <w:sz w:val="16"/>
                <w:szCs w:val="16"/>
              </w:rPr>
            </w:pPr>
          </w:p>
        </w:tc>
        <w:tc>
          <w:tcPr>
            <w:tcW w:w="3240" w:type="dxa"/>
            <w:shd w:val="clear" w:color="auto" w:fill="auto"/>
            <w:noWrap/>
          </w:tcPr>
          <w:p w14:paraId="3C870283" w14:textId="7AF2954D" w:rsidR="00544B6B" w:rsidRPr="009E68B8" w:rsidRDefault="00544B6B" w:rsidP="00CC3EA7">
            <w:pPr>
              <w:rPr>
                <w:rFonts w:ascii="Calibri" w:hAnsi="Calibri" w:cs="Calibri"/>
                <w:color w:val="000000"/>
                <w:sz w:val="16"/>
                <w:szCs w:val="16"/>
              </w:rPr>
            </w:pPr>
          </w:p>
        </w:tc>
        <w:tc>
          <w:tcPr>
            <w:tcW w:w="1170" w:type="dxa"/>
            <w:shd w:val="clear" w:color="auto" w:fill="auto"/>
          </w:tcPr>
          <w:p w14:paraId="22782EFD" w14:textId="35CFAB7C" w:rsidR="00544B6B" w:rsidRPr="009E68B8" w:rsidRDefault="00544B6B" w:rsidP="00CC3EA7">
            <w:pPr>
              <w:rPr>
                <w:rFonts w:ascii="Calibri" w:hAnsi="Calibri" w:cs="Calibri"/>
                <w:color w:val="000000"/>
                <w:sz w:val="16"/>
                <w:szCs w:val="16"/>
              </w:rPr>
            </w:pPr>
          </w:p>
        </w:tc>
        <w:tc>
          <w:tcPr>
            <w:tcW w:w="1260" w:type="dxa"/>
          </w:tcPr>
          <w:p w14:paraId="77AF59C0" w14:textId="1E86D615" w:rsidR="00544B6B" w:rsidRPr="009E68B8" w:rsidRDefault="00544B6B" w:rsidP="00CC3EA7">
            <w:pPr>
              <w:rPr>
                <w:rFonts w:ascii="Calibri" w:hAnsi="Calibri" w:cs="Calibri"/>
                <w:color w:val="000000"/>
                <w:sz w:val="16"/>
                <w:szCs w:val="16"/>
              </w:rPr>
            </w:pPr>
          </w:p>
        </w:tc>
        <w:tc>
          <w:tcPr>
            <w:tcW w:w="1800" w:type="dxa"/>
          </w:tcPr>
          <w:p w14:paraId="1D1323A5" w14:textId="7087A30B" w:rsidR="00544B6B" w:rsidRPr="009E68B8" w:rsidRDefault="00544B6B" w:rsidP="00CC3EA7">
            <w:pPr>
              <w:rPr>
                <w:rFonts w:ascii="Calibri" w:hAnsi="Calibri" w:cs="Calibri"/>
                <w:color w:val="000000"/>
                <w:sz w:val="16"/>
                <w:szCs w:val="16"/>
              </w:rPr>
            </w:pPr>
          </w:p>
        </w:tc>
      </w:tr>
      <w:tr w:rsidR="00544B6B" w:rsidRPr="009E68B8" w14:paraId="08AD8B81" w14:textId="77777777" w:rsidTr="00CC3EA7">
        <w:trPr>
          <w:trHeight w:val="291"/>
        </w:trPr>
        <w:tc>
          <w:tcPr>
            <w:tcW w:w="630" w:type="dxa"/>
            <w:shd w:val="clear" w:color="auto" w:fill="auto"/>
            <w:noWrap/>
          </w:tcPr>
          <w:p w14:paraId="1CB1B5A4" w14:textId="77777777" w:rsidR="00544B6B" w:rsidRPr="009E68B8" w:rsidRDefault="00544B6B" w:rsidP="00CC3EA7">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7B617A12" w:rsidR="00544B6B" w:rsidRPr="009E68B8" w:rsidRDefault="00544B6B" w:rsidP="00CC3EA7">
            <w:pPr>
              <w:rPr>
                <w:rFonts w:ascii="Calibri" w:hAnsi="Calibri" w:cs="Calibri"/>
                <w:color w:val="000000"/>
                <w:sz w:val="16"/>
                <w:szCs w:val="16"/>
              </w:rPr>
            </w:pPr>
          </w:p>
        </w:tc>
        <w:tc>
          <w:tcPr>
            <w:tcW w:w="3240" w:type="dxa"/>
            <w:shd w:val="clear" w:color="auto" w:fill="auto"/>
            <w:noWrap/>
          </w:tcPr>
          <w:p w14:paraId="497379E9" w14:textId="663E3418" w:rsidR="00544B6B" w:rsidRPr="009E68B8" w:rsidRDefault="00544B6B" w:rsidP="00CC3EA7">
            <w:pPr>
              <w:rPr>
                <w:rFonts w:ascii="Calibri" w:hAnsi="Calibri" w:cs="Calibri"/>
                <w:color w:val="000000"/>
                <w:sz w:val="16"/>
                <w:szCs w:val="16"/>
              </w:rPr>
            </w:pPr>
          </w:p>
        </w:tc>
        <w:tc>
          <w:tcPr>
            <w:tcW w:w="1170" w:type="dxa"/>
            <w:shd w:val="clear" w:color="auto" w:fill="auto"/>
          </w:tcPr>
          <w:p w14:paraId="6E18B9B5" w14:textId="0BCA2D72" w:rsidR="00544B6B" w:rsidRPr="009E68B8" w:rsidRDefault="00544B6B" w:rsidP="00CC3EA7">
            <w:pPr>
              <w:rPr>
                <w:rFonts w:ascii="Calibri" w:hAnsi="Calibri" w:cs="Calibri"/>
                <w:color w:val="000000"/>
                <w:sz w:val="16"/>
                <w:szCs w:val="16"/>
              </w:rPr>
            </w:pPr>
          </w:p>
        </w:tc>
        <w:tc>
          <w:tcPr>
            <w:tcW w:w="1260" w:type="dxa"/>
          </w:tcPr>
          <w:p w14:paraId="45993B55" w14:textId="18623CFB" w:rsidR="00544B6B" w:rsidRPr="009E68B8" w:rsidRDefault="00544B6B" w:rsidP="00CC3EA7">
            <w:pPr>
              <w:rPr>
                <w:rFonts w:ascii="Calibri" w:hAnsi="Calibri" w:cs="Calibri"/>
                <w:color w:val="000000"/>
                <w:sz w:val="16"/>
                <w:szCs w:val="16"/>
              </w:rPr>
            </w:pPr>
          </w:p>
        </w:tc>
        <w:tc>
          <w:tcPr>
            <w:tcW w:w="1800" w:type="dxa"/>
          </w:tcPr>
          <w:p w14:paraId="2285F8FB" w14:textId="619E7E5A" w:rsidR="00544B6B" w:rsidRPr="009E68B8" w:rsidRDefault="00544B6B" w:rsidP="00CC3EA7">
            <w:pPr>
              <w:rPr>
                <w:rFonts w:ascii="Calibri" w:hAnsi="Calibri" w:cs="Calibri"/>
                <w:color w:val="000000"/>
                <w:sz w:val="16"/>
                <w:szCs w:val="16"/>
              </w:rPr>
            </w:pPr>
          </w:p>
        </w:tc>
      </w:tr>
      <w:tr w:rsidR="00544B6B" w:rsidRPr="009E68B8" w14:paraId="506F0383" w14:textId="77777777" w:rsidTr="00CC3EA7">
        <w:trPr>
          <w:trHeight w:val="291"/>
        </w:trPr>
        <w:tc>
          <w:tcPr>
            <w:tcW w:w="630" w:type="dxa"/>
            <w:shd w:val="clear" w:color="auto" w:fill="auto"/>
            <w:noWrap/>
          </w:tcPr>
          <w:p w14:paraId="04CD90EF" w14:textId="77777777" w:rsidR="00544B6B" w:rsidRPr="009E68B8" w:rsidRDefault="00544B6B" w:rsidP="00CC3EA7">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4393FD1F" w:rsidR="00544B6B" w:rsidRPr="009E68B8" w:rsidRDefault="00544B6B" w:rsidP="00CC3EA7">
            <w:pPr>
              <w:rPr>
                <w:rFonts w:ascii="Calibri" w:hAnsi="Calibri" w:cs="Calibri"/>
                <w:color w:val="000000"/>
                <w:sz w:val="16"/>
                <w:szCs w:val="16"/>
              </w:rPr>
            </w:pPr>
          </w:p>
        </w:tc>
        <w:tc>
          <w:tcPr>
            <w:tcW w:w="3240" w:type="dxa"/>
            <w:shd w:val="clear" w:color="auto" w:fill="auto"/>
            <w:noWrap/>
          </w:tcPr>
          <w:p w14:paraId="283CFD30" w14:textId="4BCE4759" w:rsidR="00544B6B" w:rsidRPr="009E68B8" w:rsidRDefault="00544B6B" w:rsidP="00CC3EA7">
            <w:pPr>
              <w:rPr>
                <w:rFonts w:ascii="Calibri" w:hAnsi="Calibri" w:cs="Calibri"/>
                <w:color w:val="000000"/>
                <w:sz w:val="16"/>
                <w:szCs w:val="16"/>
              </w:rPr>
            </w:pPr>
          </w:p>
        </w:tc>
        <w:tc>
          <w:tcPr>
            <w:tcW w:w="1170" w:type="dxa"/>
            <w:shd w:val="clear" w:color="auto" w:fill="auto"/>
          </w:tcPr>
          <w:p w14:paraId="46C9F241" w14:textId="71DD2480" w:rsidR="00544B6B" w:rsidRPr="009E68B8" w:rsidRDefault="00544B6B" w:rsidP="00CC3EA7">
            <w:pPr>
              <w:rPr>
                <w:rFonts w:ascii="Calibri" w:hAnsi="Calibri" w:cs="Calibri"/>
                <w:color w:val="000000"/>
                <w:sz w:val="16"/>
                <w:szCs w:val="16"/>
              </w:rPr>
            </w:pPr>
          </w:p>
        </w:tc>
        <w:tc>
          <w:tcPr>
            <w:tcW w:w="1260" w:type="dxa"/>
          </w:tcPr>
          <w:p w14:paraId="4C5F7CF5" w14:textId="203A2654" w:rsidR="00544B6B" w:rsidRPr="009E68B8" w:rsidRDefault="00544B6B" w:rsidP="00CC3EA7">
            <w:pPr>
              <w:rPr>
                <w:rFonts w:ascii="Calibri" w:hAnsi="Calibri" w:cs="Calibri"/>
                <w:color w:val="000000"/>
                <w:sz w:val="16"/>
                <w:szCs w:val="16"/>
              </w:rPr>
            </w:pPr>
          </w:p>
        </w:tc>
        <w:tc>
          <w:tcPr>
            <w:tcW w:w="1800" w:type="dxa"/>
          </w:tcPr>
          <w:p w14:paraId="06499893" w14:textId="65950052" w:rsidR="00544B6B" w:rsidRPr="009E68B8" w:rsidRDefault="00544B6B" w:rsidP="00CC3EA7">
            <w:pPr>
              <w:rPr>
                <w:rFonts w:ascii="Calibri" w:hAnsi="Calibri" w:cs="Calibri"/>
                <w:color w:val="000000"/>
                <w:sz w:val="16"/>
                <w:szCs w:val="16"/>
              </w:rPr>
            </w:pPr>
          </w:p>
        </w:tc>
      </w:tr>
      <w:tr w:rsidR="00544B6B" w:rsidRPr="009E68B8" w14:paraId="41157DCB" w14:textId="77777777" w:rsidTr="00CC3EA7">
        <w:trPr>
          <w:trHeight w:val="291"/>
        </w:trPr>
        <w:tc>
          <w:tcPr>
            <w:tcW w:w="630" w:type="dxa"/>
            <w:shd w:val="clear" w:color="auto" w:fill="auto"/>
            <w:noWrap/>
          </w:tcPr>
          <w:p w14:paraId="4DE696B3" w14:textId="77777777" w:rsidR="00544B6B" w:rsidRPr="009E68B8" w:rsidRDefault="00544B6B" w:rsidP="00CC3EA7">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581A984E" w:rsidR="00544B6B" w:rsidRPr="009E68B8" w:rsidRDefault="00544B6B" w:rsidP="00CC3EA7">
            <w:pPr>
              <w:rPr>
                <w:rFonts w:ascii="Calibri" w:hAnsi="Calibri" w:cs="Calibri"/>
                <w:color w:val="000000"/>
                <w:sz w:val="16"/>
                <w:szCs w:val="16"/>
              </w:rPr>
            </w:pPr>
          </w:p>
        </w:tc>
        <w:tc>
          <w:tcPr>
            <w:tcW w:w="3240" w:type="dxa"/>
            <w:shd w:val="clear" w:color="auto" w:fill="auto"/>
            <w:noWrap/>
          </w:tcPr>
          <w:p w14:paraId="2DB84F03" w14:textId="1E08F137" w:rsidR="00544B6B" w:rsidRPr="009E68B8" w:rsidRDefault="00544B6B" w:rsidP="00CC3EA7">
            <w:pPr>
              <w:rPr>
                <w:rFonts w:ascii="Calibri" w:hAnsi="Calibri" w:cs="Calibri"/>
                <w:color w:val="000000"/>
                <w:sz w:val="16"/>
                <w:szCs w:val="16"/>
              </w:rPr>
            </w:pPr>
          </w:p>
        </w:tc>
        <w:tc>
          <w:tcPr>
            <w:tcW w:w="1170" w:type="dxa"/>
            <w:shd w:val="clear" w:color="auto" w:fill="auto"/>
          </w:tcPr>
          <w:p w14:paraId="12BBE34F" w14:textId="2F4FA8BC" w:rsidR="00544B6B" w:rsidRPr="009E68B8" w:rsidRDefault="00544B6B" w:rsidP="00CC3EA7">
            <w:pPr>
              <w:rPr>
                <w:rFonts w:ascii="Calibri" w:hAnsi="Calibri" w:cs="Calibri"/>
                <w:color w:val="000000"/>
                <w:sz w:val="16"/>
                <w:szCs w:val="16"/>
              </w:rPr>
            </w:pPr>
          </w:p>
        </w:tc>
        <w:tc>
          <w:tcPr>
            <w:tcW w:w="1260" w:type="dxa"/>
          </w:tcPr>
          <w:p w14:paraId="4D0C1089" w14:textId="1A6EFF95" w:rsidR="00544B6B" w:rsidRPr="009E68B8" w:rsidRDefault="00544B6B" w:rsidP="00CC3EA7">
            <w:pPr>
              <w:rPr>
                <w:rFonts w:ascii="Calibri" w:hAnsi="Calibri" w:cs="Calibri"/>
                <w:color w:val="000000"/>
                <w:sz w:val="16"/>
                <w:szCs w:val="16"/>
              </w:rPr>
            </w:pPr>
          </w:p>
        </w:tc>
        <w:tc>
          <w:tcPr>
            <w:tcW w:w="1800" w:type="dxa"/>
          </w:tcPr>
          <w:p w14:paraId="62E33282" w14:textId="1F62554C" w:rsidR="00544B6B" w:rsidRPr="009E68B8" w:rsidRDefault="00544B6B" w:rsidP="00CC3EA7">
            <w:pPr>
              <w:rPr>
                <w:rFonts w:ascii="Calibri" w:hAnsi="Calibri" w:cs="Calibri"/>
                <w:color w:val="000000"/>
                <w:sz w:val="16"/>
                <w:szCs w:val="16"/>
              </w:rPr>
            </w:pPr>
          </w:p>
        </w:tc>
      </w:tr>
    </w:tbl>
    <w:p w14:paraId="0675D8FC" w14:textId="77777777" w:rsidR="00544B6B" w:rsidRDefault="00544B6B" w:rsidP="0076748D">
      <w:pPr>
        <w:ind w:left="720"/>
      </w:pPr>
    </w:p>
    <w:p w14:paraId="6BCB402B" w14:textId="77777777" w:rsidR="0076748D" w:rsidRPr="00795EE6" w:rsidRDefault="0076748D" w:rsidP="00311B7B">
      <w:pPr>
        <w:pStyle w:val="ListParagraph"/>
        <w:keepNext/>
        <w:keepLines/>
        <w:numPr>
          <w:ilvl w:val="0"/>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311B7B">
      <w:pPr>
        <w:pStyle w:val="ListParagraph"/>
        <w:keepNext/>
        <w:keepLines/>
        <w:numPr>
          <w:ilvl w:val="0"/>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311B7B">
      <w:pPr>
        <w:pStyle w:val="ListParagraph"/>
        <w:keepNext/>
        <w:keepLines/>
        <w:numPr>
          <w:ilvl w:val="0"/>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311B7B">
      <w:pPr>
        <w:pStyle w:val="ListParagraph"/>
        <w:keepNext/>
        <w:keepLines/>
        <w:numPr>
          <w:ilvl w:val="1"/>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311B7B">
      <w:pPr>
        <w:pStyle w:val="ListParagraph"/>
        <w:keepNext/>
        <w:keepLines/>
        <w:numPr>
          <w:ilvl w:val="2"/>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311B7B">
      <w:pPr>
        <w:pStyle w:val="ListParagraph"/>
        <w:keepNext/>
        <w:keepLines/>
        <w:numPr>
          <w:ilvl w:val="3"/>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311B7B">
      <w:pPr>
        <w:pStyle w:val="ListParagraph"/>
        <w:keepNext/>
        <w:keepLines/>
        <w:numPr>
          <w:ilvl w:val="3"/>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311B7B">
      <w:pPr>
        <w:pStyle w:val="ListParagraph"/>
        <w:keepNext/>
        <w:keepLines/>
        <w:numPr>
          <w:ilvl w:val="3"/>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311B7B">
      <w:pPr>
        <w:pStyle w:val="ListParagraph"/>
        <w:keepNext/>
        <w:keepLines/>
        <w:numPr>
          <w:ilvl w:val="3"/>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3046EA54" w:rsidR="0076748D" w:rsidRPr="00444F16" w:rsidRDefault="0076748D" w:rsidP="00311B7B">
      <w:pPr>
        <w:pStyle w:val="Heading4"/>
        <w:numPr>
          <w:ilvl w:val="3"/>
          <w:numId w:val="20"/>
        </w:numPr>
        <w:rPr>
          <w:lang w:val="en-GB"/>
        </w:rPr>
      </w:pPr>
      <w:r w:rsidRPr="00444F16">
        <w:rPr>
          <w:lang w:val="en-GB"/>
        </w:rPr>
        <w:t xml:space="preserve">Footer Record Format </w:t>
      </w:r>
    </w:p>
    <w:p w14:paraId="4F0A8B45" w14:textId="77777777" w:rsidR="0076748D" w:rsidRPr="004F7EDB" w:rsidRDefault="0076748D" w:rsidP="0076748D">
      <w:pPr>
        <w:ind w:left="720"/>
      </w:pPr>
      <w:r>
        <w:t xml:space="preserve">               Footer not available for this Feed.</w:t>
      </w:r>
    </w:p>
    <w:p w14:paraId="628DB0F4" w14:textId="47667FB4" w:rsidR="0076748D" w:rsidRPr="00D70404" w:rsidRDefault="0076748D" w:rsidP="00311B7B">
      <w:pPr>
        <w:pStyle w:val="Heading4"/>
        <w:numPr>
          <w:ilvl w:val="3"/>
          <w:numId w:val="20"/>
        </w:numPr>
        <w:rPr>
          <w:lang w:val="en-GB"/>
        </w:rPr>
      </w:pPr>
      <w:r w:rsidRPr="00D70404">
        <w:rPr>
          <w:lang w:val="en-GB"/>
        </w:rPr>
        <w:t>File count Check</w:t>
      </w:r>
    </w:p>
    <w:p w14:paraId="70CA6724" w14:textId="77777777" w:rsidR="0076748D" w:rsidRPr="00012B11" w:rsidRDefault="0076748D" w:rsidP="0076748D">
      <w:pPr>
        <w:pStyle w:val="ListParagraph"/>
        <w:ind w:left="172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77777777" w:rsidR="0076748D" w:rsidRPr="001C3A6D" w:rsidRDefault="0076748D" w:rsidP="00311B7B">
      <w:pPr>
        <w:pStyle w:val="Heading4"/>
        <w:numPr>
          <w:ilvl w:val="3"/>
          <w:numId w:val="20"/>
        </w:numPr>
        <w:rPr>
          <w:lang w:val="en-GB"/>
        </w:rPr>
      </w:pPr>
      <w:r w:rsidRPr="001C3A6D">
        <w:rPr>
          <w:lang w:val="en-GB"/>
        </w:rPr>
        <w:t xml:space="preserve">Feed to Table Mapping </w:t>
      </w:r>
    </w:p>
    <w:p w14:paraId="7EC34E0B" w14:textId="77777777" w:rsidR="0076748D" w:rsidRDefault="0076748D" w:rsidP="0076748D">
      <w:pPr>
        <w:pStyle w:val="ListParagraph"/>
        <w:ind w:left="1728"/>
      </w:pPr>
      <w:r>
        <w:t>Following table depicts the proposed Master feeds mapping to TIER 1 (ODS) target table.</w:t>
      </w:r>
    </w:p>
    <w:p w14:paraId="2595EA25" w14:textId="77777777" w:rsidR="0076748D" w:rsidRDefault="0076748D" w:rsidP="0076748D">
      <w:pPr>
        <w:pStyle w:val="ListParagraph"/>
        <w:ind w:left="1728"/>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76748D" w:rsidRPr="00A54D94" w14:paraId="3D7D7EAE" w14:textId="77777777" w:rsidTr="00522BA4">
        <w:trPr>
          <w:trHeight w:val="255"/>
          <w:tblHeader/>
        </w:trPr>
        <w:tc>
          <w:tcPr>
            <w:tcW w:w="450" w:type="dxa"/>
            <w:shd w:val="clear" w:color="000000" w:fill="D9E1F2"/>
            <w:noWrap/>
            <w:hideMark/>
          </w:tcPr>
          <w:p w14:paraId="03444185"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6C924802" w14:textId="77777777" w:rsidR="0076748D" w:rsidRPr="00B22349" w:rsidRDefault="0076748D" w:rsidP="00522BA4">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2E15383" w14:textId="77777777" w:rsidR="0076748D" w:rsidRPr="00B22349" w:rsidRDefault="0076748D" w:rsidP="00522BA4">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594DB0D0" w14:textId="77777777" w:rsidR="0076748D" w:rsidRDefault="0076748D" w:rsidP="00522BA4">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14850ECE" w14:textId="77777777" w:rsidR="0076748D" w:rsidRDefault="0076748D" w:rsidP="00522BA4">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F95B63F" w14:textId="77777777" w:rsidR="0076748D" w:rsidRDefault="0076748D" w:rsidP="00522BA4">
            <w:pPr>
              <w:rPr>
                <w:rFonts w:ascii="Calibri" w:hAnsi="Calibri"/>
                <w:b/>
                <w:bCs/>
                <w:color w:val="000000"/>
                <w:sz w:val="16"/>
                <w:szCs w:val="18"/>
              </w:rPr>
            </w:pPr>
            <w:r>
              <w:rPr>
                <w:rFonts w:ascii="Calibri" w:hAnsi="Calibri"/>
                <w:b/>
                <w:bCs/>
                <w:color w:val="000000"/>
                <w:sz w:val="16"/>
                <w:szCs w:val="18"/>
              </w:rPr>
              <w:t>Type</w:t>
            </w:r>
          </w:p>
        </w:tc>
      </w:tr>
      <w:tr w:rsidR="0076748D" w:rsidRPr="00B22349" w14:paraId="287C1522" w14:textId="77777777" w:rsidTr="00522BA4">
        <w:trPr>
          <w:trHeight w:val="188"/>
        </w:trPr>
        <w:tc>
          <w:tcPr>
            <w:tcW w:w="450" w:type="dxa"/>
            <w:shd w:val="clear" w:color="auto" w:fill="auto"/>
            <w:noWrap/>
            <w:hideMark/>
          </w:tcPr>
          <w:p w14:paraId="1271B35A" w14:textId="77777777" w:rsidR="0076748D" w:rsidRPr="00B22349" w:rsidRDefault="0076748D" w:rsidP="00522BA4">
            <w:pPr>
              <w:jc w:val="center"/>
              <w:rPr>
                <w:rFonts w:ascii="Calibri" w:hAnsi="Calibri"/>
                <w:color w:val="000000"/>
                <w:sz w:val="16"/>
              </w:rPr>
            </w:pPr>
            <w:r w:rsidRPr="00B22349">
              <w:rPr>
                <w:rFonts w:ascii="Calibri" w:hAnsi="Calibri"/>
                <w:color w:val="000000"/>
                <w:sz w:val="16"/>
              </w:rPr>
              <w:t>1</w:t>
            </w:r>
          </w:p>
        </w:tc>
        <w:tc>
          <w:tcPr>
            <w:tcW w:w="2160" w:type="dxa"/>
            <w:shd w:val="clear" w:color="auto" w:fill="auto"/>
            <w:hideMark/>
          </w:tcPr>
          <w:p w14:paraId="2EFA4AE1" w14:textId="77777777" w:rsidR="0076748D" w:rsidRPr="00864475" w:rsidRDefault="0076748D" w:rsidP="00522BA4">
            <w:pPr>
              <w:rPr>
                <w:rFonts w:ascii="Tahoma" w:hAnsi="Tahoma" w:cs="Tahoma"/>
                <w:color w:val="000000"/>
                <w:sz w:val="18"/>
                <w:szCs w:val="20"/>
              </w:rPr>
            </w:pPr>
            <w:r w:rsidRPr="00AE4778">
              <w:rPr>
                <w:rFonts w:ascii="Calibri" w:hAnsi="Calibri" w:cs="Calibri"/>
                <w:color w:val="000000"/>
                <w:sz w:val="16"/>
                <w:szCs w:val="16"/>
              </w:rPr>
              <w:t>CBS_ACCTTYPE_RANGE_DTN</w:t>
            </w:r>
          </w:p>
        </w:tc>
        <w:tc>
          <w:tcPr>
            <w:tcW w:w="3092" w:type="dxa"/>
            <w:shd w:val="clear" w:color="auto" w:fill="auto"/>
            <w:noWrap/>
            <w:hideMark/>
          </w:tcPr>
          <w:p w14:paraId="531762A5" w14:textId="77777777" w:rsidR="0076748D" w:rsidRPr="005075B3" w:rsidRDefault="0076748D" w:rsidP="00522BA4">
            <w:pPr>
              <w:rPr>
                <w:rFonts w:ascii="Tahoma" w:hAnsi="Tahoma" w:cs="Tahoma"/>
                <w:color w:val="000000"/>
                <w:sz w:val="16"/>
                <w:szCs w:val="20"/>
              </w:rPr>
            </w:pPr>
            <w:r>
              <w:rPr>
                <w:rFonts w:ascii="Calibri" w:hAnsi="Calibri" w:cs="Calibri"/>
                <w:color w:val="000000"/>
                <w:sz w:val="16"/>
                <w:szCs w:val="16"/>
              </w:rPr>
              <w:t>DIM_DEF_ACCTTYPE_RANGE</w:t>
            </w:r>
          </w:p>
        </w:tc>
        <w:tc>
          <w:tcPr>
            <w:tcW w:w="1678" w:type="dxa"/>
          </w:tcPr>
          <w:p w14:paraId="433023AA" w14:textId="77777777" w:rsidR="0076748D" w:rsidRPr="00202C50" w:rsidRDefault="0076748D" w:rsidP="00522BA4">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28D514CA" w14:textId="77777777" w:rsidR="0076748D" w:rsidRPr="005E5D95" w:rsidRDefault="0076748D" w:rsidP="00522BA4">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118B4FAB" w14:textId="77777777" w:rsidR="0076748D" w:rsidRPr="005075B3" w:rsidRDefault="0076748D" w:rsidP="00522BA4">
            <w:pPr>
              <w:rPr>
                <w:rFonts w:ascii="Tahoma" w:hAnsi="Tahoma" w:cs="Tahoma"/>
                <w:color w:val="000000"/>
                <w:sz w:val="16"/>
                <w:szCs w:val="20"/>
              </w:rPr>
            </w:pPr>
            <w:r w:rsidRPr="00F33BD7">
              <w:rPr>
                <w:rFonts w:ascii="Calibri" w:hAnsi="Calibri" w:cs="Calibri"/>
                <w:color w:val="000000"/>
                <w:sz w:val="16"/>
                <w:szCs w:val="16"/>
              </w:rPr>
              <w:t>Master</w:t>
            </w:r>
          </w:p>
        </w:tc>
      </w:tr>
      <w:tr w:rsidR="0076748D" w:rsidRPr="00B22349" w14:paraId="2186FA0A" w14:textId="77777777" w:rsidTr="00522BA4">
        <w:trPr>
          <w:trHeight w:val="214"/>
        </w:trPr>
        <w:tc>
          <w:tcPr>
            <w:tcW w:w="450" w:type="dxa"/>
            <w:shd w:val="clear" w:color="auto" w:fill="auto"/>
            <w:noWrap/>
            <w:hideMark/>
          </w:tcPr>
          <w:p w14:paraId="3B43942A" w14:textId="77777777" w:rsidR="0076748D" w:rsidRPr="00B22349" w:rsidRDefault="0076748D" w:rsidP="00522BA4">
            <w:pPr>
              <w:jc w:val="center"/>
              <w:rPr>
                <w:rFonts w:ascii="Calibri" w:hAnsi="Calibri"/>
                <w:color w:val="000000"/>
                <w:sz w:val="16"/>
              </w:rPr>
            </w:pPr>
            <w:r w:rsidRPr="00B22349">
              <w:rPr>
                <w:rFonts w:ascii="Calibri" w:hAnsi="Calibri"/>
                <w:color w:val="000000"/>
                <w:sz w:val="16"/>
              </w:rPr>
              <w:t>2</w:t>
            </w:r>
          </w:p>
        </w:tc>
        <w:tc>
          <w:tcPr>
            <w:tcW w:w="2160" w:type="dxa"/>
            <w:shd w:val="clear" w:color="auto" w:fill="auto"/>
            <w:hideMark/>
          </w:tcPr>
          <w:p w14:paraId="2A97EECB" w14:textId="77777777" w:rsidR="0076748D" w:rsidRPr="00864475" w:rsidRDefault="0076748D" w:rsidP="00522BA4">
            <w:pPr>
              <w:rPr>
                <w:rFonts w:ascii="Tahoma" w:hAnsi="Tahoma" w:cs="Tahoma"/>
                <w:color w:val="000000"/>
                <w:sz w:val="18"/>
                <w:szCs w:val="20"/>
              </w:rPr>
            </w:pPr>
            <w:r w:rsidRPr="00AE4778">
              <w:rPr>
                <w:rFonts w:ascii="Calibri" w:hAnsi="Calibri" w:cs="Calibri"/>
                <w:color w:val="000000"/>
                <w:sz w:val="16"/>
                <w:szCs w:val="16"/>
              </w:rPr>
              <w:t>CBS_OFFER_RANGE_DTN</w:t>
            </w:r>
          </w:p>
        </w:tc>
        <w:tc>
          <w:tcPr>
            <w:tcW w:w="3092" w:type="dxa"/>
            <w:shd w:val="clear" w:color="auto" w:fill="auto"/>
            <w:noWrap/>
            <w:hideMark/>
          </w:tcPr>
          <w:p w14:paraId="21B0ABED" w14:textId="77777777" w:rsidR="0076748D" w:rsidRPr="005075B3" w:rsidRDefault="0076748D" w:rsidP="00522BA4">
            <w:pPr>
              <w:rPr>
                <w:rFonts w:ascii="Tahoma" w:hAnsi="Tahoma" w:cs="Tahoma"/>
                <w:color w:val="000000"/>
                <w:sz w:val="16"/>
                <w:szCs w:val="20"/>
              </w:rPr>
            </w:pPr>
            <w:r>
              <w:rPr>
                <w:rFonts w:ascii="Calibri" w:hAnsi="Calibri" w:cs="Calibri"/>
                <w:color w:val="000000"/>
                <w:sz w:val="16"/>
                <w:szCs w:val="16"/>
              </w:rPr>
              <w:t>DIM_DEF</w:t>
            </w:r>
            <w:r w:rsidRPr="00AE4778">
              <w:rPr>
                <w:rFonts w:ascii="Calibri" w:hAnsi="Calibri" w:cs="Calibri"/>
                <w:color w:val="000000"/>
                <w:sz w:val="16"/>
                <w:szCs w:val="16"/>
              </w:rPr>
              <w:t>_OFFER_RANGE</w:t>
            </w:r>
          </w:p>
        </w:tc>
        <w:tc>
          <w:tcPr>
            <w:tcW w:w="1678" w:type="dxa"/>
          </w:tcPr>
          <w:p w14:paraId="11C07632" w14:textId="77777777" w:rsidR="0076748D" w:rsidRDefault="0076748D" w:rsidP="00522BA4">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1F832080" w14:textId="77777777" w:rsidR="0076748D" w:rsidRPr="005E5D95" w:rsidRDefault="0076748D" w:rsidP="00522BA4">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04829B28" w14:textId="77777777" w:rsidR="0076748D" w:rsidRPr="005075B3" w:rsidRDefault="0076748D" w:rsidP="00522BA4">
            <w:pPr>
              <w:rPr>
                <w:rFonts w:ascii="Tahoma" w:hAnsi="Tahoma" w:cs="Tahoma"/>
                <w:color w:val="000000"/>
                <w:sz w:val="16"/>
                <w:szCs w:val="20"/>
              </w:rPr>
            </w:pPr>
            <w:r w:rsidRPr="00F33BD7">
              <w:rPr>
                <w:rFonts w:ascii="Calibri" w:hAnsi="Calibri" w:cs="Calibri"/>
                <w:color w:val="000000"/>
                <w:sz w:val="16"/>
                <w:szCs w:val="16"/>
              </w:rPr>
              <w:t>Master</w:t>
            </w:r>
          </w:p>
        </w:tc>
      </w:tr>
      <w:tr w:rsidR="0076748D" w:rsidRPr="00B22349" w14:paraId="51A10EB8" w14:textId="77777777" w:rsidTr="00522BA4">
        <w:trPr>
          <w:trHeight w:val="214"/>
        </w:trPr>
        <w:tc>
          <w:tcPr>
            <w:tcW w:w="450" w:type="dxa"/>
            <w:shd w:val="clear" w:color="auto" w:fill="auto"/>
            <w:noWrap/>
          </w:tcPr>
          <w:p w14:paraId="5233276D" w14:textId="77777777" w:rsidR="0076748D" w:rsidRPr="00B22349" w:rsidRDefault="0076748D" w:rsidP="00522BA4">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0F7C599E" w14:textId="77777777" w:rsidR="0076748D" w:rsidRPr="00864475" w:rsidRDefault="0076748D" w:rsidP="00522BA4">
            <w:pPr>
              <w:rPr>
                <w:rFonts w:ascii="Tahoma" w:hAnsi="Tahoma" w:cs="Tahoma"/>
                <w:color w:val="000000"/>
                <w:sz w:val="18"/>
                <w:szCs w:val="20"/>
              </w:rPr>
            </w:pPr>
            <w:r w:rsidRPr="00AE4778">
              <w:rPr>
                <w:rFonts w:ascii="Calibri" w:hAnsi="Calibri" w:cs="Calibri"/>
                <w:color w:val="000000"/>
                <w:sz w:val="16"/>
                <w:szCs w:val="16"/>
              </w:rPr>
              <w:t>CBS_PRODUCT_RANGE_DTN</w:t>
            </w:r>
          </w:p>
        </w:tc>
        <w:tc>
          <w:tcPr>
            <w:tcW w:w="3092" w:type="dxa"/>
            <w:shd w:val="clear" w:color="auto" w:fill="auto"/>
            <w:noWrap/>
          </w:tcPr>
          <w:p w14:paraId="3086ADC8" w14:textId="77777777" w:rsidR="0076748D" w:rsidRPr="005075B3" w:rsidRDefault="0076748D" w:rsidP="00522BA4">
            <w:pPr>
              <w:rPr>
                <w:rFonts w:ascii="Tahoma" w:hAnsi="Tahoma" w:cs="Tahoma"/>
                <w:color w:val="000000"/>
                <w:sz w:val="16"/>
                <w:szCs w:val="20"/>
              </w:rPr>
            </w:pPr>
            <w:r>
              <w:rPr>
                <w:rFonts w:ascii="Calibri" w:hAnsi="Calibri" w:cs="Calibri"/>
                <w:color w:val="000000"/>
                <w:sz w:val="16"/>
                <w:szCs w:val="16"/>
              </w:rPr>
              <w:t>DIM_DEF_PRODUCT_RANGE</w:t>
            </w:r>
          </w:p>
        </w:tc>
        <w:tc>
          <w:tcPr>
            <w:tcW w:w="1678" w:type="dxa"/>
          </w:tcPr>
          <w:p w14:paraId="39C5B204" w14:textId="77777777" w:rsidR="0076748D" w:rsidRDefault="0076748D" w:rsidP="00522BA4">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704B0D8E" w14:textId="77777777" w:rsidR="0076748D" w:rsidRPr="005E5D95" w:rsidRDefault="0076748D" w:rsidP="00522BA4">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0A53F314" w14:textId="77777777" w:rsidR="0076748D" w:rsidRPr="005075B3" w:rsidRDefault="0076748D" w:rsidP="00522BA4">
            <w:pPr>
              <w:rPr>
                <w:rFonts w:ascii="Tahoma" w:hAnsi="Tahoma" w:cs="Tahoma"/>
                <w:color w:val="000000"/>
                <w:sz w:val="16"/>
                <w:szCs w:val="20"/>
              </w:rPr>
            </w:pPr>
            <w:r w:rsidRPr="00F33BD7">
              <w:rPr>
                <w:rFonts w:ascii="Calibri" w:hAnsi="Calibri" w:cs="Calibri"/>
                <w:color w:val="000000"/>
                <w:sz w:val="16"/>
                <w:szCs w:val="16"/>
              </w:rPr>
              <w:t>Master</w:t>
            </w:r>
          </w:p>
        </w:tc>
      </w:tr>
      <w:tr w:rsidR="0076748D" w:rsidRPr="00B22349" w14:paraId="1F5B6E77" w14:textId="77777777" w:rsidTr="00522BA4">
        <w:trPr>
          <w:trHeight w:val="214"/>
        </w:trPr>
        <w:tc>
          <w:tcPr>
            <w:tcW w:w="450" w:type="dxa"/>
            <w:shd w:val="clear" w:color="auto" w:fill="auto"/>
            <w:noWrap/>
          </w:tcPr>
          <w:p w14:paraId="2ABE9B7C" w14:textId="77777777" w:rsidR="0076748D" w:rsidRDefault="0076748D" w:rsidP="00522BA4">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6D5FBA70" w14:textId="77777777" w:rsidR="0076748D" w:rsidRPr="00864475" w:rsidRDefault="0076748D" w:rsidP="00522BA4">
            <w:pPr>
              <w:rPr>
                <w:rFonts w:cs="Tahoma"/>
                <w:color w:val="000000"/>
                <w:sz w:val="18"/>
                <w:szCs w:val="16"/>
              </w:rPr>
            </w:pPr>
            <w:r w:rsidRPr="00AE4778">
              <w:rPr>
                <w:rFonts w:ascii="Calibri" w:hAnsi="Calibri" w:cs="Calibri"/>
                <w:color w:val="000000"/>
                <w:sz w:val="16"/>
                <w:szCs w:val="16"/>
              </w:rPr>
              <w:t>CBS_RESULT_CODE_DTN</w:t>
            </w:r>
          </w:p>
        </w:tc>
        <w:tc>
          <w:tcPr>
            <w:tcW w:w="3092" w:type="dxa"/>
            <w:shd w:val="clear" w:color="auto" w:fill="auto"/>
            <w:noWrap/>
          </w:tcPr>
          <w:p w14:paraId="0C804517" w14:textId="77777777" w:rsidR="0076748D" w:rsidRDefault="0076748D" w:rsidP="00522BA4">
            <w:pPr>
              <w:rPr>
                <w:rFonts w:ascii="Tahoma" w:hAnsi="Tahoma" w:cs="Tahoma"/>
                <w:color w:val="000000"/>
                <w:sz w:val="16"/>
                <w:szCs w:val="20"/>
              </w:rPr>
            </w:pPr>
            <w:r>
              <w:rPr>
                <w:rFonts w:ascii="Calibri" w:hAnsi="Calibri" w:cs="Calibri"/>
                <w:color w:val="000000"/>
                <w:sz w:val="16"/>
                <w:szCs w:val="16"/>
              </w:rPr>
              <w:t>DIM_DEF_RESULT_CODE</w:t>
            </w:r>
          </w:p>
        </w:tc>
        <w:tc>
          <w:tcPr>
            <w:tcW w:w="1678" w:type="dxa"/>
          </w:tcPr>
          <w:p w14:paraId="2FE73423" w14:textId="77777777" w:rsidR="0076748D" w:rsidRDefault="0076748D" w:rsidP="00522BA4">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53C7DFB5" w14:textId="77777777" w:rsidR="0076748D" w:rsidRPr="005E5D95" w:rsidRDefault="0076748D" w:rsidP="00522BA4">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35DDF70D" w14:textId="77777777" w:rsidR="0076748D" w:rsidRDefault="0076748D" w:rsidP="00522BA4">
            <w:pPr>
              <w:rPr>
                <w:rFonts w:ascii="Tahoma" w:hAnsi="Tahoma" w:cs="Tahoma"/>
                <w:color w:val="000000"/>
                <w:sz w:val="16"/>
                <w:szCs w:val="20"/>
              </w:rPr>
            </w:pPr>
            <w:r w:rsidRPr="00F33BD7">
              <w:rPr>
                <w:rFonts w:ascii="Calibri" w:hAnsi="Calibri" w:cs="Calibri"/>
                <w:color w:val="000000"/>
                <w:sz w:val="16"/>
                <w:szCs w:val="16"/>
              </w:rPr>
              <w:t>Master</w:t>
            </w:r>
          </w:p>
        </w:tc>
      </w:tr>
      <w:tr w:rsidR="00B02047" w:rsidRPr="005075B3" w14:paraId="5296568E" w14:textId="77777777" w:rsidTr="00B02047">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58646792" w14:textId="77777777" w:rsidR="00B02047" w:rsidRPr="00B22349" w:rsidRDefault="00B02047" w:rsidP="00CC3EA7">
            <w:pPr>
              <w:jc w:val="center"/>
              <w:rPr>
                <w:rFonts w:ascii="Calibri" w:hAnsi="Calibri"/>
                <w:color w:val="000000"/>
                <w:sz w:val="16"/>
              </w:rPr>
            </w:pPr>
            <w:r w:rsidRPr="00B22349">
              <w:rPr>
                <w:rFonts w:ascii="Calibri" w:hAnsi="Calibri"/>
                <w:color w:val="000000"/>
                <w:sz w:val="16"/>
              </w:rPr>
              <w:t>1</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1EE635C4" w14:textId="77777777" w:rsidR="00B02047" w:rsidRPr="00B02047" w:rsidRDefault="00B02047" w:rsidP="00CC3EA7">
            <w:pPr>
              <w:rPr>
                <w:rFonts w:ascii="Calibri" w:hAnsi="Calibri" w:cs="Calibri"/>
                <w:color w:val="000000"/>
                <w:sz w:val="16"/>
                <w:szCs w:val="16"/>
              </w:rPr>
            </w:pPr>
            <w:r w:rsidRPr="00AE4778">
              <w:rPr>
                <w:rFonts w:ascii="Calibri" w:hAnsi="Calibri" w:cs="Calibri"/>
                <w:color w:val="000000"/>
                <w:sz w:val="16"/>
                <w:szCs w:val="16"/>
              </w:rPr>
              <w:t>CBS_ACCTTYPE_RANGE_DTN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00A95EFF" w14:textId="77777777" w:rsidR="00B02047" w:rsidRPr="00B02047" w:rsidRDefault="00B02047" w:rsidP="00CC3EA7">
            <w:pPr>
              <w:rPr>
                <w:rFonts w:ascii="Calibri" w:hAnsi="Calibri" w:cs="Calibri"/>
                <w:color w:val="000000"/>
                <w:sz w:val="16"/>
                <w:szCs w:val="16"/>
              </w:rPr>
            </w:pPr>
            <w:r>
              <w:rPr>
                <w:rFonts w:ascii="Calibri" w:hAnsi="Calibri" w:cs="Calibri"/>
                <w:color w:val="000000"/>
                <w:sz w:val="16"/>
                <w:szCs w:val="16"/>
              </w:rPr>
              <w:t>DIM_DEF_ACCTTYPE_RANGE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7CAE185A" w14:textId="77777777" w:rsidR="00B02047" w:rsidRPr="00202C50" w:rsidRDefault="00B02047" w:rsidP="00CC3EA7">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3DE92BFC" w14:textId="77777777" w:rsidR="00B02047" w:rsidRPr="005E5D95" w:rsidRDefault="00B02047" w:rsidP="00CC3EA7">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35492828" w14:textId="77777777" w:rsidR="00B02047" w:rsidRPr="00B02047" w:rsidRDefault="00B02047" w:rsidP="00CC3EA7">
            <w:pPr>
              <w:rPr>
                <w:rFonts w:ascii="Calibri" w:hAnsi="Calibri" w:cs="Calibri"/>
                <w:color w:val="000000"/>
                <w:sz w:val="16"/>
                <w:szCs w:val="16"/>
              </w:rPr>
            </w:pPr>
            <w:r w:rsidRPr="00F33BD7">
              <w:rPr>
                <w:rFonts w:ascii="Calibri" w:hAnsi="Calibri" w:cs="Calibri"/>
                <w:color w:val="000000"/>
                <w:sz w:val="16"/>
                <w:szCs w:val="16"/>
              </w:rPr>
              <w:t>Master</w:t>
            </w:r>
          </w:p>
        </w:tc>
      </w:tr>
      <w:tr w:rsidR="00B02047" w:rsidRPr="005075B3" w14:paraId="4C385B39" w14:textId="77777777" w:rsidTr="00B02047">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5D93A70B" w14:textId="4D7FE435" w:rsidR="00B02047" w:rsidRPr="00B22349" w:rsidRDefault="00B02047" w:rsidP="00CC3EA7">
            <w:pPr>
              <w:jc w:val="center"/>
              <w:rPr>
                <w:rFonts w:ascii="Calibri" w:hAnsi="Calibri"/>
                <w:color w:val="000000"/>
                <w:sz w:val="16"/>
              </w:rPr>
            </w:pP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047C4849" w14:textId="77777777" w:rsidR="00B02047" w:rsidRPr="00B02047" w:rsidRDefault="00B02047" w:rsidP="00CC3EA7">
            <w:pPr>
              <w:rPr>
                <w:rFonts w:ascii="Calibri" w:hAnsi="Calibri" w:cs="Calibri"/>
                <w:color w:val="000000"/>
                <w:sz w:val="16"/>
                <w:szCs w:val="16"/>
              </w:rPr>
            </w:pP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2EEDD297" w14:textId="77777777" w:rsidR="00B02047" w:rsidRPr="00B02047" w:rsidRDefault="00B02047" w:rsidP="00CC3EA7">
            <w:pPr>
              <w:rPr>
                <w:rFonts w:ascii="Calibri" w:hAnsi="Calibri" w:cs="Calibri"/>
                <w:color w:val="000000"/>
                <w:sz w:val="16"/>
                <w:szCs w:val="16"/>
              </w:rPr>
            </w:pP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74B4BBED" w14:textId="77777777" w:rsidR="00B02047" w:rsidRPr="00B02047" w:rsidRDefault="00B02047" w:rsidP="00CC3EA7">
            <w:pPr>
              <w:rPr>
                <w:rFonts w:ascii="Calibri" w:hAnsi="Calibri" w:cs="Calibri"/>
                <w:color w:val="000000"/>
                <w:sz w:val="16"/>
                <w:szCs w:val="16"/>
              </w:rPr>
            </w:pP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549A6177" w14:textId="77777777" w:rsidR="00B02047" w:rsidRPr="005E5D95" w:rsidRDefault="00B02047" w:rsidP="00CC3EA7">
            <w:pPr>
              <w:rPr>
                <w:rFonts w:ascii="Calibri" w:hAnsi="Calibri" w:cs="Calibri"/>
                <w:color w:val="000000"/>
                <w:sz w:val="16"/>
                <w:szCs w:val="16"/>
              </w:rPr>
            </w:pP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419A0180" w14:textId="77777777" w:rsidR="00B02047" w:rsidRPr="00B02047" w:rsidRDefault="00B02047" w:rsidP="00CC3EA7">
            <w:pPr>
              <w:rPr>
                <w:rFonts w:ascii="Calibri" w:hAnsi="Calibri" w:cs="Calibri"/>
                <w:color w:val="000000"/>
                <w:sz w:val="16"/>
                <w:szCs w:val="16"/>
              </w:rPr>
            </w:pPr>
          </w:p>
        </w:tc>
      </w:tr>
      <w:tr w:rsidR="00B02047" w:rsidRPr="005075B3" w14:paraId="12BF9803" w14:textId="77777777" w:rsidTr="00B02047">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6C835F1F" w14:textId="3E629162" w:rsidR="00B02047" w:rsidRPr="00B22349" w:rsidRDefault="00B02047" w:rsidP="00CC3EA7">
            <w:pPr>
              <w:jc w:val="center"/>
              <w:rPr>
                <w:rFonts w:ascii="Calibri" w:hAnsi="Calibri"/>
                <w:color w:val="000000"/>
                <w:sz w:val="16"/>
              </w:rPr>
            </w:pP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06E52ACA" w14:textId="71675836" w:rsidR="00B02047" w:rsidRPr="00B02047" w:rsidRDefault="00B02047" w:rsidP="00CC3EA7">
            <w:pPr>
              <w:rPr>
                <w:rFonts w:ascii="Calibri" w:hAnsi="Calibri" w:cs="Calibri"/>
                <w:color w:val="000000"/>
                <w:sz w:val="16"/>
                <w:szCs w:val="16"/>
              </w:rPr>
            </w:pP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20A74B0C" w14:textId="79273D4B" w:rsidR="00B02047" w:rsidRPr="00B02047" w:rsidRDefault="00B02047" w:rsidP="00CC3EA7">
            <w:pPr>
              <w:rPr>
                <w:rFonts w:ascii="Calibri" w:hAnsi="Calibri" w:cs="Calibri"/>
                <w:color w:val="000000"/>
                <w:sz w:val="16"/>
                <w:szCs w:val="16"/>
              </w:rPr>
            </w:pP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4CF6BFA9" w14:textId="6C83036C" w:rsidR="00B02047" w:rsidRPr="00B02047" w:rsidRDefault="00B02047" w:rsidP="00CC3EA7">
            <w:pPr>
              <w:rPr>
                <w:rFonts w:ascii="Calibri" w:hAnsi="Calibri" w:cs="Calibri"/>
                <w:color w:val="000000"/>
                <w:sz w:val="16"/>
                <w:szCs w:val="16"/>
              </w:rPr>
            </w:pP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312387FE" w14:textId="5DB10E6B" w:rsidR="00B02047" w:rsidRPr="005E5D95" w:rsidRDefault="00B02047" w:rsidP="00CC3EA7">
            <w:pPr>
              <w:rPr>
                <w:rFonts w:ascii="Calibri" w:hAnsi="Calibri" w:cs="Calibri"/>
                <w:color w:val="000000"/>
                <w:sz w:val="16"/>
                <w:szCs w:val="16"/>
              </w:rPr>
            </w:pP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3B24EDB2" w14:textId="57E740E2" w:rsidR="00B02047" w:rsidRPr="00B02047" w:rsidRDefault="00B02047" w:rsidP="00CC3EA7">
            <w:pPr>
              <w:rPr>
                <w:rFonts w:ascii="Calibri" w:hAnsi="Calibri" w:cs="Calibri"/>
                <w:color w:val="000000"/>
                <w:sz w:val="16"/>
                <w:szCs w:val="16"/>
              </w:rPr>
            </w:pPr>
          </w:p>
        </w:tc>
      </w:tr>
      <w:tr w:rsidR="00B02047" w:rsidRPr="005075B3" w14:paraId="1D4185AE" w14:textId="77777777" w:rsidTr="00B02047">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5B377677" w14:textId="6670250E" w:rsidR="00B02047" w:rsidRPr="00B22349" w:rsidRDefault="00B02047" w:rsidP="00CC3EA7">
            <w:pPr>
              <w:jc w:val="center"/>
              <w:rPr>
                <w:rFonts w:ascii="Calibri" w:hAnsi="Calibri"/>
                <w:color w:val="000000"/>
                <w:sz w:val="16"/>
              </w:rPr>
            </w:pP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79C8A917" w14:textId="6C83C0D1" w:rsidR="00B02047" w:rsidRPr="00B02047" w:rsidRDefault="00B02047" w:rsidP="00CC3EA7">
            <w:pPr>
              <w:rPr>
                <w:rFonts w:ascii="Calibri" w:hAnsi="Calibri" w:cs="Calibri"/>
                <w:color w:val="000000"/>
                <w:sz w:val="16"/>
                <w:szCs w:val="16"/>
              </w:rPr>
            </w:pP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220BCCD8" w14:textId="260A1992" w:rsidR="00B02047" w:rsidRPr="00B02047" w:rsidRDefault="00B02047" w:rsidP="00CC3EA7">
            <w:pPr>
              <w:rPr>
                <w:rFonts w:ascii="Calibri" w:hAnsi="Calibri" w:cs="Calibri"/>
                <w:color w:val="000000"/>
                <w:sz w:val="16"/>
                <w:szCs w:val="16"/>
              </w:rPr>
            </w:pP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39BE4D1E" w14:textId="25AAD715" w:rsidR="00B02047" w:rsidRPr="00B02047" w:rsidRDefault="00B02047" w:rsidP="00CC3EA7">
            <w:pPr>
              <w:rPr>
                <w:rFonts w:ascii="Calibri" w:hAnsi="Calibri" w:cs="Calibri"/>
                <w:color w:val="000000"/>
                <w:sz w:val="16"/>
                <w:szCs w:val="16"/>
              </w:rPr>
            </w:pP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54A138C9" w14:textId="0D342CE4" w:rsidR="00B02047" w:rsidRPr="005E5D95" w:rsidRDefault="00B02047" w:rsidP="00CC3EA7">
            <w:pPr>
              <w:rPr>
                <w:rFonts w:ascii="Calibri" w:hAnsi="Calibri" w:cs="Calibri"/>
                <w:color w:val="000000"/>
                <w:sz w:val="16"/>
                <w:szCs w:val="16"/>
              </w:rPr>
            </w:pP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480C5C66" w14:textId="24AFF419" w:rsidR="00B02047" w:rsidRPr="00B02047" w:rsidRDefault="00B02047" w:rsidP="00CC3EA7">
            <w:pPr>
              <w:rPr>
                <w:rFonts w:ascii="Calibri" w:hAnsi="Calibri" w:cs="Calibri"/>
                <w:color w:val="000000"/>
                <w:sz w:val="16"/>
                <w:szCs w:val="16"/>
              </w:rPr>
            </w:pPr>
          </w:p>
        </w:tc>
      </w:tr>
      <w:tr w:rsidR="00B02047" w14:paraId="17A60A56" w14:textId="77777777" w:rsidTr="00B02047">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75B228C4" w14:textId="774A7CB9" w:rsidR="00B02047" w:rsidRDefault="00B02047" w:rsidP="00CC3EA7">
            <w:pPr>
              <w:jc w:val="center"/>
              <w:rPr>
                <w:rFonts w:ascii="Calibri" w:hAnsi="Calibri"/>
                <w:color w:val="000000"/>
                <w:sz w:val="16"/>
              </w:rPr>
            </w:pP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ED2EF1F" w14:textId="36FC6C51" w:rsidR="00B02047" w:rsidRPr="00B02047" w:rsidRDefault="00B02047" w:rsidP="00CC3EA7">
            <w:pPr>
              <w:rPr>
                <w:rFonts w:ascii="Calibri" w:hAnsi="Calibri" w:cs="Calibri"/>
                <w:color w:val="000000"/>
                <w:sz w:val="16"/>
                <w:szCs w:val="16"/>
              </w:rPr>
            </w:pP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0D2C6549" w14:textId="7F31DD1C" w:rsidR="00B02047" w:rsidRPr="00B02047" w:rsidRDefault="00B02047" w:rsidP="00CC3EA7">
            <w:pPr>
              <w:rPr>
                <w:rFonts w:ascii="Calibri" w:hAnsi="Calibri" w:cs="Calibri"/>
                <w:color w:val="000000"/>
                <w:sz w:val="16"/>
                <w:szCs w:val="16"/>
              </w:rPr>
            </w:pP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7B366002" w14:textId="3AB2FA1C" w:rsidR="00B02047" w:rsidRPr="00B02047" w:rsidRDefault="00B02047" w:rsidP="00CC3EA7">
            <w:pPr>
              <w:rPr>
                <w:rFonts w:ascii="Calibri" w:hAnsi="Calibri" w:cs="Calibri"/>
                <w:color w:val="000000"/>
                <w:sz w:val="16"/>
                <w:szCs w:val="16"/>
              </w:rPr>
            </w:pP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700E194C" w14:textId="4261BD96" w:rsidR="00B02047" w:rsidRPr="005E5D95" w:rsidRDefault="00B02047" w:rsidP="00CC3EA7">
            <w:pPr>
              <w:rPr>
                <w:rFonts w:ascii="Calibri" w:hAnsi="Calibri" w:cs="Calibri"/>
                <w:color w:val="000000"/>
                <w:sz w:val="16"/>
                <w:szCs w:val="16"/>
              </w:rPr>
            </w:pP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67ED5A17" w14:textId="1588F668" w:rsidR="00B02047" w:rsidRPr="00B02047" w:rsidRDefault="00B02047" w:rsidP="00CC3EA7">
            <w:pPr>
              <w:rPr>
                <w:rFonts w:ascii="Calibri" w:hAnsi="Calibri" w:cs="Calibri"/>
                <w:color w:val="000000"/>
                <w:sz w:val="16"/>
                <w:szCs w:val="16"/>
              </w:rPr>
            </w:pPr>
          </w:p>
        </w:tc>
      </w:tr>
    </w:tbl>
    <w:p w14:paraId="198570FE" w14:textId="2F4C9206" w:rsidR="00A90FC9" w:rsidRDefault="00A90FC9" w:rsidP="0076748D">
      <w:pPr>
        <w:spacing w:after="160" w:line="259" w:lineRule="auto"/>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CC3EA7">
        <w:trPr>
          <w:trHeight w:val="255"/>
          <w:tblHeader/>
        </w:trPr>
        <w:tc>
          <w:tcPr>
            <w:tcW w:w="450" w:type="dxa"/>
            <w:shd w:val="clear" w:color="000000" w:fill="D9E1F2"/>
            <w:noWrap/>
            <w:hideMark/>
          </w:tcPr>
          <w:p w14:paraId="0DAF4A75" w14:textId="77777777" w:rsidR="00A90FC9" w:rsidRPr="00B22349" w:rsidRDefault="00A90FC9" w:rsidP="00CC3EA7">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CC3EA7">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CC3EA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CC3EA7">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CC3EA7">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CC3EA7">
            <w:pPr>
              <w:rPr>
                <w:rFonts w:ascii="Calibri" w:hAnsi="Calibri"/>
                <w:b/>
                <w:bCs/>
                <w:color w:val="000000"/>
                <w:sz w:val="16"/>
                <w:szCs w:val="18"/>
              </w:rPr>
            </w:pPr>
            <w:r>
              <w:rPr>
                <w:rFonts w:ascii="Calibri" w:hAnsi="Calibri"/>
                <w:b/>
                <w:bCs/>
                <w:color w:val="000000"/>
                <w:sz w:val="16"/>
                <w:szCs w:val="18"/>
              </w:rPr>
              <w:t>Type</w:t>
            </w:r>
          </w:p>
        </w:tc>
      </w:tr>
      <w:tr w:rsidR="00A90FC9" w:rsidRPr="005075B3" w14:paraId="3AB7E113" w14:textId="77777777" w:rsidTr="00A90FC9">
        <w:trPr>
          <w:trHeight w:val="188"/>
        </w:trPr>
        <w:tc>
          <w:tcPr>
            <w:tcW w:w="450" w:type="dxa"/>
            <w:shd w:val="clear" w:color="auto" w:fill="auto"/>
            <w:noWrap/>
          </w:tcPr>
          <w:p w14:paraId="3991F362" w14:textId="488A76D3" w:rsidR="00A90FC9" w:rsidRPr="00B22349" w:rsidRDefault="00A90FC9" w:rsidP="00CC3EA7">
            <w:pPr>
              <w:jc w:val="center"/>
              <w:rPr>
                <w:rFonts w:ascii="Calibri" w:hAnsi="Calibri"/>
                <w:color w:val="000000"/>
                <w:sz w:val="16"/>
              </w:rPr>
            </w:pPr>
          </w:p>
        </w:tc>
        <w:tc>
          <w:tcPr>
            <w:tcW w:w="2160" w:type="dxa"/>
            <w:shd w:val="clear" w:color="auto" w:fill="auto"/>
          </w:tcPr>
          <w:p w14:paraId="2F32CB46" w14:textId="2B61230D" w:rsidR="00A90FC9" w:rsidRPr="00864475" w:rsidRDefault="00A90FC9" w:rsidP="00CC3EA7">
            <w:pPr>
              <w:rPr>
                <w:rFonts w:ascii="Tahoma" w:hAnsi="Tahoma" w:cs="Tahoma"/>
                <w:color w:val="000000"/>
                <w:sz w:val="18"/>
                <w:szCs w:val="20"/>
              </w:rPr>
            </w:pPr>
          </w:p>
        </w:tc>
        <w:tc>
          <w:tcPr>
            <w:tcW w:w="3092" w:type="dxa"/>
            <w:shd w:val="clear" w:color="auto" w:fill="auto"/>
            <w:noWrap/>
          </w:tcPr>
          <w:p w14:paraId="4AACF9A5" w14:textId="5D5545BC" w:rsidR="00A90FC9" w:rsidRPr="005075B3" w:rsidRDefault="00A90FC9" w:rsidP="00CC3EA7">
            <w:pPr>
              <w:rPr>
                <w:rFonts w:ascii="Tahoma" w:hAnsi="Tahoma" w:cs="Tahoma"/>
                <w:color w:val="000000"/>
                <w:sz w:val="16"/>
                <w:szCs w:val="20"/>
              </w:rPr>
            </w:pPr>
          </w:p>
        </w:tc>
        <w:tc>
          <w:tcPr>
            <w:tcW w:w="1678" w:type="dxa"/>
          </w:tcPr>
          <w:p w14:paraId="68F21823" w14:textId="57A12D57" w:rsidR="00A90FC9" w:rsidRPr="00202C50" w:rsidRDefault="00A90FC9" w:rsidP="00CC3EA7">
            <w:pPr>
              <w:rPr>
                <w:rFonts w:ascii="Calibri" w:hAnsi="Calibri" w:cs="Calibri"/>
                <w:color w:val="000000"/>
                <w:sz w:val="16"/>
                <w:szCs w:val="16"/>
              </w:rPr>
            </w:pPr>
          </w:p>
        </w:tc>
        <w:tc>
          <w:tcPr>
            <w:tcW w:w="1170" w:type="dxa"/>
          </w:tcPr>
          <w:p w14:paraId="2A94F7D1" w14:textId="6AB5B301" w:rsidR="00A90FC9" w:rsidRPr="005E5D95" w:rsidRDefault="00A90FC9" w:rsidP="00CC3EA7">
            <w:pPr>
              <w:rPr>
                <w:rFonts w:ascii="Calibri" w:hAnsi="Calibri" w:cs="Calibri"/>
                <w:color w:val="000000"/>
                <w:sz w:val="16"/>
                <w:szCs w:val="16"/>
              </w:rPr>
            </w:pPr>
          </w:p>
        </w:tc>
        <w:tc>
          <w:tcPr>
            <w:tcW w:w="1440" w:type="dxa"/>
          </w:tcPr>
          <w:p w14:paraId="2FF3E57E" w14:textId="5F3AB81A" w:rsidR="00A90FC9" w:rsidRPr="005075B3" w:rsidRDefault="00A90FC9" w:rsidP="00CC3EA7">
            <w:pPr>
              <w:rPr>
                <w:rFonts w:ascii="Tahoma" w:hAnsi="Tahoma" w:cs="Tahoma"/>
                <w:color w:val="000000"/>
                <w:sz w:val="16"/>
                <w:szCs w:val="20"/>
              </w:rPr>
            </w:pPr>
          </w:p>
        </w:tc>
      </w:tr>
      <w:tr w:rsidR="00A90FC9" w:rsidRPr="005075B3" w14:paraId="3FB5A39C" w14:textId="77777777" w:rsidTr="00A90FC9">
        <w:trPr>
          <w:trHeight w:val="214"/>
        </w:trPr>
        <w:tc>
          <w:tcPr>
            <w:tcW w:w="450" w:type="dxa"/>
            <w:shd w:val="clear" w:color="auto" w:fill="auto"/>
            <w:noWrap/>
          </w:tcPr>
          <w:p w14:paraId="3B4268A0" w14:textId="68B8437B" w:rsidR="00A90FC9" w:rsidRPr="00B22349" w:rsidRDefault="00A90FC9" w:rsidP="00CC3EA7">
            <w:pPr>
              <w:jc w:val="center"/>
              <w:rPr>
                <w:rFonts w:ascii="Calibri" w:hAnsi="Calibri"/>
                <w:color w:val="000000"/>
                <w:sz w:val="16"/>
              </w:rPr>
            </w:pPr>
          </w:p>
        </w:tc>
        <w:tc>
          <w:tcPr>
            <w:tcW w:w="2160" w:type="dxa"/>
            <w:shd w:val="clear" w:color="auto" w:fill="auto"/>
          </w:tcPr>
          <w:p w14:paraId="7DB489FA" w14:textId="299F8B85" w:rsidR="00A90FC9" w:rsidRPr="00864475" w:rsidRDefault="00A90FC9" w:rsidP="00CC3EA7">
            <w:pPr>
              <w:rPr>
                <w:rFonts w:ascii="Tahoma" w:hAnsi="Tahoma" w:cs="Tahoma"/>
                <w:color w:val="000000"/>
                <w:sz w:val="18"/>
                <w:szCs w:val="20"/>
              </w:rPr>
            </w:pPr>
          </w:p>
        </w:tc>
        <w:tc>
          <w:tcPr>
            <w:tcW w:w="3092" w:type="dxa"/>
            <w:shd w:val="clear" w:color="auto" w:fill="auto"/>
            <w:noWrap/>
          </w:tcPr>
          <w:p w14:paraId="121E4372" w14:textId="6789B988" w:rsidR="00A90FC9" w:rsidRPr="005075B3" w:rsidRDefault="00A90FC9" w:rsidP="00CC3EA7">
            <w:pPr>
              <w:rPr>
                <w:rFonts w:ascii="Tahoma" w:hAnsi="Tahoma" w:cs="Tahoma"/>
                <w:color w:val="000000"/>
                <w:sz w:val="16"/>
                <w:szCs w:val="20"/>
              </w:rPr>
            </w:pPr>
          </w:p>
        </w:tc>
        <w:tc>
          <w:tcPr>
            <w:tcW w:w="1678" w:type="dxa"/>
          </w:tcPr>
          <w:p w14:paraId="2E0E1733" w14:textId="76AD0AF1" w:rsidR="00A90FC9" w:rsidRDefault="00A90FC9" w:rsidP="00CC3EA7">
            <w:pPr>
              <w:rPr>
                <w:rFonts w:ascii="Tahoma" w:hAnsi="Tahoma" w:cs="Tahoma"/>
                <w:color w:val="000000"/>
                <w:sz w:val="16"/>
                <w:szCs w:val="20"/>
              </w:rPr>
            </w:pPr>
          </w:p>
        </w:tc>
        <w:tc>
          <w:tcPr>
            <w:tcW w:w="1170" w:type="dxa"/>
          </w:tcPr>
          <w:p w14:paraId="6D9CCE80" w14:textId="4B64D786" w:rsidR="00A90FC9" w:rsidRPr="005E5D95" w:rsidRDefault="00A90FC9" w:rsidP="00CC3EA7">
            <w:pPr>
              <w:rPr>
                <w:rFonts w:ascii="Calibri" w:hAnsi="Calibri" w:cs="Calibri"/>
                <w:color w:val="000000"/>
                <w:sz w:val="16"/>
                <w:szCs w:val="16"/>
              </w:rPr>
            </w:pPr>
          </w:p>
        </w:tc>
        <w:tc>
          <w:tcPr>
            <w:tcW w:w="1440" w:type="dxa"/>
          </w:tcPr>
          <w:p w14:paraId="33AAEF93" w14:textId="02FD52F9" w:rsidR="00A90FC9" w:rsidRPr="005075B3" w:rsidRDefault="00A90FC9" w:rsidP="00CC3EA7">
            <w:pPr>
              <w:rPr>
                <w:rFonts w:ascii="Tahoma" w:hAnsi="Tahoma" w:cs="Tahoma"/>
                <w:color w:val="000000"/>
                <w:sz w:val="16"/>
                <w:szCs w:val="20"/>
              </w:rPr>
            </w:pPr>
          </w:p>
        </w:tc>
      </w:tr>
      <w:tr w:rsidR="00A90FC9" w:rsidRPr="005075B3" w14:paraId="1BDF2391" w14:textId="77777777" w:rsidTr="00CC3EA7">
        <w:trPr>
          <w:trHeight w:val="214"/>
        </w:trPr>
        <w:tc>
          <w:tcPr>
            <w:tcW w:w="450" w:type="dxa"/>
            <w:shd w:val="clear" w:color="auto" w:fill="auto"/>
            <w:noWrap/>
          </w:tcPr>
          <w:p w14:paraId="36525CE8" w14:textId="1954395C" w:rsidR="00A90FC9" w:rsidRPr="00B22349" w:rsidRDefault="00A90FC9" w:rsidP="00CC3EA7">
            <w:pPr>
              <w:jc w:val="center"/>
              <w:rPr>
                <w:rFonts w:ascii="Calibri" w:hAnsi="Calibri"/>
                <w:color w:val="000000"/>
                <w:sz w:val="16"/>
              </w:rPr>
            </w:pPr>
          </w:p>
        </w:tc>
        <w:tc>
          <w:tcPr>
            <w:tcW w:w="2160" w:type="dxa"/>
            <w:shd w:val="clear" w:color="auto" w:fill="auto"/>
          </w:tcPr>
          <w:p w14:paraId="10C303D4" w14:textId="4FE82EB2" w:rsidR="00A90FC9" w:rsidRPr="00864475" w:rsidRDefault="00A90FC9" w:rsidP="00CC3EA7">
            <w:pPr>
              <w:rPr>
                <w:rFonts w:ascii="Tahoma" w:hAnsi="Tahoma" w:cs="Tahoma"/>
                <w:color w:val="000000"/>
                <w:sz w:val="18"/>
                <w:szCs w:val="20"/>
              </w:rPr>
            </w:pPr>
          </w:p>
        </w:tc>
        <w:tc>
          <w:tcPr>
            <w:tcW w:w="3092" w:type="dxa"/>
            <w:shd w:val="clear" w:color="auto" w:fill="auto"/>
            <w:noWrap/>
          </w:tcPr>
          <w:p w14:paraId="2476A3CD" w14:textId="379E5323" w:rsidR="00A90FC9" w:rsidRPr="005075B3" w:rsidRDefault="00A90FC9" w:rsidP="00CC3EA7">
            <w:pPr>
              <w:rPr>
                <w:rFonts w:ascii="Tahoma" w:hAnsi="Tahoma" w:cs="Tahoma"/>
                <w:color w:val="000000"/>
                <w:sz w:val="16"/>
                <w:szCs w:val="20"/>
              </w:rPr>
            </w:pPr>
          </w:p>
        </w:tc>
        <w:tc>
          <w:tcPr>
            <w:tcW w:w="1678" w:type="dxa"/>
          </w:tcPr>
          <w:p w14:paraId="7676A365" w14:textId="3DBA8573" w:rsidR="00A90FC9" w:rsidRDefault="00A90FC9" w:rsidP="00CC3EA7">
            <w:pPr>
              <w:rPr>
                <w:rFonts w:ascii="Tahoma" w:hAnsi="Tahoma" w:cs="Tahoma"/>
                <w:color w:val="000000"/>
                <w:sz w:val="16"/>
                <w:szCs w:val="20"/>
              </w:rPr>
            </w:pPr>
          </w:p>
        </w:tc>
        <w:tc>
          <w:tcPr>
            <w:tcW w:w="1170" w:type="dxa"/>
          </w:tcPr>
          <w:p w14:paraId="4067552C" w14:textId="5E6AAEA3" w:rsidR="00A90FC9" w:rsidRPr="005E5D95" w:rsidRDefault="00A90FC9" w:rsidP="00CC3EA7">
            <w:pPr>
              <w:rPr>
                <w:rFonts w:ascii="Calibri" w:hAnsi="Calibri" w:cs="Calibri"/>
                <w:color w:val="000000"/>
                <w:sz w:val="16"/>
                <w:szCs w:val="16"/>
              </w:rPr>
            </w:pPr>
          </w:p>
        </w:tc>
        <w:tc>
          <w:tcPr>
            <w:tcW w:w="1440" w:type="dxa"/>
          </w:tcPr>
          <w:p w14:paraId="573B6002" w14:textId="0001C18B" w:rsidR="00A90FC9" w:rsidRPr="005075B3" w:rsidRDefault="00A90FC9" w:rsidP="00CC3EA7">
            <w:pPr>
              <w:rPr>
                <w:rFonts w:ascii="Tahoma" w:hAnsi="Tahoma" w:cs="Tahoma"/>
                <w:color w:val="000000"/>
                <w:sz w:val="16"/>
                <w:szCs w:val="20"/>
              </w:rPr>
            </w:pPr>
          </w:p>
        </w:tc>
      </w:tr>
      <w:tr w:rsidR="00A90FC9" w14:paraId="7074DF8A" w14:textId="77777777" w:rsidTr="00CC3EA7">
        <w:trPr>
          <w:trHeight w:val="214"/>
        </w:trPr>
        <w:tc>
          <w:tcPr>
            <w:tcW w:w="450" w:type="dxa"/>
            <w:shd w:val="clear" w:color="auto" w:fill="auto"/>
            <w:noWrap/>
          </w:tcPr>
          <w:p w14:paraId="5A64284C" w14:textId="7C600E22" w:rsidR="00A90FC9" w:rsidRDefault="00A90FC9" w:rsidP="00CC3EA7">
            <w:pPr>
              <w:jc w:val="center"/>
              <w:rPr>
                <w:rFonts w:ascii="Calibri" w:hAnsi="Calibri"/>
                <w:color w:val="000000"/>
                <w:sz w:val="16"/>
              </w:rPr>
            </w:pPr>
          </w:p>
        </w:tc>
        <w:tc>
          <w:tcPr>
            <w:tcW w:w="2160" w:type="dxa"/>
            <w:shd w:val="clear" w:color="auto" w:fill="auto"/>
          </w:tcPr>
          <w:p w14:paraId="4F6AD568" w14:textId="2CB37A1A" w:rsidR="00A90FC9" w:rsidRPr="00864475" w:rsidRDefault="00A90FC9" w:rsidP="00CC3EA7">
            <w:pPr>
              <w:rPr>
                <w:rFonts w:cs="Tahoma"/>
                <w:color w:val="000000"/>
                <w:sz w:val="18"/>
                <w:szCs w:val="16"/>
              </w:rPr>
            </w:pPr>
          </w:p>
        </w:tc>
        <w:tc>
          <w:tcPr>
            <w:tcW w:w="3092" w:type="dxa"/>
            <w:shd w:val="clear" w:color="auto" w:fill="auto"/>
            <w:noWrap/>
          </w:tcPr>
          <w:p w14:paraId="5089E2E7" w14:textId="04AE45AC" w:rsidR="00A90FC9" w:rsidRDefault="00A90FC9" w:rsidP="00CC3EA7">
            <w:pPr>
              <w:rPr>
                <w:rFonts w:ascii="Tahoma" w:hAnsi="Tahoma" w:cs="Tahoma"/>
                <w:color w:val="000000"/>
                <w:sz w:val="16"/>
                <w:szCs w:val="20"/>
              </w:rPr>
            </w:pPr>
          </w:p>
        </w:tc>
        <w:tc>
          <w:tcPr>
            <w:tcW w:w="1678" w:type="dxa"/>
          </w:tcPr>
          <w:p w14:paraId="54D295E1" w14:textId="03E5099C" w:rsidR="00A90FC9" w:rsidRDefault="00A90FC9" w:rsidP="00CC3EA7">
            <w:pPr>
              <w:rPr>
                <w:rFonts w:ascii="Tahoma" w:hAnsi="Tahoma" w:cs="Tahoma"/>
                <w:color w:val="000000"/>
                <w:sz w:val="16"/>
                <w:szCs w:val="20"/>
              </w:rPr>
            </w:pPr>
          </w:p>
        </w:tc>
        <w:tc>
          <w:tcPr>
            <w:tcW w:w="1170" w:type="dxa"/>
          </w:tcPr>
          <w:p w14:paraId="2DCCAA09" w14:textId="7B54EBBF" w:rsidR="00A90FC9" w:rsidRPr="005E5D95" w:rsidRDefault="00A90FC9" w:rsidP="00CC3EA7">
            <w:pPr>
              <w:rPr>
                <w:rFonts w:ascii="Calibri" w:hAnsi="Calibri" w:cs="Calibri"/>
                <w:color w:val="000000"/>
                <w:sz w:val="16"/>
                <w:szCs w:val="16"/>
              </w:rPr>
            </w:pPr>
          </w:p>
        </w:tc>
        <w:tc>
          <w:tcPr>
            <w:tcW w:w="1440" w:type="dxa"/>
          </w:tcPr>
          <w:p w14:paraId="1FA3F82F" w14:textId="4F2937F7" w:rsidR="00A90FC9" w:rsidRDefault="00A90FC9" w:rsidP="00CC3EA7">
            <w:pPr>
              <w:rPr>
                <w:rFonts w:ascii="Tahoma" w:hAnsi="Tahoma" w:cs="Tahoma"/>
                <w:color w:val="000000"/>
                <w:sz w:val="16"/>
                <w:szCs w:val="20"/>
              </w:rPr>
            </w:pPr>
          </w:p>
        </w:tc>
      </w:tr>
      <w:tr w:rsidR="00A90FC9" w:rsidRPr="00B02047" w14:paraId="3D60DE8F" w14:textId="77777777" w:rsidTr="00CC3EA7">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54C861C2" w:rsidR="00A90FC9" w:rsidRPr="00B22349" w:rsidRDefault="00A90FC9" w:rsidP="00CC3EA7">
            <w:pPr>
              <w:jc w:val="center"/>
              <w:rPr>
                <w:rFonts w:ascii="Calibri" w:hAnsi="Calibri"/>
                <w:color w:val="000000"/>
                <w:sz w:val="16"/>
              </w:rPr>
            </w:pP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76D49797" w:rsidR="00A90FC9" w:rsidRPr="00B02047" w:rsidRDefault="00A90FC9" w:rsidP="00CC3EA7">
            <w:pPr>
              <w:rPr>
                <w:rFonts w:ascii="Calibri" w:hAnsi="Calibri" w:cs="Calibri"/>
                <w:color w:val="000000"/>
                <w:sz w:val="16"/>
                <w:szCs w:val="16"/>
              </w:rPr>
            </w:pP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15EC6D" w14:textId="60F374CC" w:rsidR="00A90FC9" w:rsidRPr="00B02047" w:rsidRDefault="00A90FC9" w:rsidP="00CC3EA7">
            <w:pPr>
              <w:rPr>
                <w:rFonts w:ascii="Calibri" w:hAnsi="Calibri" w:cs="Calibri"/>
                <w:color w:val="000000"/>
                <w:sz w:val="16"/>
                <w:szCs w:val="16"/>
              </w:rPr>
            </w:pP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3A1BFADF" w14:textId="72347182" w:rsidR="00A90FC9" w:rsidRPr="00202C50" w:rsidRDefault="00A90FC9" w:rsidP="00CC3EA7">
            <w:pPr>
              <w:rPr>
                <w:rFonts w:ascii="Calibri" w:hAnsi="Calibri" w:cs="Calibri"/>
                <w:color w:val="000000"/>
                <w:sz w:val="16"/>
                <w:szCs w:val="16"/>
              </w:rPr>
            </w:pP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5E741EB7" w14:textId="24EEA4C9" w:rsidR="00A90FC9" w:rsidRPr="005E5D95" w:rsidRDefault="00A90FC9" w:rsidP="00CC3EA7">
            <w:pPr>
              <w:rPr>
                <w:rFonts w:ascii="Calibri" w:hAnsi="Calibri" w:cs="Calibri"/>
                <w:color w:val="000000"/>
                <w:sz w:val="16"/>
                <w:szCs w:val="16"/>
              </w:rPr>
            </w:pP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27CB4D4A" w14:textId="0C0B34A0" w:rsidR="00A90FC9" w:rsidRPr="00B02047" w:rsidRDefault="00A90FC9" w:rsidP="00CC3EA7">
            <w:pPr>
              <w:rPr>
                <w:rFonts w:ascii="Calibri" w:hAnsi="Calibri" w:cs="Calibri"/>
                <w:color w:val="000000"/>
                <w:sz w:val="16"/>
                <w:szCs w:val="16"/>
              </w:rPr>
            </w:pPr>
          </w:p>
        </w:tc>
      </w:tr>
      <w:tr w:rsidR="00A90FC9" w:rsidRPr="00B02047" w14:paraId="1863CB0B" w14:textId="77777777" w:rsidTr="00CC3EA7">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7777777" w:rsidR="00A90FC9" w:rsidRPr="00B22349" w:rsidRDefault="00A90FC9" w:rsidP="00CC3EA7">
            <w:pPr>
              <w:jc w:val="center"/>
              <w:rPr>
                <w:rFonts w:ascii="Calibri" w:hAnsi="Calibri"/>
                <w:color w:val="000000"/>
                <w:sz w:val="16"/>
              </w:rPr>
            </w:pP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77777777" w:rsidR="00A90FC9" w:rsidRPr="00B02047" w:rsidRDefault="00A90FC9" w:rsidP="00CC3EA7">
            <w:pPr>
              <w:rPr>
                <w:rFonts w:ascii="Calibri" w:hAnsi="Calibri" w:cs="Calibri"/>
                <w:color w:val="000000"/>
                <w:sz w:val="16"/>
                <w:szCs w:val="16"/>
              </w:rPr>
            </w:pP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23BAA601" w14:textId="77777777" w:rsidR="00A90FC9" w:rsidRPr="00B02047" w:rsidRDefault="00A90FC9" w:rsidP="00CC3EA7">
            <w:pPr>
              <w:rPr>
                <w:rFonts w:ascii="Calibri" w:hAnsi="Calibri" w:cs="Calibri"/>
                <w:color w:val="000000"/>
                <w:sz w:val="16"/>
                <w:szCs w:val="16"/>
              </w:rPr>
            </w:pP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4A7F33C1" w14:textId="77777777" w:rsidR="00A90FC9" w:rsidRPr="00B02047" w:rsidRDefault="00A90FC9" w:rsidP="00CC3EA7">
            <w:pPr>
              <w:rPr>
                <w:rFonts w:ascii="Calibri" w:hAnsi="Calibri" w:cs="Calibri"/>
                <w:color w:val="000000"/>
                <w:sz w:val="16"/>
                <w:szCs w:val="16"/>
              </w:rPr>
            </w:pP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0CF14038" w14:textId="77777777" w:rsidR="00A90FC9" w:rsidRPr="005E5D95" w:rsidRDefault="00A90FC9" w:rsidP="00CC3EA7">
            <w:pPr>
              <w:rPr>
                <w:rFonts w:ascii="Calibri" w:hAnsi="Calibri" w:cs="Calibri"/>
                <w:color w:val="000000"/>
                <w:sz w:val="16"/>
                <w:szCs w:val="16"/>
              </w:rPr>
            </w:pP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1E39544D" w14:textId="77777777" w:rsidR="00A90FC9" w:rsidRPr="00B02047" w:rsidRDefault="00A90FC9" w:rsidP="00CC3EA7">
            <w:pPr>
              <w:rPr>
                <w:rFonts w:ascii="Calibri" w:hAnsi="Calibri" w:cs="Calibri"/>
                <w:color w:val="000000"/>
                <w:sz w:val="16"/>
                <w:szCs w:val="16"/>
              </w:rPr>
            </w:pPr>
          </w:p>
        </w:tc>
      </w:tr>
      <w:tr w:rsidR="00A90FC9" w:rsidRPr="00B02047" w14:paraId="4F27FEFF" w14:textId="77777777" w:rsidTr="00CC3EA7">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7777777" w:rsidR="00A90FC9" w:rsidRPr="00B22349" w:rsidRDefault="00A90FC9" w:rsidP="00CC3EA7">
            <w:pPr>
              <w:jc w:val="center"/>
              <w:rPr>
                <w:rFonts w:ascii="Calibri" w:hAnsi="Calibri"/>
                <w:color w:val="000000"/>
                <w:sz w:val="16"/>
              </w:rPr>
            </w:pP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77777777" w:rsidR="00A90FC9" w:rsidRPr="00B02047" w:rsidRDefault="00A90FC9" w:rsidP="00CC3EA7">
            <w:pPr>
              <w:rPr>
                <w:rFonts w:ascii="Calibri" w:hAnsi="Calibri" w:cs="Calibri"/>
                <w:color w:val="000000"/>
                <w:sz w:val="16"/>
                <w:szCs w:val="16"/>
              </w:rPr>
            </w:pP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3B32F4CD" w14:textId="77777777" w:rsidR="00A90FC9" w:rsidRPr="00B02047" w:rsidRDefault="00A90FC9" w:rsidP="00CC3EA7">
            <w:pPr>
              <w:rPr>
                <w:rFonts w:ascii="Calibri" w:hAnsi="Calibri" w:cs="Calibri"/>
                <w:color w:val="000000"/>
                <w:sz w:val="16"/>
                <w:szCs w:val="16"/>
              </w:rPr>
            </w:pP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2CE631D1" w14:textId="77777777" w:rsidR="00A90FC9" w:rsidRPr="00B02047" w:rsidRDefault="00A90FC9" w:rsidP="00CC3EA7">
            <w:pPr>
              <w:rPr>
                <w:rFonts w:ascii="Calibri" w:hAnsi="Calibri" w:cs="Calibri"/>
                <w:color w:val="000000"/>
                <w:sz w:val="16"/>
                <w:szCs w:val="16"/>
              </w:rPr>
            </w:pP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1611F47F" w14:textId="77777777" w:rsidR="00A90FC9" w:rsidRPr="005E5D95" w:rsidRDefault="00A90FC9" w:rsidP="00CC3EA7">
            <w:pPr>
              <w:rPr>
                <w:rFonts w:ascii="Calibri" w:hAnsi="Calibri" w:cs="Calibri"/>
                <w:color w:val="000000"/>
                <w:sz w:val="16"/>
                <w:szCs w:val="16"/>
              </w:rPr>
            </w:pP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49DD703F" w14:textId="77777777" w:rsidR="00A90FC9" w:rsidRPr="00B02047" w:rsidRDefault="00A90FC9" w:rsidP="00CC3EA7">
            <w:pPr>
              <w:rPr>
                <w:rFonts w:ascii="Calibri" w:hAnsi="Calibri" w:cs="Calibri"/>
                <w:color w:val="000000"/>
                <w:sz w:val="16"/>
                <w:szCs w:val="16"/>
              </w:rPr>
            </w:pPr>
          </w:p>
        </w:tc>
      </w:tr>
      <w:tr w:rsidR="00A90FC9" w:rsidRPr="00B02047" w14:paraId="0C178528" w14:textId="77777777" w:rsidTr="00CC3EA7">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77777777" w:rsidR="00A90FC9" w:rsidRPr="00B22349" w:rsidRDefault="00A90FC9" w:rsidP="00CC3EA7">
            <w:pPr>
              <w:jc w:val="center"/>
              <w:rPr>
                <w:rFonts w:ascii="Calibri" w:hAnsi="Calibri"/>
                <w:color w:val="000000"/>
                <w:sz w:val="16"/>
              </w:rPr>
            </w:pP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77777777" w:rsidR="00A90FC9" w:rsidRPr="00B02047" w:rsidRDefault="00A90FC9" w:rsidP="00CC3EA7">
            <w:pPr>
              <w:rPr>
                <w:rFonts w:ascii="Calibri" w:hAnsi="Calibri" w:cs="Calibri"/>
                <w:color w:val="000000"/>
                <w:sz w:val="16"/>
                <w:szCs w:val="16"/>
              </w:rPr>
            </w:pP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39224CCB" w14:textId="77777777" w:rsidR="00A90FC9" w:rsidRPr="00B02047" w:rsidRDefault="00A90FC9" w:rsidP="00CC3EA7">
            <w:pPr>
              <w:rPr>
                <w:rFonts w:ascii="Calibri" w:hAnsi="Calibri" w:cs="Calibri"/>
                <w:color w:val="000000"/>
                <w:sz w:val="16"/>
                <w:szCs w:val="16"/>
              </w:rPr>
            </w:pP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73E8CA94" w14:textId="77777777" w:rsidR="00A90FC9" w:rsidRPr="00B02047" w:rsidRDefault="00A90FC9" w:rsidP="00CC3EA7">
            <w:pPr>
              <w:rPr>
                <w:rFonts w:ascii="Calibri" w:hAnsi="Calibri" w:cs="Calibri"/>
                <w:color w:val="000000"/>
                <w:sz w:val="16"/>
                <w:szCs w:val="16"/>
              </w:rPr>
            </w:pP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44B090DE" w14:textId="77777777" w:rsidR="00A90FC9" w:rsidRPr="005E5D95" w:rsidRDefault="00A90FC9" w:rsidP="00CC3EA7">
            <w:pPr>
              <w:rPr>
                <w:rFonts w:ascii="Calibri" w:hAnsi="Calibri" w:cs="Calibri"/>
                <w:color w:val="000000"/>
                <w:sz w:val="16"/>
                <w:szCs w:val="16"/>
              </w:rPr>
            </w:pP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44B26D4A" w14:textId="77777777" w:rsidR="00A90FC9" w:rsidRPr="00B02047" w:rsidRDefault="00A90FC9" w:rsidP="00CC3EA7">
            <w:pPr>
              <w:rPr>
                <w:rFonts w:ascii="Calibri" w:hAnsi="Calibri" w:cs="Calibri"/>
                <w:color w:val="000000"/>
                <w:sz w:val="16"/>
                <w:szCs w:val="16"/>
              </w:rPr>
            </w:pPr>
          </w:p>
        </w:tc>
      </w:tr>
      <w:tr w:rsidR="00A90FC9" w:rsidRPr="00B02047" w14:paraId="36225C46" w14:textId="77777777" w:rsidTr="00CC3EA7">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7D5BF7C4" w14:textId="77777777" w:rsidR="00A90FC9" w:rsidRDefault="00A90FC9" w:rsidP="00CC3EA7">
            <w:pPr>
              <w:jc w:val="center"/>
              <w:rPr>
                <w:rFonts w:ascii="Calibri" w:hAnsi="Calibri"/>
                <w:color w:val="000000"/>
                <w:sz w:val="16"/>
              </w:rPr>
            </w:pP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C3D08CC" w14:textId="77777777" w:rsidR="00A90FC9" w:rsidRPr="00B02047" w:rsidRDefault="00A90FC9" w:rsidP="00CC3EA7">
            <w:pPr>
              <w:rPr>
                <w:rFonts w:ascii="Calibri" w:hAnsi="Calibri" w:cs="Calibri"/>
                <w:color w:val="000000"/>
                <w:sz w:val="16"/>
                <w:szCs w:val="16"/>
              </w:rPr>
            </w:pP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5C8757D8" w14:textId="77777777" w:rsidR="00A90FC9" w:rsidRPr="00B02047" w:rsidRDefault="00A90FC9" w:rsidP="00CC3EA7">
            <w:pPr>
              <w:rPr>
                <w:rFonts w:ascii="Calibri" w:hAnsi="Calibri" w:cs="Calibri"/>
                <w:color w:val="000000"/>
                <w:sz w:val="16"/>
                <w:szCs w:val="16"/>
              </w:rPr>
            </w:pP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4F41DC39" w14:textId="77777777" w:rsidR="00A90FC9" w:rsidRPr="00B02047" w:rsidRDefault="00A90FC9" w:rsidP="00CC3EA7">
            <w:pPr>
              <w:rPr>
                <w:rFonts w:ascii="Calibri" w:hAnsi="Calibri" w:cs="Calibri"/>
                <w:color w:val="000000"/>
                <w:sz w:val="16"/>
                <w:szCs w:val="16"/>
              </w:rPr>
            </w:pP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2CAA5FFC" w14:textId="77777777" w:rsidR="00A90FC9" w:rsidRPr="005E5D95" w:rsidRDefault="00A90FC9" w:rsidP="00CC3EA7">
            <w:pPr>
              <w:rPr>
                <w:rFonts w:ascii="Calibri" w:hAnsi="Calibri" w:cs="Calibri"/>
                <w:color w:val="000000"/>
                <w:sz w:val="16"/>
                <w:szCs w:val="16"/>
              </w:rPr>
            </w:pP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tcPr>
          <w:p w14:paraId="1F3101E4" w14:textId="77777777" w:rsidR="00A90FC9" w:rsidRPr="00B02047" w:rsidRDefault="00A90FC9" w:rsidP="00CC3EA7">
            <w:pPr>
              <w:rPr>
                <w:rFonts w:ascii="Calibri" w:hAnsi="Calibri" w:cs="Calibri"/>
                <w:color w:val="000000"/>
                <w:sz w:val="16"/>
                <w:szCs w:val="16"/>
              </w:rPr>
            </w:pPr>
          </w:p>
        </w:tc>
      </w:tr>
    </w:tbl>
    <w:p w14:paraId="278AAA2D" w14:textId="77777777" w:rsidR="00A90FC9" w:rsidRDefault="00A90FC9" w:rsidP="0076748D">
      <w:pPr>
        <w:spacing w:after="160" w:line="259" w:lineRule="auto"/>
      </w:pPr>
    </w:p>
    <w:p w14:paraId="2E12BB91" w14:textId="77777777" w:rsidR="0076748D" w:rsidRPr="008541A3" w:rsidRDefault="0076748D" w:rsidP="00311B7B">
      <w:pPr>
        <w:pStyle w:val="Heading3"/>
        <w:numPr>
          <w:ilvl w:val="2"/>
          <w:numId w:val="20"/>
        </w:numPr>
        <w:rPr>
          <w:lang w:val="en-GB"/>
        </w:rPr>
      </w:pPr>
      <w:r>
        <w:rPr>
          <w:lang w:val="en-GB"/>
        </w:rPr>
        <w:t xml:space="preserve">Source Feed wise - </w:t>
      </w:r>
      <w:r w:rsidRPr="008541A3">
        <w:rPr>
          <w:lang w:val="en-GB"/>
        </w:rPr>
        <w:t xml:space="preserve">Record Format </w:t>
      </w:r>
    </w:p>
    <w:p w14:paraId="1FB26D7D" w14:textId="6E8CC687" w:rsidR="0076748D" w:rsidRDefault="0076748D" w:rsidP="00311B7B">
      <w:pPr>
        <w:pStyle w:val="Heading4"/>
        <w:numPr>
          <w:ilvl w:val="3"/>
          <w:numId w:val="21"/>
        </w:numPr>
        <w:rPr>
          <w:i w:val="0"/>
          <w:lang w:val="en-GB"/>
        </w:rPr>
      </w:pPr>
      <w:r>
        <w:rPr>
          <w:i w:val="0"/>
          <w:lang w:val="en-GB"/>
        </w:rPr>
        <w:t xml:space="preserve">DIM_DEF_ACCTTYPE_RANGE </w:t>
      </w:r>
    </w:p>
    <w:p w14:paraId="1B1F16A6" w14:textId="77777777" w:rsidR="0076748D" w:rsidRDefault="0076748D" w:rsidP="0076748D">
      <w:pPr>
        <w:ind w:left="1080"/>
        <w:rPr>
          <w:lang w:val="en-GB"/>
        </w:rPr>
      </w:pPr>
      <w:r w:rsidRPr="005F2087">
        <w:rPr>
          <w:lang w:val="en-GB"/>
        </w:rPr>
        <w:t xml:space="preserve">Master of account type range to classify type of prepaid and </w:t>
      </w:r>
      <w:proofErr w:type="spellStart"/>
      <w:r w:rsidRPr="005F2087">
        <w:rPr>
          <w:lang w:val="en-GB"/>
        </w:rPr>
        <w:t>postpaid</w:t>
      </w:r>
      <w:proofErr w:type="spellEnd"/>
      <w:r w:rsidRPr="005F2087">
        <w:rPr>
          <w:lang w:val="en-GB"/>
        </w:rPr>
        <w:t xml:space="preserve"> pocket.</w:t>
      </w: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76748D" w:rsidRPr="00541479" w14:paraId="78DC72B9" w14:textId="77777777" w:rsidTr="00522BA4">
        <w:trPr>
          <w:trHeight w:val="310"/>
        </w:trPr>
        <w:tc>
          <w:tcPr>
            <w:tcW w:w="0" w:type="auto"/>
            <w:shd w:val="clear" w:color="000000" w:fill="0070C0"/>
            <w:hideMark/>
          </w:tcPr>
          <w:p w14:paraId="12B4A7AA" w14:textId="77777777" w:rsidR="0076748D" w:rsidRPr="00541479" w:rsidRDefault="0076748D" w:rsidP="00522BA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3790D191" w14:textId="77777777" w:rsidR="0076748D" w:rsidRPr="00541479" w:rsidRDefault="0076748D" w:rsidP="00522BA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98" w:type="dxa"/>
            <w:shd w:val="clear" w:color="000000" w:fill="0070C0"/>
            <w:hideMark/>
          </w:tcPr>
          <w:p w14:paraId="49C472FA" w14:textId="77777777" w:rsidR="0076748D" w:rsidRPr="00541479" w:rsidRDefault="0076748D" w:rsidP="00522BA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379" w:type="dxa"/>
            <w:shd w:val="clear" w:color="000000" w:fill="0070C0"/>
            <w:hideMark/>
          </w:tcPr>
          <w:p w14:paraId="107BCFB8" w14:textId="77777777" w:rsidR="0076748D" w:rsidRPr="00541479" w:rsidRDefault="0076748D" w:rsidP="00522BA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76748D" w:rsidRPr="00767960" w14:paraId="15BE1E8F" w14:textId="77777777" w:rsidTr="00522BA4">
        <w:trPr>
          <w:trHeight w:val="310"/>
        </w:trPr>
        <w:tc>
          <w:tcPr>
            <w:tcW w:w="0" w:type="auto"/>
            <w:shd w:val="clear" w:color="auto" w:fill="auto"/>
            <w:hideMark/>
          </w:tcPr>
          <w:p w14:paraId="3C2A1BD8" w14:textId="77777777" w:rsidR="0076748D" w:rsidRPr="00541479" w:rsidRDefault="0076748D" w:rsidP="00522BA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hideMark/>
          </w:tcPr>
          <w:p w14:paraId="367AF207" w14:textId="77777777" w:rsidR="0076748D" w:rsidRPr="00541479" w:rsidRDefault="0076748D" w:rsidP="00522BA4">
            <w:pPr>
              <w:rPr>
                <w:rFonts w:ascii="Calibri" w:hAnsi="Calibri" w:cs="Calibri"/>
                <w:color w:val="000000"/>
                <w:sz w:val="16"/>
                <w:szCs w:val="16"/>
              </w:rPr>
            </w:pPr>
            <w:r w:rsidRPr="00767960">
              <w:rPr>
                <w:rFonts w:ascii="Calibri" w:hAnsi="Calibri" w:cs="Calibri"/>
                <w:color w:val="000000"/>
                <w:sz w:val="16"/>
                <w:szCs w:val="16"/>
              </w:rPr>
              <w:t xml:space="preserve">ACCOUNTTYPE_RNG_ID     </w:t>
            </w:r>
          </w:p>
        </w:tc>
        <w:tc>
          <w:tcPr>
            <w:tcW w:w="1998" w:type="dxa"/>
            <w:shd w:val="clear" w:color="auto" w:fill="auto"/>
            <w:hideMark/>
          </w:tcPr>
          <w:p w14:paraId="25A3D81A" w14:textId="77777777" w:rsidR="0076748D" w:rsidRPr="00541479" w:rsidRDefault="0076748D" w:rsidP="00522BA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19A623F5" w14:textId="77777777" w:rsidR="0076748D" w:rsidRPr="00541479" w:rsidRDefault="0076748D" w:rsidP="00522BA4">
            <w:pPr>
              <w:rPr>
                <w:rFonts w:ascii="Calibri" w:hAnsi="Calibri" w:cs="Calibri"/>
                <w:color w:val="000000"/>
                <w:sz w:val="16"/>
                <w:szCs w:val="16"/>
              </w:rPr>
            </w:pPr>
            <w:r w:rsidRPr="008C55DA">
              <w:rPr>
                <w:rFonts w:ascii="Calibri" w:hAnsi="Calibri" w:cs="Calibri"/>
                <w:color w:val="000000"/>
                <w:sz w:val="16"/>
                <w:szCs w:val="16"/>
              </w:rPr>
              <w:t>14</w:t>
            </w:r>
          </w:p>
        </w:tc>
      </w:tr>
      <w:tr w:rsidR="0076748D" w:rsidRPr="00767960" w14:paraId="13FD1687" w14:textId="77777777" w:rsidTr="00522BA4">
        <w:trPr>
          <w:trHeight w:val="310"/>
        </w:trPr>
        <w:tc>
          <w:tcPr>
            <w:tcW w:w="0" w:type="auto"/>
            <w:shd w:val="clear" w:color="auto" w:fill="auto"/>
            <w:hideMark/>
          </w:tcPr>
          <w:p w14:paraId="39A72266" w14:textId="77777777" w:rsidR="0076748D" w:rsidRPr="00541479" w:rsidRDefault="0076748D" w:rsidP="00522BA4">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hideMark/>
          </w:tcPr>
          <w:p w14:paraId="5BDF83B6" w14:textId="77777777" w:rsidR="0076748D" w:rsidRPr="00541479" w:rsidRDefault="0076748D" w:rsidP="00522BA4">
            <w:pPr>
              <w:rPr>
                <w:rFonts w:ascii="Calibri" w:hAnsi="Calibri" w:cs="Calibri"/>
                <w:color w:val="000000"/>
                <w:sz w:val="16"/>
                <w:szCs w:val="16"/>
              </w:rPr>
            </w:pPr>
            <w:r w:rsidRPr="00767960">
              <w:rPr>
                <w:rFonts w:ascii="Calibri" w:hAnsi="Calibri" w:cs="Calibri"/>
                <w:color w:val="000000"/>
                <w:sz w:val="16"/>
                <w:szCs w:val="16"/>
              </w:rPr>
              <w:t xml:space="preserve">SUB_ACCOUNT_TYPE       </w:t>
            </w:r>
          </w:p>
        </w:tc>
        <w:tc>
          <w:tcPr>
            <w:tcW w:w="1998" w:type="dxa"/>
            <w:shd w:val="clear" w:color="auto" w:fill="auto"/>
            <w:hideMark/>
          </w:tcPr>
          <w:p w14:paraId="28CCC319" w14:textId="77777777" w:rsidR="0076748D" w:rsidRPr="00541479" w:rsidRDefault="0076748D" w:rsidP="00522BA4">
            <w:pPr>
              <w:rPr>
                <w:rFonts w:ascii="Calibri" w:hAnsi="Calibri" w:cs="Calibri"/>
                <w:color w:val="000000"/>
                <w:sz w:val="16"/>
                <w:szCs w:val="16"/>
              </w:rPr>
            </w:pPr>
            <w:r w:rsidRPr="00767960">
              <w:rPr>
                <w:rFonts w:ascii="Calibri" w:hAnsi="Calibri" w:cs="Calibri"/>
                <w:color w:val="000000"/>
                <w:sz w:val="16"/>
                <w:szCs w:val="16"/>
              </w:rPr>
              <w:t>VARCHAR2(254)</w:t>
            </w:r>
          </w:p>
        </w:tc>
        <w:tc>
          <w:tcPr>
            <w:tcW w:w="2379" w:type="dxa"/>
            <w:shd w:val="clear" w:color="auto" w:fill="auto"/>
          </w:tcPr>
          <w:p w14:paraId="526551B9" w14:textId="77777777" w:rsidR="0076748D" w:rsidRPr="00541479" w:rsidRDefault="0076748D" w:rsidP="00522BA4">
            <w:pPr>
              <w:rPr>
                <w:rFonts w:ascii="Calibri" w:hAnsi="Calibri" w:cs="Calibri"/>
                <w:color w:val="000000"/>
                <w:sz w:val="16"/>
                <w:szCs w:val="16"/>
              </w:rPr>
            </w:pPr>
            <w:r w:rsidRPr="008C55DA">
              <w:rPr>
                <w:rFonts w:ascii="Calibri" w:hAnsi="Calibri" w:cs="Calibri"/>
                <w:color w:val="000000"/>
                <w:sz w:val="16"/>
                <w:szCs w:val="16"/>
              </w:rPr>
              <w:t xml:space="preserve">Voice </w:t>
            </w:r>
            <w:proofErr w:type="spellStart"/>
            <w:r w:rsidRPr="008C55DA">
              <w:rPr>
                <w:rFonts w:ascii="Calibri" w:hAnsi="Calibri" w:cs="Calibri"/>
                <w:color w:val="000000"/>
                <w:sz w:val="16"/>
                <w:szCs w:val="16"/>
              </w:rPr>
              <w:t>Onnet</w:t>
            </w:r>
            <w:proofErr w:type="spellEnd"/>
          </w:p>
        </w:tc>
      </w:tr>
      <w:tr w:rsidR="0076748D" w:rsidRPr="00767960" w14:paraId="04E2A1F1" w14:textId="77777777" w:rsidTr="00522BA4">
        <w:trPr>
          <w:trHeight w:val="310"/>
        </w:trPr>
        <w:tc>
          <w:tcPr>
            <w:tcW w:w="0" w:type="auto"/>
            <w:shd w:val="clear" w:color="auto" w:fill="auto"/>
            <w:hideMark/>
          </w:tcPr>
          <w:p w14:paraId="6F55F73B" w14:textId="77777777" w:rsidR="0076748D" w:rsidRPr="00541479" w:rsidRDefault="0076748D" w:rsidP="00522BA4">
            <w:pPr>
              <w:rPr>
                <w:rFonts w:ascii="Calibri" w:hAnsi="Calibri" w:cs="Calibri"/>
                <w:color w:val="000000"/>
                <w:sz w:val="16"/>
                <w:szCs w:val="16"/>
              </w:rPr>
            </w:pPr>
            <w:r w:rsidRPr="00541479">
              <w:rPr>
                <w:rFonts w:ascii="Calibri" w:hAnsi="Calibri" w:cs="Calibri"/>
                <w:color w:val="000000"/>
                <w:sz w:val="16"/>
                <w:szCs w:val="16"/>
              </w:rPr>
              <w:t>3</w:t>
            </w:r>
          </w:p>
        </w:tc>
        <w:tc>
          <w:tcPr>
            <w:tcW w:w="0" w:type="auto"/>
            <w:shd w:val="clear" w:color="auto" w:fill="auto"/>
            <w:hideMark/>
          </w:tcPr>
          <w:p w14:paraId="4FFA897E" w14:textId="77777777" w:rsidR="0076748D" w:rsidRPr="00541479" w:rsidRDefault="0076748D" w:rsidP="00522BA4">
            <w:pPr>
              <w:rPr>
                <w:rFonts w:ascii="Calibri" w:hAnsi="Calibri" w:cs="Calibri"/>
                <w:color w:val="000000"/>
                <w:sz w:val="16"/>
                <w:szCs w:val="16"/>
              </w:rPr>
            </w:pPr>
            <w:r w:rsidRPr="00767960">
              <w:rPr>
                <w:rFonts w:ascii="Calibri" w:hAnsi="Calibri" w:cs="Calibri"/>
                <w:color w:val="000000"/>
                <w:sz w:val="16"/>
                <w:szCs w:val="16"/>
              </w:rPr>
              <w:t>ACCOUNTTYPE_ID_RNG_STRT</w:t>
            </w:r>
          </w:p>
        </w:tc>
        <w:tc>
          <w:tcPr>
            <w:tcW w:w="1998" w:type="dxa"/>
            <w:shd w:val="clear" w:color="auto" w:fill="auto"/>
            <w:hideMark/>
          </w:tcPr>
          <w:p w14:paraId="597998BD" w14:textId="77777777" w:rsidR="0076748D" w:rsidRPr="00541479" w:rsidRDefault="0076748D" w:rsidP="00522BA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28E56F11" w14:textId="77777777" w:rsidR="0076748D" w:rsidRPr="00541479" w:rsidRDefault="0076748D" w:rsidP="00522BA4">
            <w:pPr>
              <w:rPr>
                <w:rFonts w:ascii="Calibri" w:hAnsi="Calibri" w:cs="Calibri"/>
                <w:color w:val="000000"/>
                <w:sz w:val="16"/>
                <w:szCs w:val="16"/>
              </w:rPr>
            </w:pPr>
            <w:r w:rsidRPr="008C55DA">
              <w:rPr>
                <w:rFonts w:ascii="Calibri" w:hAnsi="Calibri" w:cs="Calibri"/>
                <w:color w:val="000000"/>
                <w:sz w:val="16"/>
                <w:szCs w:val="16"/>
              </w:rPr>
              <w:t>5500</w:t>
            </w:r>
          </w:p>
        </w:tc>
      </w:tr>
      <w:tr w:rsidR="0076748D" w:rsidRPr="00767960" w14:paraId="0CCFAE87" w14:textId="77777777" w:rsidTr="00522BA4">
        <w:trPr>
          <w:trHeight w:val="310"/>
        </w:trPr>
        <w:tc>
          <w:tcPr>
            <w:tcW w:w="0" w:type="auto"/>
            <w:shd w:val="clear" w:color="auto" w:fill="auto"/>
          </w:tcPr>
          <w:p w14:paraId="056B47F6" w14:textId="77777777" w:rsidR="0076748D" w:rsidRPr="00541479" w:rsidRDefault="0076748D" w:rsidP="00522BA4">
            <w:pPr>
              <w:rPr>
                <w:rFonts w:ascii="Calibri" w:hAnsi="Calibri" w:cs="Calibri"/>
                <w:color w:val="000000"/>
                <w:sz w:val="16"/>
                <w:szCs w:val="16"/>
              </w:rPr>
            </w:pPr>
            <w:r>
              <w:rPr>
                <w:rFonts w:ascii="Calibri" w:hAnsi="Calibri" w:cs="Calibri"/>
                <w:color w:val="000000"/>
                <w:sz w:val="16"/>
                <w:szCs w:val="16"/>
              </w:rPr>
              <w:lastRenderedPageBreak/>
              <w:t>4</w:t>
            </w:r>
          </w:p>
        </w:tc>
        <w:tc>
          <w:tcPr>
            <w:tcW w:w="0" w:type="auto"/>
            <w:shd w:val="clear" w:color="auto" w:fill="auto"/>
          </w:tcPr>
          <w:p w14:paraId="7FB45EB0" w14:textId="77777777" w:rsidR="0076748D" w:rsidRPr="00541479" w:rsidRDefault="0076748D" w:rsidP="00522BA4">
            <w:pPr>
              <w:rPr>
                <w:rFonts w:ascii="Calibri" w:hAnsi="Calibri" w:cs="Calibri"/>
                <w:color w:val="000000"/>
                <w:sz w:val="16"/>
                <w:szCs w:val="16"/>
              </w:rPr>
            </w:pPr>
            <w:r w:rsidRPr="00767960">
              <w:rPr>
                <w:rFonts w:ascii="Calibri" w:hAnsi="Calibri" w:cs="Calibri"/>
                <w:color w:val="000000"/>
                <w:sz w:val="16"/>
                <w:szCs w:val="16"/>
              </w:rPr>
              <w:t xml:space="preserve">ACCOUNTTYPE_ID_RNG_END </w:t>
            </w:r>
          </w:p>
        </w:tc>
        <w:tc>
          <w:tcPr>
            <w:tcW w:w="1998" w:type="dxa"/>
            <w:shd w:val="clear" w:color="auto" w:fill="auto"/>
          </w:tcPr>
          <w:p w14:paraId="45A17A3A" w14:textId="77777777" w:rsidR="0076748D" w:rsidRPr="00541479" w:rsidRDefault="0076748D" w:rsidP="00522BA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5EDAD950" w14:textId="77777777" w:rsidR="0076748D" w:rsidRPr="00541479" w:rsidRDefault="0076748D" w:rsidP="00522BA4">
            <w:pPr>
              <w:rPr>
                <w:rFonts w:ascii="Calibri" w:hAnsi="Calibri" w:cs="Calibri"/>
                <w:color w:val="000000"/>
                <w:sz w:val="16"/>
                <w:szCs w:val="16"/>
              </w:rPr>
            </w:pPr>
            <w:r w:rsidRPr="008C55DA">
              <w:rPr>
                <w:rFonts w:ascii="Calibri" w:hAnsi="Calibri" w:cs="Calibri"/>
                <w:color w:val="000000"/>
                <w:sz w:val="16"/>
                <w:szCs w:val="16"/>
              </w:rPr>
              <w:t>5549</w:t>
            </w:r>
          </w:p>
        </w:tc>
      </w:tr>
      <w:tr w:rsidR="0076748D" w:rsidRPr="00767960" w14:paraId="1FD8E396" w14:textId="77777777" w:rsidTr="00522BA4">
        <w:trPr>
          <w:trHeight w:val="310"/>
        </w:trPr>
        <w:tc>
          <w:tcPr>
            <w:tcW w:w="0" w:type="auto"/>
            <w:shd w:val="clear" w:color="auto" w:fill="auto"/>
          </w:tcPr>
          <w:p w14:paraId="16672A11" w14:textId="77777777" w:rsidR="0076748D" w:rsidRPr="00541479" w:rsidRDefault="0076748D" w:rsidP="00522BA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tcPr>
          <w:p w14:paraId="0EC58A6C" w14:textId="77777777" w:rsidR="0076748D" w:rsidRPr="00541479" w:rsidRDefault="0076748D" w:rsidP="00522BA4">
            <w:pPr>
              <w:rPr>
                <w:rFonts w:ascii="Calibri" w:hAnsi="Calibri" w:cs="Calibri"/>
                <w:color w:val="000000"/>
                <w:sz w:val="16"/>
                <w:szCs w:val="16"/>
              </w:rPr>
            </w:pPr>
            <w:r w:rsidRPr="00767960">
              <w:rPr>
                <w:rFonts w:ascii="Calibri" w:hAnsi="Calibri" w:cs="Calibri"/>
                <w:color w:val="000000"/>
                <w:sz w:val="16"/>
                <w:szCs w:val="16"/>
              </w:rPr>
              <w:t xml:space="preserve">ACCOUNTTYPE_GROUP      </w:t>
            </w:r>
          </w:p>
        </w:tc>
        <w:tc>
          <w:tcPr>
            <w:tcW w:w="1998" w:type="dxa"/>
            <w:shd w:val="clear" w:color="auto" w:fill="auto"/>
          </w:tcPr>
          <w:p w14:paraId="4B5C0635" w14:textId="77777777" w:rsidR="0076748D" w:rsidRPr="00541479" w:rsidRDefault="0076748D" w:rsidP="00522BA4">
            <w:pPr>
              <w:rPr>
                <w:rFonts w:ascii="Calibri" w:hAnsi="Calibri" w:cs="Calibri"/>
                <w:color w:val="000000"/>
                <w:sz w:val="16"/>
                <w:szCs w:val="16"/>
              </w:rPr>
            </w:pPr>
            <w:r w:rsidRPr="00767960">
              <w:rPr>
                <w:rFonts w:ascii="Calibri" w:hAnsi="Calibri" w:cs="Calibri"/>
                <w:color w:val="000000"/>
                <w:sz w:val="16"/>
                <w:szCs w:val="16"/>
              </w:rPr>
              <w:t xml:space="preserve">VARCHAR2(20) </w:t>
            </w:r>
          </w:p>
        </w:tc>
        <w:tc>
          <w:tcPr>
            <w:tcW w:w="2379" w:type="dxa"/>
            <w:shd w:val="clear" w:color="auto" w:fill="auto"/>
          </w:tcPr>
          <w:p w14:paraId="24670934" w14:textId="77777777" w:rsidR="0076748D" w:rsidRPr="00541479" w:rsidRDefault="0076748D" w:rsidP="00522BA4">
            <w:pPr>
              <w:rPr>
                <w:rFonts w:ascii="Calibri" w:hAnsi="Calibri" w:cs="Calibri"/>
                <w:color w:val="000000"/>
                <w:sz w:val="16"/>
                <w:szCs w:val="16"/>
              </w:rPr>
            </w:pPr>
            <w:r w:rsidRPr="008C55DA">
              <w:rPr>
                <w:rFonts w:ascii="Calibri" w:hAnsi="Calibri" w:cs="Calibri"/>
                <w:color w:val="000000"/>
                <w:sz w:val="16"/>
                <w:szCs w:val="16"/>
              </w:rPr>
              <w:t>F</w:t>
            </w:r>
          </w:p>
        </w:tc>
      </w:tr>
    </w:tbl>
    <w:p w14:paraId="5E9FC735" w14:textId="77777777" w:rsidR="0076748D" w:rsidRDefault="0076748D" w:rsidP="0076748D">
      <w:pPr>
        <w:spacing w:after="160" w:line="259" w:lineRule="auto"/>
        <w:rPr>
          <w:lang w:val="en-GB"/>
        </w:rPr>
      </w:pPr>
    </w:p>
    <w:p w14:paraId="32AA34AA" w14:textId="77777777" w:rsidR="0076748D" w:rsidRDefault="0076748D" w:rsidP="00311B7B">
      <w:pPr>
        <w:pStyle w:val="Heading4"/>
        <w:numPr>
          <w:ilvl w:val="3"/>
          <w:numId w:val="21"/>
        </w:numPr>
        <w:rPr>
          <w:i w:val="0"/>
          <w:lang w:val="en-GB"/>
        </w:rPr>
      </w:pPr>
      <w:r>
        <w:rPr>
          <w:i w:val="0"/>
          <w:lang w:val="en-GB"/>
        </w:rPr>
        <w:t>DIM_DEF</w:t>
      </w:r>
      <w:r w:rsidRPr="00596EF3">
        <w:rPr>
          <w:i w:val="0"/>
          <w:lang w:val="en-GB"/>
        </w:rPr>
        <w:t>_OFFER_RANGE</w:t>
      </w:r>
    </w:p>
    <w:p w14:paraId="46B333A0" w14:textId="77777777" w:rsidR="0076748D" w:rsidRPr="00FD017D" w:rsidRDefault="0076748D" w:rsidP="0076748D">
      <w:pPr>
        <w:rPr>
          <w:lang w:val="en-GB"/>
        </w:rPr>
      </w:pPr>
    </w:p>
    <w:p w14:paraId="63D0611B" w14:textId="77777777" w:rsidR="0076748D" w:rsidRDefault="0076748D" w:rsidP="0076748D">
      <w:pPr>
        <w:ind w:left="1080"/>
        <w:rPr>
          <w:lang w:val="en-GB"/>
        </w:rPr>
      </w:pPr>
      <w:r>
        <w:rPr>
          <w:lang w:val="en-GB"/>
        </w:rPr>
        <w:t xml:space="preserve">Master of offer </w:t>
      </w:r>
      <w:r w:rsidRPr="005F2087">
        <w:rPr>
          <w:lang w:val="en-GB"/>
        </w:rPr>
        <w:t>range to classify typ</w:t>
      </w:r>
      <w:r>
        <w:rPr>
          <w:lang w:val="en-GB"/>
        </w:rPr>
        <w:t xml:space="preserve">e of prepaid and </w:t>
      </w:r>
      <w:proofErr w:type="spellStart"/>
      <w:r>
        <w:rPr>
          <w:lang w:val="en-GB"/>
        </w:rPr>
        <w:t>postpaid</w:t>
      </w:r>
      <w:proofErr w:type="spellEnd"/>
      <w:r>
        <w:rPr>
          <w:lang w:val="en-GB"/>
        </w:rPr>
        <w:t xml:space="preserve"> offer</w:t>
      </w:r>
      <w:r w:rsidRPr="005F2087">
        <w:rPr>
          <w:lang w:val="en-GB"/>
        </w:rPr>
        <w:t>.</w:t>
      </w:r>
    </w:p>
    <w:p w14:paraId="4C2A3CCC" w14:textId="77777777" w:rsidR="0076748D" w:rsidRDefault="0076748D" w:rsidP="0076748D">
      <w:pPr>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76748D" w:rsidRPr="00541479" w14:paraId="380D2708" w14:textId="77777777" w:rsidTr="00522BA4">
        <w:trPr>
          <w:trHeight w:val="310"/>
          <w:tblHeader/>
        </w:trPr>
        <w:tc>
          <w:tcPr>
            <w:tcW w:w="0" w:type="auto"/>
            <w:shd w:val="clear" w:color="000000" w:fill="0070C0"/>
            <w:hideMark/>
          </w:tcPr>
          <w:p w14:paraId="0B6B3ED8" w14:textId="77777777" w:rsidR="0076748D" w:rsidRPr="00541479" w:rsidRDefault="0076748D" w:rsidP="00522BA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1914" w:type="dxa"/>
            <w:shd w:val="clear" w:color="000000" w:fill="0070C0"/>
            <w:hideMark/>
          </w:tcPr>
          <w:p w14:paraId="2C56AB0D" w14:textId="77777777" w:rsidR="0076748D" w:rsidRPr="00541479" w:rsidRDefault="0076748D" w:rsidP="00522BA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55" w:type="dxa"/>
            <w:shd w:val="clear" w:color="000000" w:fill="0070C0"/>
            <w:hideMark/>
          </w:tcPr>
          <w:p w14:paraId="13ECEF9C" w14:textId="77777777" w:rsidR="0076748D" w:rsidRPr="00541479" w:rsidRDefault="0076748D" w:rsidP="00522BA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68" w:type="dxa"/>
            <w:shd w:val="clear" w:color="000000" w:fill="0070C0"/>
            <w:hideMark/>
          </w:tcPr>
          <w:p w14:paraId="03B0FE01" w14:textId="77777777" w:rsidR="0076748D" w:rsidRPr="00541479" w:rsidRDefault="0076748D" w:rsidP="00522BA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76748D" w:rsidRPr="00FD017D" w14:paraId="34A5D3F5" w14:textId="77777777" w:rsidTr="00522BA4">
        <w:trPr>
          <w:trHeight w:val="310"/>
        </w:trPr>
        <w:tc>
          <w:tcPr>
            <w:tcW w:w="0" w:type="auto"/>
            <w:shd w:val="clear" w:color="auto" w:fill="auto"/>
            <w:hideMark/>
          </w:tcPr>
          <w:p w14:paraId="6B9F405C" w14:textId="77777777" w:rsidR="0076748D" w:rsidRPr="00541479" w:rsidRDefault="0076748D" w:rsidP="00522BA4">
            <w:pPr>
              <w:rPr>
                <w:rFonts w:ascii="Calibri" w:hAnsi="Calibri" w:cs="Calibri"/>
                <w:color w:val="000000"/>
                <w:sz w:val="16"/>
                <w:szCs w:val="16"/>
              </w:rPr>
            </w:pPr>
            <w:r w:rsidRPr="00541479">
              <w:rPr>
                <w:rFonts w:ascii="Calibri" w:hAnsi="Calibri" w:cs="Calibri"/>
                <w:color w:val="000000"/>
                <w:sz w:val="16"/>
                <w:szCs w:val="16"/>
              </w:rPr>
              <w:t>1</w:t>
            </w:r>
          </w:p>
        </w:tc>
        <w:tc>
          <w:tcPr>
            <w:tcW w:w="1914" w:type="dxa"/>
            <w:shd w:val="clear" w:color="auto" w:fill="auto"/>
          </w:tcPr>
          <w:p w14:paraId="5774FD2F" w14:textId="77777777" w:rsidR="0076748D" w:rsidRPr="00541479" w:rsidRDefault="0076748D" w:rsidP="00522BA4">
            <w:pPr>
              <w:rPr>
                <w:rFonts w:ascii="Calibri" w:hAnsi="Calibri" w:cs="Calibri"/>
                <w:color w:val="000000"/>
                <w:sz w:val="16"/>
                <w:szCs w:val="16"/>
              </w:rPr>
            </w:pPr>
            <w:r w:rsidRPr="00251492">
              <w:rPr>
                <w:rFonts w:ascii="Calibri" w:hAnsi="Calibri" w:cs="Calibri"/>
                <w:color w:val="000000"/>
                <w:sz w:val="16"/>
                <w:szCs w:val="16"/>
              </w:rPr>
              <w:t xml:space="preserve">OFFER_RNG_ID     </w:t>
            </w:r>
          </w:p>
        </w:tc>
        <w:tc>
          <w:tcPr>
            <w:tcW w:w="2155" w:type="dxa"/>
            <w:shd w:val="clear" w:color="auto" w:fill="auto"/>
          </w:tcPr>
          <w:p w14:paraId="3E21E657" w14:textId="77777777" w:rsidR="0076748D" w:rsidRPr="00541479" w:rsidRDefault="0076748D" w:rsidP="00522BA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358E7185" w14:textId="77777777" w:rsidR="0076748D" w:rsidRPr="00541479" w:rsidRDefault="0076748D" w:rsidP="00522BA4">
            <w:pPr>
              <w:rPr>
                <w:rFonts w:ascii="Calibri" w:hAnsi="Calibri" w:cs="Calibri"/>
                <w:color w:val="000000"/>
                <w:sz w:val="16"/>
                <w:szCs w:val="16"/>
              </w:rPr>
            </w:pPr>
            <w:r w:rsidRPr="00FD017D">
              <w:rPr>
                <w:rFonts w:ascii="Calibri" w:hAnsi="Calibri" w:cs="Calibri"/>
                <w:color w:val="000000"/>
                <w:sz w:val="16"/>
                <w:szCs w:val="16"/>
              </w:rPr>
              <w:t>10</w:t>
            </w:r>
          </w:p>
        </w:tc>
      </w:tr>
      <w:tr w:rsidR="0076748D" w:rsidRPr="00FD017D" w14:paraId="66377C88" w14:textId="77777777" w:rsidTr="00522BA4">
        <w:trPr>
          <w:trHeight w:val="310"/>
        </w:trPr>
        <w:tc>
          <w:tcPr>
            <w:tcW w:w="0" w:type="auto"/>
            <w:shd w:val="clear" w:color="auto" w:fill="auto"/>
            <w:hideMark/>
          </w:tcPr>
          <w:p w14:paraId="58C13345" w14:textId="77777777" w:rsidR="0076748D" w:rsidRPr="00541479" w:rsidRDefault="0076748D" w:rsidP="00522BA4">
            <w:pPr>
              <w:rPr>
                <w:rFonts w:ascii="Calibri" w:hAnsi="Calibri" w:cs="Calibri"/>
                <w:color w:val="000000"/>
                <w:sz w:val="16"/>
                <w:szCs w:val="16"/>
              </w:rPr>
            </w:pPr>
            <w:r w:rsidRPr="00541479">
              <w:rPr>
                <w:rFonts w:ascii="Calibri" w:hAnsi="Calibri" w:cs="Calibri"/>
                <w:color w:val="000000"/>
                <w:sz w:val="16"/>
                <w:szCs w:val="16"/>
              </w:rPr>
              <w:t>2</w:t>
            </w:r>
          </w:p>
        </w:tc>
        <w:tc>
          <w:tcPr>
            <w:tcW w:w="1914" w:type="dxa"/>
            <w:shd w:val="clear" w:color="auto" w:fill="auto"/>
          </w:tcPr>
          <w:p w14:paraId="06D8D309" w14:textId="77777777" w:rsidR="0076748D" w:rsidRPr="00541479" w:rsidRDefault="0076748D" w:rsidP="00522BA4">
            <w:pPr>
              <w:rPr>
                <w:rFonts w:ascii="Calibri" w:hAnsi="Calibri" w:cs="Calibri"/>
                <w:color w:val="000000"/>
                <w:sz w:val="16"/>
                <w:szCs w:val="16"/>
              </w:rPr>
            </w:pPr>
            <w:r w:rsidRPr="00251492">
              <w:rPr>
                <w:rFonts w:ascii="Calibri" w:hAnsi="Calibri" w:cs="Calibri"/>
                <w:color w:val="000000"/>
                <w:sz w:val="16"/>
                <w:szCs w:val="16"/>
              </w:rPr>
              <w:t xml:space="preserve">OFFER_TYPE       </w:t>
            </w:r>
          </w:p>
        </w:tc>
        <w:tc>
          <w:tcPr>
            <w:tcW w:w="2155" w:type="dxa"/>
            <w:shd w:val="clear" w:color="auto" w:fill="auto"/>
          </w:tcPr>
          <w:p w14:paraId="4724A223" w14:textId="77777777" w:rsidR="0076748D" w:rsidRPr="00541479" w:rsidRDefault="0076748D" w:rsidP="00522BA4">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636CF673" w14:textId="77777777" w:rsidR="0076748D" w:rsidRPr="00541479" w:rsidRDefault="0076748D" w:rsidP="00522BA4">
            <w:pPr>
              <w:rPr>
                <w:rFonts w:ascii="Calibri" w:hAnsi="Calibri" w:cs="Calibri"/>
                <w:color w:val="000000"/>
                <w:sz w:val="16"/>
                <w:szCs w:val="16"/>
              </w:rPr>
            </w:pPr>
            <w:r w:rsidRPr="00FD017D">
              <w:rPr>
                <w:rFonts w:ascii="Calibri" w:hAnsi="Calibri" w:cs="Calibri"/>
                <w:color w:val="000000"/>
                <w:sz w:val="16"/>
                <w:szCs w:val="16"/>
              </w:rPr>
              <w:t>Optional Offer</w:t>
            </w:r>
          </w:p>
        </w:tc>
      </w:tr>
      <w:tr w:rsidR="0076748D" w:rsidRPr="00FD017D" w14:paraId="12872026" w14:textId="77777777" w:rsidTr="00522BA4">
        <w:trPr>
          <w:trHeight w:val="310"/>
        </w:trPr>
        <w:tc>
          <w:tcPr>
            <w:tcW w:w="0" w:type="auto"/>
            <w:shd w:val="clear" w:color="auto" w:fill="auto"/>
            <w:hideMark/>
          </w:tcPr>
          <w:p w14:paraId="79B156AD" w14:textId="77777777" w:rsidR="0076748D" w:rsidRPr="00541479" w:rsidRDefault="0076748D" w:rsidP="00522BA4">
            <w:pPr>
              <w:rPr>
                <w:rFonts w:ascii="Calibri" w:hAnsi="Calibri" w:cs="Calibri"/>
                <w:color w:val="000000"/>
                <w:sz w:val="16"/>
                <w:szCs w:val="16"/>
              </w:rPr>
            </w:pPr>
            <w:r w:rsidRPr="00541479">
              <w:rPr>
                <w:rFonts w:ascii="Calibri" w:hAnsi="Calibri" w:cs="Calibri"/>
                <w:color w:val="000000"/>
                <w:sz w:val="16"/>
                <w:szCs w:val="16"/>
              </w:rPr>
              <w:t>3</w:t>
            </w:r>
          </w:p>
        </w:tc>
        <w:tc>
          <w:tcPr>
            <w:tcW w:w="1914" w:type="dxa"/>
            <w:shd w:val="clear" w:color="auto" w:fill="auto"/>
          </w:tcPr>
          <w:p w14:paraId="235732EB" w14:textId="77777777" w:rsidR="0076748D" w:rsidRPr="00541479" w:rsidRDefault="0076748D" w:rsidP="00522BA4">
            <w:pPr>
              <w:rPr>
                <w:rFonts w:ascii="Calibri" w:hAnsi="Calibri" w:cs="Calibri"/>
                <w:color w:val="000000"/>
                <w:sz w:val="16"/>
                <w:szCs w:val="16"/>
              </w:rPr>
            </w:pPr>
            <w:r w:rsidRPr="00251492">
              <w:rPr>
                <w:rFonts w:ascii="Calibri" w:hAnsi="Calibri" w:cs="Calibri"/>
                <w:color w:val="000000"/>
                <w:sz w:val="16"/>
                <w:szCs w:val="16"/>
              </w:rPr>
              <w:t xml:space="preserve">OFFER_RGN_DES    </w:t>
            </w:r>
          </w:p>
        </w:tc>
        <w:tc>
          <w:tcPr>
            <w:tcW w:w="2155" w:type="dxa"/>
            <w:shd w:val="clear" w:color="auto" w:fill="auto"/>
          </w:tcPr>
          <w:p w14:paraId="634935D0" w14:textId="77777777" w:rsidR="0076748D" w:rsidRPr="00541479" w:rsidRDefault="0076748D" w:rsidP="00522BA4">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0AA2619B" w14:textId="77777777" w:rsidR="0076748D" w:rsidRPr="00541479" w:rsidRDefault="0076748D" w:rsidP="00522BA4">
            <w:pPr>
              <w:rPr>
                <w:rFonts w:ascii="Calibri" w:hAnsi="Calibri" w:cs="Calibri"/>
                <w:color w:val="000000"/>
                <w:sz w:val="16"/>
                <w:szCs w:val="16"/>
              </w:rPr>
            </w:pPr>
            <w:r w:rsidRPr="00FD017D">
              <w:rPr>
                <w:rFonts w:ascii="Calibri" w:hAnsi="Calibri" w:cs="Calibri"/>
                <w:color w:val="000000"/>
                <w:sz w:val="16"/>
                <w:szCs w:val="16"/>
              </w:rPr>
              <w:t>SMS without pocket</w:t>
            </w:r>
          </w:p>
        </w:tc>
      </w:tr>
      <w:tr w:rsidR="0076748D" w:rsidRPr="00FD017D" w14:paraId="3CCF105F" w14:textId="77777777" w:rsidTr="00522BA4">
        <w:trPr>
          <w:trHeight w:val="310"/>
        </w:trPr>
        <w:tc>
          <w:tcPr>
            <w:tcW w:w="0" w:type="auto"/>
            <w:shd w:val="clear" w:color="auto" w:fill="auto"/>
          </w:tcPr>
          <w:p w14:paraId="64E9050E" w14:textId="77777777" w:rsidR="0076748D" w:rsidRPr="00541479" w:rsidRDefault="0076748D" w:rsidP="00522BA4">
            <w:pPr>
              <w:rPr>
                <w:rFonts w:ascii="Calibri" w:hAnsi="Calibri" w:cs="Calibri"/>
                <w:color w:val="000000"/>
                <w:sz w:val="16"/>
                <w:szCs w:val="16"/>
              </w:rPr>
            </w:pPr>
            <w:r>
              <w:rPr>
                <w:rFonts w:ascii="Calibri" w:hAnsi="Calibri" w:cs="Calibri"/>
                <w:color w:val="000000"/>
                <w:sz w:val="16"/>
                <w:szCs w:val="16"/>
              </w:rPr>
              <w:t>4</w:t>
            </w:r>
          </w:p>
        </w:tc>
        <w:tc>
          <w:tcPr>
            <w:tcW w:w="1914" w:type="dxa"/>
            <w:shd w:val="clear" w:color="auto" w:fill="auto"/>
          </w:tcPr>
          <w:p w14:paraId="5A73CD37" w14:textId="77777777" w:rsidR="0076748D" w:rsidRPr="00541479" w:rsidRDefault="0076748D" w:rsidP="00522BA4">
            <w:pPr>
              <w:rPr>
                <w:rFonts w:ascii="Calibri" w:hAnsi="Calibri" w:cs="Calibri"/>
                <w:color w:val="000000"/>
                <w:sz w:val="16"/>
                <w:szCs w:val="16"/>
              </w:rPr>
            </w:pPr>
            <w:r w:rsidRPr="00251492">
              <w:rPr>
                <w:rFonts w:ascii="Calibri" w:hAnsi="Calibri" w:cs="Calibri"/>
                <w:color w:val="000000"/>
                <w:sz w:val="16"/>
                <w:szCs w:val="16"/>
              </w:rPr>
              <w:t>OFFER_ID_RNG_STRT</w:t>
            </w:r>
          </w:p>
        </w:tc>
        <w:tc>
          <w:tcPr>
            <w:tcW w:w="2155" w:type="dxa"/>
            <w:shd w:val="clear" w:color="auto" w:fill="auto"/>
          </w:tcPr>
          <w:p w14:paraId="27949CBC" w14:textId="77777777" w:rsidR="0076748D" w:rsidRPr="00541479" w:rsidRDefault="0076748D" w:rsidP="00522BA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0B4DA567" w14:textId="77777777" w:rsidR="0076748D" w:rsidRPr="00541479" w:rsidRDefault="0076748D" w:rsidP="00522BA4">
            <w:pPr>
              <w:rPr>
                <w:rFonts w:ascii="Calibri" w:hAnsi="Calibri" w:cs="Calibri"/>
                <w:color w:val="000000"/>
                <w:sz w:val="16"/>
                <w:szCs w:val="16"/>
              </w:rPr>
            </w:pPr>
            <w:r w:rsidRPr="00FD017D">
              <w:rPr>
                <w:rFonts w:ascii="Calibri" w:hAnsi="Calibri" w:cs="Calibri"/>
                <w:color w:val="000000"/>
                <w:sz w:val="16"/>
                <w:szCs w:val="16"/>
              </w:rPr>
              <w:t>20300000</w:t>
            </w:r>
          </w:p>
        </w:tc>
      </w:tr>
      <w:tr w:rsidR="0076748D" w:rsidRPr="00FD017D" w14:paraId="781A172F" w14:textId="77777777" w:rsidTr="00522BA4">
        <w:trPr>
          <w:trHeight w:val="310"/>
        </w:trPr>
        <w:tc>
          <w:tcPr>
            <w:tcW w:w="0" w:type="auto"/>
            <w:shd w:val="clear" w:color="auto" w:fill="auto"/>
          </w:tcPr>
          <w:p w14:paraId="6EB3EFF0" w14:textId="77777777" w:rsidR="0076748D" w:rsidRDefault="0076748D" w:rsidP="00522BA4">
            <w:pPr>
              <w:rPr>
                <w:rFonts w:ascii="Calibri" w:hAnsi="Calibri" w:cs="Calibri"/>
                <w:color w:val="000000"/>
                <w:sz w:val="16"/>
                <w:szCs w:val="16"/>
              </w:rPr>
            </w:pPr>
            <w:r>
              <w:rPr>
                <w:rFonts w:ascii="Calibri" w:hAnsi="Calibri" w:cs="Calibri"/>
                <w:color w:val="000000"/>
                <w:sz w:val="16"/>
                <w:szCs w:val="16"/>
              </w:rPr>
              <w:t>5</w:t>
            </w:r>
          </w:p>
        </w:tc>
        <w:tc>
          <w:tcPr>
            <w:tcW w:w="1914" w:type="dxa"/>
            <w:shd w:val="clear" w:color="auto" w:fill="auto"/>
          </w:tcPr>
          <w:p w14:paraId="0808CBD1" w14:textId="77777777" w:rsidR="0076748D" w:rsidRPr="00541479" w:rsidRDefault="0076748D" w:rsidP="00522BA4">
            <w:pPr>
              <w:rPr>
                <w:rFonts w:ascii="Calibri" w:hAnsi="Calibri" w:cs="Calibri"/>
                <w:color w:val="000000"/>
                <w:sz w:val="16"/>
                <w:szCs w:val="16"/>
              </w:rPr>
            </w:pPr>
            <w:r w:rsidRPr="00251492">
              <w:rPr>
                <w:rFonts w:ascii="Calibri" w:hAnsi="Calibri" w:cs="Calibri"/>
                <w:color w:val="000000"/>
                <w:sz w:val="16"/>
                <w:szCs w:val="16"/>
              </w:rPr>
              <w:t xml:space="preserve">OFFER_ID_RNG_END </w:t>
            </w:r>
          </w:p>
        </w:tc>
        <w:tc>
          <w:tcPr>
            <w:tcW w:w="2155" w:type="dxa"/>
            <w:shd w:val="clear" w:color="auto" w:fill="auto"/>
          </w:tcPr>
          <w:p w14:paraId="547FCDB1" w14:textId="77777777" w:rsidR="0076748D" w:rsidRPr="00541479" w:rsidRDefault="0076748D" w:rsidP="00522BA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4602E50E" w14:textId="77777777" w:rsidR="0076748D" w:rsidRPr="00541479" w:rsidRDefault="0076748D" w:rsidP="00522BA4">
            <w:pPr>
              <w:rPr>
                <w:rFonts w:ascii="Calibri" w:hAnsi="Calibri" w:cs="Calibri"/>
                <w:color w:val="000000"/>
                <w:sz w:val="16"/>
                <w:szCs w:val="16"/>
              </w:rPr>
            </w:pPr>
            <w:r w:rsidRPr="00FD017D">
              <w:rPr>
                <w:rFonts w:ascii="Calibri" w:hAnsi="Calibri" w:cs="Calibri"/>
                <w:color w:val="000000"/>
                <w:sz w:val="16"/>
                <w:szCs w:val="16"/>
              </w:rPr>
              <w:t>20399999</w:t>
            </w:r>
          </w:p>
        </w:tc>
      </w:tr>
    </w:tbl>
    <w:p w14:paraId="1BF862C2" w14:textId="77777777" w:rsidR="0076748D" w:rsidRDefault="0076748D" w:rsidP="0076748D">
      <w:pPr>
        <w:rPr>
          <w:lang w:val="en-GB"/>
        </w:rPr>
      </w:pPr>
    </w:p>
    <w:p w14:paraId="22F1698C" w14:textId="77777777" w:rsidR="0076748D" w:rsidRDefault="0076748D" w:rsidP="00311B7B">
      <w:pPr>
        <w:pStyle w:val="Heading4"/>
        <w:numPr>
          <w:ilvl w:val="3"/>
          <w:numId w:val="21"/>
        </w:numPr>
        <w:rPr>
          <w:i w:val="0"/>
          <w:lang w:val="en-GB"/>
        </w:rPr>
      </w:pPr>
      <w:r>
        <w:rPr>
          <w:i w:val="0"/>
          <w:lang w:val="en-GB"/>
        </w:rPr>
        <w:t>DIM_DEF</w:t>
      </w:r>
      <w:r w:rsidRPr="007913DD">
        <w:rPr>
          <w:i w:val="0"/>
          <w:lang w:val="en-GB"/>
        </w:rPr>
        <w:t>_</w:t>
      </w:r>
      <w:r w:rsidRPr="00891124">
        <w:rPr>
          <w:i w:val="0"/>
          <w:lang w:val="en-GB"/>
        </w:rPr>
        <w:t>PRODUCT_RANGE</w:t>
      </w:r>
    </w:p>
    <w:p w14:paraId="226AD4C3" w14:textId="77777777" w:rsidR="0076748D" w:rsidRPr="00891124" w:rsidRDefault="0076748D" w:rsidP="0076748D">
      <w:pPr>
        <w:spacing w:after="160" w:line="259" w:lineRule="auto"/>
        <w:ind w:left="1080"/>
        <w:rPr>
          <w:lang w:val="en-GB"/>
        </w:rPr>
      </w:pPr>
      <w:r w:rsidRPr="00FB608C">
        <w:rPr>
          <w:lang w:val="en-GB"/>
        </w:rPr>
        <w:t>product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76748D" w:rsidRPr="00541479" w14:paraId="077FBAFF" w14:textId="77777777" w:rsidTr="00522BA4">
        <w:trPr>
          <w:trHeight w:val="310"/>
          <w:tblHeader/>
        </w:trPr>
        <w:tc>
          <w:tcPr>
            <w:tcW w:w="0" w:type="auto"/>
            <w:shd w:val="clear" w:color="000000" w:fill="0070C0"/>
            <w:hideMark/>
          </w:tcPr>
          <w:p w14:paraId="7770F974" w14:textId="77777777" w:rsidR="0076748D" w:rsidRPr="00541479" w:rsidRDefault="0076748D" w:rsidP="00522BA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41ED552" w14:textId="77777777" w:rsidR="0076748D" w:rsidRPr="00541479" w:rsidRDefault="0076748D" w:rsidP="00522BA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6DEA8021" w14:textId="77777777" w:rsidR="0076748D" w:rsidRPr="00541479" w:rsidRDefault="0076748D" w:rsidP="00522BA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68" w:type="dxa"/>
            <w:shd w:val="clear" w:color="000000" w:fill="0070C0"/>
            <w:hideMark/>
          </w:tcPr>
          <w:p w14:paraId="58426DEB" w14:textId="77777777" w:rsidR="0076748D" w:rsidRPr="00541479" w:rsidRDefault="0076748D" w:rsidP="00522BA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76748D" w:rsidRPr="005F72D5" w14:paraId="4FBABC1D" w14:textId="77777777" w:rsidTr="00522BA4">
        <w:trPr>
          <w:trHeight w:val="310"/>
        </w:trPr>
        <w:tc>
          <w:tcPr>
            <w:tcW w:w="0" w:type="auto"/>
            <w:shd w:val="clear" w:color="auto" w:fill="auto"/>
            <w:hideMark/>
          </w:tcPr>
          <w:p w14:paraId="4A358E52" w14:textId="77777777" w:rsidR="0076748D" w:rsidRPr="00541479" w:rsidRDefault="0076748D" w:rsidP="00522BA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03A1B6C9" w14:textId="77777777" w:rsidR="0076748D" w:rsidRPr="00541479" w:rsidRDefault="0076748D" w:rsidP="00522BA4">
            <w:pPr>
              <w:rPr>
                <w:rFonts w:ascii="Calibri" w:hAnsi="Calibri" w:cs="Calibri"/>
                <w:color w:val="000000"/>
                <w:sz w:val="16"/>
                <w:szCs w:val="16"/>
              </w:rPr>
            </w:pPr>
            <w:r w:rsidRPr="00077F20">
              <w:rPr>
                <w:rFonts w:ascii="Calibri" w:hAnsi="Calibri" w:cs="Calibri"/>
                <w:color w:val="000000"/>
                <w:sz w:val="16"/>
                <w:szCs w:val="16"/>
              </w:rPr>
              <w:t xml:space="preserve">PROD_RNG_ID     </w:t>
            </w:r>
          </w:p>
        </w:tc>
        <w:tc>
          <w:tcPr>
            <w:tcW w:w="0" w:type="auto"/>
            <w:shd w:val="clear" w:color="auto" w:fill="auto"/>
          </w:tcPr>
          <w:p w14:paraId="6DEDEC12" w14:textId="77777777" w:rsidR="0076748D" w:rsidRPr="00541479" w:rsidRDefault="0076748D" w:rsidP="00522BA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5B867170" w14:textId="77777777" w:rsidR="0076748D" w:rsidRPr="00541479" w:rsidRDefault="0076748D" w:rsidP="00522BA4">
            <w:pPr>
              <w:rPr>
                <w:rFonts w:ascii="Calibri" w:hAnsi="Calibri" w:cs="Calibri"/>
                <w:color w:val="000000"/>
                <w:sz w:val="16"/>
                <w:szCs w:val="16"/>
              </w:rPr>
            </w:pPr>
            <w:r w:rsidRPr="005F72D5">
              <w:rPr>
                <w:rFonts w:ascii="Calibri" w:hAnsi="Calibri" w:cs="Calibri"/>
                <w:color w:val="000000"/>
                <w:sz w:val="16"/>
                <w:szCs w:val="16"/>
              </w:rPr>
              <w:t>12</w:t>
            </w:r>
          </w:p>
        </w:tc>
      </w:tr>
      <w:tr w:rsidR="0076748D" w:rsidRPr="005F72D5" w14:paraId="5DF58144" w14:textId="77777777" w:rsidTr="00522BA4">
        <w:trPr>
          <w:trHeight w:val="310"/>
        </w:trPr>
        <w:tc>
          <w:tcPr>
            <w:tcW w:w="0" w:type="auto"/>
            <w:shd w:val="clear" w:color="auto" w:fill="auto"/>
            <w:hideMark/>
          </w:tcPr>
          <w:p w14:paraId="49CF89FD" w14:textId="77777777" w:rsidR="0076748D" w:rsidRPr="00541479" w:rsidRDefault="0076748D" w:rsidP="00522BA4">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tcPr>
          <w:p w14:paraId="39ED8681" w14:textId="77777777" w:rsidR="0076748D" w:rsidRPr="00541479" w:rsidRDefault="0076748D" w:rsidP="00522BA4">
            <w:pPr>
              <w:rPr>
                <w:rFonts w:ascii="Calibri" w:hAnsi="Calibri" w:cs="Calibri"/>
                <w:color w:val="000000"/>
                <w:sz w:val="16"/>
                <w:szCs w:val="16"/>
              </w:rPr>
            </w:pPr>
            <w:r w:rsidRPr="00077F20">
              <w:rPr>
                <w:rFonts w:ascii="Calibri" w:hAnsi="Calibri" w:cs="Calibri"/>
                <w:color w:val="000000"/>
                <w:sz w:val="16"/>
                <w:szCs w:val="16"/>
              </w:rPr>
              <w:t xml:space="preserve">PROD_RNG_DES    </w:t>
            </w:r>
          </w:p>
        </w:tc>
        <w:tc>
          <w:tcPr>
            <w:tcW w:w="0" w:type="auto"/>
            <w:shd w:val="clear" w:color="auto" w:fill="auto"/>
          </w:tcPr>
          <w:p w14:paraId="684DC34D" w14:textId="77777777" w:rsidR="0076748D" w:rsidRPr="00541479" w:rsidRDefault="0076748D" w:rsidP="00522BA4">
            <w:pPr>
              <w:rPr>
                <w:rFonts w:ascii="Calibri" w:hAnsi="Calibri" w:cs="Calibri"/>
                <w:color w:val="000000"/>
                <w:sz w:val="16"/>
                <w:szCs w:val="16"/>
              </w:rPr>
            </w:pPr>
            <w:r w:rsidRPr="00077F20">
              <w:rPr>
                <w:rFonts w:ascii="Calibri" w:hAnsi="Calibri" w:cs="Calibri"/>
                <w:color w:val="000000"/>
                <w:sz w:val="16"/>
                <w:szCs w:val="16"/>
              </w:rPr>
              <w:t>VARCHAR2(255)</w:t>
            </w:r>
          </w:p>
        </w:tc>
        <w:tc>
          <w:tcPr>
            <w:tcW w:w="4068" w:type="dxa"/>
            <w:shd w:val="clear" w:color="auto" w:fill="auto"/>
          </w:tcPr>
          <w:p w14:paraId="0A4A42E8" w14:textId="77777777" w:rsidR="0076748D" w:rsidRPr="00541479" w:rsidRDefault="0076748D" w:rsidP="00522BA4">
            <w:pPr>
              <w:rPr>
                <w:rFonts w:ascii="Calibri" w:hAnsi="Calibri" w:cs="Calibri"/>
                <w:color w:val="000000"/>
                <w:sz w:val="16"/>
                <w:szCs w:val="16"/>
              </w:rPr>
            </w:pPr>
            <w:r w:rsidRPr="005F72D5">
              <w:rPr>
                <w:rFonts w:ascii="Calibri" w:hAnsi="Calibri" w:cs="Calibri"/>
                <w:color w:val="000000"/>
                <w:sz w:val="16"/>
                <w:szCs w:val="16"/>
              </w:rPr>
              <w:t>Data Receive Service Fee &amp; Â Fax Receive Service Fee Â </w:t>
            </w:r>
            <w:proofErr w:type="spellStart"/>
            <w:r w:rsidRPr="005F72D5">
              <w:rPr>
                <w:rFonts w:ascii="Calibri" w:hAnsi="Calibri" w:cs="Calibri"/>
                <w:color w:val="000000"/>
                <w:sz w:val="16"/>
                <w:szCs w:val="16"/>
              </w:rPr>
              <w:t>Â</w:t>
            </w:r>
            <w:proofErr w:type="spellEnd"/>
            <w:r w:rsidRPr="005F72D5">
              <w:rPr>
                <w:rFonts w:ascii="Calibri" w:hAnsi="Calibri" w:cs="Calibri"/>
                <w:color w:val="000000"/>
                <w:sz w:val="16"/>
                <w:szCs w:val="16"/>
              </w:rPr>
              <w:t> =</w:t>
            </w:r>
            <w:proofErr w:type="gramStart"/>
            <w:r w:rsidRPr="005F72D5">
              <w:rPr>
                <w:rFonts w:ascii="Calibri" w:hAnsi="Calibri" w:cs="Calibri"/>
                <w:color w:val="000000"/>
                <w:sz w:val="16"/>
                <w:szCs w:val="16"/>
              </w:rPr>
              <w:t>&gt;(</w:t>
            </w:r>
            <w:proofErr w:type="gramEnd"/>
            <w:r w:rsidRPr="005F72D5">
              <w:rPr>
                <w:rFonts w:ascii="Calibri" w:hAnsi="Calibri" w:cs="Calibri"/>
                <w:color w:val="000000"/>
                <w:sz w:val="16"/>
                <w:szCs w:val="16"/>
              </w:rPr>
              <w:t>Voice Service Fee)</w:t>
            </w:r>
          </w:p>
        </w:tc>
      </w:tr>
      <w:tr w:rsidR="0076748D" w:rsidRPr="005F72D5" w14:paraId="37ACD764" w14:textId="77777777" w:rsidTr="00522BA4">
        <w:trPr>
          <w:trHeight w:val="310"/>
        </w:trPr>
        <w:tc>
          <w:tcPr>
            <w:tcW w:w="0" w:type="auto"/>
            <w:shd w:val="clear" w:color="auto" w:fill="auto"/>
          </w:tcPr>
          <w:p w14:paraId="2E6CF661" w14:textId="77777777" w:rsidR="0076748D" w:rsidRPr="00541479" w:rsidRDefault="0076748D" w:rsidP="00522BA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tcPr>
          <w:p w14:paraId="2534B790" w14:textId="77777777" w:rsidR="0076748D" w:rsidRPr="007913DD" w:rsidRDefault="0076748D" w:rsidP="00522BA4">
            <w:pPr>
              <w:rPr>
                <w:rFonts w:ascii="Calibri" w:hAnsi="Calibri" w:cs="Calibri"/>
                <w:color w:val="000000"/>
                <w:sz w:val="16"/>
                <w:szCs w:val="16"/>
              </w:rPr>
            </w:pPr>
            <w:r w:rsidRPr="00077F20">
              <w:rPr>
                <w:rFonts w:ascii="Calibri" w:hAnsi="Calibri" w:cs="Calibri"/>
                <w:color w:val="000000"/>
                <w:sz w:val="16"/>
                <w:szCs w:val="16"/>
              </w:rPr>
              <w:t>PROD_ID_RNG_STRT</w:t>
            </w:r>
          </w:p>
        </w:tc>
        <w:tc>
          <w:tcPr>
            <w:tcW w:w="0" w:type="auto"/>
            <w:shd w:val="clear" w:color="auto" w:fill="auto"/>
          </w:tcPr>
          <w:p w14:paraId="7272DE5C" w14:textId="77777777" w:rsidR="0076748D" w:rsidRPr="007913DD" w:rsidRDefault="0076748D" w:rsidP="00522BA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3BC96177" w14:textId="77777777" w:rsidR="0076748D" w:rsidRPr="00541479" w:rsidRDefault="0076748D" w:rsidP="00522BA4">
            <w:pPr>
              <w:rPr>
                <w:rFonts w:ascii="Calibri" w:hAnsi="Calibri" w:cs="Calibri"/>
                <w:color w:val="000000"/>
                <w:sz w:val="16"/>
                <w:szCs w:val="16"/>
              </w:rPr>
            </w:pPr>
            <w:r w:rsidRPr="005F72D5">
              <w:rPr>
                <w:rFonts w:ascii="Calibri" w:hAnsi="Calibri" w:cs="Calibri"/>
                <w:color w:val="000000"/>
                <w:sz w:val="16"/>
                <w:szCs w:val="16"/>
              </w:rPr>
              <w:t>2600000</w:t>
            </w:r>
          </w:p>
        </w:tc>
      </w:tr>
      <w:tr w:rsidR="0076748D" w:rsidRPr="005F72D5" w14:paraId="4C120162" w14:textId="77777777" w:rsidTr="00522BA4">
        <w:trPr>
          <w:trHeight w:val="310"/>
        </w:trPr>
        <w:tc>
          <w:tcPr>
            <w:tcW w:w="0" w:type="auto"/>
            <w:shd w:val="clear" w:color="auto" w:fill="auto"/>
          </w:tcPr>
          <w:p w14:paraId="7CCFE3E7" w14:textId="77777777" w:rsidR="0076748D" w:rsidRPr="00541479" w:rsidRDefault="0076748D" w:rsidP="00522BA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4E67072F" w14:textId="77777777" w:rsidR="0076748D" w:rsidRPr="007913DD" w:rsidRDefault="0076748D" w:rsidP="00522BA4">
            <w:pPr>
              <w:rPr>
                <w:rFonts w:ascii="Calibri" w:hAnsi="Calibri" w:cs="Calibri"/>
                <w:color w:val="000000"/>
                <w:sz w:val="16"/>
                <w:szCs w:val="16"/>
              </w:rPr>
            </w:pPr>
            <w:r w:rsidRPr="00077F20">
              <w:rPr>
                <w:rFonts w:ascii="Calibri" w:hAnsi="Calibri" w:cs="Calibri"/>
                <w:color w:val="000000"/>
                <w:sz w:val="16"/>
                <w:szCs w:val="16"/>
              </w:rPr>
              <w:t xml:space="preserve">PROD_ID_RNG_END </w:t>
            </w:r>
          </w:p>
        </w:tc>
        <w:tc>
          <w:tcPr>
            <w:tcW w:w="0" w:type="auto"/>
            <w:shd w:val="clear" w:color="auto" w:fill="auto"/>
          </w:tcPr>
          <w:p w14:paraId="618B7010" w14:textId="77777777" w:rsidR="0076748D" w:rsidRPr="007913DD" w:rsidRDefault="0076748D" w:rsidP="00522BA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3D56F56C" w14:textId="77777777" w:rsidR="0076748D" w:rsidRPr="00541479" w:rsidRDefault="0076748D" w:rsidP="00522BA4">
            <w:pPr>
              <w:rPr>
                <w:rFonts w:ascii="Calibri" w:hAnsi="Calibri" w:cs="Calibri"/>
                <w:color w:val="000000"/>
                <w:sz w:val="16"/>
                <w:szCs w:val="16"/>
              </w:rPr>
            </w:pPr>
            <w:r w:rsidRPr="005F72D5">
              <w:rPr>
                <w:rFonts w:ascii="Calibri" w:hAnsi="Calibri" w:cs="Calibri"/>
                <w:color w:val="000000"/>
                <w:sz w:val="16"/>
                <w:szCs w:val="16"/>
              </w:rPr>
              <w:t>2699999</w:t>
            </w:r>
          </w:p>
        </w:tc>
      </w:tr>
    </w:tbl>
    <w:p w14:paraId="69CBDB93" w14:textId="77777777" w:rsidR="0076748D" w:rsidRDefault="0076748D" w:rsidP="0076748D">
      <w:pPr>
        <w:spacing w:after="160" w:line="259" w:lineRule="auto"/>
        <w:rPr>
          <w:lang w:val="en-GB"/>
        </w:rPr>
      </w:pPr>
    </w:p>
    <w:p w14:paraId="4CB38179" w14:textId="77777777" w:rsidR="0076748D" w:rsidRDefault="0076748D" w:rsidP="00311B7B">
      <w:pPr>
        <w:pStyle w:val="Heading4"/>
        <w:numPr>
          <w:ilvl w:val="3"/>
          <w:numId w:val="21"/>
        </w:numPr>
        <w:rPr>
          <w:i w:val="0"/>
          <w:lang w:val="en-GB"/>
        </w:rPr>
      </w:pPr>
      <w:r>
        <w:rPr>
          <w:i w:val="0"/>
          <w:lang w:val="en-GB"/>
        </w:rPr>
        <w:t>DIM_DEF</w:t>
      </w:r>
      <w:r w:rsidRPr="001D17D7">
        <w:rPr>
          <w:i w:val="0"/>
          <w:lang w:val="en-GB"/>
        </w:rPr>
        <w:t>_RESULT_CODE</w:t>
      </w:r>
    </w:p>
    <w:p w14:paraId="1D7AEE74" w14:textId="77777777" w:rsidR="0076748D" w:rsidRPr="006873CC" w:rsidRDefault="0076748D" w:rsidP="0076748D">
      <w:pPr>
        <w:ind w:left="1080"/>
        <w:rPr>
          <w:lang w:val="en-GB"/>
        </w:rPr>
      </w:pPr>
      <w:r w:rsidRPr="00E904A6">
        <w:rPr>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76748D" w:rsidRPr="00541479" w14:paraId="416601D3" w14:textId="77777777" w:rsidTr="00522BA4">
        <w:trPr>
          <w:trHeight w:val="310"/>
          <w:tblHeader/>
        </w:trPr>
        <w:tc>
          <w:tcPr>
            <w:tcW w:w="0" w:type="auto"/>
            <w:shd w:val="clear" w:color="000000" w:fill="0070C0"/>
            <w:hideMark/>
          </w:tcPr>
          <w:p w14:paraId="101A9669" w14:textId="77777777" w:rsidR="0076748D" w:rsidRPr="00541479" w:rsidRDefault="0076748D" w:rsidP="00522BA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708EB72" w14:textId="77777777" w:rsidR="0076748D" w:rsidRPr="00541479" w:rsidRDefault="0076748D" w:rsidP="00522BA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C3D622F" w14:textId="77777777" w:rsidR="0076748D" w:rsidRPr="00541479" w:rsidRDefault="0076748D" w:rsidP="00522BA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39EC82E3" w14:textId="77777777" w:rsidR="0076748D" w:rsidRPr="00541479" w:rsidRDefault="0076748D" w:rsidP="00522BA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76748D" w:rsidRPr="00B508CE" w14:paraId="5FA2015E" w14:textId="77777777" w:rsidTr="00522BA4">
        <w:trPr>
          <w:trHeight w:val="310"/>
        </w:trPr>
        <w:tc>
          <w:tcPr>
            <w:tcW w:w="0" w:type="auto"/>
            <w:shd w:val="clear" w:color="auto" w:fill="auto"/>
            <w:hideMark/>
          </w:tcPr>
          <w:p w14:paraId="0160E0CF" w14:textId="77777777" w:rsidR="0076748D" w:rsidRPr="00541479" w:rsidRDefault="0076748D" w:rsidP="00522BA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7C9D20EA" w14:textId="77777777" w:rsidR="0076748D" w:rsidRPr="00541479" w:rsidRDefault="0076748D" w:rsidP="00522BA4">
            <w:pPr>
              <w:rPr>
                <w:rFonts w:ascii="Calibri" w:hAnsi="Calibri" w:cs="Calibri"/>
                <w:color w:val="000000"/>
                <w:sz w:val="16"/>
                <w:szCs w:val="16"/>
              </w:rPr>
            </w:pPr>
            <w:r w:rsidRPr="00D2242F">
              <w:rPr>
                <w:rFonts w:ascii="Calibri" w:hAnsi="Calibri" w:cs="Calibri"/>
                <w:color w:val="000000"/>
                <w:sz w:val="16"/>
                <w:szCs w:val="16"/>
              </w:rPr>
              <w:t xml:space="preserve">RESULT_CODE       </w:t>
            </w:r>
          </w:p>
        </w:tc>
        <w:tc>
          <w:tcPr>
            <w:tcW w:w="0" w:type="auto"/>
            <w:shd w:val="clear" w:color="auto" w:fill="auto"/>
          </w:tcPr>
          <w:p w14:paraId="3304A84C" w14:textId="77777777" w:rsidR="0076748D" w:rsidRPr="00541479" w:rsidRDefault="0076748D" w:rsidP="00522BA4">
            <w:pPr>
              <w:rPr>
                <w:rFonts w:ascii="Calibri" w:hAnsi="Calibri" w:cs="Calibri"/>
                <w:color w:val="000000"/>
                <w:sz w:val="16"/>
                <w:szCs w:val="16"/>
              </w:rPr>
            </w:pPr>
            <w:r w:rsidRPr="00D2242F">
              <w:rPr>
                <w:rFonts w:ascii="Calibri" w:hAnsi="Calibri" w:cs="Calibri"/>
                <w:color w:val="000000"/>
                <w:sz w:val="16"/>
                <w:szCs w:val="16"/>
              </w:rPr>
              <w:t xml:space="preserve">INTEGER      </w:t>
            </w:r>
          </w:p>
        </w:tc>
        <w:tc>
          <w:tcPr>
            <w:tcW w:w="4439" w:type="dxa"/>
            <w:shd w:val="clear" w:color="auto" w:fill="auto"/>
          </w:tcPr>
          <w:p w14:paraId="54B93138" w14:textId="77777777" w:rsidR="0076748D" w:rsidRPr="00541479" w:rsidRDefault="0076748D" w:rsidP="00522BA4">
            <w:pPr>
              <w:rPr>
                <w:rFonts w:ascii="Calibri" w:hAnsi="Calibri" w:cs="Calibri"/>
                <w:color w:val="000000"/>
                <w:sz w:val="16"/>
                <w:szCs w:val="16"/>
              </w:rPr>
            </w:pPr>
            <w:r w:rsidRPr="00B508CE">
              <w:rPr>
                <w:rFonts w:ascii="Calibri" w:hAnsi="Calibri" w:cs="Calibri"/>
                <w:color w:val="000000"/>
                <w:sz w:val="16"/>
                <w:szCs w:val="16"/>
              </w:rPr>
              <w:t>102022166</w:t>
            </w:r>
          </w:p>
        </w:tc>
      </w:tr>
      <w:tr w:rsidR="0076748D" w:rsidRPr="00B508CE" w14:paraId="633496C5" w14:textId="77777777" w:rsidTr="00522BA4">
        <w:trPr>
          <w:trHeight w:val="310"/>
        </w:trPr>
        <w:tc>
          <w:tcPr>
            <w:tcW w:w="0" w:type="auto"/>
            <w:shd w:val="clear" w:color="auto" w:fill="auto"/>
          </w:tcPr>
          <w:p w14:paraId="651B4CB0" w14:textId="77777777" w:rsidR="0076748D" w:rsidRPr="00541479" w:rsidRDefault="0076748D" w:rsidP="00522BA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tcPr>
          <w:p w14:paraId="6359D819" w14:textId="77777777" w:rsidR="0076748D" w:rsidRPr="00536CF8" w:rsidRDefault="0076748D" w:rsidP="00522BA4">
            <w:pPr>
              <w:rPr>
                <w:rFonts w:ascii="Calibri" w:hAnsi="Calibri" w:cs="Calibri"/>
                <w:color w:val="000000"/>
                <w:sz w:val="16"/>
                <w:szCs w:val="16"/>
              </w:rPr>
            </w:pPr>
            <w:r w:rsidRPr="00D2242F">
              <w:rPr>
                <w:rFonts w:ascii="Calibri" w:hAnsi="Calibri" w:cs="Calibri"/>
                <w:color w:val="000000"/>
                <w:sz w:val="16"/>
                <w:szCs w:val="16"/>
              </w:rPr>
              <w:t>RESULT_DESCRIPTION</w:t>
            </w:r>
          </w:p>
        </w:tc>
        <w:tc>
          <w:tcPr>
            <w:tcW w:w="0" w:type="auto"/>
            <w:shd w:val="clear" w:color="auto" w:fill="auto"/>
          </w:tcPr>
          <w:p w14:paraId="08C420F6" w14:textId="77777777" w:rsidR="0076748D" w:rsidRPr="00536CF8" w:rsidRDefault="0076748D" w:rsidP="00522BA4">
            <w:pPr>
              <w:rPr>
                <w:rFonts w:ascii="Calibri" w:hAnsi="Calibri" w:cs="Calibri"/>
                <w:color w:val="000000"/>
                <w:sz w:val="16"/>
                <w:szCs w:val="16"/>
              </w:rPr>
            </w:pPr>
            <w:r w:rsidRPr="00D2242F">
              <w:rPr>
                <w:rFonts w:ascii="Calibri" w:hAnsi="Calibri" w:cs="Calibri"/>
                <w:color w:val="000000"/>
                <w:sz w:val="16"/>
                <w:szCs w:val="16"/>
              </w:rPr>
              <w:t>VARCHAR2(255)</w:t>
            </w:r>
          </w:p>
        </w:tc>
        <w:tc>
          <w:tcPr>
            <w:tcW w:w="4439" w:type="dxa"/>
            <w:shd w:val="clear" w:color="auto" w:fill="auto"/>
          </w:tcPr>
          <w:p w14:paraId="673123BA" w14:textId="77777777" w:rsidR="0076748D" w:rsidRPr="00541479" w:rsidRDefault="0076748D" w:rsidP="00522BA4">
            <w:pPr>
              <w:rPr>
                <w:rFonts w:ascii="Calibri" w:hAnsi="Calibri" w:cs="Calibri"/>
                <w:color w:val="000000"/>
                <w:sz w:val="16"/>
                <w:szCs w:val="16"/>
              </w:rPr>
            </w:pPr>
            <w:r w:rsidRPr="00B508CE">
              <w:rPr>
                <w:rFonts w:ascii="Calibri" w:hAnsi="Calibri" w:cs="Calibri"/>
                <w:color w:val="000000"/>
                <w:sz w:val="16"/>
                <w:szCs w:val="16"/>
              </w:rPr>
              <w:t>Failure recurring subscription due to RBT auto re deduct after have debt on RBT subscription</w:t>
            </w:r>
          </w:p>
        </w:tc>
      </w:tr>
    </w:tbl>
    <w:p w14:paraId="7388FB99" w14:textId="77777777" w:rsidR="0076748D" w:rsidRDefault="0076748D" w:rsidP="00311B7B">
      <w:pPr>
        <w:pStyle w:val="Heading3"/>
        <w:numPr>
          <w:ilvl w:val="2"/>
          <w:numId w:val="21"/>
        </w:numPr>
        <w:rPr>
          <w:lang w:val="en-GB"/>
        </w:rPr>
      </w:pPr>
      <w:r>
        <w:rPr>
          <w:lang w:val="en-GB"/>
        </w:rPr>
        <w:t xml:space="preserve">Control </w:t>
      </w:r>
      <w:proofErr w:type="gramStart"/>
      <w:r>
        <w:rPr>
          <w:lang w:val="en-GB"/>
        </w:rPr>
        <w:t>Feed  -</w:t>
      </w:r>
      <w:proofErr w:type="gramEnd"/>
      <w:r>
        <w:rPr>
          <w:lang w:val="en-GB"/>
        </w:rPr>
        <w:t xml:space="preserve"> </w:t>
      </w:r>
      <w:r w:rsidRPr="008541A3">
        <w:rPr>
          <w:lang w:val="en-GB"/>
        </w:rPr>
        <w:t xml:space="preserve">Record Format </w:t>
      </w:r>
    </w:p>
    <w:p w14:paraId="69291C55" w14:textId="77777777" w:rsidR="0076748D" w:rsidRPr="004639E5" w:rsidRDefault="0076748D"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77777777" w:rsidR="0076748D" w:rsidRPr="004639E5" w:rsidRDefault="0076748D" w:rsidP="0076748D">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76748D" w:rsidRPr="0013419D" w14:paraId="1163BD68" w14:textId="77777777" w:rsidTr="00522BA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029F5C34" w14:textId="77777777" w:rsidR="0076748D" w:rsidRPr="0013419D" w:rsidRDefault="0076748D" w:rsidP="00522BA4">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36A0F1C9" w14:textId="77777777" w:rsidR="0076748D" w:rsidRPr="0013419D" w:rsidRDefault="0076748D" w:rsidP="00522BA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57687D05" w14:textId="77777777" w:rsidR="0076748D" w:rsidRPr="0013419D" w:rsidRDefault="0076748D" w:rsidP="00522BA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5E9100DB" w14:textId="77777777" w:rsidR="0076748D" w:rsidRPr="0013419D" w:rsidRDefault="0076748D" w:rsidP="00522BA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7BDABBCE" w14:textId="77777777" w:rsidR="0076748D" w:rsidRPr="0013419D" w:rsidRDefault="0076748D" w:rsidP="00522BA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76748D" w:rsidRPr="00D84F20" w14:paraId="73DA68CE" w14:textId="77777777" w:rsidTr="00522B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A660417" w14:textId="77777777" w:rsidR="0076748D" w:rsidRPr="00070B5A" w:rsidRDefault="0076748D" w:rsidP="00522BA4">
            <w:pPr>
              <w:rPr>
                <w:rFonts w:ascii="Calibri" w:hAnsi="Calibri"/>
                <w:color w:val="000000"/>
                <w:sz w:val="16"/>
                <w:szCs w:val="16"/>
              </w:rPr>
            </w:pPr>
            <w:r>
              <w:rPr>
                <w:rFonts w:ascii="Calibri" w:hAnsi="Calibri"/>
                <w:color w:val="000000"/>
                <w:sz w:val="16"/>
                <w:szCs w:val="16"/>
              </w:rPr>
              <w:t>1</w:t>
            </w:r>
          </w:p>
        </w:tc>
        <w:tc>
          <w:tcPr>
            <w:tcW w:w="2472" w:type="dxa"/>
          </w:tcPr>
          <w:p w14:paraId="76B7C0DE" w14:textId="77777777" w:rsidR="0076748D" w:rsidRPr="00070B5A" w:rsidRDefault="0076748D" w:rsidP="00522BA4">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6E0971">
              <w:rPr>
                <w:rFonts w:ascii="Calibri" w:hAnsi="Calibri"/>
                <w:color w:val="000000"/>
                <w:sz w:val="16"/>
                <w:szCs w:val="16"/>
              </w:rPr>
              <w:t>CBS_ACCTTYPE_RANGE_DTN</w:t>
            </w:r>
          </w:p>
        </w:tc>
        <w:tc>
          <w:tcPr>
            <w:tcW w:w="3174" w:type="dxa"/>
            <w:noWrap/>
          </w:tcPr>
          <w:p w14:paraId="026EEEAD" w14:textId="77777777" w:rsidR="0076748D" w:rsidRPr="00D84F20" w:rsidRDefault="0076748D" w:rsidP="00522BA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2610" w:type="dxa"/>
            <w:noWrap/>
          </w:tcPr>
          <w:p w14:paraId="74C71738" w14:textId="77777777" w:rsidR="0076748D" w:rsidRPr="00D84F20" w:rsidRDefault="0076748D" w:rsidP="00522BA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14D2BE47" w14:textId="77777777" w:rsidR="0076748D" w:rsidRPr="00D84F20" w:rsidRDefault="0076748D" w:rsidP="00522BA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76748D" w:rsidRPr="00D84F20" w14:paraId="6342CBC5" w14:textId="77777777" w:rsidTr="00522BA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CF39DD3" w14:textId="77777777" w:rsidR="0076748D" w:rsidRPr="00070B5A" w:rsidRDefault="0076748D" w:rsidP="00522BA4">
            <w:pPr>
              <w:rPr>
                <w:rFonts w:ascii="Calibri" w:hAnsi="Calibri"/>
                <w:color w:val="000000"/>
                <w:sz w:val="16"/>
                <w:szCs w:val="16"/>
              </w:rPr>
            </w:pPr>
            <w:r>
              <w:rPr>
                <w:rFonts w:ascii="Calibri" w:hAnsi="Calibri"/>
                <w:color w:val="000000"/>
                <w:sz w:val="16"/>
                <w:szCs w:val="16"/>
              </w:rPr>
              <w:t>2</w:t>
            </w:r>
          </w:p>
        </w:tc>
        <w:tc>
          <w:tcPr>
            <w:tcW w:w="2472" w:type="dxa"/>
          </w:tcPr>
          <w:p w14:paraId="48FA6C36" w14:textId="77777777" w:rsidR="0076748D" w:rsidRPr="00070B5A" w:rsidRDefault="0076748D" w:rsidP="00522BA4">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4A16352C" w14:textId="77777777" w:rsidR="0076748D" w:rsidRPr="00D84F20" w:rsidRDefault="0076748D" w:rsidP="00522BA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2610" w:type="dxa"/>
            <w:noWrap/>
          </w:tcPr>
          <w:p w14:paraId="5102C5DB" w14:textId="77777777" w:rsidR="0076748D" w:rsidRPr="00D84F20" w:rsidRDefault="0076748D" w:rsidP="00522BA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726D3979" w14:textId="77777777" w:rsidR="0076748D" w:rsidRPr="00D84F20" w:rsidRDefault="0076748D" w:rsidP="00522BA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76748D" w:rsidRPr="00D84F20" w14:paraId="42D2F092" w14:textId="77777777" w:rsidTr="00522B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1490254D" w14:textId="77777777" w:rsidR="0076748D" w:rsidRPr="00070B5A" w:rsidRDefault="0076748D" w:rsidP="00522BA4">
            <w:pPr>
              <w:rPr>
                <w:rFonts w:ascii="Calibri" w:hAnsi="Calibri"/>
                <w:color w:val="000000"/>
                <w:sz w:val="16"/>
                <w:szCs w:val="16"/>
              </w:rPr>
            </w:pPr>
            <w:r>
              <w:rPr>
                <w:rFonts w:ascii="Calibri" w:hAnsi="Calibri"/>
                <w:color w:val="000000"/>
                <w:sz w:val="16"/>
                <w:szCs w:val="16"/>
              </w:rPr>
              <w:t>3</w:t>
            </w:r>
          </w:p>
        </w:tc>
        <w:tc>
          <w:tcPr>
            <w:tcW w:w="2472" w:type="dxa"/>
          </w:tcPr>
          <w:p w14:paraId="78F3C18D" w14:textId="77777777" w:rsidR="0076748D" w:rsidRPr="00070B5A" w:rsidRDefault="0076748D" w:rsidP="00522BA4">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3A554279" w14:textId="77777777" w:rsidR="0076748D" w:rsidRPr="00D84F20" w:rsidRDefault="0076748D" w:rsidP="00522BA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2610" w:type="dxa"/>
            <w:noWrap/>
          </w:tcPr>
          <w:p w14:paraId="73E3E65C" w14:textId="77777777" w:rsidR="0076748D" w:rsidRPr="00D84F20" w:rsidRDefault="0076748D" w:rsidP="00522BA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9093F6D" w14:textId="77777777" w:rsidR="0076748D" w:rsidRPr="00D84F20" w:rsidRDefault="0076748D" w:rsidP="00522BA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76748D" w:rsidRPr="00D84F20" w14:paraId="34F78F85" w14:textId="77777777" w:rsidTr="00522BA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163DED1" w14:textId="77777777" w:rsidR="0076748D" w:rsidRPr="00070B5A" w:rsidRDefault="0076748D" w:rsidP="00522BA4">
            <w:pPr>
              <w:rPr>
                <w:rFonts w:ascii="Calibri" w:hAnsi="Calibri"/>
                <w:color w:val="000000"/>
                <w:sz w:val="16"/>
                <w:szCs w:val="16"/>
              </w:rPr>
            </w:pPr>
            <w:r>
              <w:rPr>
                <w:rFonts w:ascii="Calibri" w:hAnsi="Calibri"/>
                <w:color w:val="000000"/>
                <w:sz w:val="16"/>
                <w:szCs w:val="16"/>
              </w:rPr>
              <w:t>4</w:t>
            </w:r>
          </w:p>
        </w:tc>
        <w:tc>
          <w:tcPr>
            <w:tcW w:w="2472" w:type="dxa"/>
          </w:tcPr>
          <w:p w14:paraId="5F67C03B" w14:textId="77777777" w:rsidR="0076748D" w:rsidRPr="00070B5A" w:rsidRDefault="0076748D" w:rsidP="00522BA4">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2A467C24" w14:textId="77777777" w:rsidR="0076748D" w:rsidRPr="00D84F20" w:rsidRDefault="0076748D" w:rsidP="00522BA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2610" w:type="dxa"/>
            <w:noWrap/>
          </w:tcPr>
          <w:p w14:paraId="6D152959" w14:textId="77777777" w:rsidR="0076748D" w:rsidRPr="00D84F20" w:rsidRDefault="0076748D" w:rsidP="00522BA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024FB" w14:textId="77777777" w:rsidR="0076748D" w:rsidRPr="00D84F20" w:rsidRDefault="0076748D" w:rsidP="00522BA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1849AF18" w14:textId="77777777" w:rsidR="0076748D" w:rsidRPr="00D84F20" w:rsidRDefault="0076748D" w:rsidP="0076748D">
      <w:pPr>
        <w:jc w:val="center"/>
        <w:rPr>
          <w:rFonts w:ascii="Calibri" w:hAnsi="Calibri" w:cs="Calibri"/>
          <w:color w:val="000000"/>
          <w:sz w:val="16"/>
          <w:szCs w:val="16"/>
        </w:rPr>
      </w:pPr>
    </w:p>
    <w:p w14:paraId="5DCEF406" w14:textId="77777777" w:rsidR="0076748D" w:rsidRDefault="0076748D" w:rsidP="0076748D"/>
    <w:p w14:paraId="67746EE2" w14:textId="77777777" w:rsidR="0076748D" w:rsidRDefault="0076748D" w:rsidP="00311B7B">
      <w:pPr>
        <w:pStyle w:val="Heading3"/>
        <w:numPr>
          <w:ilvl w:val="2"/>
          <w:numId w:val="21"/>
        </w:numPr>
        <w:rPr>
          <w:lang w:val="en-GB"/>
        </w:rPr>
      </w:pPr>
      <w:r w:rsidRPr="0094622D">
        <w:rPr>
          <w:lang w:val="en-GB"/>
        </w:rPr>
        <w:lastRenderedPageBreak/>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 id="_x0000_i1028" type="#_x0000_t75" style="width:78.75pt;height:50.25pt" o:ole="">
            <v:imagedata r:id="rId16" o:title=""/>
          </v:shape>
          <o:OLEObject Type="Embed" ProgID="Excel.Sheet.12" ShapeID="_x0000_i1028" DrawAspect="Icon" ObjectID="_1643467349" r:id="rId18"/>
        </w:object>
      </w:r>
    </w:p>
    <w:p w14:paraId="15E86E17" w14:textId="77777777" w:rsidR="0076748D" w:rsidRDefault="0076748D" w:rsidP="00D07D6A">
      <w:pPr>
        <w:ind w:left="720"/>
      </w:pPr>
    </w:p>
    <w:p w14:paraId="539A5ACD" w14:textId="2C2E792E" w:rsidR="0062633A" w:rsidRPr="00A36AD0" w:rsidRDefault="00736BB1" w:rsidP="00311B7B">
      <w:pPr>
        <w:pStyle w:val="Heading1"/>
        <w:numPr>
          <w:ilvl w:val="0"/>
          <w:numId w:val="21"/>
        </w:numPr>
        <w:pBdr>
          <w:top w:val="single" w:sz="18" w:space="1" w:color="auto"/>
        </w:pBdr>
        <w:overflowPunct w:val="0"/>
        <w:autoSpaceDE w:val="0"/>
        <w:autoSpaceDN w:val="0"/>
        <w:adjustRightInd w:val="0"/>
        <w:spacing w:before="142" w:after="113"/>
        <w:textAlignment w:val="baseline"/>
        <w:rPr>
          <w:rFonts w:cs="Arial"/>
          <w:lang w:val="en-GB"/>
        </w:rPr>
      </w:pPr>
      <w:bookmarkStart w:id="67" w:name="_Toc11172534"/>
      <w:bookmarkStart w:id="68" w:name="_Toc11172535"/>
      <w:bookmarkStart w:id="69" w:name="_Toc11172574"/>
      <w:bookmarkStart w:id="70" w:name="_Toc11172599"/>
      <w:bookmarkStart w:id="71" w:name="_Toc11172600"/>
      <w:bookmarkStart w:id="72" w:name="_Toc11172601"/>
      <w:bookmarkStart w:id="73" w:name="_Toc11172602"/>
      <w:bookmarkStart w:id="74" w:name="_Toc11172603"/>
      <w:bookmarkStart w:id="75" w:name="_Toc11172604"/>
      <w:bookmarkStart w:id="76" w:name="_Toc11172605"/>
      <w:bookmarkStart w:id="77" w:name="_Toc11172636"/>
      <w:bookmarkStart w:id="78" w:name="_Toc11172637"/>
      <w:bookmarkStart w:id="79" w:name="_Toc11172647"/>
      <w:bookmarkStart w:id="80" w:name="_Toc11172648"/>
      <w:bookmarkStart w:id="81" w:name="_Toc11172649"/>
      <w:bookmarkStart w:id="82" w:name="_Toc11172650"/>
      <w:bookmarkStart w:id="83" w:name="_Toc11172663"/>
      <w:bookmarkStart w:id="84" w:name="_Toc11172664"/>
      <w:bookmarkStart w:id="85" w:name="_Toc11172677"/>
      <w:bookmarkStart w:id="86" w:name="_Toc11172678"/>
      <w:bookmarkStart w:id="87" w:name="_Toc442867582"/>
      <w:bookmarkStart w:id="88" w:name="_Toc32217687"/>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A36AD0">
        <w:rPr>
          <w:rFonts w:cs="Arial"/>
          <w:lang w:val="en-GB"/>
        </w:rPr>
        <w:lastRenderedPageBreak/>
        <w:t>I</w:t>
      </w:r>
      <w:r w:rsidR="0062633A" w:rsidRPr="00A36AD0">
        <w:rPr>
          <w:rFonts w:cs="Arial"/>
          <w:lang w:val="en-GB"/>
        </w:rPr>
        <w:t>nterface SLAs</w:t>
      </w:r>
      <w:bookmarkEnd w:id="87"/>
      <w:r w:rsidR="0091738D" w:rsidRPr="00A36AD0">
        <w:rPr>
          <w:rFonts w:cs="Arial"/>
          <w:lang w:val="en-GB"/>
        </w:rPr>
        <w:t xml:space="preserve"> &amp; Methods</w:t>
      </w:r>
      <w:bookmarkEnd w:id="88"/>
    </w:p>
    <w:p w14:paraId="6BC44937" w14:textId="3D3515E3" w:rsidR="00174506" w:rsidRPr="00D4283D" w:rsidRDefault="00091860" w:rsidP="00174506">
      <w:pPr>
        <w:pStyle w:val="Heading2"/>
        <w:rPr>
          <w:lang w:val="en-GB"/>
        </w:rPr>
      </w:pPr>
      <w:bookmarkStart w:id="89" w:name="_Toc442867583"/>
      <w:bookmarkStart w:id="90" w:name="_Toc513333367"/>
      <w:bookmarkStart w:id="91" w:name="_Toc32217688"/>
      <w:r>
        <w:rPr>
          <w:lang w:val="en-GB"/>
        </w:rPr>
        <w:t xml:space="preserve">4.1 </w:t>
      </w:r>
      <w:r w:rsidR="00174506" w:rsidRPr="00D4283D">
        <w:rPr>
          <w:lang w:val="en-GB"/>
        </w:rPr>
        <w:t>Availability</w:t>
      </w:r>
      <w:bookmarkEnd w:id="89"/>
      <w:bookmarkEnd w:id="90"/>
      <w:bookmarkEnd w:id="91"/>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has to pull from EDW Landing path the files. </w:t>
      </w:r>
    </w:p>
    <w:p w14:paraId="6D58627C" w14:textId="79D17AD1" w:rsidR="00D07D6A" w:rsidRPr="00490DC0" w:rsidRDefault="00D07D6A" w:rsidP="00D07D6A">
      <w:bookmarkStart w:id="92" w:name="_Hlk17732746"/>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160"/>
        <w:gridCol w:w="2070"/>
        <w:gridCol w:w="810"/>
        <w:gridCol w:w="2790"/>
        <w:gridCol w:w="3150"/>
      </w:tblGrid>
      <w:tr w:rsidR="00D07D6A" w:rsidRPr="00B22349" w14:paraId="61C14150" w14:textId="77777777" w:rsidTr="00931CF2">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07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81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279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15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92"/>
      <w:tr w:rsidR="0040591F" w:rsidRPr="00153118" w14:paraId="2EA1023C" w14:textId="77777777" w:rsidTr="00931CF2">
        <w:trPr>
          <w:trHeight w:val="289"/>
        </w:trPr>
        <w:tc>
          <w:tcPr>
            <w:tcW w:w="445" w:type="dxa"/>
            <w:shd w:val="clear" w:color="auto" w:fill="auto"/>
            <w:noWrap/>
          </w:tcPr>
          <w:p w14:paraId="04FE613A" w14:textId="545F8220" w:rsidR="0040591F" w:rsidRDefault="0040591F" w:rsidP="0040591F">
            <w:pPr>
              <w:rPr>
                <w:rFonts w:ascii="Calibri" w:hAnsi="Calibri"/>
                <w:color w:val="000000"/>
                <w:sz w:val="16"/>
                <w:szCs w:val="16"/>
              </w:rPr>
            </w:pPr>
            <w:r>
              <w:rPr>
                <w:rFonts w:ascii="Calibri" w:hAnsi="Calibri"/>
                <w:color w:val="000000"/>
                <w:sz w:val="16"/>
                <w:szCs w:val="16"/>
              </w:rPr>
              <w:t>1</w:t>
            </w:r>
          </w:p>
        </w:tc>
        <w:tc>
          <w:tcPr>
            <w:tcW w:w="2160" w:type="dxa"/>
            <w:shd w:val="clear" w:color="auto" w:fill="auto"/>
          </w:tcPr>
          <w:p w14:paraId="2DE49F73" w14:textId="0F399B57" w:rsidR="0040591F" w:rsidRPr="00D07D6A" w:rsidRDefault="0040591F" w:rsidP="0040591F">
            <w:pPr>
              <w:rPr>
                <w:rFonts w:ascii="Calibri" w:hAnsi="Calibri"/>
                <w:color w:val="000000"/>
                <w:sz w:val="16"/>
                <w:szCs w:val="16"/>
              </w:rPr>
            </w:pPr>
            <w:r w:rsidRPr="006E0971">
              <w:rPr>
                <w:rFonts w:ascii="Calibri" w:hAnsi="Calibri"/>
                <w:color w:val="000000"/>
                <w:sz w:val="16"/>
                <w:szCs w:val="16"/>
              </w:rPr>
              <w:t>CBS_ACCTTYPE_RANGE_DTN</w:t>
            </w:r>
          </w:p>
        </w:tc>
        <w:tc>
          <w:tcPr>
            <w:tcW w:w="2070" w:type="dxa"/>
            <w:shd w:val="clear" w:color="auto" w:fill="auto"/>
            <w:noWrap/>
          </w:tcPr>
          <w:p w14:paraId="36C5CD27" w14:textId="30092290" w:rsidR="0040591F" w:rsidRPr="00D07D6A" w:rsidRDefault="0040591F" w:rsidP="0040591F">
            <w:pPr>
              <w:rPr>
                <w:rFonts w:ascii="Calibri" w:hAnsi="Calibri"/>
                <w:color w:val="000000"/>
                <w:sz w:val="16"/>
                <w:szCs w:val="16"/>
              </w:rPr>
            </w:pPr>
            <w:r w:rsidRPr="006E0971">
              <w:rPr>
                <w:rFonts w:ascii="Calibri" w:hAnsi="Calibri"/>
                <w:color w:val="000000"/>
                <w:sz w:val="16"/>
                <w:szCs w:val="16"/>
              </w:rPr>
              <w:t>cbs_accounttype_range</w:t>
            </w:r>
          </w:p>
        </w:tc>
        <w:tc>
          <w:tcPr>
            <w:tcW w:w="810" w:type="dxa"/>
          </w:tcPr>
          <w:p w14:paraId="5D5C2ADB" w14:textId="3CDE97FC" w:rsidR="0040591F" w:rsidRPr="007230B5" w:rsidRDefault="003417DE" w:rsidP="0040591F">
            <w:pPr>
              <w:rPr>
                <w:rFonts w:ascii="Calibri" w:hAnsi="Calibri"/>
                <w:color w:val="000000"/>
                <w:sz w:val="16"/>
                <w:szCs w:val="16"/>
              </w:rPr>
            </w:pPr>
            <w:r>
              <w:rPr>
                <w:rFonts w:ascii="Calibri" w:hAnsi="Calibri"/>
                <w:color w:val="000000"/>
                <w:sz w:val="16"/>
                <w:szCs w:val="16"/>
              </w:rPr>
              <w:t>3.11</w:t>
            </w:r>
            <w:r w:rsidR="0040591F">
              <w:rPr>
                <w:rFonts w:ascii="Calibri" w:hAnsi="Calibri"/>
                <w:color w:val="000000"/>
                <w:sz w:val="16"/>
                <w:szCs w:val="16"/>
              </w:rPr>
              <w:t>AM</w:t>
            </w:r>
          </w:p>
        </w:tc>
        <w:tc>
          <w:tcPr>
            <w:tcW w:w="2790" w:type="dxa"/>
          </w:tcPr>
          <w:p w14:paraId="33E4FDA8" w14:textId="66299B8F" w:rsidR="0040591F" w:rsidRPr="0040591F" w:rsidRDefault="0040591F" w:rsidP="0040591F">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2E3F7A9" w14:textId="7441796C" w:rsidR="0040591F" w:rsidRPr="00B20870" w:rsidRDefault="0040591F" w:rsidP="0040591F">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40591F" w:rsidRPr="00153118" w14:paraId="1F6481BD" w14:textId="77777777" w:rsidTr="00931CF2">
        <w:trPr>
          <w:trHeight w:val="289"/>
        </w:trPr>
        <w:tc>
          <w:tcPr>
            <w:tcW w:w="445" w:type="dxa"/>
            <w:shd w:val="clear" w:color="auto" w:fill="auto"/>
            <w:noWrap/>
          </w:tcPr>
          <w:p w14:paraId="1BEEC6B2" w14:textId="582D020E" w:rsidR="0040591F" w:rsidRDefault="0040591F" w:rsidP="0040591F">
            <w:pPr>
              <w:rPr>
                <w:rFonts w:ascii="Calibri" w:hAnsi="Calibri"/>
                <w:color w:val="000000"/>
                <w:sz w:val="16"/>
                <w:szCs w:val="16"/>
              </w:rPr>
            </w:pPr>
            <w:r>
              <w:rPr>
                <w:rFonts w:ascii="Calibri" w:hAnsi="Calibri"/>
                <w:color w:val="000000"/>
                <w:sz w:val="16"/>
                <w:szCs w:val="16"/>
              </w:rPr>
              <w:t>2</w:t>
            </w:r>
          </w:p>
        </w:tc>
        <w:tc>
          <w:tcPr>
            <w:tcW w:w="2160" w:type="dxa"/>
            <w:shd w:val="clear" w:color="auto" w:fill="auto"/>
          </w:tcPr>
          <w:p w14:paraId="324959D4" w14:textId="111760FC"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070" w:type="dxa"/>
            <w:shd w:val="clear" w:color="auto" w:fill="auto"/>
            <w:noWrap/>
          </w:tcPr>
          <w:p w14:paraId="4307F893" w14:textId="48F051A1"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cbs_offer_range</w:t>
            </w:r>
          </w:p>
        </w:tc>
        <w:tc>
          <w:tcPr>
            <w:tcW w:w="810" w:type="dxa"/>
          </w:tcPr>
          <w:p w14:paraId="23D80216" w14:textId="32F048C2" w:rsidR="0040591F" w:rsidRPr="007230B5" w:rsidRDefault="008262D1" w:rsidP="0040591F">
            <w:pPr>
              <w:rPr>
                <w:rFonts w:ascii="Calibri" w:hAnsi="Calibri"/>
                <w:color w:val="000000"/>
                <w:sz w:val="16"/>
                <w:szCs w:val="16"/>
              </w:rPr>
            </w:pPr>
            <w:r>
              <w:rPr>
                <w:rFonts w:ascii="Calibri" w:hAnsi="Calibri"/>
                <w:color w:val="000000"/>
                <w:sz w:val="16"/>
                <w:szCs w:val="16"/>
              </w:rPr>
              <w:t>2.52</w:t>
            </w:r>
            <w:r w:rsidR="0040591F">
              <w:rPr>
                <w:rFonts w:ascii="Calibri" w:hAnsi="Calibri"/>
                <w:color w:val="000000"/>
                <w:sz w:val="16"/>
                <w:szCs w:val="16"/>
              </w:rPr>
              <w:t>AM</w:t>
            </w:r>
          </w:p>
        </w:tc>
        <w:tc>
          <w:tcPr>
            <w:tcW w:w="2790" w:type="dxa"/>
          </w:tcPr>
          <w:p w14:paraId="30D4C1F0" w14:textId="6541A399" w:rsidR="0040591F" w:rsidRPr="0040591F" w:rsidRDefault="0040591F" w:rsidP="0040591F">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6D20D3A6" w14:textId="7AA815BF" w:rsidR="0040591F" w:rsidRPr="00B20870" w:rsidRDefault="0040591F" w:rsidP="0040591F">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40591F" w:rsidRPr="00153118" w14:paraId="4913E704" w14:textId="77777777" w:rsidTr="00931CF2">
        <w:trPr>
          <w:trHeight w:val="289"/>
        </w:trPr>
        <w:tc>
          <w:tcPr>
            <w:tcW w:w="445" w:type="dxa"/>
            <w:shd w:val="clear" w:color="auto" w:fill="auto"/>
            <w:noWrap/>
          </w:tcPr>
          <w:p w14:paraId="1019B5F1" w14:textId="57761037" w:rsidR="0040591F" w:rsidRDefault="0040591F" w:rsidP="0040591F">
            <w:pPr>
              <w:rPr>
                <w:rFonts w:ascii="Calibri" w:hAnsi="Calibri"/>
                <w:color w:val="000000"/>
                <w:sz w:val="16"/>
                <w:szCs w:val="16"/>
              </w:rPr>
            </w:pPr>
            <w:r>
              <w:rPr>
                <w:rFonts w:ascii="Calibri" w:hAnsi="Calibri"/>
                <w:color w:val="000000"/>
                <w:sz w:val="16"/>
                <w:szCs w:val="16"/>
              </w:rPr>
              <w:t>3</w:t>
            </w:r>
          </w:p>
        </w:tc>
        <w:tc>
          <w:tcPr>
            <w:tcW w:w="2160" w:type="dxa"/>
            <w:shd w:val="clear" w:color="auto" w:fill="auto"/>
          </w:tcPr>
          <w:p w14:paraId="45658597" w14:textId="5774A59F"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070" w:type="dxa"/>
            <w:shd w:val="clear" w:color="auto" w:fill="auto"/>
            <w:noWrap/>
          </w:tcPr>
          <w:p w14:paraId="62C2BDAE" w14:textId="3102A2A6"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cbs_product_range</w:t>
            </w:r>
          </w:p>
        </w:tc>
        <w:tc>
          <w:tcPr>
            <w:tcW w:w="810" w:type="dxa"/>
          </w:tcPr>
          <w:p w14:paraId="63F3B585" w14:textId="2AD10457" w:rsidR="0040591F" w:rsidRPr="007230B5" w:rsidRDefault="008262D1" w:rsidP="0040591F">
            <w:pPr>
              <w:rPr>
                <w:rFonts w:ascii="Calibri" w:hAnsi="Calibri"/>
                <w:color w:val="000000"/>
                <w:sz w:val="16"/>
                <w:szCs w:val="16"/>
              </w:rPr>
            </w:pPr>
            <w:r>
              <w:rPr>
                <w:rFonts w:ascii="Calibri" w:hAnsi="Calibri"/>
                <w:color w:val="000000"/>
                <w:sz w:val="16"/>
                <w:szCs w:val="16"/>
              </w:rPr>
              <w:t>2.40</w:t>
            </w:r>
            <w:r w:rsidR="0040591F">
              <w:rPr>
                <w:rFonts w:ascii="Calibri" w:hAnsi="Calibri"/>
                <w:color w:val="000000"/>
                <w:sz w:val="16"/>
                <w:szCs w:val="16"/>
              </w:rPr>
              <w:t>AM</w:t>
            </w:r>
          </w:p>
        </w:tc>
        <w:tc>
          <w:tcPr>
            <w:tcW w:w="2790" w:type="dxa"/>
          </w:tcPr>
          <w:p w14:paraId="17878C15" w14:textId="222E1EF1" w:rsidR="0040591F" w:rsidRPr="0040591F" w:rsidRDefault="0040591F" w:rsidP="0040591F">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615B029" w14:textId="16267717" w:rsidR="0040591F" w:rsidRPr="00B20870" w:rsidRDefault="0040591F" w:rsidP="0040591F">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40591F" w:rsidRPr="00153118" w14:paraId="4D385FE1" w14:textId="77777777" w:rsidTr="00931CF2">
        <w:trPr>
          <w:trHeight w:val="289"/>
        </w:trPr>
        <w:tc>
          <w:tcPr>
            <w:tcW w:w="445" w:type="dxa"/>
            <w:shd w:val="clear" w:color="auto" w:fill="auto"/>
            <w:noWrap/>
          </w:tcPr>
          <w:p w14:paraId="74AE9F1E" w14:textId="7AA16BBE" w:rsidR="0040591F" w:rsidRDefault="0040591F" w:rsidP="0040591F">
            <w:pPr>
              <w:rPr>
                <w:rFonts w:ascii="Calibri" w:hAnsi="Calibri"/>
                <w:color w:val="000000"/>
                <w:sz w:val="16"/>
                <w:szCs w:val="16"/>
              </w:rPr>
            </w:pPr>
            <w:r>
              <w:rPr>
                <w:rFonts w:ascii="Calibri" w:hAnsi="Calibri"/>
                <w:color w:val="000000"/>
                <w:sz w:val="16"/>
                <w:szCs w:val="16"/>
              </w:rPr>
              <w:t>4</w:t>
            </w:r>
          </w:p>
        </w:tc>
        <w:tc>
          <w:tcPr>
            <w:tcW w:w="2160" w:type="dxa"/>
            <w:shd w:val="clear" w:color="auto" w:fill="auto"/>
          </w:tcPr>
          <w:p w14:paraId="6A1B2A6C" w14:textId="1A7D8A66"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070" w:type="dxa"/>
            <w:shd w:val="clear" w:color="auto" w:fill="auto"/>
            <w:noWrap/>
          </w:tcPr>
          <w:p w14:paraId="2F375A0F" w14:textId="2CE3279A"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810" w:type="dxa"/>
          </w:tcPr>
          <w:p w14:paraId="7986CFB5" w14:textId="79634D2C" w:rsidR="0040591F" w:rsidRPr="007230B5" w:rsidRDefault="008262D1" w:rsidP="0040591F">
            <w:pPr>
              <w:rPr>
                <w:rFonts w:ascii="Calibri" w:hAnsi="Calibri"/>
                <w:color w:val="000000"/>
                <w:sz w:val="16"/>
                <w:szCs w:val="16"/>
              </w:rPr>
            </w:pPr>
            <w:r>
              <w:rPr>
                <w:rFonts w:ascii="Calibri" w:hAnsi="Calibri"/>
                <w:color w:val="000000"/>
                <w:sz w:val="16"/>
                <w:szCs w:val="16"/>
              </w:rPr>
              <w:t>2.40</w:t>
            </w:r>
            <w:r w:rsidR="0040591F">
              <w:rPr>
                <w:rFonts w:ascii="Calibri" w:hAnsi="Calibri"/>
                <w:color w:val="000000"/>
                <w:sz w:val="16"/>
                <w:szCs w:val="16"/>
              </w:rPr>
              <w:t xml:space="preserve"> AM</w:t>
            </w:r>
          </w:p>
        </w:tc>
        <w:tc>
          <w:tcPr>
            <w:tcW w:w="2790" w:type="dxa"/>
          </w:tcPr>
          <w:p w14:paraId="43DB3FED" w14:textId="5E65CEC7" w:rsidR="0040591F" w:rsidRPr="0040591F" w:rsidRDefault="0040591F" w:rsidP="0040591F">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D303399" w14:textId="51CF9AA3" w:rsidR="0040591F" w:rsidRPr="00B20870" w:rsidRDefault="0040591F" w:rsidP="0040591F">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7777777" w:rsidR="00D07D6A" w:rsidRDefault="00D07D6A" w:rsidP="003B7E28">
      <w:pPr>
        <w:pStyle w:val="NoSpacing"/>
        <w:rPr>
          <w:lang w:eastAsia="zh-CN"/>
        </w:rPr>
      </w:pPr>
    </w:p>
    <w:p w14:paraId="747125C7" w14:textId="77777777" w:rsidR="00F42A56" w:rsidRDefault="00F42A56" w:rsidP="00F42A56">
      <w:pPr>
        <w:pStyle w:val="Heading2"/>
        <w:rPr>
          <w:lang w:val="en-GB"/>
        </w:rPr>
      </w:pPr>
      <w:bookmarkStart w:id="93" w:name="_Toc32217689"/>
      <w:r w:rsidRPr="00896B06">
        <w:rPr>
          <w:lang w:val="en-GB"/>
        </w:rPr>
        <w:t>File Validation</w:t>
      </w:r>
      <w:bookmarkEnd w:id="93"/>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Zero byte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94" w:name="_Toc17301167"/>
      <w:bookmarkStart w:id="95" w:name="_Toc32217690"/>
      <w:proofErr w:type="gramStart"/>
      <w:r w:rsidRPr="003406E0">
        <w:rPr>
          <w:lang w:val="en-GB"/>
        </w:rPr>
        <w:lastRenderedPageBreak/>
        <w:t>4.2.1  Duplicate</w:t>
      </w:r>
      <w:proofErr w:type="gramEnd"/>
      <w:r w:rsidRPr="003406E0">
        <w:rPr>
          <w:lang w:val="en-GB"/>
        </w:rPr>
        <w:t xml:space="preserve"> File Check</w:t>
      </w:r>
      <w:bookmarkEnd w:id="94"/>
      <w:bookmarkEnd w:id="95"/>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96" w:name="_Toc17301168"/>
      <w:bookmarkStart w:id="97" w:name="_Toc32217691"/>
      <w:proofErr w:type="gramStart"/>
      <w:r w:rsidRPr="003406E0">
        <w:rPr>
          <w:lang w:val="en-GB"/>
        </w:rPr>
        <w:t>4.2.2  Missing</w:t>
      </w:r>
      <w:proofErr w:type="gramEnd"/>
      <w:r w:rsidRPr="003406E0">
        <w:rPr>
          <w:lang w:val="en-GB"/>
        </w:rPr>
        <w:t xml:space="preserve"> file from Source</w:t>
      </w:r>
      <w:bookmarkEnd w:id="96"/>
      <w:bookmarkEnd w:id="97"/>
    </w:p>
    <w:p w14:paraId="56FD6934" w14:textId="77777777" w:rsidR="00F42A56" w:rsidRDefault="00F42A56" w:rsidP="00F42A56">
      <w:pPr>
        <w:rPr>
          <w:lang w:val="en-GB"/>
        </w:rPr>
      </w:pPr>
      <w:r>
        <w:rPr>
          <w:lang w:val="en-GB"/>
        </w:rPr>
        <w:t>An alert will be send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98"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98"/>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99" w:name="_Toc17301169"/>
      <w:bookmarkStart w:id="100" w:name="_Toc32217692"/>
      <w:proofErr w:type="gramStart"/>
      <w:r w:rsidRPr="003406E0">
        <w:rPr>
          <w:lang w:val="en-GB"/>
        </w:rPr>
        <w:t>4.2.3  Missing</w:t>
      </w:r>
      <w:proofErr w:type="gramEnd"/>
      <w:r w:rsidRPr="003406E0">
        <w:rPr>
          <w:lang w:val="en-GB"/>
        </w:rPr>
        <w:t xml:space="preserve"> records or Incomplete File</w:t>
      </w:r>
      <w:bookmarkEnd w:id="99"/>
      <w:bookmarkEnd w:id="100"/>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101" w:name="_Toc17301170"/>
      <w:bookmarkStart w:id="102" w:name="_Toc32217693"/>
      <w:proofErr w:type="gramStart"/>
      <w:r w:rsidRPr="003406E0">
        <w:rPr>
          <w:lang w:val="en-GB"/>
        </w:rPr>
        <w:t>4.2.4  Alerts</w:t>
      </w:r>
      <w:bookmarkEnd w:id="101"/>
      <w:bookmarkEnd w:id="102"/>
      <w:proofErr w:type="gramEnd"/>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sent,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103" w:name="_Toc16975121"/>
      <w:bookmarkStart w:id="104" w:name="_Toc17301171"/>
      <w:bookmarkStart w:id="105" w:name="_Toc32217694"/>
      <w:proofErr w:type="gramStart"/>
      <w:r w:rsidRPr="003406E0">
        <w:rPr>
          <w:lang w:val="en-GB"/>
        </w:rPr>
        <w:t>4.2.</w:t>
      </w:r>
      <w:r>
        <w:rPr>
          <w:lang w:val="en-GB"/>
        </w:rPr>
        <w:t>5</w:t>
      </w:r>
      <w:r w:rsidRPr="003406E0">
        <w:rPr>
          <w:lang w:val="en-GB"/>
        </w:rPr>
        <w:t xml:space="preserve">  Invalid</w:t>
      </w:r>
      <w:proofErr w:type="gramEnd"/>
      <w:r w:rsidRPr="003406E0">
        <w:rPr>
          <w:lang w:val="en-GB"/>
        </w:rPr>
        <w:t xml:space="preserve"> file format</w:t>
      </w:r>
      <w:bookmarkEnd w:id="103"/>
      <w:bookmarkEnd w:id="104"/>
      <w:bookmarkEnd w:id="105"/>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106" w:name="_Toc17301172"/>
      <w:bookmarkStart w:id="107" w:name="_Toc32217695"/>
      <w:proofErr w:type="gramStart"/>
      <w:r w:rsidRPr="003406E0">
        <w:rPr>
          <w:lang w:val="en-GB"/>
        </w:rPr>
        <w:t>4.2.</w:t>
      </w:r>
      <w:r>
        <w:rPr>
          <w:lang w:val="en-GB"/>
        </w:rPr>
        <w:t>6</w:t>
      </w:r>
      <w:r w:rsidRPr="003406E0">
        <w:rPr>
          <w:lang w:val="en-GB"/>
        </w:rPr>
        <w:t xml:space="preserve">  Erroneous</w:t>
      </w:r>
      <w:proofErr w:type="gramEnd"/>
      <w:r w:rsidRPr="003406E0">
        <w:rPr>
          <w:lang w:val="en-GB"/>
        </w:rPr>
        <w:t xml:space="preserve"> data</w:t>
      </w:r>
      <w:bookmarkEnd w:id="106"/>
      <w:bookmarkEnd w:id="107"/>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108" w:name="_Toc17301173"/>
      <w:bookmarkStart w:id="109" w:name="_Toc32217696"/>
      <w:r>
        <w:rPr>
          <w:lang w:val="en-GB"/>
        </w:rPr>
        <w:t xml:space="preserve">4.3 </w:t>
      </w:r>
      <w:r w:rsidRPr="00896B06">
        <w:rPr>
          <w:lang w:val="en-GB"/>
        </w:rPr>
        <w:t>Source System Changes</w:t>
      </w:r>
      <w:bookmarkEnd w:id="108"/>
      <w:bookmarkEnd w:id="109"/>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110" w:name="_Toc17301174"/>
      <w:bookmarkStart w:id="111" w:name="_Toc32217697"/>
      <w:r w:rsidRPr="00896B06">
        <w:rPr>
          <w:lang w:val="en-GB"/>
        </w:rPr>
        <w:t>4.</w:t>
      </w:r>
      <w:r>
        <w:rPr>
          <w:lang w:val="en-GB"/>
        </w:rPr>
        <w:t xml:space="preserve">4 </w:t>
      </w:r>
      <w:r w:rsidRPr="00896B06">
        <w:rPr>
          <w:lang w:val="en-GB"/>
        </w:rPr>
        <w:t>Unable to Collect or receive files from source</w:t>
      </w:r>
      <w:bookmarkEnd w:id="110"/>
      <w:bookmarkEnd w:id="111"/>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112" w:name="_Toc17301175"/>
      <w:bookmarkStart w:id="113" w:name="_Toc32217698"/>
      <w:r w:rsidRPr="00896B06">
        <w:rPr>
          <w:lang w:val="en-GB"/>
        </w:rPr>
        <w:t>4</w:t>
      </w:r>
      <w:r>
        <w:rPr>
          <w:lang w:val="en-GB"/>
        </w:rPr>
        <w:t>.5</w:t>
      </w:r>
      <w:r w:rsidRPr="00896B06">
        <w:rPr>
          <w:lang w:val="en-GB"/>
        </w:rPr>
        <w:t xml:space="preserve"> Unavailability of Data Collection &amp; Integration Layer</w:t>
      </w:r>
      <w:bookmarkEnd w:id="112"/>
      <w:bookmarkEnd w:id="113"/>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14" w:name="_Toc17301176"/>
      <w:bookmarkStart w:id="115" w:name="_Toc32217699"/>
      <w:r w:rsidRPr="00896B06">
        <w:rPr>
          <w:lang w:val="en-GB"/>
        </w:rPr>
        <w:t>4.</w:t>
      </w:r>
      <w:r>
        <w:rPr>
          <w:lang w:val="en-GB"/>
        </w:rPr>
        <w:t xml:space="preserve">6 </w:t>
      </w:r>
      <w:r w:rsidRPr="00896B06">
        <w:rPr>
          <w:lang w:val="en-GB"/>
        </w:rPr>
        <w:t>Data Quality and Timeliness</w:t>
      </w:r>
      <w:bookmarkEnd w:id="114"/>
      <w:bookmarkEnd w:id="115"/>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16" w:name="_Toc17301177"/>
      <w:bookmarkStart w:id="117" w:name="_Toc32217700"/>
      <w:r>
        <w:rPr>
          <w:lang w:val="en-GB"/>
        </w:rPr>
        <w:t xml:space="preserve">4.7 </w:t>
      </w:r>
      <w:commentRangeStart w:id="118"/>
      <w:commentRangeStart w:id="119"/>
      <w:r w:rsidRPr="00896B06">
        <w:rPr>
          <w:lang w:val="en-GB"/>
        </w:rPr>
        <w:t>Exception Handling</w:t>
      </w:r>
      <w:commentRangeEnd w:id="118"/>
      <w:r>
        <w:rPr>
          <w:rStyle w:val="CommentReference"/>
          <w:rFonts w:asciiTheme="minorHAnsi" w:eastAsiaTheme="minorHAnsi" w:hAnsiTheme="minorHAnsi" w:cstheme="minorBidi"/>
          <w:b w:val="0"/>
          <w:bCs w:val="0"/>
          <w:color w:val="auto"/>
        </w:rPr>
        <w:commentReference w:id="118"/>
      </w:r>
      <w:bookmarkEnd w:id="116"/>
      <w:bookmarkEnd w:id="117"/>
      <w:commentRangeEnd w:id="119"/>
      <w:r w:rsidR="00E96168">
        <w:rPr>
          <w:rStyle w:val="CommentReference"/>
          <w:rFonts w:ascii="Times New Roman" w:eastAsia="Times New Roman" w:hAnsi="Times New Roman" w:cs="Times New Roman"/>
          <w:b w:val="0"/>
          <w:bCs w:val="0"/>
          <w:color w:val="auto"/>
        </w:rPr>
        <w:commentReference w:id="119"/>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311B7B">
      <w:pPr>
        <w:pStyle w:val="Heading1"/>
        <w:numPr>
          <w:ilvl w:val="0"/>
          <w:numId w:val="21"/>
        </w:numPr>
        <w:pBdr>
          <w:top w:val="single" w:sz="18" w:space="1" w:color="auto"/>
        </w:pBdr>
        <w:overflowPunct w:val="0"/>
        <w:autoSpaceDE w:val="0"/>
        <w:autoSpaceDN w:val="0"/>
        <w:adjustRightInd w:val="0"/>
        <w:spacing w:before="142" w:after="113"/>
        <w:textAlignment w:val="baseline"/>
        <w:rPr>
          <w:rFonts w:cs="Arial"/>
          <w:lang w:val="en-GB"/>
        </w:rPr>
      </w:pPr>
      <w:bookmarkStart w:id="120" w:name="_Toc17301178"/>
      <w:bookmarkStart w:id="121" w:name="_Toc32217701"/>
      <w:r>
        <w:rPr>
          <w:rFonts w:cs="Arial"/>
          <w:lang w:val="en-GB"/>
        </w:rPr>
        <w:lastRenderedPageBreak/>
        <w:t>Appendix</w:t>
      </w:r>
      <w:bookmarkEnd w:id="120"/>
      <w:bookmarkEnd w:id="121"/>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2" w:name="_Toc11172777"/>
      <w:bookmarkStart w:id="123" w:name="_Toc11172778"/>
      <w:bookmarkStart w:id="124" w:name="_Toc17914717"/>
      <w:bookmarkStart w:id="125" w:name="_Toc17915023"/>
      <w:bookmarkStart w:id="126" w:name="_Toc18075600"/>
      <w:bookmarkStart w:id="127" w:name="_Toc18076077"/>
      <w:bookmarkStart w:id="128" w:name="_Toc18076117"/>
      <w:bookmarkStart w:id="129" w:name="_Toc18078543"/>
      <w:bookmarkStart w:id="130" w:name="_Toc18398854"/>
      <w:bookmarkStart w:id="131" w:name="_Toc18399125"/>
      <w:bookmarkStart w:id="132" w:name="_Toc18399158"/>
      <w:bookmarkStart w:id="133" w:name="_Toc25155457"/>
      <w:bookmarkStart w:id="134" w:name="_Toc26965414"/>
      <w:bookmarkStart w:id="135" w:name="_Toc26965972"/>
      <w:bookmarkStart w:id="136" w:name="_Toc31126133"/>
      <w:bookmarkStart w:id="137" w:name="_Toc31126384"/>
      <w:bookmarkStart w:id="138" w:name="_Toc31645873"/>
      <w:bookmarkStart w:id="139" w:name="_Toc32173682"/>
      <w:bookmarkStart w:id="140" w:name="_Toc32180639"/>
      <w:bookmarkStart w:id="141" w:name="_Toc32180812"/>
      <w:bookmarkStart w:id="142" w:name="_Toc32217702"/>
      <w:bookmarkStart w:id="143" w:name="_Toc17817323"/>
      <w:bookmarkEnd w:id="2"/>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4" w:name="_Toc17914718"/>
      <w:bookmarkStart w:id="145" w:name="_Toc17915024"/>
      <w:bookmarkStart w:id="146" w:name="_Toc18075601"/>
      <w:bookmarkStart w:id="147" w:name="_Toc18076078"/>
      <w:bookmarkStart w:id="148" w:name="_Toc18076118"/>
      <w:bookmarkStart w:id="149" w:name="_Toc18078544"/>
      <w:bookmarkStart w:id="150" w:name="_Toc18398855"/>
      <w:bookmarkStart w:id="151" w:name="_Toc18399126"/>
      <w:bookmarkStart w:id="152" w:name="_Toc18399159"/>
      <w:bookmarkStart w:id="153" w:name="_Toc25155458"/>
      <w:bookmarkStart w:id="154" w:name="_Toc26965415"/>
      <w:bookmarkStart w:id="155" w:name="_Toc26965973"/>
      <w:bookmarkStart w:id="156" w:name="_Toc31126134"/>
      <w:bookmarkStart w:id="157" w:name="_Toc31126385"/>
      <w:bookmarkStart w:id="158" w:name="_Toc31645874"/>
      <w:bookmarkStart w:id="159" w:name="_Toc32173683"/>
      <w:bookmarkStart w:id="160" w:name="_Toc32180640"/>
      <w:bookmarkStart w:id="161" w:name="_Toc32180813"/>
      <w:bookmarkStart w:id="162" w:name="_Toc3221770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3" w:name="_Toc17914719"/>
      <w:bookmarkStart w:id="164" w:name="_Toc17915025"/>
      <w:bookmarkStart w:id="165" w:name="_Toc18075602"/>
      <w:bookmarkStart w:id="166" w:name="_Toc18076079"/>
      <w:bookmarkStart w:id="167" w:name="_Toc18076119"/>
      <w:bookmarkStart w:id="168" w:name="_Toc18078545"/>
      <w:bookmarkStart w:id="169" w:name="_Toc18398856"/>
      <w:bookmarkStart w:id="170" w:name="_Toc18399127"/>
      <w:bookmarkStart w:id="171" w:name="_Toc18399160"/>
      <w:bookmarkStart w:id="172" w:name="_Toc25155459"/>
      <w:bookmarkStart w:id="173" w:name="_Toc26965416"/>
      <w:bookmarkStart w:id="174" w:name="_Toc26965974"/>
      <w:bookmarkStart w:id="175" w:name="_Toc31126135"/>
      <w:bookmarkStart w:id="176" w:name="_Toc31126386"/>
      <w:bookmarkStart w:id="177" w:name="_Toc31645875"/>
      <w:bookmarkStart w:id="178" w:name="_Toc32173684"/>
      <w:bookmarkStart w:id="179" w:name="_Toc32180641"/>
      <w:bookmarkStart w:id="180" w:name="_Toc32180814"/>
      <w:bookmarkStart w:id="181" w:name="_Toc32217704"/>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2" w:name="_Toc17914720"/>
      <w:bookmarkStart w:id="183" w:name="_Toc17915026"/>
      <w:bookmarkStart w:id="184" w:name="_Toc18075603"/>
      <w:bookmarkStart w:id="185" w:name="_Toc18076080"/>
      <w:bookmarkStart w:id="186" w:name="_Toc18076120"/>
      <w:bookmarkStart w:id="187" w:name="_Toc18078546"/>
      <w:bookmarkStart w:id="188" w:name="_Toc18398857"/>
      <w:bookmarkStart w:id="189" w:name="_Toc18399128"/>
      <w:bookmarkStart w:id="190" w:name="_Toc18399161"/>
      <w:bookmarkStart w:id="191" w:name="_Toc25155460"/>
      <w:bookmarkStart w:id="192" w:name="_Toc26965417"/>
      <w:bookmarkStart w:id="193" w:name="_Toc26965975"/>
      <w:bookmarkStart w:id="194" w:name="_Toc31126136"/>
      <w:bookmarkStart w:id="195" w:name="_Toc31126387"/>
      <w:bookmarkStart w:id="196" w:name="_Toc31645876"/>
      <w:bookmarkStart w:id="197" w:name="_Toc32173685"/>
      <w:bookmarkStart w:id="198" w:name="_Toc32180642"/>
      <w:bookmarkStart w:id="199" w:name="_Toc32180815"/>
      <w:bookmarkStart w:id="200" w:name="_Toc32217705"/>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201" w:name="_Toc17914721"/>
      <w:bookmarkStart w:id="202" w:name="_Toc17915027"/>
      <w:bookmarkStart w:id="203" w:name="_Toc18075604"/>
      <w:bookmarkStart w:id="204" w:name="_Toc18076081"/>
      <w:bookmarkStart w:id="205" w:name="_Toc18076121"/>
      <w:bookmarkStart w:id="206" w:name="_Toc18078547"/>
      <w:bookmarkStart w:id="207" w:name="_Toc18398858"/>
      <w:bookmarkStart w:id="208" w:name="_Toc18399129"/>
      <w:bookmarkStart w:id="209" w:name="_Toc18399162"/>
      <w:bookmarkStart w:id="210" w:name="_Toc25155461"/>
      <w:bookmarkStart w:id="211" w:name="_Toc26965418"/>
      <w:bookmarkStart w:id="212" w:name="_Toc26965976"/>
      <w:bookmarkStart w:id="213" w:name="_Toc31126137"/>
      <w:bookmarkStart w:id="214" w:name="_Toc31126388"/>
      <w:bookmarkStart w:id="215" w:name="_Toc31645877"/>
      <w:bookmarkStart w:id="216" w:name="_Toc32173686"/>
      <w:bookmarkStart w:id="217" w:name="_Toc32180643"/>
      <w:bookmarkStart w:id="218" w:name="_Toc32180816"/>
      <w:bookmarkStart w:id="219" w:name="_Toc32217706"/>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5182D221" w14:textId="0066D356" w:rsidR="00D10391" w:rsidRPr="00012916" w:rsidRDefault="00D10391" w:rsidP="00311B7B">
      <w:pPr>
        <w:pStyle w:val="Heading3"/>
        <w:numPr>
          <w:ilvl w:val="1"/>
          <w:numId w:val="17"/>
        </w:numPr>
        <w:rPr>
          <w:lang w:val="en-GB"/>
        </w:rPr>
      </w:pPr>
      <w:bookmarkStart w:id="220" w:name="_Toc32217707"/>
      <w:r w:rsidRPr="00012916">
        <w:rPr>
          <w:lang w:val="en-GB"/>
        </w:rPr>
        <w:t>Email Notification for missing file:</w:t>
      </w:r>
      <w:bookmarkEnd w:id="143"/>
      <w:bookmarkEnd w:id="220"/>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20" o:title=""/>
          </v:shape>
          <o:OLEObject Type="Embed" ProgID="Package" ShapeID="_x0000_i1026" DrawAspect="Content" ObjectID="_1643467350" r:id="rId21"/>
        </w:object>
      </w:r>
    </w:p>
    <w:p w14:paraId="7D01C7E4" w14:textId="77777777" w:rsidR="004434C1" w:rsidRDefault="004434C1"/>
    <w:sectPr w:rsidR="004434C1" w:rsidSect="00D441F0">
      <w:footerReference w:type="default" r:id="rId22"/>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522BA4" w:rsidRDefault="00522BA4">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522BA4" w:rsidRDefault="00522BA4">
      <w:pPr>
        <w:pStyle w:val="CommentText"/>
      </w:pPr>
      <w:r>
        <w:rPr>
          <w:rStyle w:val="CommentReference"/>
        </w:rPr>
        <w:annotationRef/>
      </w:r>
      <w:r>
        <w:t>Done</w:t>
      </w:r>
    </w:p>
  </w:comment>
  <w:comment w:id="24" w:author="Khachornpop Wongphakam" w:date="2020-02-13T05:50:00Z" w:initials="KW">
    <w:p w14:paraId="4FA6C14E" w14:textId="6C210A58" w:rsidR="00522BA4" w:rsidRDefault="00522BA4">
      <w:pPr>
        <w:pStyle w:val="CommentText"/>
      </w:pPr>
      <w:r>
        <w:rPr>
          <w:rStyle w:val="CommentReference"/>
        </w:rPr>
        <w:annotationRef/>
      </w:r>
      <w:r>
        <w:t>No footer.</w:t>
      </w:r>
    </w:p>
  </w:comment>
  <w:comment w:id="25" w:author="Hirak Sen (COMMUNICATIONS)" w:date="2020-02-17T11:23:00Z" w:initials="HS(">
    <w:p w14:paraId="25DC6320" w14:textId="0E36016B" w:rsidR="00522BA4" w:rsidRDefault="00522BA4">
      <w:pPr>
        <w:pStyle w:val="CommentText"/>
      </w:pPr>
      <w:r>
        <w:rPr>
          <w:rStyle w:val="CommentReference"/>
        </w:rPr>
        <w:annotationRef/>
      </w:r>
      <w:r>
        <w:t>Done</w:t>
      </w:r>
    </w:p>
    <w:p w14:paraId="48E11467" w14:textId="77777777" w:rsidR="00522BA4" w:rsidRDefault="00522BA4">
      <w:pPr>
        <w:pStyle w:val="CommentText"/>
      </w:pPr>
    </w:p>
  </w:comment>
  <w:comment w:id="50" w:author="Khachornpop Wongphakam" w:date="2020-02-13T05:53:00Z" w:initials="KW">
    <w:p w14:paraId="1A7F9A87" w14:textId="77777777" w:rsidR="00522BA4" w:rsidRDefault="00522BA4" w:rsidP="00E92C02">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2C57FFEA" w14:textId="77777777" w:rsidR="00522BA4" w:rsidRDefault="00522BA4" w:rsidP="00E92C02">
      <w:pPr>
        <w:pStyle w:val="CommentText"/>
      </w:pPr>
      <w:r>
        <w:t>text/plain; charset=iso-8859-1</w:t>
      </w:r>
    </w:p>
    <w:p w14:paraId="470189CD" w14:textId="77777777" w:rsidR="00522BA4" w:rsidRDefault="00522BA4" w:rsidP="00E92C02">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2110567D" w14:textId="77777777" w:rsidR="00522BA4" w:rsidRDefault="00522BA4" w:rsidP="00E92C02">
      <w:pPr>
        <w:pStyle w:val="CommentText"/>
      </w:pPr>
      <w:r>
        <w:t>text/plain; charset=iso-8859-1</w:t>
      </w:r>
    </w:p>
    <w:p w14:paraId="0AD2CB29" w14:textId="77777777" w:rsidR="00522BA4" w:rsidRDefault="00522BA4" w:rsidP="00E92C02">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53C89DE3" w14:textId="77777777" w:rsidR="00522BA4" w:rsidRDefault="00522BA4" w:rsidP="00E92C02">
      <w:pPr>
        <w:pStyle w:val="CommentText"/>
      </w:pPr>
      <w:r>
        <w:t>text/plain; charset=utf-8</w:t>
      </w:r>
    </w:p>
    <w:p w14:paraId="525DFDEE" w14:textId="77777777" w:rsidR="00522BA4" w:rsidRDefault="00522BA4" w:rsidP="00E92C02">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7AE385F3" w14:textId="77777777" w:rsidR="00522BA4" w:rsidRDefault="00522BA4" w:rsidP="00E92C02">
      <w:pPr>
        <w:pStyle w:val="CommentText"/>
      </w:pPr>
      <w:r>
        <w:t>text/plain; charset=us-ascii</w:t>
      </w:r>
    </w:p>
    <w:p w14:paraId="4A96CBF4" w14:textId="0596AA1A" w:rsidR="00522BA4" w:rsidRDefault="00522BA4" w:rsidP="00E92C02">
      <w:pPr>
        <w:pStyle w:val="CommentText"/>
      </w:pPr>
      <w:r>
        <w:t>nickel</w:t>
      </w:r>
      <w:proofErr w:type="gramStart"/>
      <w:r>
        <w:t>7:edwuser</w:t>
      </w:r>
      <w:proofErr w:type="gramEnd"/>
      <w:r>
        <w:t>=&gt;</w:t>
      </w:r>
      <w:proofErr w:type="spellStart"/>
      <w:r>
        <w:t>edwuser</w:t>
      </w:r>
      <w:proofErr w:type="spellEnd"/>
      <w:r>
        <w:t>:[/PROD/EDW/USER_DATA/CBS/DTN/20200212]#</w:t>
      </w:r>
    </w:p>
  </w:comment>
  <w:comment w:id="51" w:author="Hirak Sen (COMMUNICATIONS)" w:date="2020-02-17T11:25:00Z" w:initials="HS(">
    <w:p w14:paraId="32B9C3FF" w14:textId="43580322" w:rsidR="00522BA4" w:rsidRDefault="00522BA4">
      <w:pPr>
        <w:pStyle w:val="CommentText"/>
      </w:pPr>
      <w:r>
        <w:rPr>
          <w:rStyle w:val="CommentReference"/>
        </w:rPr>
        <w:annotationRef/>
      </w:r>
      <w:r>
        <w:t>Done</w:t>
      </w:r>
      <w:r>
        <w:tab/>
      </w:r>
    </w:p>
  </w:comment>
  <w:comment w:id="52" w:author="Khachornpop Wongphakam" w:date="2020-02-13T05:53:00Z" w:initials="KW">
    <w:p w14:paraId="2A0919B0" w14:textId="77777777" w:rsidR="008E390D" w:rsidRDefault="008E390D" w:rsidP="008E390D">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3A2B4D81" w14:textId="77777777" w:rsidR="008E390D" w:rsidRDefault="008E390D" w:rsidP="008E390D">
      <w:pPr>
        <w:pStyle w:val="CommentText"/>
      </w:pPr>
      <w:r>
        <w:t>text/plain; charset=iso-8859-1</w:t>
      </w:r>
    </w:p>
    <w:p w14:paraId="2A491C2A" w14:textId="77777777" w:rsidR="008E390D" w:rsidRDefault="008E390D" w:rsidP="008E390D">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51CA49FA" w14:textId="77777777" w:rsidR="008E390D" w:rsidRDefault="008E390D" w:rsidP="008E390D">
      <w:pPr>
        <w:pStyle w:val="CommentText"/>
      </w:pPr>
      <w:r>
        <w:t>text/plain; charset=iso-8859-1</w:t>
      </w:r>
    </w:p>
    <w:p w14:paraId="5884EA0A" w14:textId="77777777" w:rsidR="008E390D" w:rsidRDefault="008E390D" w:rsidP="008E390D">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7E1362E3" w14:textId="77777777" w:rsidR="008E390D" w:rsidRDefault="008E390D" w:rsidP="008E390D">
      <w:pPr>
        <w:pStyle w:val="CommentText"/>
      </w:pPr>
      <w:r>
        <w:t>text/plain; charset=utf-8</w:t>
      </w:r>
    </w:p>
    <w:p w14:paraId="48C595D3" w14:textId="77777777" w:rsidR="008E390D" w:rsidRDefault="008E390D" w:rsidP="008E390D">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5F11A720" w14:textId="77777777" w:rsidR="008E390D" w:rsidRDefault="008E390D" w:rsidP="008E390D">
      <w:pPr>
        <w:pStyle w:val="CommentText"/>
      </w:pPr>
      <w:r>
        <w:t>text/plain; charset=us-ascii</w:t>
      </w:r>
    </w:p>
    <w:p w14:paraId="434570E8" w14:textId="77777777" w:rsidR="008E390D" w:rsidRDefault="008E390D" w:rsidP="008E390D">
      <w:pPr>
        <w:pStyle w:val="CommentText"/>
      </w:pPr>
      <w:r>
        <w:t>nickel</w:t>
      </w:r>
      <w:proofErr w:type="gramStart"/>
      <w:r>
        <w:t>7:edwuser</w:t>
      </w:r>
      <w:proofErr w:type="gramEnd"/>
      <w:r>
        <w:t>=&gt;</w:t>
      </w:r>
      <w:proofErr w:type="spellStart"/>
      <w:r>
        <w:t>edwuser</w:t>
      </w:r>
      <w:proofErr w:type="spellEnd"/>
      <w:r>
        <w:t>:[/PROD/EDW/USER_DATA/CBS/DTN/20200212]#</w:t>
      </w:r>
    </w:p>
  </w:comment>
  <w:comment w:id="53" w:author="Hirak Sen (COMMUNICATIONS)" w:date="2020-02-17T11:25:00Z" w:initials="HS(">
    <w:p w14:paraId="5A095EE7" w14:textId="77777777" w:rsidR="008E390D" w:rsidRDefault="008E390D" w:rsidP="008E390D">
      <w:pPr>
        <w:pStyle w:val="CommentText"/>
      </w:pPr>
      <w:r>
        <w:rPr>
          <w:rStyle w:val="CommentReference"/>
        </w:rPr>
        <w:annotationRef/>
      </w:r>
      <w:r>
        <w:t>Done</w:t>
      </w:r>
      <w:r>
        <w:tab/>
      </w:r>
    </w:p>
  </w:comment>
  <w:comment w:id="63" w:author="Khachornpop Wongphakam" w:date="2020-02-13T05:53:00Z" w:initials="KW">
    <w:p w14:paraId="29A7E8DB" w14:textId="77777777" w:rsidR="00522BA4" w:rsidRDefault="00522BA4" w:rsidP="0076748D">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299CDBDF" w14:textId="77777777" w:rsidR="00522BA4" w:rsidRDefault="00522BA4" w:rsidP="0076748D">
      <w:pPr>
        <w:pStyle w:val="CommentText"/>
      </w:pPr>
      <w:r>
        <w:t>text/plain; charset=iso-8859-1</w:t>
      </w:r>
    </w:p>
    <w:p w14:paraId="01ABCA57" w14:textId="77777777" w:rsidR="00522BA4" w:rsidRDefault="00522BA4" w:rsidP="0076748D">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367E144B" w14:textId="77777777" w:rsidR="00522BA4" w:rsidRDefault="00522BA4" w:rsidP="0076748D">
      <w:pPr>
        <w:pStyle w:val="CommentText"/>
      </w:pPr>
      <w:r>
        <w:t>text/plain; charset=iso-8859-1</w:t>
      </w:r>
    </w:p>
    <w:p w14:paraId="1DDD4CEE" w14:textId="77777777" w:rsidR="00522BA4" w:rsidRDefault="00522BA4" w:rsidP="0076748D">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4DDCFC1C" w14:textId="77777777" w:rsidR="00522BA4" w:rsidRDefault="00522BA4" w:rsidP="0076748D">
      <w:pPr>
        <w:pStyle w:val="CommentText"/>
      </w:pPr>
      <w:r>
        <w:t>text/plain; charset=utf-8</w:t>
      </w:r>
    </w:p>
    <w:p w14:paraId="31C09A1C" w14:textId="77777777" w:rsidR="00522BA4" w:rsidRDefault="00522BA4" w:rsidP="0076748D">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44E4F924" w14:textId="77777777" w:rsidR="00522BA4" w:rsidRDefault="00522BA4" w:rsidP="0076748D">
      <w:pPr>
        <w:pStyle w:val="CommentText"/>
      </w:pPr>
      <w:r>
        <w:t>text/plain; charset=us-ascii</w:t>
      </w:r>
    </w:p>
    <w:p w14:paraId="1F36B32C" w14:textId="77777777" w:rsidR="00522BA4" w:rsidRDefault="00522BA4" w:rsidP="0076748D">
      <w:pPr>
        <w:pStyle w:val="CommentText"/>
      </w:pPr>
      <w:r>
        <w:t>nickel</w:t>
      </w:r>
      <w:proofErr w:type="gramStart"/>
      <w:r>
        <w:t>7:edwuser</w:t>
      </w:r>
      <w:proofErr w:type="gramEnd"/>
      <w:r>
        <w:t>=&gt;</w:t>
      </w:r>
      <w:proofErr w:type="spellStart"/>
      <w:r>
        <w:t>edwuser</w:t>
      </w:r>
      <w:proofErr w:type="spellEnd"/>
      <w:r>
        <w:t>:[/PROD/EDW/USER_DATA/CBS/DTN/20200212]#</w:t>
      </w:r>
    </w:p>
  </w:comment>
  <w:comment w:id="64" w:author="Hirak Sen (COMMUNICATIONS)" w:date="2020-02-17T11:25:00Z" w:initials="HS(">
    <w:p w14:paraId="10845157" w14:textId="77777777" w:rsidR="00522BA4" w:rsidRDefault="00522BA4" w:rsidP="0076748D">
      <w:pPr>
        <w:pStyle w:val="CommentText"/>
      </w:pPr>
      <w:r>
        <w:rPr>
          <w:rStyle w:val="CommentReference"/>
        </w:rPr>
        <w:annotationRef/>
      </w:r>
      <w:r>
        <w:t>Done</w:t>
      </w:r>
      <w:r>
        <w:tab/>
      </w:r>
    </w:p>
  </w:comment>
  <w:comment w:id="65" w:author="Khachornpop Wongphakam" w:date="2020-02-13T05:53:00Z" w:initials="KW">
    <w:p w14:paraId="5A537E93" w14:textId="77777777" w:rsidR="00D423EA" w:rsidRDefault="00D423EA" w:rsidP="00D423EA">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502BAE0F" w14:textId="77777777" w:rsidR="00D423EA" w:rsidRDefault="00D423EA" w:rsidP="00D423EA">
      <w:pPr>
        <w:pStyle w:val="CommentText"/>
      </w:pPr>
      <w:r>
        <w:t>text/plain; charset=iso-8859-1</w:t>
      </w:r>
    </w:p>
    <w:p w14:paraId="36C15B6D" w14:textId="77777777" w:rsidR="00D423EA" w:rsidRDefault="00D423EA" w:rsidP="00D423EA">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32DD469B" w14:textId="77777777" w:rsidR="00D423EA" w:rsidRDefault="00D423EA" w:rsidP="00D423EA">
      <w:pPr>
        <w:pStyle w:val="CommentText"/>
      </w:pPr>
      <w:r>
        <w:t>text/plain; charset=iso-8859-1</w:t>
      </w:r>
    </w:p>
    <w:p w14:paraId="6DEA7243" w14:textId="77777777" w:rsidR="00D423EA" w:rsidRDefault="00D423EA" w:rsidP="00D423EA">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562E58E5" w14:textId="77777777" w:rsidR="00D423EA" w:rsidRDefault="00D423EA" w:rsidP="00D423EA">
      <w:pPr>
        <w:pStyle w:val="CommentText"/>
      </w:pPr>
      <w:r>
        <w:t>text/plain; charset=utf-8</w:t>
      </w:r>
    </w:p>
    <w:p w14:paraId="4B151A0A" w14:textId="77777777" w:rsidR="00D423EA" w:rsidRDefault="00D423EA" w:rsidP="00D423EA">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0394CB1A" w14:textId="77777777" w:rsidR="00D423EA" w:rsidRDefault="00D423EA" w:rsidP="00D423EA">
      <w:pPr>
        <w:pStyle w:val="CommentText"/>
      </w:pPr>
      <w:r>
        <w:t>text/plain; charset=us-ascii</w:t>
      </w:r>
    </w:p>
    <w:p w14:paraId="7E405346" w14:textId="77777777" w:rsidR="00D423EA" w:rsidRDefault="00D423EA" w:rsidP="00D423EA">
      <w:pPr>
        <w:pStyle w:val="CommentText"/>
      </w:pPr>
      <w:r>
        <w:t>nickel</w:t>
      </w:r>
      <w:proofErr w:type="gramStart"/>
      <w:r>
        <w:t>7:edwuser</w:t>
      </w:r>
      <w:proofErr w:type="gramEnd"/>
      <w:r>
        <w:t>=&gt;</w:t>
      </w:r>
      <w:proofErr w:type="spellStart"/>
      <w:r>
        <w:t>edwuser</w:t>
      </w:r>
      <w:proofErr w:type="spellEnd"/>
      <w:r>
        <w:t>:[/PROD/EDW/USER_DATA/CBS/DTN/20200212]#</w:t>
      </w:r>
    </w:p>
  </w:comment>
  <w:comment w:id="66" w:author="Hirak Sen (COMMUNICATIONS)" w:date="2020-02-17T11:25:00Z" w:initials="HS(">
    <w:p w14:paraId="04C7926E" w14:textId="77777777" w:rsidR="00D423EA" w:rsidRDefault="00D423EA" w:rsidP="00D423EA">
      <w:pPr>
        <w:pStyle w:val="CommentText"/>
      </w:pPr>
      <w:r>
        <w:rPr>
          <w:rStyle w:val="CommentReference"/>
        </w:rPr>
        <w:annotationRef/>
      </w:r>
      <w:r>
        <w:t>Done</w:t>
      </w:r>
      <w:r>
        <w:tab/>
      </w:r>
    </w:p>
  </w:comment>
  <w:comment w:id="118" w:author="Hirak Sen (Thailand)" w:date="2019-08-16T12:12:00Z" w:initials="HS(">
    <w:p w14:paraId="6F24EA68" w14:textId="77777777" w:rsidR="00522BA4" w:rsidRDefault="00522BA4" w:rsidP="00F42A56">
      <w:pPr>
        <w:pStyle w:val="CommentText"/>
      </w:pPr>
      <w:r>
        <w:rPr>
          <w:rStyle w:val="CommentReference"/>
        </w:rPr>
        <w:annotationRef/>
      </w:r>
      <w:r>
        <w:t>Reprocessing flow to be mentioned</w:t>
      </w:r>
    </w:p>
  </w:comment>
  <w:comment w:id="119" w:author="Hirak Sen (COMMUNICATIONS)" w:date="2020-02-17T11:27:00Z" w:initials="HS(">
    <w:p w14:paraId="15BDF097" w14:textId="212D2A85" w:rsidR="00522BA4" w:rsidRDefault="00522BA4">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4A96CBF4" w15:done="0"/>
  <w15:commentEx w15:paraId="32B9C3FF" w15:paraIdParent="4A96CBF4" w15:done="0"/>
  <w15:commentEx w15:paraId="434570E8" w15:done="0"/>
  <w15:commentEx w15:paraId="5A095EE7" w15:paraIdParent="434570E8" w15:done="0"/>
  <w15:commentEx w15:paraId="1F36B32C" w15:done="0"/>
  <w15:commentEx w15:paraId="10845157" w15:paraIdParent="1F36B32C"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4A96CBF4" w16cid:durableId="21EF62F0"/>
  <w16cid:commentId w16cid:paraId="32B9C3FF" w16cid:durableId="21F53951"/>
  <w16cid:commentId w16cid:paraId="434570E8" w16cid:durableId="21F54FFE"/>
  <w16cid:commentId w16cid:paraId="5A095EE7" w16cid:durableId="21F54FFD"/>
  <w16cid:commentId w16cid:paraId="1F36B32C" w16cid:durableId="21F54738"/>
  <w16cid:commentId w16cid:paraId="10845157" w16cid:durableId="21F54737"/>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C2209" w14:textId="77777777" w:rsidR="00311B7B" w:rsidRDefault="00311B7B" w:rsidP="00757683">
      <w:r>
        <w:separator/>
      </w:r>
    </w:p>
  </w:endnote>
  <w:endnote w:type="continuationSeparator" w:id="0">
    <w:p w14:paraId="0BA0ED20" w14:textId="77777777" w:rsidR="00311B7B" w:rsidRDefault="00311B7B"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522BA4" w:rsidRDefault="00522BA4">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522BA4" w:rsidRDefault="00522BA4">
    <w:pPr>
      <w:pStyle w:val="Footer"/>
    </w:pPr>
    <w:r>
      <w:rPr>
        <w:noProof/>
      </w:rPr>
      <mc:AlternateContent>
        <mc:Choice Requires="wps">
          <w:drawing>
            <wp:anchor distT="0" distB="0" distL="114300" distR="114300" simplePos="0" relativeHeight="251659264" behindDoc="0" locked="0" layoutInCell="0" allowOverlap="1" wp14:anchorId="2D73A0A9" wp14:editId="47195C68">
              <wp:simplePos x="0" y="0"/>
              <wp:positionH relativeFrom="page">
                <wp:posOffset>0</wp:posOffset>
              </wp:positionH>
              <wp:positionV relativeFrom="page">
                <wp:posOffset>9615805</wp:posOffset>
              </wp:positionV>
              <wp:extent cx="7772400" cy="252095"/>
              <wp:effectExtent l="0" t="0" r="0" b="14605"/>
              <wp:wrapNone/>
              <wp:docPr id="2" name="MSIPCM3f3248e7bcb4d80bb808c2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78D40FA" w:rsidR="00522BA4" w:rsidRPr="0083023F" w:rsidRDefault="00522BA4"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3f3248e7bcb4d80bb808c2b1"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Cf1f5BYDAAA2BgAADgAAAAAAAAAAAAAAAAAu&#10;AgAAZHJzL2Uyb0RvYy54bWxQSwECLQAUAAYACAAAACEAs55Gut4AAAALAQAADwAAAAAAAAAAAAAA&#10;AABwBQAAZHJzL2Rvd25yZXYueG1sUEsFBgAAAAAEAAQA8wAAAHsGAAAAAA==&#10;" o:allowincell="f" filled="f" stroked="f" strokeweight=".5pt">
              <v:textbox inset=",0,,0">
                <w:txbxContent>
                  <w:p w14:paraId="3B9EC4A0" w14:textId="478D40FA" w:rsidR="000A3434" w:rsidRPr="0083023F" w:rsidRDefault="000A3434"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8404F" w14:textId="77777777" w:rsidR="00311B7B" w:rsidRDefault="00311B7B" w:rsidP="00757683">
      <w:r>
        <w:separator/>
      </w:r>
    </w:p>
  </w:footnote>
  <w:footnote w:type="continuationSeparator" w:id="0">
    <w:p w14:paraId="55C6DA64" w14:textId="77777777" w:rsidR="00311B7B" w:rsidRDefault="00311B7B"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9A85516"/>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9"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8"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4"/>
  </w:num>
  <w:num w:numId="3">
    <w:abstractNumId w:val="10"/>
  </w:num>
  <w:num w:numId="4">
    <w:abstractNumId w:val="0"/>
  </w:num>
  <w:num w:numId="5">
    <w:abstractNumId w:val="14"/>
  </w:num>
  <w:num w:numId="6">
    <w:abstractNumId w:val="18"/>
  </w:num>
  <w:num w:numId="7">
    <w:abstractNumId w:val="16"/>
  </w:num>
  <w:num w:numId="8">
    <w:abstractNumId w:val="3"/>
  </w:num>
  <w:num w:numId="9">
    <w:abstractNumId w:val="2"/>
  </w:num>
  <w:num w:numId="10">
    <w:abstractNumId w:val="15"/>
  </w:num>
  <w:num w:numId="11">
    <w:abstractNumId w:val="13"/>
  </w:num>
  <w:num w:numId="12">
    <w:abstractNumId w:val="5"/>
  </w:num>
  <w:num w:numId="13">
    <w:abstractNumId w:val="6"/>
  </w:num>
  <w:num w:numId="14">
    <w:abstractNumId w:val="20"/>
  </w:num>
  <w:num w:numId="15">
    <w:abstractNumId w:val="19"/>
  </w:num>
  <w:num w:numId="16">
    <w:abstractNumId w:val="1"/>
  </w:num>
  <w:num w:numId="17">
    <w:abstractNumId w:val="12"/>
  </w:num>
  <w:num w:numId="18">
    <w:abstractNumId w:val="7"/>
  </w:num>
  <w:num w:numId="19">
    <w:abstractNumId w:val="11"/>
  </w:num>
  <w:num w:numId="20">
    <w:abstractNumId w:val="9"/>
  </w:num>
  <w:num w:numId="21">
    <w:abstractNumId w:val="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45BD"/>
    <w:rsid w:val="00005471"/>
    <w:rsid w:val="00006D85"/>
    <w:rsid w:val="00007D58"/>
    <w:rsid w:val="00013705"/>
    <w:rsid w:val="00014254"/>
    <w:rsid w:val="00015759"/>
    <w:rsid w:val="00015989"/>
    <w:rsid w:val="000160C4"/>
    <w:rsid w:val="00016212"/>
    <w:rsid w:val="000201C6"/>
    <w:rsid w:val="000203B5"/>
    <w:rsid w:val="00020A91"/>
    <w:rsid w:val="00021472"/>
    <w:rsid w:val="00022843"/>
    <w:rsid w:val="00023823"/>
    <w:rsid w:val="00025698"/>
    <w:rsid w:val="00025945"/>
    <w:rsid w:val="00026C5A"/>
    <w:rsid w:val="00032FBE"/>
    <w:rsid w:val="0003425A"/>
    <w:rsid w:val="00035E18"/>
    <w:rsid w:val="00036B44"/>
    <w:rsid w:val="00040C66"/>
    <w:rsid w:val="00041EFB"/>
    <w:rsid w:val="0004230E"/>
    <w:rsid w:val="00043F7E"/>
    <w:rsid w:val="00046629"/>
    <w:rsid w:val="00046BC5"/>
    <w:rsid w:val="00046E0B"/>
    <w:rsid w:val="00052F7C"/>
    <w:rsid w:val="00054163"/>
    <w:rsid w:val="00054713"/>
    <w:rsid w:val="0005549E"/>
    <w:rsid w:val="000572B2"/>
    <w:rsid w:val="0006017C"/>
    <w:rsid w:val="000605C5"/>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860"/>
    <w:rsid w:val="00091B2D"/>
    <w:rsid w:val="00092AD3"/>
    <w:rsid w:val="000946C6"/>
    <w:rsid w:val="00095685"/>
    <w:rsid w:val="000969C4"/>
    <w:rsid w:val="00096C0C"/>
    <w:rsid w:val="000A02A7"/>
    <w:rsid w:val="000A0597"/>
    <w:rsid w:val="000A0F83"/>
    <w:rsid w:val="000A1DBE"/>
    <w:rsid w:val="000A3434"/>
    <w:rsid w:val="000A506A"/>
    <w:rsid w:val="000A7156"/>
    <w:rsid w:val="000A7B11"/>
    <w:rsid w:val="000A7C8F"/>
    <w:rsid w:val="000A7ECC"/>
    <w:rsid w:val="000B1658"/>
    <w:rsid w:val="000B225C"/>
    <w:rsid w:val="000B308F"/>
    <w:rsid w:val="000B38EC"/>
    <w:rsid w:val="000B4944"/>
    <w:rsid w:val="000B66E4"/>
    <w:rsid w:val="000B7513"/>
    <w:rsid w:val="000C03B5"/>
    <w:rsid w:val="000C05F2"/>
    <w:rsid w:val="000C1611"/>
    <w:rsid w:val="000C1738"/>
    <w:rsid w:val="000C3E54"/>
    <w:rsid w:val="000C411E"/>
    <w:rsid w:val="000C7738"/>
    <w:rsid w:val="000C7B30"/>
    <w:rsid w:val="000D060C"/>
    <w:rsid w:val="000D07B9"/>
    <w:rsid w:val="000D144D"/>
    <w:rsid w:val="000D225E"/>
    <w:rsid w:val="000D434D"/>
    <w:rsid w:val="000D64DF"/>
    <w:rsid w:val="000D77AA"/>
    <w:rsid w:val="000D7C06"/>
    <w:rsid w:val="000D7C49"/>
    <w:rsid w:val="000E07A3"/>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7E4"/>
    <w:rsid w:val="00106580"/>
    <w:rsid w:val="00107F7A"/>
    <w:rsid w:val="00111C1D"/>
    <w:rsid w:val="00111CA9"/>
    <w:rsid w:val="00111D77"/>
    <w:rsid w:val="00114504"/>
    <w:rsid w:val="00114822"/>
    <w:rsid w:val="00116B4C"/>
    <w:rsid w:val="00116D35"/>
    <w:rsid w:val="00116D6B"/>
    <w:rsid w:val="00116FC3"/>
    <w:rsid w:val="0011717F"/>
    <w:rsid w:val="00117480"/>
    <w:rsid w:val="00122E94"/>
    <w:rsid w:val="001233D5"/>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50E97"/>
    <w:rsid w:val="00152CC6"/>
    <w:rsid w:val="00152E72"/>
    <w:rsid w:val="00152F8E"/>
    <w:rsid w:val="0015556F"/>
    <w:rsid w:val="00160454"/>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7306"/>
    <w:rsid w:val="00177A40"/>
    <w:rsid w:val="001849E9"/>
    <w:rsid w:val="001856DA"/>
    <w:rsid w:val="00185BBC"/>
    <w:rsid w:val="00185C1E"/>
    <w:rsid w:val="00187C24"/>
    <w:rsid w:val="0019125E"/>
    <w:rsid w:val="0019294F"/>
    <w:rsid w:val="001935BB"/>
    <w:rsid w:val="00193C2F"/>
    <w:rsid w:val="00193F88"/>
    <w:rsid w:val="001945BF"/>
    <w:rsid w:val="00194D03"/>
    <w:rsid w:val="001972D9"/>
    <w:rsid w:val="001974B7"/>
    <w:rsid w:val="001A01D0"/>
    <w:rsid w:val="001A06B3"/>
    <w:rsid w:val="001A0C54"/>
    <w:rsid w:val="001A1B00"/>
    <w:rsid w:val="001A4189"/>
    <w:rsid w:val="001A4DC1"/>
    <w:rsid w:val="001A4E4B"/>
    <w:rsid w:val="001A7011"/>
    <w:rsid w:val="001B1965"/>
    <w:rsid w:val="001B22A0"/>
    <w:rsid w:val="001B2DDF"/>
    <w:rsid w:val="001B5217"/>
    <w:rsid w:val="001B6450"/>
    <w:rsid w:val="001B6711"/>
    <w:rsid w:val="001B6B0C"/>
    <w:rsid w:val="001B7E98"/>
    <w:rsid w:val="001C297A"/>
    <w:rsid w:val="001C3AD0"/>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19C"/>
    <w:rsid w:val="001D6B25"/>
    <w:rsid w:val="001D6EB6"/>
    <w:rsid w:val="001D758E"/>
    <w:rsid w:val="001D7DBB"/>
    <w:rsid w:val="001E01F5"/>
    <w:rsid w:val="001E30B8"/>
    <w:rsid w:val="001E3F67"/>
    <w:rsid w:val="001E5F07"/>
    <w:rsid w:val="001E7311"/>
    <w:rsid w:val="001F0B81"/>
    <w:rsid w:val="001F0DDF"/>
    <w:rsid w:val="001F2D9D"/>
    <w:rsid w:val="001F3E23"/>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32F7"/>
    <w:rsid w:val="00223A4C"/>
    <w:rsid w:val="00225DE7"/>
    <w:rsid w:val="00226302"/>
    <w:rsid w:val="002305D6"/>
    <w:rsid w:val="002315DE"/>
    <w:rsid w:val="00233A31"/>
    <w:rsid w:val="00233FFA"/>
    <w:rsid w:val="00234150"/>
    <w:rsid w:val="002347CF"/>
    <w:rsid w:val="00234F1D"/>
    <w:rsid w:val="00234FF4"/>
    <w:rsid w:val="002360A9"/>
    <w:rsid w:val="00240D1B"/>
    <w:rsid w:val="00241868"/>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656E"/>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5198"/>
    <w:rsid w:val="00296407"/>
    <w:rsid w:val="00296D43"/>
    <w:rsid w:val="002A34C2"/>
    <w:rsid w:val="002A38EE"/>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3AF1"/>
    <w:rsid w:val="002C46DD"/>
    <w:rsid w:val="002C487E"/>
    <w:rsid w:val="002C6B35"/>
    <w:rsid w:val="002C6C4B"/>
    <w:rsid w:val="002D1BEF"/>
    <w:rsid w:val="002D58EA"/>
    <w:rsid w:val="002D60C0"/>
    <w:rsid w:val="002D6F29"/>
    <w:rsid w:val="002D6F8C"/>
    <w:rsid w:val="002D7C36"/>
    <w:rsid w:val="002D7FEF"/>
    <w:rsid w:val="002E0241"/>
    <w:rsid w:val="002E3979"/>
    <w:rsid w:val="002E4CA2"/>
    <w:rsid w:val="002E507A"/>
    <w:rsid w:val="002E631C"/>
    <w:rsid w:val="002F1658"/>
    <w:rsid w:val="002F19AB"/>
    <w:rsid w:val="002F1E0B"/>
    <w:rsid w:val="002F227A"/>
    <w:rsid w:val="002F297A"/>
    <w:rsid w:val="002F2FA7"/>
    <w:rsid w:val="00300931"/>
    <w:rsid w:val="0030226E"/>
    <w:rsid w:val="003022B8"/>
    <w:rsid w:val="00302F19"/>
    <w:rsid w:val="0030674C"/>
    <w:rsid w:val="00307078"/>
    <w:rsid w:val="003118C1"/>
    <w:rsid w:val="00311B7B"/>
    <w:rsid w:val="00312562"/>
    <w:rsid w:val="00315BA0"/>
    <w:rsid w:val="00315DFF"/>
    <w:rsid w:val="003164AC"/>
    <w:rsid w:val="00316DD3"/>
    <w:rsid w:val="00321B71"/>
    <w:rsid w:val="0032286C"/>
    <w:rsid w:val="00323D48"/>
    <w:rsid w:val="00324073"/>
    <w:rsid w:val="003245EC"/>
    <w:rsid w:val="003265BB"/>
    <w:rsid w:val="003311B1"/>
    <w:rsid w:val="003313FA"/>
    <w:rsid w:val="00331B35"/>
    <w:rsid w:val="00332D59"/>
    <w:rsid w:val="00333F09"/>
    <w:rsid w:val="00336302"/>
    <w:rsid w:val="003371CB"/>
    <w:rsid w:val="003406E0"/>
    <w:rsid w:val="003417DE"/>
    <w:rsid w:val="003429D2"/>
    <w:rsid w:val="00343D09"/>
    <w:rsid w:val="0034416B"/>
    <w:rsid w:val="00345208"/>
    <w:rsid w:val="0034574C"/>
    <w:rsid w:val="00350E06"/>
    <w:rsid w:val="00351950"/>
    <w:rsid w:val="0035254C"/>
    <w:rsid w:val="003532FB"/>
    <w:rsid w:val="00353E60"/>
    <w:rsid w:val="00354067"/>
    <w:rsid w:val="00354867"/>
    <w:rsid w:val="003548CE"/>
    <w:rsid w:val="00357CE6"/>
    <w:rsid w:val="00361A80"/>
    <w:rsid w:val="0036364B"/>
    <w:rsid w:val="003641DA"/>
    <w:rsid w:val="0036618F"/>
    <w:rsid w:val="00370DF1"/>
    <w:rsid w:val="00372A3A"/>
    <w:rsid w:val="00372D59"/>
    <w:rsid w:val="0037308A"/>
    <w:rsid w:val="00373A93"/>
    <w:rsid w:val="00373AFF"/>
    <w:rsid w:val="0037493F"/>
    <w:rsid w:val="003758CF"/>
    <w:rsid w:val="00376722"/>
    <w:rsid w:val="0037698F"/>
    <w:rsid w:val="00382F04"/>
    <w:rsid w:val="0038696A"/>
    <w:rsid w:val="0038788B"/>
    <w:rsid w:val="00387CB2"/>
    <w:rsid w:val="0039066A"/>
    <w:rsid w:val="00390975"/>
    <w:rsid w:val="00393988"/>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400936"/>
    <w:rsid w:val="00402496"/>
    <w:rsid w:val="004037F0"/>
    <w:rsid w:val="00404070"/>
    <w:rsid w:val="0040591F"/>
    <w:rsid w:val="00405992"/>
    <w:rsid w:val="00405BAD"/>
    <w:rsid w:val="00405D65"/>
    <w:rsid w:val="00406C4F"/>
    <w:rsid w:val="00407D16"/>
    <w:rsid w:val="004102AD"/>
    <w:rsid w:val="00413C21"/>
    <w:rsid w:val="0041407D"/>
    <w:rsid w:val="00416AC5"/>
    <w:rsid w:val="00416F6C"/>
    <w:rsid w:val="00417B2A"/>
    <w:rsid w:val="00417DF3"/>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E11"/>
    <w:rsid w:val="004446AF"/>
    <w:rsid w:val="004448BB"/>
    <w:rsid w:val="0045137E"/>
    <w:rsid w:val="00451643"/>
    <w:rsid w:val="00452EF8"/>
    <w:rsid w:val="0045392D"/>
    <w:rsid w:val="00454586"/>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A06A8"/>
    <w:rsid w:val="004A0DDD"/>
    <w:rsid w:val="004A28A9"/>
    <w:rsid w:val="004A3CD4"/>
    <w:rsid w:val="004A4799"/>
    <w:rsid w:val="004B30B9"/>
    <w:rsid w:val="004B3723"/>
    <w:rsid w:val="004B6D05"/>
    <w:rsid w:val="004B72DD"/>
    <w:rsid w:val="004C0D0E"/>
    <w:rsid w:val="004C29B7"/>
    <w:rsid w:val="004C2C2C"/>
    <w:rsid w:val="004C3161"/>
    <w:rsid w:val="004C3446"/>
    <w:rsid w:val="004C3A6B"/>
    <w:rsid w:val="004C3FC7"/>
    <w:rsid w:val="004C4303"/>
    <w:rsid w:val="004C44C6"/>
    <w:rsid w:val="004C4A23"/>
    <w:rsid w:val="004C53FD"/>
    <w:rsid w:val="004C59F5"/>
    <w:rsid w:val="004C5DF0"/>
    <w:rsid w:val="004C771F"/>
    <w:rsid w:val="004D1AC4"/>
    <w:rsid w:val="004D229F"/>
    <w:rsid w:val="004D33C0"/>
    <w:rsid w:val="004D3B9F"/>
    <w:rsid w:val="004D5905"/>
    <w:rsid w:val="004E1D42"/>
    <w:rsid w:val="004E6131"/>
    <w:rsid w:val="004E6ED5"/>
    <w:rsid w:val="004E7C70"/>
    <w:rsid w:val="004F19C6"/>
    <w:rsid w:val="004F1E15"/>
    <w:rsid w:val="004F3CEE"/>
    <w:rsid w:val="004F413A"/>
    <w:rsid w:val="004F47E0"/>
    <w:rsid w:val="004F4BD5"/>
    <w:rsid w:val="0050236B"/>
    <w:rsid w:val="00503DFA"/>
    <w:rsid w:val="0050452D"/>
    <w:rsid w:val="00504B4F"/>
    <w:rsid w:val="00504C75"/>
    <w:rsid w:val="005106DE"/>
    <w:rsid w:val="00511450"/>
    <w:rsid w:val="00511ACC"/>
    <w:rsid w:val="00514545"/>
    <w:rsid w:val="00515F25"/>
    <w:rsid w:val="00515FB9"/>
    <w:rsid w:val="00516F73"/>
    <w:rsid w:val="005175A3"/>
    <w:rsid w:val="005203CB"/>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51B5"/>
    <w:rsid w:val="00565B62"/>
    <w:rsid w:val="00566668"/>
    <w:rsid w:val="005706D1"/>
    <w:rsid w:val="0057260F"/>
    <w:rsid w:val="00572CEB"/>
    <w:rsid w:val="005739C8"/>
    <w:rsid w:val="00580EAF"/>
    <w:rsid w:val="005823A4"/>
    <w:rsid w:val="005873F2"/>
    <w:rsid w:val="005910D3"/>
    <w:rsid w:val="00596038"/>
    <w:rsid w:val="00596EF3"/>
    <w:rsid w:val="005A066A"/>
    <w:rsid w:val="005A1FAB"/>
    <w:rsid w:val="005A2D5C"/>
    <w:rsid w:val="005A53E0"/>
    <w:rsid w:val="005A5F4A"/>
    <w:rsid w:val="005A685E"/>
    <w:rsid w:val="005B15BA"/>
    <w:rsid w:val="005B23B2"/>
    <w:rsid w:val="005B294E"/>
    <w:rsid w:val="005B42F9"/>
    <w:rsid w:val="005B45CF"/>
    <w:rsid w:val="005B63E8"/>
    <w:rsid w:val="005B6496"/>
    <w:rsid w:val="005C01AA"/>
    <w:rsid w:val="005C05DC"/>
    <w:rsid w:val="005C12AE"/>
    <w:rsid w:val="005C1BA3"/>
    <w:rsid w:val="005C262B"/>
    <w:rsid w:val="005C3CDE"/>
    <w:rsid w:val="005C4473"/>
    <w:rsid w:val="005C548A"/>
    <w:rsid w:val="005C5E4D"/>
    <w:rsid w:val="005D08E4"/>
    <w:rsid w:val="005D0D34"/>
    <w:rsid w:val="005D0E44"/>
    <w:rsid w:val="005D1887"/>
    <w:rsid w:val="005D5FF4"/>
    <w:rsid w:val="005D610B"/>
    <w:rsid w:val="005D6C52"/>
    <w:rsid w:val="005D70B4"/>
    <w:rsid w:val="005E2E07"/>
    <w:rsid w:val="005E56E5"/>
    <w:rsid w:val="005E5D95"/>
    <w:rsid w:val="005E5E69"/>
    <w:rsid w:val="005E66B4"/>
    <w:rsid w:val="005E7BEB"/>
    <w:rsid w:val="005E7F08"/>
    <w:rsid w:val="005F11A6"/>
    <w:rsid w:val="005F14DE"/>
    <w:rsid w:val="005F176F"/>
    <w:rsid w:val="005F19A9"/>
    <w:rsid w:val="005F1A39"/>
    <w:rsid w:val="005F2087"/>
    <w:rsid w:val="005F3D8B"/>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30151"/>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601AF"/>
    <w:rsid w:val="00662441"/>
    <w:rsid w:val="00663C70"/>
    <w:rsid w:val="00664D6D"/>
    <w:rsid w:val="00664EDD"/>
    <w:rsid w:val="00665BEA"/>
    <w:rsid w:val="00665C4C"/>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70B"/>
    <w:rsid w:val="006A509F"/>
    <w:rsid w:val="006A6F56"/>
    <w:rsid w:val="006A7053"/>
    <w:rsid w:val="006A7411"/>
    <w:rsid w:val="006B044E"/>
    <w:rsid w:val="006B1423"/>
    <w:rsid w:val="006B19D4"/>
    <w:rsid w:val="006B2DE5"/>
    <w:rsid w:val="006B374B"/>
    <w:rsid w:val="006B406C"/>
    <w:rsid w:val="006B63EB"/>
    <w:rsid w:val="006B6B69"/>
    <w:rsid w:val="006C17ED"/>
    <w:rsid w:val="006C1C51"/>
    <w:rsid w:val="006C6A7E"/>
    <w:rsid w:val="006D4E4F"/>
    <w:rsid w:val="006D558C"/>
    <w:rsid w:val="006D5FAA"/>
    <w:rsid w:val="006D6C7A"/>
    <w:rsid w:val="006D78FB"/>
    <w:rsid w:val="006E0002"/>
    <w:rsid w:val="006E0971"/>
    <w:rsid w:val="006E17FA"/>
    <w:rsid w:val="006E25B2"/>
    <w:rsid w:val="006E2731"/>
    <w:rsid w:val="006E308E"/>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2BF7"/>
    <w:rsid w:val="00733706"/>
    <w:rsid w:val="00733776"/>
    <w:rsid w:val="00733BC7"/>
    <w:rsid w:val="00734521"/>
    <w:rsid w:val="007349EE"/>
    <w:rsid w:val="007355EE"/>
    <w:rsid w:val="00735938"/>
    <w:rsid w:val="00735A44"/>
    <w:rsid w:val="00736BB1"/>
    <w:rsid w:val="00737B5A"/>
    <w:rsid w:val="00737C48"/>
    <w:rsid w:val="00741D63"/>
    <w:rsid w:val="00743293"/>
    <w:rsid w:val="007440E6"/>
    <w:rsid w:val="00744106"/>
    <w:rsid w:val="00746698"/>
    <w:rsid w:val="00751894"/>
    <w:rsid w:val="00753069"/>
    <w:rsid w:val="00754BBE"/>
    <w:rsid w:val="007563D4"/>
    <w:rsid w:val="00756F0F"/>
    <w:rsid w:val="00757683"/>
    <w:rsid w:val="00761A72"/>
    <w:rsid w:val="007635F5"/>
    <w:rsid w:val="00763DAD"/>
    <w:rsid w:val="00766371"/>
    <w:rsid w:val="0076748D"/>
    <w:rsid w:val="00767960"/>
    <w:rsid w:val="007714B5"/>
    <w:rsid w:val="0077253B"/>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4572"/>
    <w:rsid w:val="007A47B4"/>
    <w:rsid w:val="007A53F0"/>
    <w:rsid w:val="007A55FA"/>
    <w:rsid w:val="007A6326"/>
    <w:rsid w:val="007A72CE"/>
    <w:rsid w:val="007A77F0"/>
    <w:rsid w:val="007B07F8"/>
    <w:rsid w:val="007B15AF"/>
    <w:rsid w:val="007B16C9"/>
    <w:rsid w:val="007B20C9"/>
    <w:rsid w:val="007B2AB5"/>
    <w:rsid w:val="007B4A2A"/>
    <w:rsid w:val="007B4E90"/>
    <w:rsid w:val="007B4EF1"/>
    <w:rsid w:val="007B5E47"/>
    <w:rsid w:val="007B69DA"/>
    <w:rsid w:val="007B7188"/>
    <w:rsid w:val="007C1E49"/>
    <w:rsid w:val="007C1F4E"/>
    <w:rsid w:val="007C2A2C"/>
    <w:rsid w:val="007C41B8"/>
    <w:rsid w:val="007C5BB3"/>
    <w:rsid w:val="007D1A56"/>
    <w:rsid w:val="007D2DE0"/>
    <w:rsid w:val="007D377D"/>
    <w:rsid w:val="007D54D4"/>
    <w:rsid w:val="007D5A93"/>
    <w:rsid w:val="007D65E6"/>
    <w:rsid w:val="007E00A7"/>
    <w:rsid w:val="007E0820"/>
    <w:rsid w:val="007E30C1"/>
    <w:rsid w:val="007E3255"/>
    <w:rsid w:val="007E4B35"/>
    <w:rsid w:val="007E51C1"/>
    <w:rsid w:val="007F2CC1"/>
    <w:rsid w:val="007F4A06"/>
    <w:rsid w:val="007F5340"/>
    <w:rsid w:val="007F6597"/>
    <w:rsid w:val="007F66FA"/>
    <w:rsid w:val="00800177"/>
    <w:rsid w:val="008001C1"/>
    <w:rsid w:val="00800D93"/>
    <w:rsid w:val="00800F5E"/>
    <w:rsid w:val="008024B7"/>
    <w:rsid w:val="008027FE"/>
    <w:rsid w:val="00804333"/>
    <w:rsid w:val="0080517C"/>
    <w:rsid w:val="0080710F"/>
    <w:rsid w:val="00807FE8"/>
    <w:rsid w:val="008108B2"/>
    <w:rsid w:val="00811FAA"/>
    <w:rsid w:val="00813DD0"/>
    <w:rsid w:val="0081498C"/>
    <w:rsid w:val="008153A3"/>
    <w:rsid w:val="00815570"/>
    <w:rsid w:val="008165F3"/>
    <w:rsid w:val="0081684E"/>
    <w:rsid w:val="00816AC9"/>
    <w:rsid w:val="00821CCF"/>
    <w:rsid w:val="00822A0E"/>
    <w:rsid w:val="00824239"/>
    <w:rsid w:val="00825350"/>
    <w:rsid w:val="008262D1"/>
    <w:rsid w:val="008272AB"/>
    <w:rsid w:val="0083023F"/>
    <w:rsid w:val="00832109"/>
    <w:rsid w:val="00832575"/>
    <w:rsid w:val="00833F08"/>
    <w:rsid w:val="00834DE5"/>
    <w:rsid w:val="008406E7"/>
    <w:rsid w:val="00844965"/>
    <w:rsid w:val="008455FA"/>
    <w:rsid w:val="00845F2B"/>
    <w:rsid w:val="00846BFE"/>
    <w:rsid w:val="00851922"/>
    <w:rsid w:val="00852F8E"/>
    <w:rsid w:val="0085345D"/>
    <w:rsid w:val="008543E0"/>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90B8C"/>
    <w:rsid w:val="00891124"/>
    <w:rsid w:val="00893A83"/>
    <w:rsid w:val="00896B06"/>
    <w:rsid w:val="008A162C"/>
    <w:rsid w:val="008A4F2B"/>
    <w:rsid w:val="008B054F"/>
    <w:rsid w:val="008B058A"/>
    <w:rsid w:val="008B38B6"/>
    <w:rsid w:val="008B6210"/>
    <w:rsid w:val="008B6826"/>
    <w:rsid w:val="008B6A9F"/>
    <w:rsid w:val="008C1D8A"/>
    <w:rsid w:val="008C2E87"/>
    <w:rsid w:val="008C41C1"/>
    <w:rsid w:val="008C4F9D"/>
    <w:rsid w:val="008C55DA"/>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5454"/>
    <w:rsid w:val="008F5853"/>
    <w:rsid w:val="008F7794"/>
    <w:rsid w:val="009008C7"/>
    <w:rsid w:val="00901777"/>
    <w:rsid w:val="00903DFC"/>
    <w:rsid w:val="0090444C"/>
    <w:rsid w:val="009052D6"/>
    <w:rsid w:val="00906E27"/>
    <w:rsid w:val="00914376"/>
    <w:rsid w:val="009143FB"/>
    <w:rsid w:val="009144C0"/>
    <w:rsid w:val="00914C51"/>
    <w:rsid w:val="00915375"/>
    <w:rsid w:val="00915D74"/>
    <w:rsid w:val="00916CB3"/>
    <w:rsid w:val="0091738D"/>
    <w:rsid w:val="00920E21"/>
    <w:rsid w:val="009232EA"/>
    <w:rsid w:val="0093038D"/>
    <w:rsid w:val="0093058B"/>
    <w:rsid w:val="00930F8B"/>
    <w:rsid w:val="00930F90"/>
    <w:rsid w:val="00931CF2"/>
    <w:rsid w:val="00933091"/>
    <w:rsid w:val="009344A8"/>
    <w:rsid w:val="00934E2F"/>
    <w:rsid w:val="00934E9F"/>
    <w:rsid w:val="00935987"/>
    <w:rsid w:val="00935FAC"/>
    <w:rsid w:val="009368C2"/>
    <w:rsid w:val="0093700A"/>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70D1D"/>
    <w:rsid w:val="009737E0"/>
    <w:rsid w:val="009746AD"/>
    <w:rsid w:val="00974A0B"/>
    <w:rsid w:val="00977396"/>
    <w:rsid w:val="00977E6F"/>
    <w:rsid w:val="00981A82"/>
    <w:rsid w:val="00981AD2"/>
    <w:rsid w:val="00982516"/>
    <w:rsid w:val="00983001"/>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1A8B"/>
    <w:rsid w:val="009F2514"/>
    <w:rsid w:val="009F3D75"/>
    <w:rsid w:val="009F4B4A"/>
    <w:rsid w:val="009F4C73"/>
    <w:rsid w:val="009F501C"/>
    <w:rsid w:val="009F6303"/>
    <w:rsid w:val="00A00305"/>
    <w:rsid w:val="00A0051E"/>
    <w:rsid w:val="00A01C0C"/>
    <w:rsid w:val="00A02159"/>
    <w:rsid w:val="00A026F9"/>
    <w:rsid w:val="00A02F96"/>
    <w:rsid w:val="00A04C14"/>
    <w:rsid w:val="00A055CA"/>
    <w:rsid w:val="00A056DF"/>
    <w:rsid w:val="00A05C7F"/>
    <w:rsid w:val="00A0739C"/>
    <w:rsid w:val="00A104B5"/>
    <w:rsid w:val="00A154B3"/>
    <w:rsid w:val="00A203CF"/>
    <w:rsid w:val="00A20E77"/>
    <w:rsid w:val="00A21A46"/>
    <w:rsid w:val="00A224F2"/>
    <w:rsid w:val="00A22912"/>
    <w:rsid w:val="00A2361E"/>
    <w:rsid w:val="00A238E4"/>
    <w:rsid w:val="00A24970"/>
    <w:rsid w:val="00A261A3"/>
    <w:rsid w:val="00A2697C"/>
    <w:rsid w:val="00A278FA"/>
    <w:rsid w:val="00A31312"/>
    <w:rsid w:val="00A334AA"/>
    <w:rsid w:val="00A34627"/>
    <w:rsid w:val="00A34634"/>
    <w:rsid w:val="00A356F8"/>
    <w:rsid w:val="00A36AD0"/>
    <w:rsid w:val="00A40920"/>
    <w:rsid w:val="00A5062A"/>
    <w:rsid w:val="00A52482"/>
    <w:rsid w:val="00A52681"/>
    <w:rsid w:val="00A52C82"/>
    <w:rsid w:val="00A5343A"/>
    <w:rsid w:val="00A54D94"/>
    <w:rsid w:val="00A55A5E"/>
    <w:rsid w:val="00A55D29"/>
    <w:rsid w:val="00A55F82"/>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7794"/>
    <w:rsid w:val="00A90FC9"/>
    <w:rsid w:val="00A93AB5"/>
    <w:rsid w:val="00A93B81"/>
    <w:rsid w:val="00A93C9A"/>
    <w:rsid w:val="00A93F02"/>
    <w:rsid w:val="00A97AA8"/>
    <w:rsid w:val="00AA008A"/>
    <w:rsid w:val="00AA00B6"/>
    <w:rsid w:val="00AA03CA"/>
    <w:rsid w:val="00AA0491"/>
    <w:rsid w:val="00AA0DB3"/>
    <w:rsid w:val="00AA194E"/>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104"/>
    <w:rsid w:val="00AD2BD8"/>
    <w:rsid w:val="00AD2ED9"/>
    <w:rsid w:val="00AD33B6"/>
    <w:rsid w:val="00AE13C3"/>
    <w:rsid w:val="00AE174C"/>
    <w:rsid w:val="00AE1AD2"/>
    <w:rsid w:val="00AE4778"/>
    <w:rsid w:val="00AE7BD2"/>
    <w:rsid w:val="00AF0932"/>
    <w:rsid w:val="00AF0946"/>
    <w:rsid w:val="00AF1E10"/>
    <w:rsid w:val="00AF34CA"/>
    <w:rsid w:val="00AF3D21"/>
    <w:rsid w:val="00AF3E88"/>
    <w:rsid w:val="00AF6167"/>
    <w:rsid w:val="00B0086A"/>
    <w:rsid w:val="00B0116A"/>
    <w:rsid w:val="00B02047"/>
    <w:rsid w:val="00B03E9D"/>
    <w:rsid w:val="00B04147"/>
    <w:rsid w:val="00B05A5A"/>
    <w:rsid w:val="00B06D63"/>
    <w:rsid w:val="00B06EAB"/>
    <w:rsid w:val="00B07BE6"/>
    <w:rsid w:val="00B14371"/>
    <w:rsid w:val="00B145E7"/>
    <w:rsid w:val="00B1492A"/>
    <w:rsid w:val="00B16B5C"/>
    <w:rsid w:val="00B20870"/>
    <w:rsid w:val="00B208C7"/>
    <w:rsid w:val="00B209DD"/>
    <w:rsid w:val="00B21818"/>
    <w:rsid w:val="00B21B29"/>
    <w:rsid w:val="00B21F5D"/>
    <w:rsid w:val="00B2224D"/>
    <w:rsid w:val="00B22349"/>
    <w:rsid w:val="00B22612"/>
    <w:rsid w:val="00B238CB"/>
    <w:rsid w:val="00B24128"/>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77B1"/>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DA6"/>
    <w:rsid w:val="00B800A9"/>
    <w:rsid w:val="00B81881"/>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20A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F1C"/>
    <w:rsid w:val="00C66160"/>
    <w:rsid w:val="00C66F74"/>
    <w:rsid w:val="00C716C4"/>
    <w:rsid w:val="00C719DF"/>
    <w:rsid w:val="00C7602E"/>
    <w:rsid w:val="00C7614B"/>
    <w:rsid w:val="00C80199"/>
    <w:rsid w:val="00C81CB3"/>
    <w:rsid w:val="00C82751"/>
    <w:rsid w:val="00C827F3"/>
    <w:rsid w:val="00C8415D"/>
    <w:rsid w:val="00C848E7"/>
    <w:rsid w:val="00C854AC"/>
    <w:rsid w:val="00C86266"/>
    <w:rsid w:val="00C86B07"/>
    <w:rsid w:val="00C93367"/>
    <w:rsid w:val="00C949AC"/>
    <w:rsid w:val="00C953A1"/>
    <w:rsid w:val="00C9585C"/>
    <w:rsid w:val="00C95BBF"/>
    <w:rsid w:val="00C96AFA"/>
    <w:rsid w:val="00CA2495"/>
    <w:rsid w:val="00CA2B2D"/>
    <w:rsid w:val="00CA4EDB"/>
    <w:rsid w:val="00CA52A8"/>
    <w:rsid w:val="00CA6153"/>
    <w:rsid w:val="00CA78F8"/>
    <w:rsid w:val="00CB2374"/>
    <w:rsid w:val="00CB2C06"/>
    <w:rsid w:val="00CB3BD0"/>
    <w:rsid w:val="00CB46A2"/>
    <w:rsid w:val="00CB4C04"/>
    <w:rsid w:val="00CB5185"/>
    <w:rsid w:val="00CB7EB3"/>
    <w:rsid w:val="00CC4DC8"/>
    <w:rsid w:val="00CC5345"/>
    <w:rsid w:val="00CC5532"/>
    <w:rsid w:val="00CC6EAF"/>
    <w:rsid w:val="00CD0515"/>
    <w:rsid w:val="00CD07F5"/>
    <w:rsid w:val="00CD0CB2"/>
    <w:rsid w:val="00CD16FD"/>
    <w:rsid w:val="00CD3C20"/>
    <w:rsid w:val="00CD439C"/>
    <w:rsid w:val="00CD5045"/>
    <w:rsid w:val="00CE0E46"/>
    <w:rsid w:val="00CE13C2"/>
    <w:rsid w:val="00CE172A"/>
    <w:rsid w:val="00CE1DDE"/>
    <w:rsid w:val="00CE20A2"/>
    <w:rsid w:val="00CE2237"/>
    <w:rsid w:val="00CE3C3B"/>
    <w:rsid w:val="00CE4376"/>
    <w:rsid w:val="00CE5403"/>
    <w:rsid w:val="00CE5645"/>
    <w:rsid w:val="00CE5D8D"/>
    <w:rsid w:val="00CE7A31"/>
    <w:rsid w:val="00CF16C0"/>
    <w:rsid w:val="00CF5039"/>
    <w:rsid w:val="00D00013"/>
    <w:rsid w:val="00D00092"/>
    <w:rsid w:val="00D00CD2"/>
    <w:rsid w:val="00D00CE8"/>
    <w:rsid w:val="00D01082"/>
    <w:rsid w:val="00D02172"/>
    <w:rsid w:val="00D029C2"/>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41F0"/>
    <w:rsid w:val="00D5268D"/>
    <w:rsid w:val="00D5310D"/>
    <w:rsid w:val="00D5440B"/>
    <w:rsid w:val="00D57380"/>
    <w:rsid w:val="00D57CD3"/>
    <w:rsid w:val="00D62032"/>
    <w:rsid w:val="00D628EC"/>
    <w:rsid w:val="00D63B7A"/>
    <w:rsid w:val="00D64F06"/>
    <w:rsid w:val="00D65409"/>
    <w:rsid w:val="00D65A58"/>
    <w:rsid w:val="00D67F4E"/>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92FD8"/>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C0F"/>
    <w:rsid w:val="00DB56F5"/>
    <w:rsid w:val="00DB698A"/>
    <w:rsid w:val="00DB7107"/>
    <w:rsid w:val="00DB7D71"/>
    <w:rsid w:val="00DB7DC3"/>
    <w:rsid w:val="00DB7E21"/>
    <w:rsid w:val="00DC1203"/>
    <w:rsid w:val="00DC1752"/>
    <w:rsid w:val="00DC4613"/>
    <w:rsid w:val="00DC494D"/>
    <w:rsid w:val="00DC5806"/>
    <w:rsid w:val="00DC60CA"/>
    <w:rsid w:val="00DC7D95"/>
    <w:rsid w:val="00DC7DB5"/>
    <w:rsid w:val="00DD0250"/>
    <w:rsid w:val="00DD1012"/>
    <w:rsid w:val="00DD19DD"/>
    <w:rsid w:val="00DD1B59"/>
    <w:rsid w:val="00DD2DE1"/>
    <w:rsid w:val="00DD3E9F"/>
    <w:rsid w:val="00DD486A"/>
    <w:rsid w:val="00DD509B"/>
    <w:rsid w:val="00DD6176"/>
    <w:rsid w:val="00DD63EE"/>
    <w:rsid w:val="00DD674F"/>
    <w:rsid w:val="00DD6B70"/>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2E05"/>
    <w:rsid w:val="00E13514"/>
    <w:rsid w:val="00E158F8"/>
    <w:rsid w:val="00E16723"/>
    <w:rsid w:val="00E16854"/>
    <w:rsid w:val="00E17D70"/>
    <w:rsid w:val="00E17F87"/>
    <w:rsid w:val="00E232C5"/>
    <w:rsid w:val="00E24DED"/>
    <w:rsid w:val="00E26086"/>
    <w:rsid w:val="00E26CDA"/>
    <w:rsid w:val="00E30BD9"/>
    <w:rsid w:val="00E30E9A"/>
    <w:rsid w:val="00E32E86"/>
    <w:rsid w:val="00E32E9E"/>
    <w:rsid w:val="00E34540"/>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904A6"/>
    <w:rsid w:val="00E90D8F"/>
    <w:rsid w:val="00E90EE5"/>
    <w:rsid w:val="00E92C02"/>
    <w:rsid w:val="00E931EB"/>
    <w:rsid w:val="00E93740"/>
    <w:rsid w:val="00E9393E"/>
    <w:rsid w:val="00E9537C"/>
    <w:rsid w:val="00E96168"/>
    <w:rsid w:val="00E96B82"/>
    <w:rsid w:val="00E971AE"/>
    <w:rsid w:val="00E97A27"/>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F66"/>
    <w:rsid w:val="00EB2C9B"/>
    <w:rsid w:val="00EB2E62"/>
    <w:rsid w:val="00EB2F0C"/>
    <w:rsid w:val="00EB382B"/>
    <w:rsid w:val="00EB544C"/>
    <w:rsid w:val="00EB6B09"/>
    <w:rsid w:val="00EC18DD"/>
    <w:rsid w:val="00EC28D7"/>
    <w:rsid w:val="00EC4DCA"/>
    <w:rsid w:val="00EC4EE6"/>
    <w:rsid w:val="00EC7D60"/>
    <w:rsid w:val="00ED1E87"/>
    <w:rsid w:val="00ED2299"/>
    <w:rsid w:val="00ED2A81"/>
    <w:rsid w:val="00ED5F8E"/>
    <w:rsid w:val="00ED66AF"/>
    <w:rsid w:val="00EE61D4"/>
    <w:rsid w:val="00EE622B"/>
    <w:rsid w:val="00EF1DBF"/>
    <w:rsid w:val="00EF28CC"/>
    <w:rsid w:val="00EF4632"/>
    <w:rsid w:val="00EF4C61"/>
    <w:rsid w:val="00EF4FC3"/>
    <w:rsid w:val="00EF75C5"/>
    <w:rsid w:val="00EF7928"/>
    <w:rsid w:val="00F03317"/>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829"/>
    <w:rsid w:val="00F22C1C"/>
    <w:rsid w:val="00F24302"/>
    <w:rsid w:val="00F24CC4"/>
    <w:rsid w:val="00F25B71"/>
    <w:rsid w:val="00F25EAC"/>
    <w:rsid w:val="00F300F0"/>
    <w:rsid w:val="00F30FA7"/>
    <w:rsid w:val="00F311BA"/>
    <w:rsid w:val="00F319A5"/>
    <w:rsid w:val="00F34472"/>
    <w:rsid w:val="00F34554"/>
    <w:rsid w:val="00F3634E"/>
    <w:rsid w:val="00F42A56"/>
    <w:rsid w:val="00F42C52"/>
    <w:rsid w:val="00F446CB"/>
    <w:rsid w:val="00F45175"/>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5B04"/>
    <w:rsid w:val="00F65B16"/>
    <w:rsid w:val="00F66DA9"/>
    <w:rsid w:val="00F7122F"/>
    <w:rsid w:val="00F72692"/>
    <w:rsid w:val="00F7355C"/>
    <w:rsid w:val="00F73C9C"/>
    <w:rsid w:val="00F741BA"/>
    <w:rsid w:val="00F7493A"/>
    <w:rsid w:val="00F75410"/>
    <w:rsid w:val="00F764E8"/>
    <w:rsid w:val="00F76B59"/>
    <w:rsid w:val="00F772AB"/>
    <w:rsid w:val="00F77B8E"/>
    <w:rsid w:val="00F77FB2"/>
    <w:rsid w:val="00F80CAD"/>
    <w:rsid w:val="00F830B3"/>
    <w:rsid w:val="00F835CD"/>
    <w:rsid w:val="00F84874"/>
    <w:rsid w:val="00F87FB9"/>
    <w:rsid w:val="00F91C46"/>
    <w:rsid w:val="00F92FDD"/>
    <w:rsid w:val="00F9394A"/>
    <w:rsid w:val="00F93E4B"/>
    <w:rsid w:val="00F94248"/>
    <w:rsid w:val="00F948B6"/>
    <w:rsid w:val="00F94D2B"/>
    <w:rsid w:val="00F9721B"/>
    <w:rsid w:val="00F973C4"/>
    <w:rsid w:val="00FA0642"/>
    <w:rsid w:val="00FA06A7"/>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453D"/>
    <w:rsid w:val="00FD50FB"/>
    <w:rsid w:val="00FD5537"/>
    <w:rsid w:val="00FD5B48"/>
    <w:rsid w:val="00FD60E4"/>
    <w:rsid w:val="00FD6E35"/>
    <w:rsid w:val="00FD7F64"/>
    <w:rsid w:val="00FE001B"/>
    <w:rsid w:val="00FE0D82"/>
    <w:rsid w:val="00FE1955"/>
    <w:rsid w:val="00FE24A4"/>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package" Target="embeddings/Microsoft_Excel_Worksheet1.xlsx"/><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E8198207-E930-4129-9D39-8D20CA20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26</Pages>
  <Words>4336</Words>
  <Characters>24717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365 Pro Plus</cp:lastModifiedBy>
  <cp:revision>22</cp:revision>
  <dcterms:created xsi:type="dcterms:W3CDTF">2020-02-12T23:09:00Z</dcterms:created>
  <dcterms:modified xsi:type="dcterms:W3CDTF">2020-02-17T10:55:00Z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5;#Telenor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