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</w:pPr>
    </w:p>
    <w:p>
      <w:pPr>
        <w:jc w:val="center"/>
      </w:pPr>
      <w:r>
        <w:rPr>
          <w:b/>
          <w:color w:val="2D5BFF"/>
          <w:sz w:val="44"/>
        </w:rPr>
        <w:t>TF</w:t>
      </w:r>
    </w:p>
    <w:p>
      <w:pPr>
        <w:jc w:val="center"/>
      </w:pPr>
      <w:r>
        <w:rPr>
          <w:b/>
          <w:color w:val="65738A"/>
          <w:sz w:val="22"/>
        </w:rPr>
        <w:t>TASKFLOW</w:t>
      </w:r>
    </w:p>
    <w:p>
      <w:pPr>
        <w:jc w:val="center"/>
      </w:pPr>
      <w:r>
        <w:rPr>
          <w:b/>
          <w:color w:val="12213A"/>
          <w:sz w:val="60"/>
        </w:rPr>
        <w:t>Operational Manual</w:t>
      </w:r>
    </w:p>
    <w:p>
      <w:pPr>
        <w:jc w:val="center"/>
      </w:pPr>
      <w:r>
        <w:rPr>
          <w:color w:val="65738A"/>
          <w:sz w:val="26"/>
        </w:rPr>
        <w:t>Daily operations, planning, administration, and support</w:t>
      </w:r>
    </w:p>
    <w:p>
      <w:pPr>
        <w:spacing w:before="7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Document</w:t>
            </w:r>
          </w:p>
        </w:tc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Value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Audience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TaskFlow users, team leads, project managers, and administrators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Application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TaskFlow Web with TaskFlow.Api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1.0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Issued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11 August 2026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Classification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Internal operational reference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9"/>
              </w:rPr>
              <w:t xml:space="preserve">PURPOSE  </w:t>
            </w:r>
            <w:r>
              <w:rPr>
                <w:rFonts w:ascii="Calibri" w:hAnsi="Calibri"/>
                <w:sz w:val="19"/>
              </w:rPr>
              <w:t>Use this manual to operate TaskFlow consistently, preserve data quality, and diagnose common access or workflow problems.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Contents</w:t>
      </w:r>
    </w:p>
    <w:p>
      <w:r>
        <w:t>1. Purpose and operating model</w:t>
      </w:r>
    </w:p>
    <w:p>
      <w:r>
        <w:t>2. Access and account operations</w:t>
      </w:r>
    </w:p>
    <w:p>
      <w:r>
        <w:t>3. Navigation and dashboard</w:t>
      </w:r>
    </w:p>
    <w:p>
      <w:r>
        <w:t>4. Task operations</w:t>
      </w:r>
    </w:p>
    <w:p>
      <w:r>
        <w:t>5. Board and workflow control</w:t>
      </w:r>
    </w:p>
    <w:p>
      <w:r>
        <w:t>6. Backlog and sprint planning</w:t>
      </w:r>
    </w:p>
    <w:p>
      <w:r>
        <w:t>7. Project and release operations</w:t>
      </w:r>
    </w:p>
    <w:p>
      <w:r>
        <w:t>8. Organization and service catalog</w:t>
      </w:r>
    </w:p>
    <w:p>
      <w:r>
        <w:t>9. Configuration administration</w:t>
      </w:r>
    </w:p>
    <w:p>
      <w:r>
        <w:t>10. Reporting and audit</w:t>
      </w:r>
    </w:p>
    <w:p>
      <w:r>
        <w:t>11. Daily controls and troubleshooting</w:t>
      </w:r>
    </w:p>
    <w:p>
      <w:r>
        <w:t>Appendix A.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9"/>
              </w:rPr>
              <w:t xml:space="preserve">SCOPE  </w:t>
            </w:r>
            <w:r>
              <w:rPr>
                <w:rFonts w:ascii="Calibri" w:hAnsi="Calibri"/>
                <w:sz w:val="19"/>
              </w:rPr>
              <w:t>Screen names and procedures reflect the currently implemented TaskFlow web application. Available actions may vary by assigned role and organizational policy.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Purpose and operating model</w:t>
      </w:r>
    </w:p>
    <w:p>
      <w:r>
        <w:t>TaskFlow is an authenticated work-management application for recording tasks, moving work through controlled workflows, planning sprints and releases, and maintaining the organizational data used for delivery reporting.</w:t>
      </w:r>
    </w:p>
    <w:p>
      <w:pPr>
        <w:pStyle w:val="Heading2"/>
        <w:keepNext/>
      </w:pPr>
      <w:r>
        <w:t>Core operating principles</w:t>
      </w:r>
    </w:p>
    <w:p>
      <w:pPr>
        <w:pStyle w:val="ListBullet"/>
      </w:pPr>
      <w:r>
        <w:t>Use one task as the authoritative record for each unit of work.</w:t>
      </w:r>
    </w:p>
    <w:p>
      <w:pPr>
        <w:pStyle w:val="ListBullet"/>
      </w:pPr>
      <w:r>
        <w:t>Maintain ownership, status, priority, due date, and project association as work changes.</w:t>
      </w:r>
    </w:p>
    <w:p>
      <w:pPr>
        <w:pStyle w:val="ListBullet"/>
      </w:pPr>
      <w:r>
        <w:t>Move status through the Board or task workflow controls; invalid transitions are rejected.</w:t>
      </w:r>
    </w:p>
    <w:p>
      <w:pPr>
        <w:pStyle w:val="ListBullet"/>
      </w:pPr>
      <w:r>
        <w:t>Record operational context through comments, assignments, attachments, links, and workflow history.</w:t>
      </w:r>
    </w:p>
    <w:p>
      <w:pPr>
        <w:pStyle w:val="ListBullet"/>
      </w:pPr>
      <w:r>
        <w:t>Use archived/completed states instead of deleting operational history.</w:t>
      </w:r>
    </w:p>
    <w:p>
      <w:pPr>
        <w:pStyle w:val="ListBullet"/>
      </w:pPr>
      <w:r>
        <w:t>Review audit events for traceability of authenticated changes.</w:t>
      </w:r>
    </w:p>
    <w:p>
      <w:pPr>
        <w:pStyle w:val="Heading2"/>
        <w:keepNext/>
      </w:pPr>
      <w:r>
        <w:t>Typical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Role</w:t>
            </w:r>
          </w:p>
        </w:tc>
        <w:tc>
          <w:tcPr>
            <w:tcW w:type="dxa" w:w="6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Primary responsibilities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User / contributor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Review assigned work, update tasks, comment, attach evidence, and progress status.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Team lead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Prioritize queues, maintain assignments, coordinate sprint movement, and monitor overdue work.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Project manager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Maintain projects, objectives, dates, releases, sprint plans, and delivery health.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Administrator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Maintain accounts, organization catalogs, work item types, custom fields, workflows, and audit controls.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Access and account operations</w:t>
      </w:r>
    </w:p>
    <w:p>
      <w:pPr>
        <w:pStyle w:val="Heading2"/>
        <w:keepNext/>
      </w:pPr>
      <w:r>
        <w:t>Sign in</w:t>
      </w:r>
    </w:p>
    <w:p>
      <w:pPr>
        <w:pStyle w:val="ProcedureStep"/>
      </w:pPr>
      <w:r>
        <w:t>Open TaskFlow Web and navigate to the Dashboard.</w:t>
      </w:r>
    </w:p>
    <w:p>
      <w:pPr>
        <w:pStyle w:val="ProcedureStep"/>
      </w:pPr>
      <w:r>
        <w:t>Enter the email address registered to your TaskFlow account.</w:t>
      </w:r>
    </w:p>
    <w:p>
      <w:pPr>
        <w:pStyle w:val="ProcedureStep"/>
      </w:pPr>
      <w:r>
        <w:t>Enter your password and select Sign in.</w:t>
      </w:r>
    </w:p>
    <w:p>
      <w:pPr>
        <w:pStyle w:val="ProcedureStep"/>
      </w:pPr>
      <w:r>
        <w:t>Confirm that the Dashboard and navigation menu are displayed.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9"/>
              </w:rPr>
              <w:t xml:space="preserve">ACCESS DEPENDENCY  </w:t>
            </w:r>
            <w:r>
              <w:rPr>
                <w:rFonts w:ascii="Calibri" w:hAnsi="Calibri"/>
                <w:sz w:val="19"/>
              </w:rPr>
              <w:t>TaskFlow Web requires TaskFlow.Api. If the sign-in form reports that the API is unavailable, confirm that the API health endpoint at http://localhost:5183/health responds before retrying.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Password reset</w:t>
      </w:r>
    </w:p>
    <w:p>
      <w:pPr>
        <w:pStyle w:val="ProcedureStep"/>
      </w:pPr>
      <w:r>
        <w:t>Select Forgot password? on the sign-in screen.</w:t>
      </w:r>
    </w:p>
    <w:p>
      <w:pPr>
        <w:pStyle w:val="ProcedureStep"/>
      </w:pPr>
      <w:r>
        <w:t>Enter the registered email address and request a reset token.</w:t>
      </w:r>
    </w:p>
    <w:p>
      <w:pPr>
        <w:pStyle w:val="ProcedureStep"/>
      </w:pPr>
      <w:r>
        <w:t>Enter the token, new password, and confirmation.</w:t>
      </w:r>
    </w:p>
    <w:p>
      <w:pPr>
        <w:pStyle w:val="ProcedureStep"/>
      </w:pPr>
      <w:r>
        <w:t>Submit the reset, then sign in with the new password.</w:t>
      </w:r>
    </w:p>
    <w:p>
      <w:r>
        <w:t>In a development environment the reset token may be returned on screen. In production, the configured notification channel should deliver it securely.</w:t>
      </w:r>
    </w:p>
    <w:p>
      <w:pPr>
        <w:pStyle w:val="Heading2"/>
        <w:keepNext/>
      </w:pPr>
      <w:r>
        <w:t>Session handling</w:t>
      </w:r>
    </w:p>
    <w:p>
      <w:pPr>
        <w:pStyle w:val="ListBullet"/>
      </w:pPr>
      <w:r>
        <w:t>The access token is held for the browser session and expires automatically.</w:t>
      </w:r>
    </w:p>
    <w:p>
      <w:pPr>
        <w:pStyle w:val="ListBullet"/>
      </w:pPr>
      <w:r>
        <w:t>If “Your session expired” appears, sign in again; unsaved form entries may need to be re-entered.</w:t>
      </w:r>
    </w:p>
    <w:p>
      <w:pPr>
        <w:pStyle w:val="ListBullet"/>
      </w:pPr>
      <w:r>
        <w:t>Use Sign out when leaving a shared workstation. Never share credentials or reset tokens.</w:t>
      </w:r>
    </w:p>
    <w:p>
      <w:pPr>
        <w:pStyle w:val="Heading1"/>
        <w:keepNext/>
      </w:pPr>
      <w:r>
        <w:t>3. Navigation and dashboard</w:t>
      </w:r>
    </w:p>
    <w:p>
      <w:pPr>
        <w:pStyle w:val="Heading2"/>
        <w:keepNext/>
      </w:pPr>
      <w:r>
        <w:t>Main navigation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Area</w:t>
            </w:r>
          </w:p>
        </w:tc>
        <w:tc>
          <w:tcPr>
            <w:tcW w:type="dxa" w:w="73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Operational use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Dashboard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Summary counts, attention queue, upcoming work, workload by status.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My Work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Filter, sort, open, create, and update tasks.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Board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Move tasks across valid workflow statuses.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Backlog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Plan sprints and move unscheduled work into or out of sprints.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Releases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Maintain versions/releases and assign work to release scope.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Projects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Maintain delivery projects, dates, ownership, objectives, and linked software.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Reports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Review workload distribution and delivery indicators.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Administration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Maintain software, teams, departments, vendors, work item types, custom fields, workflows, accounts, and audit history.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Dashboard operating routine</w:t>
      </w:r>
    </w:p>
    <w:p>
      <w:pPr>
        <w:pStyle w:val="ProcedureStep"/>
      </w:pPr>
      <w:r>
        <w:t>Review My open tasks, Due this week, Overdue, and Awaiting approval.</w:t>
      </w:r>
    </w:p>
    <w:p>
      <w:pPr>
        <w:pStyle w:val="ProcedureStep"/>
      </w:pPr>
      <w:r>
        <w:t>Open items in the attention queue to validate ownership and next action.</w:t>
      </w:r>
    </w:p>
    <w:p>
      <w:pPr>
        <w:pStyle w:val="ProcedureStep"/>
      </w:pPr>
      <w:r>
        <w:t>Review workload by status for blocked or accumulating work.</w:t>
      </w:r>
    </w:p>
    <w:p>
      <w:pPr>
        <w:pStyle w:val="ProcedureStep"/>
      </w:pPr>
      <w:r>
        <w:t>Use View all tasks to continue in My Work with full filtering and paging.</w:t>
      </w:r>
    </w:p>
    <w:p>
      <w:pPr>
        <w:pStyle w:val="Heading1"/>
        <w:keepNext/>
      </w:pPr>
      <w:r>
        <w:t>4. Task operations</w:t>
      </w:r>
    </w:p>
    <w:p>
      <w:pPr>
        <w:pStyle w:val="Heading2"/>
        <w:keepNext/>
      </w:pPr>
      <w:r>
        <w:t>Create a task</w:t>
      </w:r>
    </w:p>
    <w:p>
      <w:pPr>
        <w:pStyle w:val="ProcedureStep"/>
      </w:pPr>
      <w:r>
        <w:t>Open My Work and select Create task.</w:t>
      </w:r>
    </w:p>
    <w:p>
      <w:pPr>
        <w:pStyle w:val="ProcedureStep"/>
      </w:pPr>
      <w:r>
        <w:t>Choose the project and work item type.</w:t>
      </w:r>
    </w:p>
    <w:p>
      <w:pPr>
        <w:pStyle w:val="ProcedureStep"/>
      </w:pPr>
      <w:r>
        <w:t>Enter a concise title and sufficient description.</w:t>
      </w:r>
    </w:p>
    <w:p>
      <w:pPr>
        <w:pStyle w:val="ProcedureStep"/>
      </w:pPr>
      <w:r>
        <w:t>Set priority, severity, due date, software, and other displayed fields.</w:t>
      </w:r>
    </w:p>
    <w:p>
      <w:pPr>
        <w:pStyle w:val="ProcedureStep"/>
      </w:pPr>
      <w:r>
        <w:t>Complete all required custom fields.</w:t>
      </w:r>
    </w:p>
    <w:p>
      <w:pPr>
        <w:pStyle w:val="ProcedureStep"/>
      </w:pPr>
      <w:r>
        <w:t>Save the task and confirm that a task number is assigned.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9"/>
              </w:rPr>
              <w:t xml:space="preserve">DATA QUALITY  </w:t>
            </w:r>
            <w:r>
              <w:rPr>
                <w:rFonts w:ascii="Calibri" w:hAnsi="Calibri"/>
                <w:sz w:val="19"/>
              </w:rPr>
              <w:t>A task title should describe an observable outcome. Put background, acceptance information, and constraints in the description—not in the title.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Find and open work</w:t>
      </w:r>
    </w:p>
    <w:p>
      <w:pPr>
        <w:pStyle w:val="ListBullet"/>
      </w:pPr>
      <w:r>
        <w:t>Filter by status, priority, and project; choose a sort order; then select Apply.</w:t>
      </w:r>
    </w:p>
    <w:p>
      <w:pPr>
        <w:pStyle w:val="ListBullet"/>
      </w:pPr>
      <w:r>
        <w:t>Use Clear to remove filters.</w:t>
      </w:r>
    </w:p>
    <w:p>
      <w:pPr>
        <w:pStyle w:val="ListBullet"/>
      </w:pPr>
      <w:r>
        <w:t>Open a task by selecting its row. Use Previous and Next for additional pages.</w:t>
      </w:r>
    </w:p>
    <w:p>
      <w:pPr>
        <w:pStyle w:val="ListBullet"/>
      </w:pPr>
      <w:r>
        <w:t>The task detail view shows description, workflow history, comments, task information, custom fields, attachments, links, and assignments.</w:t>
      </w:r>
    </w:p>
    <w:p>
      <w:pPr>
        <w:pStyle w:val="Heading2"/>
        <w:keepNext/>
      </w:pPr>
      <w:r>
        <w:t>Update a task</w:t>
      </w:r>
    </w:p>
    <w:p>
      <w:pPr>
        <w:pStyle w:val="ProcedureStep"/>
      </w:pPr>
      <w:r>
        <w:t>Open the task and select Edit task.</w:t>
      </w:r>
    </w:p>
    <w:p>
      <w:pPr>
        <w:pStyle w:val="ProcedureStep"/>
      </w:pPr>
      <w:r>
        <w:t>Update only fields supported by current evidence or an agreed decision.</w:t>
      </w:r>
    </w:p>
    <w:p>
      <w:pPr>
        <w:pStyle w:val="ProcedureStep"/>
      </w:pPr>
      <w:r>
        <w:t>Save changes and confirm the updated value in the detail panel.</w:t>
      </w:r>
    </w:p>
    <w:p>
      <w:pPr>
        <w:pStyle w:val="ProcedureStep"/>
      </w:pPr>
      <w:r>
        <w:t>Add a comment when the reason or operational context is not self-evident.</w:t>
      </w:r>
    </w:p>
    <w:p>
      <w:pPr>
        <w:pStyle w:val="Heading2"/>
        <w:keepNext/>
      </w:pPr>
      <w:r>
        <w:t>Comments, assignments,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Capability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Procedure / control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Comments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Enter a clear update in Activity &amp; comments and select Post comment. Comments become part of the operational record.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Assignments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Choose Owner, Assignee, Supporting team, Vendor, or Approver; enter display name and reference; select Add assignment.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Attachments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Select Add file. Supported types include PDF, common images, TXT, CSV, DOCX, and XLSX. Verify the filename and size after upload.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Task links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Choose Blocks, Relates to, Duplicates, or Parent of; enter the target task number; select Add link.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Removal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Use the × control only after confirming the correct assignment, attachment, or link. Removal may be auditable and does not replace a corrective comment.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Board and workflow control</w:t>
      </w:r>
    </w:p>
    <w:p>
      <w:r>
        <w:t>The Board presents tasks in status columns and enforces configured transitions.</w:t>
      </w:r>
    </w:p>
    <w:p>
      <w:pPr>
        <w:pStyle w:val="Heading2"/>
        <w:keepNext/>
      </w:pPr>
      <w:r>
        <w:t>Move a task</w:t>
      </w:r>
    </w:p>
    <w:p>
      <w:pPr>
        <w:pStyle w:val="ProcedureStep"/>
      </w:pPr>
      <w:r>
        <w:t>Use Search and Project filters to narrow the board.</w:t>
      </w:r>
    </w:p>
    <w:p>
      <w:pPr>
        <w:pStyle w:val="ProcedureStep"/>
      </w:pPr>
      <w:r>
        <w:t>Locate the task card and confirm its current status, priority, and due date.</w:t>
      </w:r>
    </w:p>
    <w:p>
      <w:pPr>
        <w:pStyle w:val="ProcedureStep"/>
      </w:pPr>
      <w:r>
        <w:t>Drag the card into the intended status column.</w:t>
      </w:r>
    </w:p>
    <w:p>
      <w:pPr>
        <w:pStyle w:val="ProcedureStep"/>
      </w:pPr>
      <w:r>
        <w:t>Confirm the success message and that the card remains in the destination column after refresh.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9"/>
              </w:rPr>
              <w:t xml:space="preserve">INVALID TRANSITION  </w:t>
            </w:r>
            <w:r>
              <w:rPr>
                <w:rFonts w:ascii="Calibri" w:hAnsi="Calibri"/>
                <w:sz w:val="19"/>
              </w:rPr>
              <w:t>If TaskFlow rejects the move, do not repeatedly retry. Review the assigned workflow and move through an allowed intermediate status, or ask an administrator to validate the workflow scheme.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Workflow history</w:t>
      </w:r>
    </w:p>
    <w:p>
      <w:r>
        <w:t>Open the task to verify each recorded From → To transition, actor, time, and optional comment. Use this history when investigating unexpected status changes.</w:t>
      </w:r>
    </w:p>
    <w:p>
      <w:pPr>
        <w:pStyle w:val="Heading1"/>
        <w:keepNext/>
      </w:pPr>
      <w:r>
        <w:t>6. Backlog and sprint planning</w:t>
      </w:r>
    </w:p>
    <w:p>
      <w:pPr>
        <w:pStyle w:val="Heading2"/>
        <w:keepNext/>
      </w:pPr>
      <w:r>
        <w:t>Create or edit a sprint</w:t>
      </w:r>
    </w:p>
    <w:p>
      <w:pPr>
        <w:pStyle w:val="ProcedureStep"/>
      </w:pPr>
      <w:r>
        <w:t>Open Backlog and select a project.</w:t>
      </w:r>
    </w:p>
    <w:p>
      <w:pPr>
        <w:pStyle w:val="ProcedureStep"/>
      </w:pPr>
      <w:r>
        <w:t>Select Create sprint, then enter sprint name, goal, start date, and end date.</w:t>
      </w:r>
    </w:p>
    <w:p>
      <w:pPr>
        <w:pStyle w:val="ProcedureStep"/>
      </w:pPr>
      <w:r>
        <w:t>Save and confirm the sprint appears as Planned.</w:t>
      </w:r>
    </w:p>
    <w:p>
      <w:pPr>
        <w:pStyle w:val="ProcedureStep"/>
      </w:pPr>
      <w:r>
        <w:t>Use Edit to correct dates or goal before completion.</w:t>
      </w:r>
    </w:p>
    <w:p>
      <w:pPr>
        <w:pStyle w:val="Heading2"/>
        <w:keepNext/>
      </w:pPr>
      <w:r>
        <w:t>Plan work</w:t>
      </w:r>
    </w:p>
    <w:p>
      <w:pPr>
        <w:pStyle w:val="ProcedureStep"/>
      </w:pPr>
      <w:r>
        <w:t>Drag tasks from Project backlog into a Planned or Active sprint.</w:t>
      </w:r>
    </w:p>
    <w:p>
      <w:pPr>
        <w:pStyle w:val="ProcedureStep"/>
      </w:pPr>
      <w:r>
        <w:t>Drag a task back to Project backlog when it is removed from sprint scope.</w:t>
      </w:r>
    </w:p>
    <w:p>
      <w:pPr>
        <w:pStyle w:val="ProcedureStep"/>
      </w:pPr>
      <w:r>
        <w:t>Confirm task counts after each movement.</w:t>
      </w:r>
    </w:p>
    <w:p>
      <w:pPr>
        <w:pStyle w:val="ProcedureStep"/>
      </w:pPr>
      <w:r>
        <w:t>Start a Planned sprint only when no other active sprint blocks the action.</w:t>
      </w:r>
    </w:p>
    <w:p>
      <w:pPr>
        <w:pStyle w:val="ProcedureStep"/>
      </w:pPr>
      <w:r>
        <w:t>Complete the Active sprint after reconciling all remaining tasks.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sz w:val="19"/>
              </w:rPr>
              <w:t xml:space="preserve">SPRINT CONTROL  </w:t>
            </w:r>
            <w:r>
              <w:rPr>
                <w:rFonts w:ascii="Calibri" w:hAnsi="Calibri"/>
                <w:sz w:val="19"/>
              </w:rPr>
              <w:t>Do not use sprint movement as a substitute for status updates. Sprint placement indicates planning scope; task status indicates execution state.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Project and release operations</w:t>
      </w:r>
    </w:p>
    <w:p>
      <w:pPr>
        <w:pStyle w:val="Heading2"/>
        <w:keepNext/>
      </w:pPr>
      <w:r>
        <w:t>Projects</w:t>
      </w:r>
    </w:p>
    <w:p>
      <w:pPr>
        <w:pStyle w:val="ProcedureStep"/>
      </w:pPr>
      <w:r>
        <w:t>Open Projects and select New project.</w:t>
      </w:r>
    </w:p>
    <w:p>
      <w:pPr>
        <w:pStyle w:val="ProcedureStep"/>
      </w:pPr>
      <w:r>
        <w:t>Enter a unique project name and key, objectives, start/target dates, manager, sponsor, and linked software as applicable.</w:t>
      </w:r>
    </w:p>
    <w:p>
      <w:pPr>
        <w:pStyle w:val="ProcedureStep"/>
      </w:pPr>
      <w:r>
        <w:t>Save, then open the project row to review its details and task count.</w:t>
      </w:r>
    </w:p>
    <w:p>
      <w:pPr>
        <w:pStyle w:val="ProcedureStep"/>
      </w:pPr>
      <w:r>
        <w:t>Use Edit project to maintain details. Use Archive only when the project should leave active operations.</w:t>
      </w:r>
    </w:p>
    <w:p>
      <w:pPr>
        <w:pStyle w:val="Heading2"/>
        <w:keepNext/>
      </w:pPr>
      <w:r>
        <w:t>Releases</w:t>
      </w:r>
    </w:p>
    <w:p>
      <w:pPr>
        <w:pStyle w:val="ListBullet"/>
      </w:pPr>
      <w:r>
        <w:t>Create releases/versions within the appropriate project.</w:t>
      </w:r>
    </w:p>
    <w:p>
      <w:pPr>
        <w:pStyle w:val="ListBullet"/>
      </w:pPr>
      <w:r>
        <w:t>Maintain release name, dates, status, and scope as shown by the release editor.</w:t>
      </w:r>
    </w:p>
    <w:p>
      <w:pPr>
        <w:pStyle w:val="ListBullet"/>
      </w:pPr>
      <w:r>
        <w:t>Assign tasks to the correct release and reconcile release scope before completion.</w:t>
      </w:r>
    </w:p>
    <w:p>
      <w:pPr>
        <w:pStyle w:val="ListBullet"/>
      </w:pPr>
      <w:r>
        <w:t>Use release data to support reporting; do not place the same deliverable in conflicting release scopes.</w:t>
      </w:r>
    </w:p>
    <w:p>
      <w:pPr>
        <w:pStyle w:val="Heading1"/>
        <w:keepNext/>
      </w:pPr>
      <w:r>
        <w:t>8. Organization and service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Module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Maintain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Departments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Organizational departments and their operating details.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Teams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Delivery teams, department association, and assigned workload.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Software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Application name, technology/version, criticality, business and technical owners, support team, production and third-party flags.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Vendors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Support email/phone, contract reference, SLA details, and linked application context.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Standard catalog procedure</w:t>
      </w:r>
    </w:p>
    <w:p>
      <w:pPr>
        <w:pStyle w:val="ProcedureStep"/>
      </w:pPr>
      <w:r>
        <w:t>Search for an existing record before creating a new one.</w:t>
      </w:r>
    </w:p>
    <w:p>
      <w:pPr>
        <w:pStyle w:val="ProcedureStep"/>
      </w:pPr>
      <w:r>
        <w:t>Select New, complete the required fields, and save.</w:t>
      </w:r>
    </w:p>
    <w:p>
      <w:pPr>
        <w:pStyle w:val="ProcedureStep"/>
      </w:pPr>
      <w:r>
        <w:t>Open the row to inspect its detail panel.</w:t>
      </w:r>
    </w:p>
    <w:p>
      <w:pPr>
        <w:pStyle w:val="ProcedureStep"/>
      </w:pPr>
      <w:r>
        <w:t>Use Edit to maintain ownership, support, lifecycle, or contract information.</w:t>
      </w:r>
    </w:p>
    <w:p>
      <w:pPr>
        <w:pStyle w:val="ProcedureStep"/>
      </w:pPr>
      <w:r>
        <w:t>Confirm linked task/project counts before changing or retiring a catalog record.</w:t>
      </w:r>
    </w:p>
    <w:p>
      <w:pPr>
        <w:pStyle w:val="Heading1"/>
        <w:keepNext/>
      </w:pPr>
      <w:r>
        <w:t>9. Configuration administration</w:t>
      </w:r>
    </w:p>
    <w:p>
      <w:pPr>
        <w:pStyle w:val="Heading2"/>
        <w:keepNext/>
      </w:pPr>
      <w:r>
        <w:t>Work item types</w:t>
      </w:r>
    </w:p>
    <w:p>
      <w:r>
        <w:t>Maintain the available work classifications and their behavior. Review downstream custom fields and workflows before changing a type used by active tasks.</w:t>
      </w:r>
    </w:p>
    <w:p>
      <w:pPr>
        <w:pStyle w:val="Heading2"/>
        <w:keepNext/>
      </w:pPr>
      <w:r>
        <w:t>Custom fields</w:t>
      </w:r>
    </w:p>
    <w:p>
      <w:pPr>
        <w:pStyle w:val="ListBullet"/>
      </w:pPr>
      <w:r>
        <w:t>Define the field name, data type, options/default value, and required behavior.</w:t>
      </w:r>
    </w:p>
    <w:p>
      <w:pPr>
        <w:pStyle w:val="ListBullet"/>
      </w:pPr>
      <w:r>
        <w:t>Control where the field appears, including create/edit placement where supported.</w:t>
      </w:r>
    </w:p>
    <w:p>
      <w:pPr>
        <w:pStyle w:val="ListBullet"/>
      </w:pPr>
      <w:r>
        <w:t>Test required and multi-select behavior before operational rollout.</w:t>
      </w:r>
    </w:p>
    <w:p>
      <w:pPr>
        <w:pStyle w:val="ListBullet"/>
      </w:pPr>
      <w:r>
        <w:t>Do not remove or repurpose a field without considering historical task values.</w:t>
      </w:r>
    </w:p>
    <w:p>
      <w:pPr>
        <w:pStyle w:val="Heading2"/>
        <w:keepNext/>
      </w:pPr>
      <w:r>
        <w:t>Workflows</w:t>
      </w:r>
    </w:p>
    <w:p>
      <w:pPr>
        <w:pStyle w:val="ListBullet"/>
      </w:pPr>
      <w:r>
        <w:t>Maintain status schemes and allowed transitions for the applicable work item types.</w:t>
      </w:r>
    </w:p>
    <w:p>
      <w:pPr>
        <w:pStyle w:val="ListBullet"/>
      </w:pPr>
      <w:r>
        <w:t>Validate that users can reach a terminal state without bypassing required review.</w:t>
      </w:r>
    </w:p>
    <w:p>
      <w:pPr>
        <w:pStyle w:val="ListBullet"/>
      </w:pPr>
      <w:r>
        <w:t>After changing a workflow, test one non-production task on the Board.</w:t>
      </w:r>
    </w:p>
    <w:p>
      <w:pPr>
        <w:pStyle w:val="ListBullet"/>
      </w:pPr>
      <w:r>
        <w:t>Document exceptional transitions and approval requirements in operating policy.</w:t>
      </w:r>
    </w:p>
    <w:p>
      <w:pPr>
        <w:pStyle w:val="Heading2"/>
        <w:keepNext/>
      </w:pPr>
      <w:r>
        <w:t>Account creation</w:t>
      </w:r>
    </w:p>
    <w:p>
      <w:pPr>
        <w:pStyle w:val="ProcedureStep"/>
      </w:pPr>
      <w:r>
        <w:t>Open Create Account from the administration area.</w:t>
      </w:r>
    </w:p>
    <w:p>
      <w:pPr>
        <w:pStyle w:val="ProcedureStep"/>
      </w:pPr>
      <w:r>
        <w:t>Enter display name, email, password, and confirmation.</w:t>
      </w:r>
    </w:p>
    <w:p>
      <w:pPr>
        <w:pStyle w:val="ProcedureStep"/>
      </w:pPr>
      <w:r>
        <w:t>Submit and confirm successful account creation.</w:t>
      </w:r>
    </w:p>
    <w:p>
      <w:pPr>
        <w:pStyle w:val="ProcedureStep"/>
      </w:pPr>
      <w:r>
        <w:t>Communicate credentials through an approved secure channel and require password hygiene.</w:t>
      </w:r>
    </w:p>
    <w:p>
      <w:pPr>
        <w:pStyle w:val="Heading1"/>
        <w:keepNext/>
      </w:pPr>
      <w:r>
        <w:t>10. Reporting and audit</w:t>
      </w:r>
    </w:p>
    <w:p>
      <w:pPr>
        <w:pStyle w:val="Heading2"/>
        <w:keepNext/>
      </w:pPr>
      <w:r>
        <w:t>Reports</w:t>
      </w:r>
    </w:p>
    <w:p>
      <w:pPr>
        <w:pStyle w:val="ListBullet"/>
      </w:pPr>
      <w:r>
        <w:t>Review Open tasks, Due this week, Overdue, and Projects.</w:t>
      </w:r>
    </w:p>
    <w:p>
      <w:pPr>
        <w:pStyle w:val="ListBullet"/>
      </w:pPr>
      <w:r>
        <w:t>Use task distribution to identify queues accumulating in a status.</w:t>
      </w:r>
    </w:p>
    <w:p>
      <w:pPr>
        <w:pStyle w:val="ListBullet"/>
      </w:pPr>
      <w:r>
        <w:t>Investigate source tasks before circulating performance conclusions.</w:t>
      </w:r>
    </w:p>
    <w:p>
      <w:pPr>
        <w:pStyle w:val="ListBullet"/>
      </w:pPr>
      <w:r>
        <w:t>Treat dashboard/report figures as current operational snapshots, not immutable historical statements.</w:t>
      </w:r>
    </w:p>
    <w:p>
      <w:pPr>
        <w:pStyle w:val="Heading2"/>
        <w:keepNext/>
      </w:pPr>
      <w:r>
        <w:t>Audit Log</w:t>
      </w:r>
    </w:p>
    <w:p>
      <w:pPr>
        <w:pStyle w:val="ProcedureStep"/>
      </w:pPr>
      <w:r>
        <w:t>Open Audit Log.</w:t>
      </w:r>
    </w:p>
    <w:p>
      <w:pPr>
        <w:pStyle w:val="ProcedureStep"/>
      </w:pPr>
      <w:r>
        <w:t>Search by relevant entity, action, actor, or identifier.</w:t>
      </w:r>
    </w:p>
    <w:p>
      <w:pPr>
        <w:pStyle w:val="ProcedureStep"/>
      </w:pPr>
      <w:r>
        <w:t>Review event time, entity name/ID, action, and actor reference.</w:t>
      </w:r>
    </w:p>
    <w:p>
      <w:pPr>
        <w:pStyle w:val="ProcedureStep"/>
      </w:pPr>
      <w:r>
        <w:t>Correlate the event with task workflow history, project details, or comments.</w:t>
      </w:r>
    </w:p>
    <w:p>
      <w:pPr>
        <w:pStyle w:val="ProcedureStep"/>
      </w:pPr>
      <w:r>
        <w:t>Escalate unexplained authenticated changes according to access-control policy.</w:t>
      </w:r>
    </w:p>
    <w:p>
      <w:pPr>
        <w:pStyle w:val="Heading1"/>
        <w:keepNext/>
      </w:pPr>
      <w:r>
        <w:t>11. Daily controls and troubleshooting</w:t>
      </w:r>
    </w:p>
    <w:p>
      <w:pPr>
        <w:pStyle w:val="Heading2"/>
        <w:keepNext/>
      </w:pPr>
      <w:r>
        <w:t>Daily opening checklist</w:t>
      </w:r>
    </w:p>
    <w:p>
      <w:pPr>
        <w:pStyle w:val="ListBullet"/>
      </w:pPr>
      <w:r>
        <w:t>Confirm TaskFlow loads and sign-in succeeds.</w:t>
      </w:r>
    </w:p>
    <w:p>
      <w:pPr>
        <w:pStyle w:val="ListBullet"/>
      </w:pPr>
      <w:r>
        <w:t>Review overdue and due-this-week work.</w:t>
      </w:r>
    </w:p>
    <w:p>
      <w:pPr>
        <w:pStyle w:val="ListBullet"/>
      </w:pPr>
      <w:r>
        <w:t>Check the attention queue and approval items.</w:t>
      </w:r>
    </w:p>
    <w:p>
      <w:pPr>
        <w:pStyle w:val="ListBullet"/>
      </w:pPr>
      <w:r>
        <w:t>Review active sprint scope and Board bottlenecks.</w:t>
      </w:r>
    </w:p>
    <w:p>
      <w:pPr>
        <w:pStyle w:val="ListBullet"/>
      </w:pPr>
      <w:r>
        <w:t>Correct missing ownership, project, priority, or due dates.</w:t>
      </w:r>
    </w:p>
    <w:p>
      <w:pPr>
        <w:pStyle w:val="Heading2"/>
        <w:keepNext/>
      </w:pPr>
      <w:r>
        <w:t>Daily closing checklist</w:t>
      </w:r>
    </w:p>
    <w:p>
      <w:pPr>
        <w:pStyle w:val="ListBullet"/>
      </w:pPr>
      <w:r>
        <w:t>Update the status of work progressed during the day.</w:t>
      </w:r>
    </w:p>
    <w:p>
      <w:pPr>
        <w:pStyle w:val="ListBullet"/>
      </w:pPr>
      <w:r>
        <w:t>Record decisions and blockers in comments.</w:t>
      </w:r>
    </w:p>
    <w:p>
      <w:pPr>
        <w:pStyle w:val="ListBullet"/>
      </w:pPr>
      <w:r>
        <w:t>Upload supporting evidence and link related tasks.</w:t>
      </w:r>
    </w:p>
    <w:p>
      <w:pPr>
        <w:pStyle w:val="ListBullet"/>
      </w:pPr>
      <w:r>
        <w:t>Reconcile sprint/release scope changes.</w:t>
      </w:r>
    </w:p>
    <w:p>
      <w:pPr>
        <w:pStyle w:val="ListBullet"/>
      </w:pPr>
      <w:r>
        <w:t>Review errors or rejected transitions that require administrative follow-up.</w:t>
      </w:r>
    </w:p>
    <w:p>
      <w:pPr>
        <w:pStyle w:val="Heading2"/>
        <w:keepNext/>
      </w:pPr>
      <w:r>
        <w:t>Troubleshooting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Symptom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Likely cause</w:t>
            </w:r>
          </w:p>
        </w:tc>
        <w:tc>
          <w:tcPr>
            <w:tcW w:type="dxa" w:w="42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Action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API unavailable / server error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TaskFlow.Api is stopped or login endpoint returned 5xx.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Check http://localhost:5183/health; start/restart the API; review server logs.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Sign-in failed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Email/password incorrect, inactive account, or account absent.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Re-enter credentials; use password reset; ask an administrator to verify the account.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Session expired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Access token reached expiry or became invalid.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Sign in again and repeat any unsaved operation.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Tasks/dashboard do not load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API/database connectivity or authorization problem.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Refresh once, check API health, then review server/database connectivity.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Board move rejected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Transition is not allowed by the configured workflow.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Use an allowed transition or have an administrator review the workflow.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Save button remains busy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Request is slow or blocked.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Wait for completion; avoid duplicate submission; check network/API status if it persists.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No matching records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Filters/search exclude records or data is absent.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Clear filters, refresh, and verify project/context selection.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Incident evidence to capture</w:t>
      </w:r>
    </w:p>
    <w:p>
      <w:pPr>
        <w:pStyle w:val="ListBullet"/>
      </w:pPr>
      <w:r>
        <w:t>Date/time and user account</w:t>
      </w:r>
    </w:p>
    <w:p>
      <w:pPr>
        <w:pStyle w:val="ListBullet"/>
      </w:pPr>
      <w:r>
        <w:t>Browser URL and TaskFlow screen</w:t>
      </w:r>
    </w:p>
    <w:p>
      <w:pPr>
        <w:pStyle w:val="ListBullet"/>
      </w:pPr>
      <w:r>
        <w:t>Exact action and visible error message</w:t>
      </w:r>
    </w:p>
    <w:p>
      <w:pPr>
        <w:pStyle w:val="ListBullet"/>
      </w:pPr>
      <w:r>
        <w:t>Task/project identifier</w:t>
      </w:r>
    </w:p>
    <w:p>
      <w:pPr>
        <w:pStyle w:val="ListBullet"/>
      </w:pPr>
      <w:r>
        <w:t>API health result and relevant server log excerpt</w:t>
      </w:r>
    </w:p>
    <w:p>
      <w:pPr>
        <w:pStyle w:val="ListBullet"/>
      </w:pPr>
      <w:r>
        <w:t>Whether retry, refresh, or re-authentication changed the result</w:t>
      </w:r>
    </w:p>
    <w:p>
      <w:pPr>
        <w:pStyle w:val="Heading1"/>
        <w:keepNext/>
      </w:pPr>
      <w:r>
        <w:t>Appendix A. Quick reference</w:t>
      </w:r>
    </w:p>
    <w:p>
      <w:pPr>
        <w:pStyle w:val="Heading2"/>
        <w:keepNext/>
      </w:pPr>
      <w:r>
        <w:t>Task lifecycle quick path</w:t>
      </w:r>
    </w:p>
    <w:p>
      <w:r>
        <w:t>Create → assign → prioritize and date → execute → comment/attach/link → transition through workflow → verify completion → retain audit history.</w:t>
      </w:r>
    </w:p>
    <w:p>
      <w:pPr>
        <w:pStyle w:val="Heading2"/>
        <w:keepNext/>
      </w:pPr>
      <w:r>
        <w:t>Escalation guide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Issue</w:t>
            </w:r>
          </w:p>
        </w:tc>
        <w:tc>
          <w:tcPr>
            <w:tcW w:type="dxa" w:w="56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12213A"/>
                <w:sz w:val="19"/>
              </w:rPr>
              <w:t>Owner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Credential or account status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TaskFlow administrator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Incorrect project/task data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Task owner or project manager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Workflow or custom field configuration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TaskFlow administrator / process owner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API health, server error, or database connectivity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Application support / platform team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Suspicious audit event or access concern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9"/>
              </w:rPr>
              <w:t>Security and TaskFlow administrator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Operator reminders</w:t>
      </w:r>
    </w:p>
    <w:p>
      <w:pPr>
        <w:pStyle w:val="ListBullet"/>
      </w:pPr>
      <w:r>
        <w:t>Refresh before concluding that another user’s recent update is missing.</w:t>
      </w:r>
    </w:p>
    <w:p>
      <w:pPr>
        <w:pStyle w:val="ListBullet"/>
      </w:pPr>
      <w:r>
        <w:t>Avoid duplicate submissions while a button shows Saving, Posting, Uploading, or Please wait.</w:t>
      </w:r>
    </w:p>
    <w:p>
      <w:pPr>
        <w:pStyle w:val="ListBullet"/>
      </w:pPr>
      <w:r>
        <w:t>Use comments to explain why; use fields to represent the current operational state.</w:t>
      </w:r>
    </w:p>
    <w:p>
      <w:pPr>
        <w:pStyle w:val="ListBullet"/>
      </w:pPr>
      <w:r>
        <w:t>Do not expose passwords, reset tokens, or sensitive attachments in comments or screenshots.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Internal operational reference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65738A"/>
      </w:rPr>
      <w:t>TASKFLOW  |  OPERATIONAL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2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D5B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221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21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5738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cedureStep">
    <w:name w:val="Procedure Step"/>
    <w:basedOn w:val="ListNumber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TaskFlow Operational Manual</dc:title>
  <dc:subject>Operational procedures for TaskFlow</dc:subject>
  <dc:creator>TaskFlow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