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NumActiveColumnsPerInhArea</w:t>
      </w:r>
      <w:r>
        <w:rPr>
          <w:rFonts w:hint="default"/>
          <w:b/>
          <w:bCs/>
          <w:lang w:val="en-US"/>
        </w:rPr>
        <w:t xml:space="preserve"> with constant = 0.01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94.5945945945946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130 cycles</w:t>
      </w:r>
    </w:p>
    <w:p>
      <w:pPr>
        <w:rPr>
          <w:rFonts w:hint="default"/>
        </w:rPr>
      </w:pPr>
      <w:r>
        <w:rPr>
          <w:rFonts w:hint="default"/>
        </w:rPr>
        <w:t>Elapsed time: 16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251.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NumActiveColumnsPerInhArea</w:t>
      </w:r>
      <w:r>
        <w:rPr>
          <w:rFonts w:hint="default"/>
          <w:b/>
          <w:bCs/>
          <w:lang w:val="en-US"/>
        </w:rPr>
        <w:t xml:space="preserve"> with constant = 0.03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100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157 cycles</w:t>
      </w:r>
    </w:p>
    <w:p>
      <w:pPr>
        <w:rPr>
          <w:rFonts w:hint="default"/>
        </w:rPr>
      </w:pPr>
      <w:r>
        <w:rPr>
          <w:rFonts w:hint="default"/>
        </w:rPr>
        <w:t xml:space="preserve">Elapsed time: </w:t>
      </w:r>
      <w:r>
        <w:rPr>
          <w:rFonts w:hint="default"/>
          <w:lang w:val="en-US"/>
        </w:rPr>
        <w:t>25</w:t>
      </w:r>
      <w:r>
        <w:rPr>
          <w:rFonts w:hint="default"/>
        </w:rPr>
        <w:t xml:space="preserve">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227.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NumActiveColumnsPerInhArea</w:t>
      </w:r>
      <w:r>
        <w:rPr>
          <w:rFonts w:hint="default"/>
          <w:b/>
          <w:bCs/>
          <w:lang w:val="en-US"/>
        </w:rPr>
        <w:t xml:space="preserve"> with constant = 0.04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100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157 cycles</w:t>
      </w:r>
    </w:p>
    <w:p>
      <w:pPr>
        <w:rPr>
          <w:rFonts w:hint="default"/>
        </w:rPr>
      </w:pPr>
      <w:r>
        <w:rPr>
          <w:rFonts w:hint="default"/>
        </w:rPr>
        <w:t xml:space="preserve">Elapsed time: </w:t>
      </w:r>
      <w:r>
        <w:rPr>
          <w:rFonts w:hint="default"/>
          <w:lang w:val="en-US"/>
        </w:rPr>
        <w:t>25</w:t>
      </w:r>
      <w:r>
        <w:rPr>
          <w:rFonts w:hint="default"/>
        </w:rPr>
        <w:t xml:space="preserve">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227.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Potential Radius with constant = 0.2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75 cycles</w:t>
      </w:r>
    </w:p>
    <w:p>
      <w:pPr>
        <w:rPr>
          <w:rFonts w:hint="default"/>
        </w:rPr>
      </w:pPr>
      <w:r>
        <w:rPr>
          <w:rFonts w:hint="default"/>
        </w:rPr>
        <w:t>Elapsed time: 11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249.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Potential Radius with constant = 0.3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98.64864864864865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198 cycles</w:t>
      </w:r>
    </w:p>
    <w:p>
      <w:pPr>
        <w:rPr>
          <w:rFonts w:hint="default"/>
        </w:rPr>
      </w:pPr>
      <w:r>
        <w:rPr>
          <w:rFonts w:hint="default"/>
        </w:rPr>
        <w:t>Elapsed time: 32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299.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Potential Radius with constant = 0.1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98.64864864864865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98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14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141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246.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83.78378378378379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145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16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269.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MaxBoost =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86.48648648648648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217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38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95.94594594594594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124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0.75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133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20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86.48648648648648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69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381.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MinPctOverlapDutyCycles = 1.5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85.13513513513513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403.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0.02)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298.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0.03)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87.83783783783784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0.04)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0.05)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87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286.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Connected Permanence = 0.75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89.1891891891892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216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335.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PermanenceDecrement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14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0.15 and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95.94594594594594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 and PermanenceIncrement = 0.2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97.2972972972973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0.25 and PermanenceIncrement = 0.25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242.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0.3 and PermanenceIncrement = 0.3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94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336.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1552"/>
    <w:rsid w:val="04EA7762"/>
    <w:rsid w:val="05250012"/>
    <w:rsid w:val="05CA6AEA"/>
    <w:rsid w:val="06133A3E"/>
    <w:rsid w:val="075817B0"/>
    <w:rsid w:val="0D363390"/>
    <w:rsid w:val="0E435837"/>
    <w:rsid w:val="0F01133D"/>
    <w:rsid w:val="0F4B1C40"/>
    <w:rsid w:val="11FA480C"/>
    <w:rsid w:val="14297E63"/>
    <w:rsid w:val="14B545B2"/>
    <w:rsid w:val="25DC2863"/>
    <w:rsid w:val="26EF5905"/>
    <w:rsid w:val="27045583"/>
    <w:rsid w:val="2E9E5EDD"/>
    <w:rsid w:val="3806266E"/>
    <w:rsid w:val="3C0B298F"/>
    <w:rsid w:val="3FB14617"/>
    <w:rsid w:val="434B3DB6"/>
    <w:rsid w:val="43AF1C0C"/>
    <w:rsid w:val="477A46F4"/>
    <w:rsid w:val="489A24CF"/>
    <w:rsid w:val="49A560BC"/>
    <w:rsid w:val="4C682303"/>
    <w:rsid w:val="4C9C731C"/>
    <w:rsid w:val="4FA50EA2"/>
    <w:rsid w:val="516D6F0C"/>
    <w:rsid w:val="51773DCA"/>
    <w:rsid w:val="529F3DEF"/>
    <w:rsid w:val="54D90A9A"/>
    <w:rsid w:val="5B0B2B38"/>
    <w:rsid w:val="63087BE1"/>
    <w:rsid w:val="63A36768"/>
    <w:rsid w:val="6CF71B22"/>
    <w:rsid w:val="6CFF4F7A"/>
    <w:rsid w:val="6F252D6F"/>
    <w:rsid w:val="70791AEF"/>
    <w:rsid w:val="7D9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2022-03-13T12:35:52Z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