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bookmarkStart w:id="0" w:name="docs-internal-guid-541d342f-ca5f-a83b-5ad9-e5ff64f4f484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 xml:space="preserve">Проверять тут: </w:t>
      </w:r>
    </w:p>
    <w:p>
      <w:pPr>
        <w:pStyle w:val="Style17"/>
        <w:bidi w:val="0"/>
        <w:spacing w:lineRule="auto" w:line="331" w:before="0" w:after="0"/>
        <w:rPr/>
      </w:pPr>
      <w:hyperlink r:id="rId2">
        <w:r>
          <w:rPr>
            <w:rStyle w:val="Style14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highlight w:val="white"/>
            <w:u w:val="single"/>
            <w:effect w:val="none"/>
          </w:rPr>
          <w:t>http://88.99.27.54:6016/</w:t>
        </w:r>
      </w:hyperlink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логин: tester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пароль: tester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Вы видите только интерфейс оператора.</w:t>
      </w:r>
    </w:p>
    <w:p>
      <w:pPr>
        <w:pStyle w:val="Style17"/>
        <w:rPr/>
      </w:pPr>
      <w:r>
        <w:rPr/>
      </w:r>
    </w:p>
    <w:p>
      <w:pPr>
        <w:pStyle w:val="Style17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Исходные данные и условия (ТЗ):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 xml:space="preserve">Страница тестирования - operator/new/products 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Поле "Промокод" не проверять,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Меню (переход по категориям и плашки блюд) не проверять,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Блюда могут быть с добавками (топпингами) и без них,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Блюдо с добавками имеет плюс рядом с названием (колонка Блюдо). Например, Пиццы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Блюдо без добавок - не содержит плюса рядом с названием. Например, Классические суши,</w:t>
      </w:r>
    </w:p>
    <w:p>
      <w:pPr>
        <w:pStyle w:val="Style17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Блюда могут быть объединены в наборы ("Сеты" и "На компанию"),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Для блюда и топпинга нулевое количество равно удалению,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Количество персон никак не влияет на итоговую стоимость,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Скидка не может быть больше 100%,</w:t>
      </w:r>
    </w:p>
    <w:p>
      <w:pPr>
        <w:pStyle w:val="Style17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Нумерация списка всегда по порядку, без пропусков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Особенности набора: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Цену имеет только сам набор,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На набор нельзя сделать скидку,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Нельзя удалять блюда из набора,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Блюда из набора могут иметь добавки,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Блюдам из набора и набору нельзя изменить количество,</w:t>
      </w:r>
    </w:p>
    <w:p>
      <w:pPr>
        <w:pStyle w:val="Style17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Наборы имеют свой порядок нумерации.</w:t>
      </w:r>
    </w:p>
    <w:p>
      <w:pPr>
        <w:pStyle w:val="Style17"/>
        <w:rPr/>
      </w:pPr>
      <w:r>
        <w:rPr/>
      </w:r>
    </w:p>
    <w:p>
      <w:pPr>
        <w:pStyle w:val="Style17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Задание:</w:t>
      </w:r>
    </w:p>
    <w:p>
      <w:pPr>
        <w:pStyle w:val="Style17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Проверить работу с блюдами, добавками, наборами при создание заказа,</w:t>
      </w:r>
    </w:p>
    <w:p>
      <w:pPr>
        <w:pStyle w:val="Style17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Найти баги, если они есть,</w:t>
      </w:r>
    </w:p>
    <w:p>
      <w:pPr>
        <w:pStyle w:val="Style17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Написать набор тест-кейсов по проведенным проверкам</w:t>
      </w:r>
    </w:p>
    <w:p>
      <w:pPr>
        <w:pStyle w:val="Style17"/>
        <w:rPr/>
      </w:pPr>
      <w:r>
        <w:rPr/>
      </w:r>
    </w:p>
    <w:p>
      <w:pPr>
        <w:pStyle w:val="Style17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Формат тест-кейса (пример):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Зайти на страницу "Тестовая"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Нажать кнопку "Удалить" - Ожидаемый результат: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-- Появилось всплывающее окно с подтверждением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Отменить действие - Ожидаемый результат: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-- Запись осталась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Подтвердить действие - Ожидаемый результат: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-- Запись удалена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Заполнить текст в поле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 Нажать кнопку Очистить - Ожидаемый результат: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-- Поле с текстом очистилось</w:t>
      </w:r>
    </w:p>
    <w:p>
      <w:pPr>
        <w:pStyle w:val="Style17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и т.д.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88.99.27.54:6016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LibreOffice/5.2.4.2$Windows_X86_64 LibreOffice_project/3d5603e1122f0f102b62521720ab13a38a4e0eb0</Application>
  <Pages>2</Pages>
  <Words>242</Words>
  <Characters>1337</Characters>
  <CharactersWithSpaces>1521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2017-01-23T10:10:23Z</dcterms:created>
  <dc:creator/>
  <dc:description/>
  <dc:language>uk-UA</dc:language>
  <cp:lastModifiedBy/>
  <dcterms:modified xsi:type="dcterms:W3CDTF">2017-01-23T10:11:49Z</dcterms:modified>
  <cp:revision>1</cp:revision>
  <dc:subject/>
  <dc:title/>
</cp:coreProperties>
</file>