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638" w:rsidRDefault="001426F8" w:rsidP="00863B6B">
      <w:pPr>
        <w:jc w:val="center"/>
        <w:rPr>
          <w:b/>
          <w:sz w:val="44"/>
          <w:szCs w:val="44"/>
        </w:rPr>
      </w:pPr>
      <w:r>
        <w:rPr>
          <w:b/>
          <w:sz w:val="44"/>
          <w:szCs w:val="44"/>
        </w:rPr>
        <w:t xml:space="preserve">Objet : </w:t>
      </w:r>
      <w:r w:rsidR="00FE7638">
        <w:rPr>
          <w:b/>
          <w:sz w:val="44"/>
          <w:szCs w:val="44"/>
        </w:rPr>
        <w:t>Table connectée</w:t>
      </w:r>
    </w:p>
    <w:p w:rsidR="001426F8" w:rsidRDefault="001426F8" w:rsidP="00863B6B">
      <w:pPr>
        <w:jc w:val="center"/>
        <w:rPr>
          <w:b/>
          <w:sz w:val="44"/>
          <w:szCs w:val="44"/>
        </w:rPr>
      </w:pPr>
      <w:bookmarkStart w:id="0" w:name="_GoBack"/>
      <w:bookmarkEnd w:id="0"/>
    </w:p>
    <w:p w:rsidR="00863B6B" w:rsidRDefault="00863B6B" w:rsidP="00863B6B">
      <w:pPr>
        <w:jc w:val="center"/>
        <w:rPr>
          <w:b/>
          <w:sz w:val="44"/>
          <w:szCs w:val="44"/>
        </w:rPr>
      </w:pPr>
      <w:r w:rsidRPr="00E47840">
        <w:rPr>
          <w:b/>
          <w:sz w:val="44"/>
          <w:szCs w:val="44"/>
        </w:rPr>
        <w:t>Sommaire</w:t>
      </w:r>
    </w:p>
    <w:p w:rsidR="00FE7638" w:rsidRDefault="00FE7638" w:rsidP="00863B6B">
      <w:pPr>
        <w:jc w:val="center"/>
        <w:rPr>
          <w:b/>
          <w:sz w:val="44"/>
          <w:szCs w:val="44"/>
        </w:rPr>
      </w:pPr>
    </w:p>
    <w:p w:rsidR="00863B6B" w:rsidRDefault="00863B6B" w:rsidP="00863B6B">
      <w:pPr>
        <w:jc w:val="center"/>
        <w:rPr>
          <w:b/>
          <w:sz w:val="44"/>
          <w:szCs w:val="44"/>
        </w:rPr>
      </w:pPr>
    </w:p>
    <w:p w:rsidR="00863B6B" w:rsidRPr="00E47840" w:rsidRDefault="00863B6B" w:rsidP="00863B6B">
      <w:pPr>
        <w:ind w:left="1701"/>
        <w:jc w:val="center"/>
        <w:rPr>
          <w:b/>
          <w:sz w:val="44"/>
          <w:szCs w:val="44"/>
        </w:rPr>
      </w:pPr>
    </w:p>
    <w:p w:rsidR="00863B6B" w:rsidRPr="002B79CC" w:rsidRDefault="00863B6B" w:rsidP="00863B6B">
      <w:pPr>
        <w:ind w:left="1276" w:firstLine="708"/>
        <w:rPr>
          <w:sz w:val="28"/>
          <w:szCs w:val="28"/>
        </w:rPr>
      </w:pPr>
      <w:r w:rsidRPr="002B79CC">
        <w:rPr>
          <w:sz w:val="28"/>
          <w:szCs w:val="28"/>
        </w:rPr>
        <w:t>Introduction</w:t>
      </w:r>
    </w:p>
    <w:p w:rsidR="00863B6B" w:rsidRDefault="00863B6B" w:rsidP="00863B6B">
      <w:pPr>
        <w:pStyle w:val="Paragraphedeliste"/>
        <w:numPr>
          <w:ilvl w:val="0"/>
          <w:numId w:val="1"/>
        </w:numPr>
        <w:ind w:left="1276"/>
        <w:rPr>
          <w:sz w:val="28"/>
          <w:szCs w:val="28"/>
        </w:rPr>
      </w:pPr>
      <w:r w:rsidRPr="002B79CC">
        <w:rPr>
          <w:sz w:val="28"/>
          <w:szCs w:val="28"/>
        </w:rPr>
        <w:t>Idéation</w:t>
      </w:r>
    </w:p>
    <w:p w:rsidR="00863B6B" w:rsidRDefault="00863B6B" w:rsidP="00863B6B">
      <w:pPr>
        <w:pStyle w:val="Paragraphedeliste"/>
        <w:numPr>
          <w:ilvl w:val="0"/>
          <w:numId w:val="1"/>
        </w:numPr>
        <w:ind w:left="1276"/>
        <w:rPr>
          <w:sz w:val="28"/>
          <w:szCs w:val="28"/>
        </w:rPr>
      </w:pPr>
      <w:r w:rsidRPr="002B79CC">
        <w:rPr>
          <w:sz w:val="28"/>
          <w:szCs w:val="28"/>
        </w:rPr>
        <w:t>Intérêt de l’objet</w:t>
      </w:r>
    </w:p>
    <w:p w:rsidR="00863B6B" w:rsidRDefault="00863B6B" w:rsidP="00863B6B">
      <w:pPr>
        <w:pStyle w:val="Paragraphedeliste"/>
        <w:numPr>
          <w:ilvl w:val="0"/>
          <w:numId w:val="1"/>
        </w:numPr>
        <w:ind w:left="1276"/>
        <w:rPr>
          <w:sz w:val="28"/>
          <w:szCs w:val="28"/>
        </w:rPr>
      </w:pPr>
      <w:r w:rsidRPr="002B79CC">
        <w:rPr>
          <w:sz w:val="28"/>
          <w:szCs w:val="28"/>
        </w:rPr>
        <w:t>Fonctionnalité</w:t>
      </w:r>
    </w:p>
    <w:p w:rsidR="00713302" w:rsidRDefault="00713302" w:rsidP="00863B6B">
      <w:pPr>
        <w:pStyle w:val="Paragraphedeliste"/>
        <w:numPr>
          <w:ilvl w:val="0"/>
          <w:numId w:val="1"/>
        </w:numPr>
        <w:ind w:left="1276"/>
        <w:rPr>
          <w:sz w:val="28"/>
          <w:szCs w:val="28"/>
        </w:rPr>
      </w:pPr>
      <w:r>
        <w:rPr>
          <w:sz w:val="28"/>
          <w:szCs w:val="28"/>
        </w:rPr>
        <w:t>Conclusion</w:t>
      </w:r>
    </w:p>
    <w:p w:rsidR="00863B6B" w:rsidRPr="00E47840" w:rsidRDefault="00863B6B" w:rsidP="00863B6B">
      <w:pPr>
        <w:ind w:left="1276" w:firstLine="708"/>
        <w:rPr>
          <w:sz w:val="28"/>
          <w:szCs w:val="28"/>
        </w:rPr>
      </w:pPr>
      <w:r w:rsidRPr="00E47840">
        <w:rPr>
          <w:sz w:val="28"/>
          <w:szCs w:val="28"/>
        </w:rPr>
        <w:t>Conclusion</w:t>
      </w:r>
    </w:p>
    <w:p w:rsidR="00863B6B" w:rsidRPr="00A83269" w:rsidRDefault="00863B6B" w:rsidP="00863B6B">
      <w:pPr>
        <w:rPr>
          <w:sz w:val="24"/>
          <w:szCs w:val="24"/>
        </w:rPr>
      </w:pPr>
    </w:p>
    <w:p w:rsidR="00863B6B" w:rsidRPr="00A83269" w:rsidRDefault="00863B6B" w:rsidP="00863B6B">
      <w:pPr>
        <w:rPr>
          <w:sz w:val="24"/>
          <w:szCs w:val="24"/>
        </w:rPr>
      </w:pPr>
    </w:p>
    <w:p w:rsidR="00863B6B" w:rsidRPr="00A83269"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863B6B" w:rsidRDefault="00863B6B" w:rsidP="00863B6B">
      <w:pPr>
        <w:rPr>
          <w:sz w:val="24"/>
          <w:szCs w:val="24"/>
        </w:rPr>
      </w:pPr>
    </w:p>
    <w:p w:rsidR="00FE7638" w:rsidRDefault="00FE7638" w:rsidP="00863B6B">
      <w:pPr>
        <w:rPr>
          <w:b/>
          <w:sz w:val="26"/>
          <w:szCs w:val="26"/>
        </w:rPr>
      </w:pPr>
    </w:p>
    <w:p w:rsidR="00863B6B" w:rsidRPr="002E6177" w:rsidRDefault="00863B6B" w:rsidP="00863B6B">
      <w:pPr>
        <w:rPr>
          <w:b/>
          <w:sz w:val="26"/>
          <w:szCs w:val="26"/>
        </w:rPr>
      </w:pPr>
      <w:r w:rsidRPr="002E6177">
        <w:rPr>
          <w:b/>
          <w:sz w:val="26"/>
          <w:szCs w:val="26"/>
        </w:rPr>
        <w:t>Introduction</w:t>
      </w:r>
    </w:p>
    <w:p w:rsidR="00863B6B" w:rsidRPr="002E6177" w:rsidRDefault="00863B6B" w:rsidP="00863B6B">
      <w:pPr>
        <w:jc w:val="both"/>
        <w:rPr>
          <w:sz w:val="26"/>
          <w:szCs w:val="26"/>
        </w:rPr>
      </w:pPr>
      <w:r>
        <w:rPr>
          <w:sz w:val="26"/>
          <w:szCs w:val="26"/>
        </w:rPr>
        <w:t xml:space="preserve">Nous </w:t>
      </w:r>
      <w:r w:rsidRPr="002E6177">
        <w:rPr>
          <w:sz w:val="26"/>
          <w:szCs w:val="26"/>
        </w:rPr>
        <w:t>voulons réaliser une table connectée afin de permettre aux utilisateurs de varier leurs position</w:t>
      </w:r>
      <w:r>
        <w:rPr>
          <w:sz w:val="26"/>
          <w:szCs w:val="26"/>
        </w:rPr>
        <w:t>s (assis</w:t>
      </w:r>
      <w:r w:rsidRPr="002E6177">
        <w:rPr>
          <w:sz w:val="26"/>
          <w:szCs w:val="26"/>
        </w:rPr>
        <w:t xml:space="preserve"> ou debout) pendant le temps de travail. Cet outil actionnable par le web, devra être flexible et répondre à son utilisateur en temps réel. </w:t>
      </w:r>
    </w:p>
    <w:p w:rsidR="00863B6B" w:rsidRPr="002E6177" w:rsidRDefault="00863B6B" w:rsidP="00863B6B">
      <w:pPr>
        <w:jc w:val="both"/>
        <w:rPr>
          <w:sz w:val="26"/>
          <w:szCs w:val="26"/>
        </w:rPr>
      </w:pPr>
      <w:r w:rsidRPr="002E6177">
        <w:rPr>
          <w:sz w:val="26"/>
          <w:szCs w:val="26"/>
        </w:rPr>
        <w:t>Dans la suite de ce document, nous donnerons une idée plus claire sur l’objet, son intérêt</w:t>
      </w:r>
      <w:r>
        <w:rPr>
          <w:sz w:val="26"/>
          <w:szCs w:val="26"/>
        </w:rPr>
        <w:t xml:space="preserve"> et</w:t>
      </w:r>
      <w:r w:rsidRPr="002E6177">
        <w:rPr>
          <w:sz w:val="26"/>
          <w:szCs w:val="26"/>
        </w:rPr>
        <w:t xml:space="preserve"> ses fonctionnalités prévisionnelles</w:t>
      </w:r>
      <w:r>
        <w:rPr>
          <w:sz w:val="26"/>
          <w:szCs w:val="26"/>
        </w:rPr>
        <w:t>.</w:t>
      </w:r>
      <w:r w:rsidRPr="002E6177">
        <w:rPr>
          <w:sz w:val="26"/>
          <w:szCs w:val="26"/>
        </w:rPr>
        <w:t xml:space="preserve"> </w:t>
      </w:r>
    </w:p>
    <w:p w:rsidR="00863B6B" w:rsidRDefault="00863B6B" w:rsidP="00863B6B">
      <w:pPr>
        <w:rPr>
          <w:b/>
          <w:sz w:val="26"/>
          <w:szCs w:val="26"/>
        </w:rPr>
      </w:pPr>
    </w:p>
    <w:p w:rsidR="00863B6B" w:rsidRPr="002E6177" w:rsidRDefault="00863B6B" w:rsidP="00863B6B">
      <w:pPr>
        <w:rPr>
          <w:sz w:val="26"/>
          <w:szCs w:val="26"/>
        </w:rPr>
      </w:pPr>
      <w:r w:rsidRPr="002E6177">
        <w:rPr>
          <w:b/>
          <w:sz w:val="26"/>
          <w:szCs w:val="26"/>
        </w:rPr>
        <w:t>L’idéation</w:t>
      </w:r>
    </w:p>
    <w:p w:rsidR="00863B6B" w:rsidRPr="002E6177" w:rsidRDefault="00863B6B" w:rsidP="00863B6B">
      <w:pPr>
        <w:jc w:val="both"/>
        <w:rPr>
          <w:sz w:val="26"/>
          <w:szCs w:val="26"/>
        </w:rPr>
      </w:pPr>
      <w:r w:rsidRPr="002E6177">
        <w:rPr>
          <w:sz w:val="26"/>
          <w:szCs w:val="26"/>
        </w:rPr>
        <w:t>L’objet jouera le rôle de support comme une table. Il se posera sur le plan de travail courant (le bureau) et sa hauteur sera ajustable. Du fait de cette dernière caractéristique, il permettra à son utilisateur de rester debout ou assis pour travailler. Il pourra être actionné directement par contact physique avec des boutons (tactiles possiblement) ou par le web.</w:t>
      </w:r>
    </w:p>
    <w:p w:rsidR="00863B6B" w:rsidRPr="002E6177" w:rsidRDefault="00863B6B" w:rsidP="00863B6B">
      <w:pPr>
        <w:rPr>
          <w:b/>
          <w:sz w:val="26"/>
          <w:szCs w:val="26"/>
        </w:rPr>
      </w:pPr>
    </w:p>
    <w:p w:rsidR="00863B6B" w:rsidRPr="002E6177" w:rsidRDefault="00863B6B" w:rsidP="00863B6B">
      <w:pPr>
        <w:rPr>
          <w:b/>
          <w:sz w:val="26"/>
          <w:szCs w:val="26"/>
        </w:rPr>
      </w:pPr>
      <w:r w:rsidRPr="002E6177">
        <w:rPr>
          <w:b/>
          <w:sz w:val="26"/>
          <w:szCs w:val="26"/>
        </w:rPr>
        <w:t>Intérêt du dispositif</w:t>
      </w:r>
    </w:p>
    <w:p w:rsidR="00863B6B" w:rsidRPr="002E6177" w:rsidRDefault="00863B6B" w:rsidP="00863B6B">
      <w:pPr>
        <w:rPr>
          <w:sz w:val="26"/>
          <w:szCs w:val="26"/>
        </w:rPr>
      </w:pPr>
      <w:r w:rsidRPr="002E6177">
        <w:rPr>
          <w:sz w:val="26"/>
          <w:szCs w:val="26"/>
        </w:rPr>
        <w:t>Nul n’ignore que la plupart des personnes passent la majeure partie de leur temps de travail en position assise. Ceci pose un véritable problème de santé. Pour vous en convaincre, je vous invite à consulter les articles suivants :</w:t>
      </w:r>
    </w:p>
    <w:p w:rsidR="00863B6B" w:rsidRPr="002E6177" w:rsidRDefault="00863B6B" w:rsidP="00863B6B">
      <w:pPr>
        <w:rPr>
          <w:sz w:val="26"/>
          <w:szCs w:val="26"/>
        </w:rPr>
      </w:pPr>
      <w:hyperlink r:id="rId5" w:history="1">
        <w:r w:rsidRPr="002E6177">
          <w:rPr>
            <w:rStyle w:val="Lienhypertexte"/>
            <w:sz w:val="26"/>
            <w:szCs w:val="26"/>
          </w:rPr>
          <w:t>http://www.lemonde.fr/sante/article/2014/01/24/la-sedentarite-tue-plus-que-le-tabac_4354073_1651302.html</w:t>
        </w:r>
      </w:hyperlink>
    </w:p>
    <w:p w:rsidR="00863B6B" w:rsidRPr="002E6177" w:rsidRDefault="00863B6B" w:rsidP="00863B6B">
      <w:pPr>
        <w:rPr>
          <w:sz w:val="26"/>
          <w:szCs w:val="26"/>
        </w:rPr>
      </w:pPr>
      <w:hyperlink r:id="rId6" w:history="1">
        <w:r w:rsidRPr="002E6177">
          <w:rPr>
            <w:rStyle w:val="Lienhypertexte"/>
            <w:sz w:val="26"/>
            <w:szCs w:val="26"/>
          </w:rPr>
          <w:t>http://www.canalvie.com/sante-beaute/sante/prevention-et-maladies/assis-toute-la-journee-les-effets-sur-la-sante-1.1043816</w:t>
        </w:r>
      </w:hyperlink>
    </w:p>
    <w:p w:rsidR="00863B6B" w:rsidRPr="002E6177" w:rsidRDefault="00863B6B" w:rsidP="00863B6B">
      <w:pPr>
        <w:rPr>
          <w:sz w:val="26"/>
          <w:szCs w:val="26"/>
        </w:rPr>
      </w:pPr>
      <w:hyperlink r:id="rId7" w:history="1">
        <w:r w:rsidRPr="002E6177">
          <w:rPr>
            <w:rStyle w:val="Lienhypertexte"/>
            <w:sz w:val="26"/>
            <w:szCs w:val="26"/>
          </w:rPr>
          <w:t>http://www.cchst.ca/oshanswers/ergonomics/sitting/sitting_overview.html</w:t>
        </w:r>
      </w:hyperlink>
    </w:p>
    <w:p w:rsidR="00863B6B" w:rsidRPr="002E6177" w:rsidRDefault="00863B6B" w:rsidP="00863B6B">
      <w:pPr>
        <w:rPr>
          <w:sz w:val="26"/>
          <w:szCs w:val="26"/>
        </w:rPr>
      </w:pPr>
      <w:hyperlink r:id="rId8" w:history="1">
        <w:r w:rsidRPr="002E6177">
          <w:rPr>
            <w:rStyle w:val="Lienhypertexte"/>
            <w:sz w:val="26"/>
            <w:szCs w:val="26"/>
          </w:rPr>
          <w:t>http://www.coupdepouce.com/sante-et-vitalite/sante/article/etre-assis-toute-la-journee-est-dangereux-pour-la-sante</w:t>
        </w:r>
      </w:hyperlink>
    </w:p>
    <w:p w:rsidR="00863B6B" w:rsidRPr="002E6177" w:rsidRDefault="00863B6B" w:rsidP="00863B6B">
      <w:pPr>
        <w:rPr>
          <w:sz w:val="26"/>
          <w:szCs w:val="26"/>
        </w:rPr>
      </w:pPr>
      <w:hyperlink r:id="rId9" w:history="1">
        <w:r w:rsidRPr="002E6177">
          <w:rPr>
            <w:rStyle w:val="Lienhypertexte"/>
            <w:sz w:val="26"/>
            <w:szCs w:val="26"/>
          </w:rPr>
          <w:t>https://www.jobat.be/fr/articles/quelles-sont-les-consequences-dune-position-assise-prolongee/</w:t>
        </w:r>
      </w:hyperlink>
    </w:p>
    <w:p w:rsidR="00863B6B" w:rsidRPr="002E6177" w:rsidRDefault="00863B6B" w:rsidP="00863B6B">
      <w:pPr>
        <w:jc w:val="both"/>
        <w:rPr>
          <w:sz w:val="26"/>
          <w:szCs w:val="26"/>
        </w:rPr>
      </w:pPr>
      <w:r w:rsidRPr="002E6177">
        <w:rPr>
          <w:sz w:val="26"/>
          <w:szCs w:val="26"/>
        </w:rPr>
        <w:t xml:space="preserve">Pour varier sa position tout en étant toujours à son poste, cet objet sera d’une très grande utilité. L’utilisateur peut être assis un moment et debout autre moment en actionnant juste les boutons pour ajuster la position de l’objet en adéquation avec la sienne. Il sera discret en ne modifiant pas l’environnement de l’utilisateur. </w:t>
      </w:r>
    </w:p>
    <w:p w:rsidR="00863B6B" w:rsidRPr="002E6177" w:rsidRDefault="00863B6B" w:rsidP="00863B6B">
      <w:pPr>
        <w:jc w:val="both"/>
        <w:rPr>
          <w:sz w:val="26"/>
          <w:szCs w:val="26"/>
        </w:rPr>
      </w:pPr>
      <w:r w:rsidRPr="002E6177">
        <w:rPr>
          <w:sz w:val="26"/>
          <w:szCs w:val="26"/>
        </w:rPr>
        <w:t xml:space="preserve">Pourquoi le fonctionnement par le web ? </w:t>
      </w:r>
    </w:p>
    <w:p w:rsidR="00863B6B" w:rsidRPr="002E6177" w:rsidRDefault="00863B6B" w:rsidP="00863B6B">
      <w:pPr>
        <w:jc w:val="both"/>
        <w:rPr>
          <w:sz w:val="26"/>
          <w:szCs w:val="26"/>
        </w:rPr>
      </w:pPr>
      <w:r w:rsidRPr="002E6177">
        <w:rPr>
          <w:sz w:val="26"/>
          <w:szCs w:val="26"/>
        </w:rPr>
        <w:t>L’utilisateur qui n’a pas l’habitude de rester debout longtemps peut sentir le besoin de s’assoir tout d’un coup. Il pourra s’asseoir immédiatement et prendre son téléphone portable pour ajuster son plan de travail. Tant qu’il est debout et à son plan de travail, l’objet mesure sa durée et l’enregistre sur le profil de l’utilisateur. Ce dernier peut consulter ses performances sous forme de graphes temporels. Il est possible de lui proposer pendant son temps de travail de petits exercices additionnels pour se maintenir plus en forme. L’application montrera à l’utilisateur le nombre de calorie brûlé par jour et faire des prévisions par rapport à son rythme d’utilisation.</w:t>
      </w:r>
    </w:p>
    <w:p w:rsidR="00863B6B" w:rsidRDefault="00863B6B" w:rsidP="00863B6B">
      <w:pPr>
        <w:jc w:val="both"/>
        <w:rPr>
          <w:sz w:val="26"/>
          <w:szCs w:val="26"/>
        </w:rPr>
      </w:pPr>
      <w:r w:rsidRPr="002E6177">
        <w:rPr>
          <w:sz w:val="26"/>
          <w:szCs w:val="26"/>
        </w:rPr>
        <w:t>Comme autre intérêt de ce dispositif, le futur utilisateur n’aura pas besoin de changer son bureau ni son environnement de travail. L’objet s’y glissera simplement sans l’encombrer. Plier et ranger totalement, nous espérons avoir une épaisseur de 5 centimètres, une longueur de 50cm et une largeur de 35cm. Déployer, il occuperait jusqu’à 80 cm de hauteur, 90 cm de longueur et 45 cm de largeur pour le support supérieur.</w:t>
      </w:r>
    </w:p>
    <w:p w:rsidR="00863B6B" w:rsidRDefault="00863B6B" w:rsidP="00863B6B">
      <w:pPr>
        <w:rPr>
          <w:b/>
          <w:sz w:val="26"/>
          <w:szCs w:val="26"/>
        </w:rPr>
      </w:pPr>
    </w:p>
    <w:p w:rsidR="00863B6B" w:rsidRPr="002E6177" w:rsidRDefault="00863B6B" w:rsidP="00863B6B">
      <w:pPr>
        <w:rPr>
          <w:b/>
          <w:sz w:val="26"/>
          <w:szCs w:val="26"/>
        </w:rPr>
      </w:pPr>
      <w:r w:rsidRPr="002E6177">
        <w:rPr>
          <w:b/>
          <w:sz w:val="26"/>
          <w:szCs w:val="26"/>
        </w:rPr>
        <w:t>Fonctionnalité</w:t>
      </w:r>
    </w:p>
    <w:p w:rsidR="00863B6B" w:rsidRPr="002E6177" w:rsidRDefault="00863B6B" w:rsidP="00863B6B">
      <w:pPr>
        <w:jc w:val="both"/>
        <w:rPr>
          <w:sz w:val="26"/>
          <w:szCs w:val="26"/>
        </w:rPr>
      </w:pPr>
      <w:r w:rsidRPr="002E6177">
        <w:rPr>
          <w:sz w:val="26"/>
          <w:szCs w:val="26"/>
        </w:rPr>
        <w:t xml:space="preserve">À travers une interface web, l’utilisateur crée son profile et y accède à sa guise par son identifiant et son mot de passe. À la première utilisation de l’objet, il faut le configurer pour accéder à l’internet. Une fois la configuration faite, l’objet se connectera automatiquement à la plateforme dès sa mise en marche. Chaque objet possèdera son identifiant unique. Lorsque l’utilisateur se connecte à la plateforme, le serveur apparie les deux. A tout moment, l’utilisateur peut changer de réseau d’accès Internet à l’objet. L’utilisateur peut interagir avec l’objet directement par les boutons qu’il porte ou par le web. </w:t>
      </w:r>
    </w:p>
    <w:p w:rsidR="00863B6B" w:rsidRPr="002E6177" w:rsidRDefault="00863B6B" w:rsidP="00863B6B">
      <w:pPr>
        <w:jc w:val="both"/>
        <w:rPr>
          <w:sz w:val="26"/>
          <w:szCs w:val="26"/>
        </w:rPr>
      </w:pPr>
      <w:r w:rsidRPr="002E6177">
        <w:rPr>
          <w:sz w:val="26"/>
          <w:szCs w:val="26"/>
        </w:rPr>
        <w:lastRenderedPageBreak/>
        <w:t>Pour configurer le réseau d’accès à l’Internet de l’objet, l’utilisateur fera un appui long sur un bouton et lancera le processus de configuration.</w:t>
      </w:r>
    </w:p>
    <w:p w:rsidR="00863B6B" w:rsidRDefault="00863B6B" w:rsidP="00863B6B">
      <w:pPr>
        <w:jc w:val="both"/>
        <w:rPr>
          <w:b/>
          <w:sz w:val="26"/>
          <w:szCs w:val="26"/>
        </w:rPr>
      </w:pPr>
    </w:p>
    <w:p w:rsidR="00863B6B" w:rsidRDefault="00863B6B" w:rsidP="00863B6B">
      <w:pPr>
        <w:jc w:val="both"/>
        <w:rPr>
          <w:b/>
          <w:sz w:val="26"/>
          <w:szCs w:val="26"/>
        </w:rPr>
      </w:pPr>
    </w:p>
    <w:p w:rsidR="00863B6B" w:rsidRDefault="00863B6B" w:rsidP="00863B6B">
      <w:pPr>
        <w:jc w:val="both"/>
        <w:rPr>
          <w:b/>
          <w:sz w:val="26"/>
          <w:szCs w:val="26"/>
        </w:rPr>
      </w:pPr>
    </w:p>
    <w:p w:rsidR="00863B6B" w:rsidRPr="00863B6B" w:rsidRDefault="00863B6B" w:rsidP="00863B6B">
      <w:pPr>
        <w:jc w:val="both"/>
        <w:rPr>
          <w:b/>
          <w:sz w:val="26"/>
          <w:szCs w:val="26"/>
        </w:rPr>
      </w:pPr>
      <w:r w:rsidRPr="00863B6B">
        <w:rPr>
          <w:b/>
          <w:sz w:val="26"/>
          <w:szCs w:val="26"/>
        </w:rPr>
        <w:t>Conclusion</w:t>
      </w:r>
    </w:p>
    <w:p w:rsidR="00D31B52" w:rsidRDefault="00863B6B" w:rsidP="00863B6B">
      <w:pPr>
        <w:jc w:val="both"/>
        <w:rPr>
          <w:sz w:val="26"/>
          <w:szCs w:val="26"/>
        </w:rPr>
      </w:pPr>
      <w:r>
        <w:rPr>
          <w:sz w:val="26"/>
          <w:szCs w:val="26"/>
        </w:rPr>
        <w:t>Nous estimons pouvoir faire la partie informatique</w:t>
      </w:r>
      <w:r w:rsidR="001B6209">
        <w:rPr>
          <w:sz w:val="26"/>
          <w:szCs w:val="26"/>
        </w:rPr>
        <w:t xml:space="preserve"> et électronique</w:t>
      </w:r>
      <w:r>
        <w:rPr>
          <w:sz w:val="26"/>
          <w:szCs w:val="26"/>
        </w:rPr>
        <w:t xml:space="preserve"> du projet pendant le temps impartie pour cette session.</w:t>
      </w:r>
      <w:r w:rsidR="001B6209">
        <w:rPr>
          <w:sz w:val="26"/>
          <w:szCs w:val="26"/>
        </w:rPr>
        <w:t xml:space="preserve"> </w:t>
      </w:r>
    </w:p>
    <w:p w:rsidR="00863B6B" w:rsidRPr="002E6177" w:rsidRDefault="001B6209" w:rsidP="00863B6B">
      <w:pPr>
        <w:jc w:val="both"/>
        <w:rPr>
          <w:sz w:val="26"/>
          <w:szCs w:val="26"/>
        </w:rPr>
      </w:pPr>
      <w:r>
        <w:rPr>
          <w:sz w:val="26"/>
          <w:szCs w:val="26"/>
        </w:rPr>
        <w:t>En parallèle à ce projet, nous pensons pouvoir contribuer à d’autres projets, celui des Balances Dodier et celui de l’entrepreneur français.</w:t>
      </w:r>
    </w:p>
    <w:p w:rsidR="00A65317" w:rsidRDefault="00A65317"/>
    <w:sectPr w:rsidR="00A653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10054"/>
    <w:multiLevelType w:val="hybridMultilevel"/>
    <w:tmpl w:val="1870D890"/>
    <w:lvl w:ilvl="0" w:tplc="5D8C255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81C"/>
    <w:rsid w:val="001426F8"/>
    <w:rsid w:val="001B6209"/>
    <w:rsid w:val="00713302"/>
    <w:rsid w:val="00863B6B"/>
    <w:rsid w:val="00A65317"/>
    <w:rsid w:val="00D31B52"/>
    <w:rsid w:val="00E6781C"/>
    <w:rsid w:val="00FE76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DD4"/>
  <w15:chartTrackingRefBased/>
  <w15:docId w15:val="{50819A25-ED1E-45D9-9FF5-5037CB4C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63B6B"/>
    <w:rPr>
      <w:color w:val="0563C1" w:themeColor="hyperlink"/>
      <w:u w:val="single"/>
    </w:rPr>
  </w:style>
  <w:style w:type="paragraph" w:styleId="Paragraphedeliste">
    <w:name w:val="List Paragraph"/>
    <w:basedOn w:val="Normal"/>
    <w:uiPriority w:val="34"/>
    <w:qFormat/>
    <w:rsid w:val="00863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pdepouce.com/sante-et-vitalite/sante/article/etre-assis-toute-la-journee-est-dangereux-pour-la-sante" TargetMode="External"/><Relationship Id="rId3" Type="http://schemas.openxmlformats.org/officeDocument/2006/relationships/settings" Target="settings.xml"/><Relationship Id="rId7" Type="http://schemas.openxmlformats.org/officeDocument/2006/relationships/hyperlink" Target="http://www.cchst.ca/oshanswers/ergonomics/sitting/sitting_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alvie.com/sante-beaute/sante/prevention-et-maladies/assis-toute-la-journee-les-effets-sur-la-sante-1.1043816" TargetMode="External"/><Relationship Id="rId11" Type="http://schemas.openxmlformats.org/officeDocument/2006/relationships/theme" Target="theme/theme1.xml"/><Relationship Id="rId5" Type="http://schemas.openxmlformats.org/officeDocument/2006/relationships/hyperlink" Target="http://www.lemonde.fr/sante/article/2014/01/24/la-sedentarite-tue-plus-que-le-tabac_4354073_165130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bat.be/fr/articles/quelles-sont-les-consequences-dune-position-assise-prolong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739</Words>
  <Characters>4066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1795430</dc:creator>
  <cp:keywords/>
  <dc:description/>
  <cp:lastModifiedBy>1795430</cp:lastModifiedBy>
  <cp:revision>6</cp:revision>
  <dcterms:created xsi:type="dcterms:W3CDTF">2018-04-16T17:45:00Z</dcterms:created>
  <dcterms:modified xsi:type="dcterms:W3CDTF">2018-04-16T17:48:00Z</dcterms:modified>
</cp:coreProperties>
</file>