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B610" w14:textId="77777777" w:rsidR="009A360F" w:rsidRPr="009A360F" w:rsidRDefault="009A360F" w:rsidP="00D6261D">
      <w:pPr>
        <w:jc w:val="both"/>
        <w:rPr>
          <w:rFonts w:ascii="Times New Roman" w:hAnsi="Times New Roman" w:cs="Times New Roman"/>
          <w:b/>
          <w:bCs/>
          <w:sz w:val="36"/>
          <w:szCs w:val="36"/>
        </w:rPr>
      </w:pPr>
      <w:r w:rsidRPr="009A360F">
        <w:rPr>
          <w:rFonts w:ascii="Times New Roman" w:hAnsi="Times New Roman" w:cs="Times New Roman"/>
          <w:b/>
          <w:bCs/>
          <w:sz w:val="36"/>
          <w:szCs w:val="36"/>
        </w:rPr>
        <w:t>Problems Faced by Indian Villages</w:t>
      </w:r>
    </w:p>
    <w:p w14:paraId="6A5F8942" w14:textId="7777777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t xml:space="preserve">Indian villages confront a wide spectrum of challenges across economic, social, and infrastructural domains. Economically, </w:t>
      </w:r>
      <w:r w:rsidRPr="009A360F">
        <w:rPr>
          <w:rFonts w:ascii="Times New Roman" w:hAnsi="Times New Roman" w:cs="Times New Roman"/>
          <w:b/>
          <w:bCs/>
          <w:sz w:val="24"/>
          <w:szCs w:val="24"/>
        </w:rPr>
        <w:t>widespread poverty and underemployment</w:t>
      </w:r>
      <w:r w:rsidRPr="009A360F">
        <w:rPr>
          <w:rFonts w:ascii="Times New Roman" w:hAnsi="Times New Roman" w:cs="Times New Roman"/>
          <w:sz w:val="24"/>
          <w:szCs w:val="24"/>
        </w:rPr>
        <w:t xml:space="preserve"> persist: an estimated 40% of Indians live below the poverty line, with a disproportionate share of them in rural areas. Most rural livelihoods depend on low-yield agriculture and seasonal jobs, causing chronic underemployment. Many rural </w:t>
      </w:r>
      <w:proofErr w:type="gramStart"/>
      <w:r w:rsidRPr="009A360F">
        <w:rPr>
          <w:rFonts w:ascii="Times New Roman" w:hAnsi="Times New Roman" w:cs="Times New Roman"/>
          <w:sz w:val="24"/>
          <w:szCs w:val="24"/>
        </w:rPr>
        <w:t>youth</w:t>
      </w:r>
      <w:proofErr w:type="gramEnd"/>
      <w:r w:rsidRPr="009A360F">
        <w:rPr>
          <w:rFonts w:ascii="Times New Roman" w:hAnsi="Times New Roman" w:cs="Times New Roman"/>
          <w:sz w:val="24"/>
          <w:szCs w:val="24"/>
        </w:rPr>
        <w:t xml:space="preserve"> migrate to cities in search of work, draining villages of skilled </w:t>
      </w:r>
      <w:proofErr w:type="spellStart"/>
      <w:r w:rsidRPr="009A360F">
        <w:rPr>
          <w:rFonts w:ascii="Times New Roman" w:hAnsi="Times New Roman" w:cs="Times New Roman"/>
          <w:sz w:val="24"/>
          <w:szCs w:val="24"/>
        </w:rPr>
        <w:t>labor</w:t>
      </w:r>
      <w:proofErr w:type="spellEnd"/>
      <w:r w:rsidRPr="009A360F">
        <w:rPr>
          <w:rFonts w:ascii="Times New Roman" w:hAnsi="Times New Roman" w:cs="Times New Roman"/>
          <w:sz w:val="24"/>
          <w:szCs w:val="24"/>
        </w:rPr>
        <w:t xml:space="preserve">. Over </w:t>
      </w:r>
      <w:r w:rsidRPr="009A360F">
        <w:rPr>
          <w:rFonts w:ascii="Times New Roman" w:hAnsi="Times New Roman" w:cs="Times New Roman"/>
          <w:b/>
          <w:bCs/>
          <w:sz w:val="24"/>
          <w:szCs w:val="24"/>
        </w:rPr>
        <w:t>80–85% of farms are “small” or marginal (under 2 hectares)</w:t>
      </w:r>
      <w:r w:rsidRPr="009A360F">
        <w:rPr>
          <w:rFonts w:ascii="Times New Roman" w:hAnsi="Times New Roman" w:cs="Times New Roman"/>
          <w:sz w:val="24"/>
          <w:szCs w:val="24"/>
        </w:rPr>
        <w:t>, so landholdings are fragmented and barely viable. Farmers often fall into debt traps due to low incomes, high input costs and lack of formal credit, relying instead on informal lenders with exorbitant rates. Unpredictable monsoons and climate shocks (droughts, floods) regularly destroy crops, exacerbating distress. In short, low agricultural productivity, land fragmentation and lack of non-farm jobs leave many rural households locked in poverty.</w:t>
      </w:r>
    </w:p>
    <w:p w14:paraId="6E219625" w14:textId="77777777" w:rsidR="009A360F" w:rsidRPr="009A360F" w:rsidRDefault="009A360F" w:rsidP="00D6261D">
      <w:pPr>
        <w:jc w:val="both"/>
        <w:rPr>
          <w:rFonts w:ascii="Times New Roman" w:hAnsi="Times New Roman" w:cs="Times New Roman"/>
          <w:b/>
          <w:bCs/>
          <w:sz w:val="28"/>
          <w:szCs w:val="28"/>
        </w:rPr>
      </w:pPr>
      <w:r w:rsidRPr="009A360F">
        <w:rPr>
          <w:rFonts w:ascii="Times New Roman" w:hAnsi="Times New Roman" w:cs="Times New Roman"/>
          <w:b/>
          <w:bCs/>
          <w:sz w:val="28"/>
          <w:szCs w:val="28"/>
        </w:rPr>
        <w:t>Infrastructure and Basic Services Deficits</w:t>
      </w:r>
    </w:p>
    <w:p w14:paraId="1989FC3C" w14:textId="6241B48E"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t xml:space="preserve">Villages frequently lack essential infrastructure. </w:t>
      </w:r>
      <w:r w:rsidRPr="009A360F">
        <w:rPr>
          <w:rFonts w:ascii="Times New Roman" w:hAnsi="Times New Roman" w:cs="Times New Roman"/>
          <w:b/>
          <w:bCs/>
          <w:sz w:val="24"/>
          <w:szCs w:val="24"/>
        </w:rPr>
        <w:t>Roads and transport</w:t>
      </w:r>
      <w:r w:rsidRPr="009A360F">
        <w:rPr>
          <w:rFonts w:ascii="Times New Roman" w:hAnsi="Times New Roman" w:cs="Times New Roman"/>
          <w:sz w:val="24"/>
          <w:szCs w:val="24"/>
        </w:rPr>
        <w:t xml:space="preserve"> are often poor or non</w:t>
      </w:r>
      <w:r w:rsidR="001D4212">
        <w:rPr>
          <w:rFonts w:ascii="Times New Roman" w:hAnsi="Times New Roman" w:cs="Times New Roman"/>
          <w:sz w:val="24"/>
          <w:szCs w:val="24"/>
        </w:rPr>
        <w:t>-</w:t>
      </w:r>
      <w:r w:rsidRPr="009A360F">
        <w:rPr>
          <w:rFonts w:ascii="Times New Roman" w:hAnsi="Times New Roman" w:cs="Times New Roman"/>
          <w:sz w:val="24"/>
          <w:szCs w:val="24"/>
        </w:rPr>
        <w:t xml:space="preserve">existent, isolating hamlets from markets, schools and clinics. Many villages have no reliable </w:t>
      </w:r>
      <w:r w:rsidRPr="009A360F">
        <w:rPr>
          <w:rFonts w:ascii="Times New Roman" w:hAnsi="Times New Roman" w:cs="Times New Roman"/>
          <w:b/>
          <w:bCs/>
          <w:sz w:val="24"/>
          <w:szCs w:val="24"/>
        </w:rPr>
        <w:t>electricity</w:t>
      </w:r>
      <w:r w:rsidRPr="009A360F">
        <w:rPr>
          <w:rFonts w:ascii="Times New Roman" w:hAnsi="Times New Roman" w:cs="Times New Roman"/>
          <w:sz w:val="24"/>
          <w:szCs w:val="24"/>
        </w:rPr>
        <w:t xml:space="preserve"> supply – power cuts and irregular supply are common – and </w:t>
      </w:r>
      <w:r w:rsidRPr="009A360F">
        <w:rPr>
          <w:rFonts w:ascii="Times New Roman" w:hAnsi="Times New Roman" w:cs="Times New Roman"/>
          <w:b/>
          <w:bCs/>
          <w:sz w:val="24"/>
          <w:szCs w:val="24"/>
        </w:rPr>
        <w:t>clean water</w:t>
      </w:r>
      <w:r w:rsidRPr="009A360F">
        <w:rPr>
          <w:rFonts w:ascii="Times New Roman" w:hAnsi="Times New Roman" w:cs="Times New Roman"/>
          <w:sz w:val="24"/>
          <w:szCs w:val="24"/>
        </w:rPr>
        <w:t xml:space="preserve"> is scarce. Over-extraction of groundwater and poor water management mean that many rural areas face chronic water shortages. Only a minority of rural households have piped water at home: for example, by 2023 only ~40% of rural homes relied on piped water as their main source. Sanitation is also a serious issue: despite recent progress, roughly one in four rural households still lacks a toilet, and open defecation remains common. Poor sanitation contributes to disease spread and exposes women and children to safety risks. Public services like healthcare and banking are sparse: most villages have few or no clinics, doctors or banks, making it hard to get medical care or loans locally. Housing is another gap: many families still live in “kutcha” (mud or thatch) dwellings with poor protection from weather. In short, villages suffer from </w:t>
      </w:r>
      <w:r w:rsidRPr="009A360F">
        <w:rPr>
          <w:rFonts w:ascii="Times New Roman" w:hAnsi="Times New Roman" w:cs="Times New Roman"/>
          <w:b/>
          <w:bCs/>
          <w:sz w:val="24"/>
          <w:szCs w:val="24"/>
        </w:rPr>
        <w:t>poor connectivity and basic amenities</w:t>
      </w:r>
      <w:r w:rsidRPr="009A360F">
        <w:rPr>
          <w:rFonts w:ascii="Times New Roman" w:hAnsi="Times New Roman" w:cs="Times New Roman"/>
          <w:sz w:val="24"/>
          <w:szCs w:val="24"/>
        </w:rPr>
        <w:t xml:space="preserve"> across water, power, sanitation, housing and transport.</w:t>
      </w:r>
    </w:p>
    <w:p w14:paraId="5D9E47C3" w14:textId="77777777" w:rsidR="009A360F" w:rsidRPr="009A360F" w:rsidRDefault="009A360F" w:rsidP="00D6261D">
      <w:pPr>
        <w:jc w:val="both"/>
        <w:rPr>
          <w:rFonts w:ascii="Times New Roman" w:hAnsi="Times New Roman" w:cs="Times New Roman"/>
          <w:b/>
          <w:bCs/>
          <w:sz w:val="28"/>
          <w:szCs w:val="28"/>
        </w:rPr>
      </w:pPr>
      <w:r w:rsidRPr="009A360F">
        <w:rPr>
          <w:rFonts w:ascii="Times New Roman" w:hAnsi="Times New Roman" w:cs="Times New Roman"/>
          <w:b/>
          <w:bCs/>
          <w:sz w:val="28"/>
          <w:szCs w:val="28"/>
        </w:rPr>
        <w:t>Health and Nutrition Challenges</w:t>
      </w:r>
    </w:p>
    <w:p w14:paraId="1C33E600" w14:textId="0DB8A06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t xml:space="preserve">Rural India has major health deficits. </w:t>
      </w:r>
      <w:r w:rsidRPr="009A360F">
        <w:rPr>
          <w:rFonts w:ascii="Times New Roman" w:hAnsi="Times New Roman" w:cs="Times New Roman"/>
          <w:b/>
          <w:bCs/>
          <w:sz w:val="24"/>
          <w:szCs w:val="24"/>
        </w:rPr>
        <w:t>Access to healthcare is very limited</w:t>
      </w:r>
      <w:r w:rsidRPr="009A360F">
        <w:rPr>
          <w:rFonts w:ascii="Times New Roman" w:hAnsi="Times New Roman" w:cs="Times New Roman"/>
          <w:sz w:val="24"/>
          <w:szCs w:val="24"/>
        </w:rPr>
        <w:t xml:space="preserve">: far fewer hospitals, clinics and medical professionals serve rural areas, so villagers often cannot get timely or affordable care. Preventive and emergency services (immunizations, childbirth care) are weak or distant, raising maternal and child mortality. </w:t>
      </w:r>
      <w:r w:rsidRPr="009A360F">
        <w:rPr>
          <w:rFonts w:ascii="Times New Roman" w:hAnsi="Times New Roman" w:cs="Times New Roman"/>
          <w:b/>
          <w:bCs/>
          <w:sz w:val="24"/>
          <w:szCs w:val="24"/>
        </w:rPr>
        <w:t>Malnutrition and hunger</w:t>
      </w:r>
      <w:r w:rsidRPr="009A360F">
        <w:rPr>
          <w:rFonts w:ascii="Times New Roman" w:hAnsi="Times New Roman" w:cs="Times New Roman"/>
          <w:sz w:val="24"/>
          <w:szCs w:val="24"/>
        </w:rPr>
        <w:t xml:space="preserve"> are severe: about 35.5% of rural children under five are stunted and 19.3% are wasted, reflecting chronic undernutrition. (One UNICEF report ranks India as having a “high” (40%) rate of children in severe food poverty.) This drives high rates of an</w:t>
      </w:r>
      <w:r w:rsidR="001D4212">
        <w:rPr>
          <w:rFonts w:ascii="Times New Roman" w:hAnsi="Times New Roman" w:cs="Times New Roman"/>
          <w:sz w:val="24"/>
          <w:szCs w:val="24"/>
        </w:rPr>
        <w:t>a</w:t>
      </w:r>
      <w:r w:rsidRPr="009A360F">
        <w:rPr>
          <w:rFonts w:ascii="Times New Roman" w:hAnsi="Times New Roman" w:cs="Times New Roman"/>
          <w:sz w:val="24"/>
          <w:szCs w:val="24"/>
        </w:rPr>
        <w:t xml:space="preserve">emia, infections and developmental problems. Lack of clean water and sanitation (one in four households without a toilet) also means waterborne diseases like </w:t>
      </w:r>
      <w:proofErr w:type="spellStart"/>
      <w:r w:rsidRPr="009A360F">
        <w:rPr>
          <w:rFonts w:ascii="Times New Roman" w:hAnsi="Times New Roman" w:cs="Times New Roman"/>
          <w:sz w:val="24"/>
          <w:szCs w:val="24"/>
        </w:rPr>
        <w:t>diarrhea</w:t>
      </w:r>
      <w:proofErr w:type="spellEnd"/>
      <w:r w:rsidRPr="009A360F">
        <w:rPr>
          <w:rFonts w:ascii="Times New Roman" w:hAnsi="Times New Roman" w:cs="Times New Roman"/>
          <w:sz w:val="24"/>
          <w:szCs w:val="24"/>
        </w:rPr>
        <w:t xml:space="preserve">, cholera and typhoid are common, especially in rainy seasons. Indoor pollution from burning wood or dung for cooking (not shown here) further harms respiratory health. Overall, poor access to nutritious food and medical care leads to </w:t>
      </w:r>
      <w:r w:rsidRPr="009A360F">
        <w:rPr>
          <w:rFonts w:ascii="Times New Roman" w:hAnsi="Times New Roman" w:cs="Times New Roman"/>
          <w:b/>
          <w:bCs/>
          <w:sz w:val="24"/>
          <w:szCs w:val="24"/>
        </w:rPr>
        <w:t>high disease burdens</w:t>
      </w:r>
      <w:r w:rsidRPr="009A360F">
        <w:rPr>
          <w:rFonts w:ascii="Times New Roman" w:hAnsi="Times New Roman" w:cs="Times New Roman"/>
          <w:sz w:val="24"/>
          <w:szCs w:val="24"/>
        </w:rPr>
        <w:t xml:space="preserve"> in rural areas.</w:t>
      </w:r>
    </w:p>
    <w:p w14:paraId="20637EDC" w14:textId="77777777" w:rsidR="00557C3E" w:rsidRDefault="00557C3E" w:rsidP="00D6261D">
      <w:pPr>
        <w:jc w:val="both"/>
        <w:rPr>
          <w:rFonts w:ascii="Times New Roman" w:hAnsi="Times New Roman" w:cs="Times New Roman"/>
          <w:b/>
          <w:bCs/>
          <w:sz w:val="28"/>
          <w:szCs w:val="28"/>
        </w:rPr>
      </w:pPr>
    </w:p>
    <w:p w14:paraId="0E0B3F88" w14:textId="1F3DC962" w:rsidR="009A360F" w:rsidRPr="009A360F" w:rsidRDefault="009A360F" w:rsidP="00D6261D">
      <w:pPr>
        <w:jc w:val="both"/>
        <w:rPr>
          <w:rFonts w:ascii="Times New Roman" w:hAnsi="Times New Roman" w:cs="Times New Roman"/>
          <w:b/>
          <w:bCs/>
          <w:sz w:val="28"/>
          <w:szCs w:val="28"/>
        </w:rPr>
      </w:pPr>
      <w:r w:rsidRPr="009A360F">
        <w:rPr>
          <w:rFonts w:ascii="Times New Roman" w:hAnsi="Times New Roman" w:cs="Times New Roman"/>
          <w:b/>
          <w:bCs/>
          <w:sz w:val="28"/>
          <w:szCs w:val="28"/>
        </w:rPr>
        <w:t>Education and Skill Gaps</w:t>
      </w:r>
    </w:p>
    <w:p w14:paraId="6090FA5A" w14:textId="7777777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lastRenderedPageBreak/>
        <w:t xml:space="preserve">Educational infrastructure in villages is inadequate. Many villages have </w:t>
      </w:r>
      <w:r w:rsidRPr="009A360F">
        <w:rPr>
          <w:rFonts w:ascii="Times New Roman" w:hAnsi="Times New Roman" w:cs="Times New Roman"/>
          <w:b/>
          <w:bCs/>
          <w:sz w:val="24"/>
          <w:szCs w:val="24"/>
        </w:rPr>
        <w:t>too few schools or poorly equipped schools</w:t>
      </w:r>
      <w:r w:rsidRPr="009A360F">
        <w:rPr>
          <w:rFonts w:ascii="Times New Roman" w:hAnsi="Times New Roman" w:cs="Times New Roman"/>
          <w:sz w:val="24"/>
          <w:szCs w:val="24"/>
        </w:rPr>
        <w:t xml:space="preserve">, and often lack enough trained teachers. As a result, literacy and learning levels remain low: dropout rates in rural schools are high, especially among girls. This limits future employment prospects. Vocational training and skill development are also minimal. Most rural youth have only rudimentary schooling and lack practical skills beyond subsistence farming or unskilled </w:t>
      </w:r>
      <w:proofErr w:type="spellStart"/>
      <w:r w:rsidRPr="009A360F">
        <w:rPr>
          <w:rFonts w:ascii="Times New Roman" w:hAnsi="Times New Roman" w:cs="Times New Roman"/>
          <w:sz w:val="24"/>
          <w:szCs w:val="24"/>
        </w:rPr>
        <w:t>labor</w:t>
      </w:r>
      <w:proofErr w:type="spellEnd"/>
      <w:r w:rsidRPr="009A360F">
        <w:rPr>
          <w:rFonts w:ascii="Times New Roman" w:hAnsi="Times New Roman" w:cs="Times New Roman"/>
          <w:sz w:val="24"/>
          <w:szCs w:val="24"/>
        </w:rPr>
        <w:t xml:space="preserve">. In short, villages suffer from a </w:t>
      </w:r>
      <w:r w:rsidRPr="009A360F">
        <w:rPr>
          <w:rFonts w:ascii="Times New Roman" w:hAnsi="Times New Roman" w:cs="Times New Roman"/>
          <w:b/>
          <w:bCs/>
          <w:sz w:val="24"/>
          <w:szCs w:val="24"/>
        </w:rPr>
        <w:t>severe skill deficit</w:t>
      </w:r>
      <w:r w:rsidRPr="009A360F">
        <w:rPr>
          <w:rFonts w:ascii="Times New Roman" w:hAnsi="Times New Roman" w:cs="Times New Roman"/>
          <w:sz w:val="24"/>
          <w:szCs w:val="24"/>
        </w:rPr>
        <w:t>: without education and training, youth cannot access better jobs. This perpetuates the cycle of poverty and dependence on low-paying farm work.</w:t>
      </w:r>
    </w:p>
    <w:p w14:paraId="34E14682" w14:textId="77777777" w:rsidR="009A360F" w:rsidRPr="009A360F" w:rsidRDefault="009A360F" w:rsidP="00D6261D">
      <w:pPr>
        <w:jc w:val="both"/>
        <w:rPr>
          <w:rFonts w:ascii="Times New Roman" w:hAnsi="Times New Roman" w:cs="Times New Roman"/>
          <w:b/>
          <w:bCs/>
          <w:sz w:val="28"/>
          <w:szCs w:val="28"/>
        </w:rPr>
      </w:pPr>
      <w:r w:rsidRPr="009A360F">
        <w:rPr>
          <w:rFonts w:ascii="Times New Roman" w:hAnsi="Times New Roman" w:cs="Times New Roman"/>
          <w:b/>
          <w:bCs/>
          <w:sz w:val="28"/>
          <w:szCs w:val="28"/>
        </w:rPr>
        <w:t>Social and Cultural Problems</w:t>
      </w:r>
    </w:p>
    <w:p w14:paraId="415AADB6" w14:textId="7777777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t xml:space="preserve">Deep-rooted social issues hinder rural progress. </w:t>
      </w:r>
      <w:r w:rsidRPr="009A360F">
        <w:rPr>
          <w:rFonts w:ascii="Times New Roman" w:hAnsi="Times New Roman" w:cs="Times New Roman"/>
          <w:b/>
          <w:bCs/>
          <w:sz w:val="24"/>
          <w:szCs w:val="24"/>
        </w:rPr>
        <w:t>Caste discrimination and social exclusion</w:t>
      </w:r>
      <w:r w:rsidRPr="009A360F">
        <w:rPr>
          <w:rFonts w:ascii="Times New Roman" w:hAnsi="Times New Roman" w:cs="Times New Roman"/>
          <w:sz w:val="24"/>
          <w:szCs w:val="24"/>
        </w:rPr>
        <w:t xml:space="preserve"> remain entrenched: many villages still practice untouchability and lower-caste communities often face barriers to resources and services. Traditional social hierarchies and superstitions discourage change and marginalize women and minorities. </w:t>
      </w:r>
      <w:r w:rsidRPr="009A360F">
        <w:rPr>
          <w:rFonts w:ascii="Times New Roman" w:hAnsi="Times New Roman" w:cs="Times New Roman"/>
          <w:b/>
          <w:bCs/>
          <w:sz w:val="24"/>
          <w:szCs w:val="24"/>
        </w:rPr>
        <w:t>Gender inequality</w:t>
      </w:r>
      <w:r w:rsidRPr="009A360F">
        <w:rPr>
          <w:rFonts w:ascii="Times New Roman" w:hAnsi="Times New Roman" w:cs="Times New Roman"/>
          <w:sz w:val="24"/>
          <w:szCs w:val="24"/>
        </w:rPr>
        <w:t xml:space="preserve"> is acute: rural women have far lower access to land, education and incomes, and often face child marriage, domestic violence and lack of decision-making power. Cultural norms can keep girls out of school and women out of the workforce. Alcoholism and other social maladies (not fully captured here) also disrupt village life. Altogether, </w:t>
      </w:r>
      <w:r w:rsidRPr="009A360F">
        <w:rPr>
          <w:rFonts w:ascii="Times New Roman" w:hAnsi="Times New Roman" w:cs="Times New Roman"/>
          <w:b/>
          <w:bCs/>
          <w:sz w:val="24"/>
          <w:szCs w:val="24"/>
        </w:rPr>
        <w:t>social inequities</w:t>
      </w:r>
      <w:r w:rsidRPr="009A360F">
        <w:rPr>
          <w:rFonts w:ascii="Times New Roman" w:hAnsi="Times New Roman" w:cs="Times New Roman"/>
          <w:sz w:val="24"/>
          <w:szCs w:val="24"/>
        </w:rPr>
        <w:t xml:space="preserve"> (caste, gender, age) compound poverty and limit social mobility in villages.</w:t>
      </w:r>
    </w:p>
    <w:p w14:paraId="4EC6F9B4" w14:textId="77777777" w:rsidR="009A360F" w:rsidRPr="009A360F" w:rsidRDefault="009A360F" w:rsidP="00D6261D">
      <w:pPr>
        <w:jc w:val="both"/>
        <w:rPr>
          <w:rFonts w:ascii="Times New Roman" w:hAnsi="Times New Roman" w:cs="Times New Roman"/>
          <w:b/>
          <w:bCs/>
          <w:sz w:val="28"/>
          <w:szCs w:val="28"/>
        </w:rPr>
      </w:pPr>
      <w:r w:rsidRPr="009A360F">
        <w:rPr>
          <w:rFonts w:ascii="Times New Roman" w:hAnsi="Times New Roman" w:cs="Times New Roman"/>
          <w:b/>
          <w:bCs/>
          <w:sz w:val="28"/>
          <w:szCs w:val="28"/>
        </w:rPr>
        <w:t>Connectivity and Information Divide</w:t>
      </w:r>
    </w:p>
    <w:p w14:paraId="42665F62" w14:textId="7777777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t xml:space="preserve">Villages often lack modern communication. </w:t>
      </w:r>
      <w:r w:rsidRPr="009A360F">
        <w:rPr>
          <w:rFonts w:ascii="Times New Roman" w:hAnsi="Times New Roman" w:cs="Times New Roman"/>
          <w:b/>
          <w:bCs/>
          <w:sz w:val="24"/>
          <w:szCs w:val="24"/>
        </w:rPr>
        <w:t>Digital connectivity is extremely limited</w:t>
      </w:r>
      <w:r w:rsidRPr="009A360F">
        <w:rPr>
          <w:rFonts w:ascii="Times New Roman" w:hAnsi="Times New Roman" w:cs="Times New Roman"/>
          <w:sz w:val="24"/>
          <w:szCs w:val="24"/>
        </w:rPr>
        <w:t xml:space="preserve">: only about 24% of rural households have any internet access. This “digital divide” cuts villagers off from online education, markets and information. Mobile phone coverage is better but internet speeds and computer literacy are low. Many villages have no television or newspapers, hindering awareness. Lack of information means villagers cannot easily learn improved farming methods or health practices. In essence, the </w:t>
      </w:r>
      <w:r w:rsidRPr="009A360F">
        <w:rPr>
          <w:rFonts w:ascii="Times New Roman" w:hAnsi="Times New Roman" w:cs="Times New Roman"/>
          <w:b/>
          <w:bCs/>
          <w:sz w:val="24"/>
          <w:szCs w:val="24"/>
        </w:rPr>
        <w:t>information gap</w:t>
      </w:r>
      <w:r w:rsidRPr="009A360F">
        <w:rPr>
          <w:rFonts w:ascii="Times New Roman" w:hAnsi="Times New Roman" w:cs="Times New Roman"/>
          <w:sz w:val="24"/>
          <w:szCs w:val="24"/>
        </w:rPr>
        <w:t xml:space="preserve"> reinforces isolation and slows development.</w:t>
      </w:r>
    </w:p>
    <w:p w14:paraId="6C660924" w14:textId="77777777" w:rsidR="009A360F" w:rsidRPr="009A360F" w:rsidRDefault="009A360F" w:rsidP="00D6261D">
      <w:pPr>
        <w:jc w:val="both"/>
        <w:rPr>
          <w:rFonts w:ascii="Times New Roman" w:hAnsi="Times New Roman" w:cs="Times New Roman"/>
          <w:b/>
          <w:bCs/>
          <w:sz w:val="28"/>
          <w:szCs w:val="28"/>
        </w:rPr>
      </w:pPr>
      <w:r w:rsidRPr="009A360F">
        <w:rPr>
          <w:rFonts w:ascii="Times New Roman" w:hAnsi="Times New Roman" w:cs="Times New Roman"/>
          <w:b/>
          <w:bCs/>
          <w:sz w:val="28"/>
          <w:szCs w:val="28"/>
        </w:rPr>
        <w:t>Governance and Institutional Issues</w:t>
      </w:r>
    </w:p>
    <w:p w14:paraId="2179A26A" w14:textId="7777777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t xml:space="preserve">Finally, weak institutions and governance hurt villages. Local administrations and panchayats are often understaffed, inefficient or corrupt. Government schemes and funds meant for rural areas sometimes fail to reach the people due to bureaucratic delays or misuse. A lack of political awareness and education in villages can leave citizens unable to demand accountability. Infrastructure projects (roads, schools, clinics) may stall or be of poor quality. In summary, </w:t>
      </w:r>
      <w:r w:rsidRPr="009A360F">
        <w:rPr>
          <w:rFonts w:ascii="Times New Roman" w:hAnsi="Times New Roman" w:cs="Times New Roman"/>
          <w:b/>
          <w:bCs/>
          <w:sz w:val="24"/>
          <w:szCs w:val="24"/>
        </w:rPr>
        <w:t>poor governance and implementation</w:t>
      </w:r>
      <w:r w:rsidRPr="009A360F">
        <w:rPr>
          <w:rFonts w:ascii="Times New Roman" w:hAnsi="Times New Roman" w:cs="Times New Roman"/>
          <w:sz w:val="24"/>
          <w:szCs w:val="24"/>
        </w:rPr>
        <w:t xml:space="preserve"> create chronic service gaps in villages, further entrenching their problems.</w:t>
      </w:r>
    </w:p>
    <w:p w14:paraId="52588B8E" w14:textId="7777777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sz w:val="24"/>
          <w:szCs w:val="24"/>
        </w:rPr>
        <w:t xml:space="preserve">Each of the above issues compounds the others. In real-world rural India, villagers typically face </w:t>
      </w:r>
      <w:r w:rsidRPr="009A360F">
        <w:rPr>
          <w:rFonts w:ascii="Times New Roman" w:hAnsi="Times New Roman" w:cs="Times New Roman"/>
          <w:b/>
          <w:bCs/>
          <w:sz w:val="24"/>
          <w:szCs w:val="24"/>
        </w:rPr>
        <w:t>interlocking problems</w:t>
      </w:r>
      <w:r w:rsidRPr="009A360F">
        <w:rPr>
          <w:rFonts w:ascii="Times New Roman" w:hAnsi="Times New Roman" w:cs="Times New Roman"/>
          <w:sz w:val="24"/>
          <w:szCs w:val="24"/>
        </w:rPr>
        <w:t xml:space="preserve"> – for example, poor roads make it hard to reach clinics or schools, while low education limits job options, driving migration. These multifaceted challenges – economic, social, infrastructural and environmental – mean that life in Indian villages remains very hard for many, from minor daily inconveniences to existential struggles.</w:t>
      </w:r>
    </w:p>
    <w:p w14:paraId="29EEB8A1" w14:textId="77777777" w:rsidR="009A360F" w:rsidRPr="009A360F" w:rsidRDefault="009A360F" w:rsidP="00D6261D">
      <w:pPr>
        <w:jc w:val="both"/>
        <w:rPr>
          <w:rFonts w:ascii="Times New Roman" w:hAnsi="Times New Roman" w:cs="Times New Roman"/>
          <w:sz w:val="24"/>
          <w:szCs w:val="24"/>
        </w:rPr>
      </w:pPr>
      <w:r w:rsidRPr="009A360F">
        <w:rPr>
          <w:rFonts w:ascii="Times New Roman" w:hAnsi="Times New Roman" w:cs="Times New Roman"/>
          <w:b/>
          <w:bCs/>
          <w:sz w:val="24"/>
          <w:szCs w:val="24"/>
        </w:rPr>
        <w:t>Sources:</w:t>
      </w:r>
      <w:r w:rsidRPr="009A360F">
        <w:rPr>
          <w:rFonts w:ascii="Times New Roman" w:hAnsi="Times New Roman" w:cs="Times New Roman"/>
          <w:sz w:val="24"/>
          <w:szCs w:val="24"/>
        </w:rPr>
        <w:t xml:space="preserve"> Authoritative reports and analyses of rural India’s conditions.</w:t>
      </w:r>
    </w:p>
    <w:p w14:paraId="6D7BBDD7" w14:textId="77777777" w:rsidR="009A360F" w:rsidRPr="009A360F" w:rsidRDefault="009A360F" w:rsidP="00D6261D">
      <w:pPr>
        <w:jc w:val="both"/>
        <w:rPr>
          <w:rFonts w:ascii="Times New Roman" w:hAnsi="Times New Roman" w:cs="Times New Roman"/>
          <w:b/>
          <w:bCs/>
          <w:sz w:val="28"/>
          <w:szCs w:val="28"/>
        </w:rPr>
      </w:pPr>
      <w:r w:rsidRPr="009A360F">
        <w:rPr>
          <w:rFonts w:ascii="Times New Roman" w:hAnsi="Times New Roman" w:cs="Times New Roman"/>
          <w:b/>
          <w:bCs/>
          <w:sz w:val="28"/>
          <w:szCs w:val="28"/>
        </w:rPr>
        <w:t>Citations</w:t>
      </w:r>
    </w:p>
    <w:p w14:paraId="3F2ED7DE" w14:textId="77777777" w:rsidR="009A360F" w:rsidRPr="009A360F" w:rsidRDefault="009A360F" w:rsidP="00D6261D">
      <w:pPr>
        <w:jc w:val="both"/>
        <w:rPr>
          <w:rStyle w:val="Hyperlink"/>
          <w:rFonts w:ascii="Times New Roman" w:hAnsi="Times New Roman" w:cs="Times New Roman"/>
        </w:rPr>
      </w:pPr>
      <w:r w:rsidRPr="009A360F">
        <w:rPr>
          <w:rFonts w:ascii="Times New Roman" w:hAnsi="Times New Roman" w:cs="Times New Roman"/>
        </w:rPr>
        <w:lastRenderedPageBreak/>
        <w:fldChar w:fldCharType="begin"/>
      </w:r>
      <w:r w:rsidRPr="009A360F">
        <w:rPr>
          <w:rFonts w:ascii="Times New Roman" w:hAnsi="Times New Roman" w:cs="Times New Roman"/>
        </w:rPr>
        <w:instrText>HYPERLINK "https://fairgaze.com/generalnews/essay-on-issues-and-challenges-of-rural-development-in-india.html" \l ":~:text=of%20colonial%20rule%20as%20well,rural%20parts%20of%20the%20country" \t "_blank"</w:instrText>
      </w:r>
      <w:r w:rsidRPr="009A360F">
        <w:rPr>
          <w:rFonts w:ascii="Times New Roman" w:hAnsi="Times New Roman" w:cs="Times New Roman"/>
        </w:rPr>
      </w:r>
      <w:r w:rsidRPr="009A360F">
        <w:rPr>
          <w:rFonts w:ascii="Times New Roman" w:hAnsi="Times New Roman" w:cs="Times New Roman"/>
        </w:rPr>
        <w:fldChar w:fldCharType="separate"/>
      </w:r>
    </w:p>
    <w:p w14:paraId="031C4149" w14:textId="17C9E648"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noProof/>
        </w:rPr>
        <w:drawing>
          <wp:inline distT="0" distB="0" distL="0" distR="0" wp14:anchorId="7ECF9B15" wp14:editId="14FF0E07">
            <wp:extent cx="304800" cy="304800"/>
            <wp:effectExtent l="0" t="0" r="0" b="0"/>
            <wp:docPr id="1512917738" name="Picture 100">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0134A1" w14:textId="77777777" w:rsidR="009A360F" w:rsidRPr="009A360F" w:rsidRDefault="009A360F" w:rsidP="00D6261D">
      <w:pPr>
        <w:jc w:val="both"/>
        <w:rPr>
          <w:rStyle w:val="Hyperlink"/>
          <w:rFonts w:ascii="Times New Roman" w:hAnsi="Times New Roman" w:cs="Times New Roman"/>
          <w:b/>
          <w:bCs/>
        </w:rPr>
      </w:pPr>
      <w:r w:rsidRPr="009A360F">
        <w:rPr>
          <w:rStyle w:val="Hyperlink"/>
          <w:rFonts w:ascii="Times New Roman" w:hAnsi="Times New Roman" w:cs="Times New Roman"/>
          <w:b/>
          <w:bCs/>
        </w:rPr>
        <w:t>Issues and Challenges in Rural Development in India</w:t>
      </w:r>
    </w:p>
    <w:p w14:paraId="3F4CFDA6" w14:textId="77777777"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rPr>
        <w:t>https://fairgaze.com/generalnews/essay-on-issues-and-challenges-of-rural-development-in-india.html</w:t>
      </w:r>
    </w:p>
    <w:p w14:paraId="07ABAF23" w14:textId="77777777" w:rsidR="009A360F" w:rsidRPr="009A360F" w:rsidRDefault="009A360F" w:rsidP="00D6261D">
      <w:pPr>
        <w:jc w:val="both"/>
        <w:rPr>
          <w:rStyle w:val="Hyperlink"/>
          <w:rFonts w:ascii="Times New Roman" w:hAnsi="Times New Roman" w:cs="Times New Roman"/>
        </w:rPr>
      </w:pPr>
      <w:r w:rsidRPr="009A360F">
        <w:rPr>
          <w:rFonts w:ascii="Times New Roman" w:hAnsi="Times New Roman" w:cs="Times New Roman"/>
        </w:rPr>
        <w:fldChar w:fldCharType="end"/>
      </w:r>
      <w:r w:rsidRPr="009A360F">
        <w:rPr>
          <w:rFonts w:ascii="Times New Roman" w:hAnsi="Times New Roman" w:cs="Times New Roman"/>
        </w:rPr>
        <w:fldChar w:fldCharType="begin"/>
      </w:r>
      <w:r w:rsidRPr="009A360F">
        <w:rPr>
          <w:rFonts w:ascii="Times New Roman" w:hAnsi="Times New Roman" w:cs="Times New Roman"/>
        </w:rPr>
        <w:instrText>HYPERLINK "https://ecoholics.in/issues-and-challenges-in-rural-india/" \l ":~:text=,aging%20and%20less%20skilled%20workforce" \t "_blank"</w:instrText>
      </w:r>
      <w:r w:rsidRPr="009A360F">
        <w:rPr>
          <w:rFonts w:ascii="Times New Roman" w:hAnsi="Times New Roman" w:cs="Times New Roman"/>
        </w:rPr>
      </w:r>
      <w:r w:rsidRPr="009A360F">
        <w:rPr>
          <w:rFonts w:ascii="Times New Roman" w:hAnsi="Times New Roman" w:cs="Times New Roman"/>
        </w:rPr>
        <w:fldChar w:fldCharType="separate"/>
      </w:r>
    </w:p>
    <w:p w14:paraId="606A7F6B" w14:textId="22B08E0C"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noProof/>
        </w:rPr>
        <w:drawing>
          <wp:inline distT="0" distB="0" distL="0" distR="0" wp14:anchorId="7D7D6CA9" wp14:editId="028E2866">
            <wp:extent cx="304800" cy="304800"/>
            <wp:effectExtent l="0" t="0" r="0" b="0"/>
            <wp:docPr id="1447586276" name="Picture 99">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A7246E" w14:textId="77777777" w:rsidR="009A360F" w:rsidRPr="009A360F" w:rsidRDefault="009A360F" w:rsidP="00D6261D">
      <w:pPr>
        <w:jc w:val="both"/>
        <w:rPr>
          <w:rStyle w:val="Hyperlink"/>
          <w:rFonts w:ascii="Times New Roman" w:hAnsi="Times New Roman" w:cs="Times New Roman"/>
          <w:b/>
          <w:bCs/>
        </w:rPr>
      </w:pPr>
      <w:r w:rsidRPr="009A360F">
        <w:rPr>
          <w:rStyle w:val="Hyperlink"/>
          <w:rFonts w:ascii="Times New Roman" w:hAnsi="Times New Roman" w:cs="Times New Roman"/>
          <w:b/>
          <w:bCs/>
        </w:rPr>
        <w:t xml:space="preserve">Issues and Challenges in Rural India - </w:t>
      </w:r>
      <w:proofErr w:type="spellStart"/>
      <w:r w:rsidRPr="009A360F">
        <w:rPr>
          <w:rStyle w:val="Hyperlink"/>
          <w:rFonts w:ascii="Times New Roman" w:hAnsi="Times New Roman" w:cs="Times New Roman"/>
          <w:b/>
          <w:bCs/>
        </w:rPr>
        <w:t>Ecoholics</w:t>
      </w:r>
      <w:proofErr w:type="spellEnd"/>
    </w:p>
    <w:p w14:paraId="572D73C4" w14:textId="77777777"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rPr>
        <w:t>https://ecoholics.in/issues-and-challenges-in-rural-india/</w:t>
      </w:r>
    </w:p>
    <w:p w14:paraId="05BEFDF3" w14:textId="77777777" w:rsidR="009A360F" w:rsidRPr="009A360F" w:rsidRDefault="009A360F" w:rsidP="00D6261D">
      <w:pPr>
        <w:jc w:val="both"/>
        <w:rPr>
          <w:rStyle w:val="Hyperlink"/>
          <w:rFonts w:ascii="Times New Roman" w:hAnsi="Times New Roman" w:cs="Times New Roman"/>
        </w:rPr>
      </w:pPr>
      <w:r w:rsidRPr="009A360F">
        <w:rPr>
          <w:rFonts w:ascii="Times New Roman" w:hAnsi="Times New Roman" w:cs="Times New Roman"/>
        </w:rPr>
        <w:fldChar w:fldCharType="end"/>
      </w:r>
      <w:r w:rsidRPr="009A360F">
        <w:rPr>
          <w:rFonts w:ascii="Times New Roman" w:hAnsi="Times New Roman" w:cs="Times New Roman"/>
        </w:rPr>
        <w:fldChar w:fldCharType="begin"/>
      </w:r>
      <w:r w:rsidRPr="009A360F">
        <w:rPr>
          <w:rFonts w:ascii="Times New Roman" w:hAnsi="Times New Roman" w:cs="Times New Roman"/>
        </w:rPr>
        <w:instrText>HYPERLINK "https://mospi.gov.in/sites/default/files/Statistical_year_book_india_chapters/Ch_8_SYB2017.pdf" \l ":~:text=8,This%20is%20indicative%20of%20the" \t "_blank"</w:instrText>
      </w:r>
      <w:r w:rsidRPr="009A360F">
        <w:rPr>
          <w:rFonts w:ascii="Times New Roman" w:hAnsi="Times New Roman" w:cs="Times New Roman"/>
        </w:rPr>
      </w:r>
      <w:r w:rsidRPr="009A360F">
        <w:rPr>
          <w:rFonts w:ascii="Times New Roman" w:hAnsi="Times New Roman" w:cs="Times New Roman"/>
        </w:rPr>
        <w:fldChar w:fldCharType="separate"/>
      </w:r>
    </w:p>
    <w:p w14:paraId="0B20FB4B" w14:textId="737E119C"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noProof/>
        </w:rPr>
        <w:drawing>
          <wp:inline distT="0" distB="0" distL="0" distR="0" wp14:anchorId="4FBE8F4C" wp14:editId="3787E58D">
            <wp:extent cx="304800" cy="304800"/>
            <wp:effectExtent l="0" t="0" r="0" b="0"/>
            <wp:docPr id="1270049789" name="Picture 98">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551F93" w14:textId="77777777"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rPr>
        <w:t>https://mospi.gov.in/sites/default/files/Statistical_year_book_india_chapters/Ch_8_SYB2017.pdf</w:t>
      </w:r>
    </w:p>
    <w:p w14:paraId="5BA90E23" w14:textId="54677F8E" w:rsidR="00B27000" w:rsidRDefault="009A360F" w:rsidP="00D6261D">
      <w:pPr>
        <w:jc w:val="both"/>
      </w:pPr>
      <w:r w:rsidRPr="009A360F">
        <w:rPr>
          <w:rFonts w:ascii="Times New Roman" w:hAnsi="Times New Roman" w:cs="Times New Roman"/>
        </w:rPr>
        <w:fldChar w:fldCharType="end"/>
      </w:r>
    </w:p>
    <w:p w14:paraId="383E6F48" w14:textId="21954387" w:rsidR="009A360F" w:rsidRPr="009A360F" w:rsidRDefault="009A360F" w:rsidP="00D6261D">
      <w:pPr>
        <w:jc w:val="both"/>
        <w:rPr>
          <w:rStyle w:val="Hyperlink"/>
          <w:rFonts w:ascii="Times New Roman" w:hAnsi="Times New Roman" w:cs="Times New Roman"/>
        </w:rPr>
      </w:pPr>
      <w:r w:rsidRPr="009A360F">
        <w:rPr>
          <w:rFonts w:ascii="Times New Roman" w:hAnsi="Times New Roman" w:cs="Times New Roman"/>
        </w:rPr>
        <w:fldChar w:fldCharType="begin"/>
      </w:r>
      <w:r w:rsidRPr="009A360F">
        <w:rPr>
          <w:rFonts w:ascii="Times New Roman" w:hAnsi="Times New Roman" w:cs="Times New Roman"/>
        </w:rPr>
        <w:instrText>HYPERLINK "https://www.dataforindia.com/access-to-drinking-water/" \l ":~:text=areas%2C%20but%20there%20is%20still,drinking%20water%20as%20of%202023" \t "_blank"</w:instrText>
      </w:r>
      <w:r w:rsidRPr="009A360F">
        <w:rPr>
          <w:rFonts w:ascii="Times New Roman" w:hAnsi="Times New Roman" w:cs="Times New Roman"/>
        </w:rPr>
      </w:r>
      <w:r w:rsidRPr="009A360F">
        <w:rPr>
          <w:rFonts w:ascii="Times New Roman" w:hAnsi="Times New Roman" w:cs="Times New Roman"/>
        </w:rPr>
        <w:fldChar w:fldCharType="separate"/>
      </w:r>
      <w:r w:rsidRPr="009A360F">
        <w:rPr>
          <w:rStyle w:val="Hyperlink"/>
          <w:rFonts w:ascii="Times New Roman" w:hAnsi="Times New Roman" w:cs="Times New Roman"/>
          <w:noProof/>
        </w:rPr>
        <w:drawing>
          <wp:inline distT="0" distB="0" distL="0" distR="0" wp14:anchorId="67170C55" wp14:editId="4F0964C1">
            <wp:extent cx="304800" cy="304800"/>
            <wp:effectExtent l="0" t="0" r="0" b="0"/>
            <wp:docPr id="428199029" name="Picture 94">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3FE5C3" w14:textId="77777777" w:rsidR="009A360F" w:rsidRPr="009A360F" w:rsidRDefault="009A360F" w:rsidP="00D6261D">
      <w:pPr>
        <w:jc w:val="both"/>
        <w:rPr>
          <w:rStyle w:val="Hyperlink"/>
          <w:rFonts w:ascii="Times New Roman" w:hAnsi="Times New Roman" w:cs="Times New Roman"/>
          <w:b/>
          <w:bCs/>
        </w:rPr>
      </w:pPr>
      <w:r w:rsidRPr="009A360F">
        <w:rPr>
          <w:rStyle w:val="Hyperlink"/>
          <w:rFonts w:ascii="Times New Roman" w:hAnsi="Times New Roman" w:cs="Times New Roman"/>
          <w:b/>
          <w:bCs/>
        </w:rPr>
        <w:t xml:space="preserve">Access to drinking water | Data </w:t>
      </w:r>
      <w:proofErr w:type="gramStart"/>
      <w:r w:rsidRPr="009A360F">
        <w:rPr>
          <w:rStyle w:val="Hyperlink"/>
          <w:rFonts w:ascii="Times New Roman" w:hAnsi="Times New Roman" w:cs="Times New Roman"/>
          <w:b/>
          <w:bCs/>
        </w:rPr>
        <w:t>For</w:t>
      </w:r>
      <w:proofErr w:type="gramEnd"/>
      <w:r w:rsidRPr="009A360F">
        <w:rPr>
          <w:rStyle w:val="Hyperlink"/>
          <w:rFonts w:ascii="Times New Roman" w:hAnsi="Times New Roman" w:cs="Times New Roman"/>
          <w:b/>
          <w:bCs/>
        </w:rPr>
        <w:t xml:space="preserve"> India</w:t>
      </w:r>
    </w:p>
    <w:p w14:paraId="045E440F" w14:textId="77777777"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rPr>
        <w:t>https://www.dataforindia.com/access-to-drinking-water/</w:t>
      </w:r>
    </w:p>
    <w:p w14:paraId="2F659B3D" w14:textId="75CFF75E" w:rsidR="00B27000" w:rsidRDefault="009A360F" w:rsidP="00D6261D">
      <w:pPr>
        <w:jc w:val="both"/>
      </w:pPr>
      <w:r w:rsidRPr="009A360F">
        <w:rPr>
          <w:rFonts w:ascii="Times New Roman" w:hAnsi="Times New Roman" w:cs="Times New Roman"/>
        </w:rPr>
        <w:fldChar w:fldCharType="end"/>
      </w:r>
    </w:p>
    <w:p w14:paraId="76DBF43B" w14:textId="1ED1A52E" w:rsidR="009A360F" w:rsidRPr="009A360F" w:rsidRDefault="009A360F" w:rsidP="00D6261D">
      <w:pPr>
        <w:jc w:val="both"/>
        <w:rPr>
          <w:rStyle w:val="Hyperlink"/>
          <w:rFonts w:ascii="Times New Roman" w:hAnsi="Times New Roman" w:cs="Times New Roman"/>
        </w:rPr>
      </w:pPr>
      <w:r w:rsidRPr="009A360F">
        <w:rPr>
          <w:rFonts w:ascii="Times New Roman" w:hAnsi="Times New Roman" w:cs="Times New Roman"/>
        </w:rPr>
        <w:fldChar w:fldCharType="begin"/>
      </w:r>
      <w:r w:rsidRPr="009A360F">
        <w:rPr>
          <w:rFonts w:ascii="Times New Roman" w:hAnsi="Times New Roman" w:cs="Times New Roman"/>
        </w:rPr>
        <w:instrText>HYPERLINK "https://timesofindia.indiatimes.com/india/unicef-india-among-20-nations-with-severe-child-food-poverty/articleshow/111121794.cms" \l ":~:text=The%20findings%20of%20this%20global,undernutrition%20continues%20to%20be%20concern" \t "_blank"</w:instrText>
      </w:r>
      <w:r w:rsidRPr="009A360F">
        <w:rPr>
          <w:rFonts w:ascii="Times New Roman" w:hAnsi="Times New Roman" w:cs="Times New Roman"/>
        </w:rPr>
      </w:r>
      <w:r w:rsidRPr="009A360F">
        <w:rPr>
          <w:rFonts w:ascii="Times New Roman" w:hAnsi="Times New Roman" w:cs="Times New Roman"/>
        </w:rPr>
        <w:fldChar w:fldCharType="separate"/>
      </w:r>
      <w:r w:rsidRPr="009A360F">
        <w:rPr>
          <w:rStyle w:val="Hyperlink"/>
          <w:rFonts w:ascii="Times New Roman" w:hAnsi="Times New Roman" w:cs="Times New Roman"/>
          <w:noProof/>
        </w:rPr>
        <w:drawing>
          <wp:inline distT="0" distB="0" distL="0" distR="0" wp14:anchorId="4F383891" wp14:editId="0B59C7C5">
            <wp:extent cx="304800" cy="304800"/>
            <wp:effectExtent l="0" t="0" r="0" b="0"/>
            <wp:docPr id="592535986" name="Picture 91">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357C15" w14:textId="77777777" w:rsidR="009A360F" w:rsidRPr="009A360F" w:rsidRDefault="009A360F" w:rsidP="00D6261D">
      <w:pPr>
        <w:jc w:val="both"/>
        <w:rPr>
          <w:rStyle w:val="Hyperlink"/>
          <w:rFonts w:ascii="Times New Roman" w:hAnsi="Times New Roman" w:cs="Times New Roman"/>
          <w:b/>
          <w:bCs/>
        </w:rPr>
      </w:pPr>
      <w:proofErr w:type="spellStart"/>
      <w:r w:rsidRPr="009A360F">
        <w:rPr>
          <w:rStyle w:val="Hyperlink"/>
          <w:rFonts w:ascii="Times New Roman" w:hAnsi="Times New Roman" w:cs="Times New Roman"/>
          <w:b/>
          <w:bCs/>
        </w:rPr>
        <w:t>Unicef</w:t>
      </w:r>
      <w:proofErr w:type="spellEnd"/>
      <w:r w:rsidRPr="009A360F">
        <w:rPr>
          <w:rStyle w:val="Hyperlink"/>
          <w:rFonts w:ascii="Times New Roman" w:hAnsi="Times New Roman" w:cs="Times New Roman"/>
          <w:b/>
          <w:bCs/>
        </w:rPr>
        <w:t>: India among 20 nations with ‘severe child food poverty’ | India News - The Times of India</w:t>
      </w:r>
    </w:p>
    <w:p w14:paraId="71E62D2F" w14:textId="77777777"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rPr>
        <w:t>https://timesofindia.indiatimes.com/india/unicef-india-among-20-nations-with-severe-child-food-poverty/articleshow/111121794.cms</w:t>
      </w:r>
    </w:p>
    <w:p w14:paraId="26605225" w14:textId="61F3953D" w:rsidR="00B27000" w:rsidRDefault="009A360F" w:rsidP="00D6261D">
      <w:pPr>
        <w:jc w:val="both"/>
      </w:pPr>
      <w:r w:rsidRPr="009A360F">
        <w:rPr>
          <w:rFonts w:ascii="Times New Roman" w:hAnsi="Times New Roman" w:cs="Times New Roman"/>
        </w:rPr>
        <w:fldChar w:fldCharType="end"/>
      </w:r>
    </w:p>
    <w:p w14:paraId="2C9C0E18" w14:textId="6BBAA37C" w:rsidR="009A360F" w:rsidRPr="009A360F" w:rsidRDefault="009A360F" w:rsidP="00D6261D">
      <w:pPr>
        <w:jc w:val="both"/>
        <w:rPr>
          <w:rStyle w:val="Hyperlink"/>
          <w:rFonts w:ascii="Times New Roman" w:hAnsi="Times New Roman" w:cs="Times New Roman"/>
        </w:rPr>
      </w:pPr>
      <w:r w:rsidRPr="009A360F">
        <w:rPr>
          <w:rFonts w:ascii="Times New Roman" w:hAnsi="Times New Roman" w:cs="Times New Roman"/>
        </w:rPr>
        <w:fldChar w:fldCharType="begin"/>
      </w:r>
      <w:r w:rsidRPr="009A360F">
        <w:rPr>
          <w:rFonts w:ascii="Times New Roman" w:hAnsi="Times New Roman" w:cs="Times New Roman"/>
        </w:rPr>
        <w:instrText>HYPERLINK "https://fairgaze.com/generalnews/essay-on-issues-and-challenges-of-rural-development-in-india.html" \l ":~:text=Other%20issues%20like%20untouchability%20and,bound" \t "_blank"</w:instrText>
      </w:r>
      <w:r w:rsidRPr="009A360F">
        <w:rPr>
          <w:rFonts w:ascii="Times New Roman" w:hAnsi="Times New Roman" w:cs="Times New Roman"/>
        </w:rPr>
      </w:r>
      <w:r w:rsidRPr="009A360F">
        <w:rPr>
          <w:rFonts w:ascii="Times New Roman" w:hAnsi="Times New Roman" w:cs="Times New Roman"/>
        </w:rPr>
        <w:fldChar w:fldCharType="separate"/>
      </w:r>
      <w:r w:rsidRPr="009A360F">
        <w:rPr>
          <w:rStyle w:val="Hyperlink"/>
          <w:rFonts w:ascii="Times New Roman" w:hAnsi="Times New Roman" w:cs="Times New Roman"/>
          <w:noProof/>
        </w:rPr>
        <w:drawing>
          <wp:inline distT="0" distB="0" distL="0" distR="0" wp14:anchorId="23997473" wp14:editId="1B82CE3C">
            <wp:extent cx="304800" cy="304800"/>
            <wp:effectExtent l="0" t="0" r="0" b="0"/>
            <wp:docPr id="396276695" name="Picture 88">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a:hlinkClick r:id="rId1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D579F2" w14:textId="77777777" w:rsidR="009A360F" w:rsidRPr="009A360F" w:rsidRDefault="009A360F" w:rsidP="00D6261D">
      <w:pPr>
        <w:jc w:val="both"/>
        <w:rPr>
          <w:rStyle w:val="Hyperlink"/>
          <w:rFonts w:ascii="Times New Roman" w:hAnsi="Times New Roman" w:cs="Times New Roman"/>
          <w:b/>
          <w:bCs/>
        </w:rPr>
      </w:pPr>
      <w:r w:rsidRPr="009A360F">
        <w:rPr>
          <w:rStyle w:val="Hyperlink"/>
          <w:rFonts w:ascii="Times New Roman" w:hAnsi="Times New Roman" w:cs="Times New Roman"/>
          <w:b/>
          <w:bCs/>
        </w:rPr>
        <w:t>Issues and Challenges in Rural Development in India</w:t>
      </w:r>
    </w:p>
    <w:p w14:paraId="0DB420D8" w14:textId="77777777"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rPr>
        <w:t>https://fairgaze.com/generalnews/essay-on-issues-and-challenges-of-rural-development-in-india.html</w:t>
      </w:r>
    </w:p>
    <w:p w14:paraId="525CAF8C" w14:textId="08D7A05A" w:rsidR="00B27000" w:rsidRDefault="009A360F" w:rsidP="00D6261D">
      <w:pPr>
        <w:jc w:val="both"/>
      </w:pPr>
      <w:r w:rsidRPr="009A360F">
        <w:rPr>
          <w:rFonts w:ascii="Times New Roman" w:hAnsi="Times New Roman" w:cs="Times New Roman"/>
        </w:rPr>
        <w:fldChar w:fldCharType="end"/>
      </w:r>
    </w:p>
    <w:p w14:paraId="078E0D1E" w14:textId="721EBAB7" w:rsidR="009A360F" w:rsidRPr="009A360F" w:rsidRDefault="009A360F" w:rsidP="00D6261D">
      <w:pPr>
        <w:jc w:val="both"/>
        <w:rPr>
          <w:rStyle w:val="Hyperlink"/>
          <w:rFonts w:ascii="Times New Roman" w:hAnsi="Times New Roman" w:cs="Times New Roman"/>
        </w:rPr>
      </w:pPr>
      <w:r w:rsidRPr="009A360F">
        <w:rPr>
          <w:rFonts w:ascii="Times New Roman" w:hAnsi="Times New Roman" w:cs="Times New Roman"/>
        </w:rPr>
        <w:fldChar w:fldCharType="begin"/>
      </w:r>
      <w:r w:rsidRPr="009A360F">
        <w:rPr>
          <w:rFonts w:ascii="Times New Roman" w:hAnsi="Times New Roman" w:cs="Times New Roman"/>
        </w:rPr>
        <w:instrText>HYPERLINK "https://niitfoundation.org/bridging-the-digital-divide-empowering-rural-india/" \l ":~:text=The%20Problem%3A%20A%20Stark%20Urban,This%20lack%20of%20infrastructure%20and" \t "_blank"</w:instrText>
      </w:r>
      <w:r w:rsidRPr="009A360F">
        <w:rPr>
          <w:rFonts w:ascii="Times New Roman" w:hAnsi="Times New Roman" w:cs="Times New Roman"/>
        </w:rPr>
      </w:r>
      <w:r w:rsidRPr="009A360F">
        <w:rPr>
          <w:rFonts w:ascii="Times New Roman" w:hAnsi="Times New Roman" w:cs="Times New Roman"/>
        </w:rPr>
        <w:fldChar w:fldCharType="separate"/>
      </w:r>
      <w:r w:rsidRPr="009A360F">
        <w:rPr>
          <w:rStyle w:val="Hyperlink"/>
          <w:rFonts w:ascii="Times New Roman" w:hAnsi="Times New Roman" w:cs="Times New Roman"/>
          <w:noProof/>
        </w:rPr>
        <w:drawing>
          <wp:inline distT="0" distB="0" distL="0" distR="0" wp14:anchorId="32C3DCF0" wp14:editId="0ECA5A89">
            <wp:extent cx="304800" cy="304800"/>
            <wp:effectExtent l="0" t="0" r="0" b="0"/>
            <wp:docPr id="1160731726" name="Picture 86">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99E3CE" w14:textId="77777777" w:rsidR="009A360F" w:rsidRPr="009A360F" w:rsidRDefault="009A360F" w:rsidP="00D6261D">
      <w:pPr>
        <w:jc w:val="both"/>
        <w:rPr>
          <w:rStyle w:val="Hyperlink"/>
          <w:rFonts w:ascii="Times New Roman" w:hAnsi="Times New Roman" w:cs="Times New Roman"/>
          <w:b/>
          <w:bCs/>
        </w:rPr>
      </w:pPr>
      <w:r w:rsidRPr="009A360F">
        <w:rPr>
          <w:rStyle w:val="Hyperlink"/>
          <w:rFonts w:ascii="Times New Roman" w:hAnsi="Times New Roman" w:cs="Times New Roman"/>
          <w:b/>
          <w:bCs/>
        </w:rPr>
        <w:t>Bridging the Digital Divide: Empowering Rural India - NIIT Foundation</w:t>
      </w:r>
    </w:p>
    <w:p w14:paraId="7DC5409B" w14:textId="77777777" w:rsidR="009A360F" w:rsidRPr="009A360F" w:rsidRDefault="009A360F" w:rsidP="00D6261D">
      <w:pPr>
        <w:jc w:val="both"/>
        <w:rPr>
          <w:rStyle w:val="Hyperlink"/>
          <w:rFonts w:ascii="Times New Roman" w:hAnsi="Times New Roman" w:cs="Times New Roman"/>
        </w:rPr>
      </w:pPr>
      <w:r w:rsidRPr="009A360F">
        <w:rPr>
          <w:rStyle w:val="Hyperlink"/>
          <w:rFonts w:ascii="Times New Roman" w:hAnsi="Times New Roman" w:cs="Times New Roman"/>
        </w:rPr>
        <w:t>https://niitfoundation.org/bridging-the-digital-divide-empowering-rural-india/</w:t>
      </w:r>
    </w:p>
    <w:p w14:paraId="15E4EBF5" w14:textId="043440A9" w:rsidR="002E0821" w:rsidRPr="00B27000" w:rsidRDefault="009A360F" w:rsidP="00D6261D">
      <w:pPr>
        <w:jc w:val="both"/>
        <w:rPr>
          <w:rFonts w:ascii="Times New Roman" w:hAnsi="Times New Roman" w:cs="Times New Roman"/>
        </w:rPr>
      </w:pPr>
      <w:r w:rsidRPr="009A360F">
        <w:rPr>
          <w:rFonts w:ascii="Times New Roman" w:hAnsi="Times New Roman" w:cs="Times New Roman"/>
        </w:rPr>
        <w:lastRenderedPageBreak/>
        <w:fldChar w:fldCharType="end"/>
      </w:r>
      <w:r w:rsidR="002E0821" w:rsidRPr="002E0821">
        <w:rPr>
          <w:rFonts w:ascii="Times New Roman" w:hAnsi="Times New Roman" w:cs="Times New Roman"/>
          <w:b/>
          <w:bCs/>
          <w:sz w:val="36"/>
          <w:szCs w:val="36"/>
        </w:rPr>
        <w:t>Challenges in Rural Governance and Scheme Delivery in India</w:t>
      </w:r>
    </w:p>
    <w:p w14:paraId="0A3CDB64" w14:textId="77777777" w:rsidR="002E0821" w:rsidRPr="002E0821" w:rsidRDefault="002E0821" w:rsidP="00D6261D">
      <w:pPr>
        <w:jc w:val="both"/>
        <w:rPr>
          <w:rFonts w:ascii="Times New Roman" w:hAnsi="Times New Roman" w:cs="Times New Roman"/>
          <w:b/>
          <w:bCs/>
          <w:sz w:val="28"/>
          <w:szCs w:val="28"/>
        </w:rPr>
      </w:pPr>
      <w:r w:rsidRPr="002E0821">
        <w:rPr>
          <w:rFonts w:ascii="Times New Roman" w:hAnsi="Times New Roman" w:cs="Times New Roman"/>
          <w:b/>
          <w:bCs/>
          <w:sz w:val="28"/>
          <w:szCs w:val="28"/>
        </w:rPr>
        <w:t>Village Level (Gram Panchayat/Sarpanch)</w:t>
      </w:r>
    </w:p>
    <w:p w14:paraId="5BB94672"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sz w:val="24"/>
          <w:szCs w:val="24"/>
        </w:rPr>
        <w:t xml:space="preserve">Rural India remains home to the majority of the population (≈69%), but village councils often lack resources and capacity. Sarpanches report </w:t>
      </w:r>
      <w:r w:rsidRPr="002E0821">
        <w:rPr>
          <w:rFonts w:ascii="Times New Roman" w:hAnsi="Times New Roman" w:cs="Times New Roman"/>
          <w:b/>
          <w:bCs/>
          <w:sz w:val="24"/>
          <w:szCs w:val="24"/>
        </w:rPr>
        <w:t>limited funds and infrastructure</w:t>
      </w:r>
      <w:r w:rsidRPr="002E0821">
        <w:rPr>
          <w:rFonts w:ascii="Times New Roman" w:hAnsi="Times New Roman" w:cs="Times New Roman"/>
          <w:sz w:val="24"/>
          <w:szCs w:val="24"/>
        </w:rPr>
        <w:t xml:space="preserve"> – basic amenities like roads, water and power are often inadequate and 90% of Gram Panchayat grants go unused due to delays and coordination failures. Many GPs have </w:t>
      </w:r>
      <w:r w:rsidRPr="002E0821">
        <w:rPr>
          <w:rFonts w:ascii="Times New Roman" w:hAnsi="Times New Roman" w:cs="Times New Roman"/>
          <w:b/>
          <w:bCs/>
          <w:sz w:val="24"/>
          <w:szCs w:val="24"/>
        </w:rPr>
        <w:t>no office or staff</w:t>
      </w:r>
      <w:r w:rsidRPr="002E0821">
        <w:rPr>
          <w:rFonts w:ascii="Times New Roman" w:hAnsi="Times New Roman" w:cs="Times New Roman"/>
          <w:sz w:val="24"/>
          <w:szCs w:val="24"/>
        </w:rPr>
        <w:t xml:space="preserve"> – e.g. ~50% of Punjab’s Gram Panchayats had no building and GP secretaries’ posts were vacant or shared between 10+ villages. This strains implementation, especially as officials are </w:t>
      </w:r>
      <w:r w:rsidRPr="002E0821">
        <w:rPr>
          <w:rFonts w:ascii="Times New Roman" w:hAnsi="Times New Roman" w:cs="Times New Roman"/>
          <w:b/>
          <w:bCs/>
          <w:sz w:val="24"/>
          <w:szCs w:val="24"/>
        </w:rPr>
        <w:t>undermanned and undertrained</w:t>
      </w:r>
      <w:r w:rsidRPr="002E0821">
        <w:rPr>
          <w:rFonts w:ascii="Times New Roman" w:hAnsi="Times New Roman" w:cs="Times New Roman"/>
          <w:sz w:val="24"/>
          <w:szCs w:val="24"/>
        </w:rPr>
        <w:t xml:space="preserve">: Sarpanches and ward members are frequently poorly educated and unfamiliar with complex schemes. Public </w:t>
      </w:r>
      <w:r w:rsidRPr="002E0821">
        <w:rPr>
          <w:rFonts w:ascii="Times New Roman" w:hAnsi="Times New Roman" w:cs="Times New Roman"/>
          <w:b/>
          <w:bCs/>
          <w:sz w:val="24"/>
          <w:szCs w:val="24"/>
        </w:rPr>
        <w:t>awareness is low</w:t>
      </w:r>
      <w:r w:rsidRPr="002E0821">
        <w:rPr>
          <w:rFonts w:ascii="Times New Roman" w:hAnsi="Times New Roman" w:cs="Times New Roman"/>
          <w:sz w:val="24"/>
          <w:szCs w:val="24"/>
        </w:rPr>
        <w:t>, so villagers often neither know their entitlements nor hold leaders accountable.</w:t>
      </w:r>
    </w:p>
    <w:p w14:paraId="6DD06950"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sz w:val="24"/>
          <w:szCs w:val="24"/>
        </w:rPr>
        <w:t xml:space="preserve">Social and bureaucratic barriers compound this: many elected leaders lack long-term vision, prioritizing short-term perks (subsidies, cash grants) over community projects. Gender biases persist (women Sarpanches often remain sidelined), and negative attitudes or distrust hinder citizen participation. Even with one-stop </w:t>
      </w:r>
      <w:proofErr w:type="spellStart"/>
      <w:r w:rsidRPr="002E0821">
        <w:rPr>
          <w:rFonts w:ascii="Times New Roman" w:hAnsi="Times New Roman" w:cs="Times New Roman"/>
          <w:sz w:val="24"/>
          <w:szCs w:val="24"/>
        </w:rPr>
        <w:t>centers</w:t>
      </w:r>
      <w:proofErr w:type="spellEnd"/>
      <w:r w:rsidRPr="002E0821">
        <w:rPr>
          <w:rFonts w:ascii="Times New Roman" w:hAnsi="Times New Roman" w:cs="Times New Roman"/>
          <w:sz w:val="24"/>
          <w:szCs w:val="24"/>
        </w:rPr>
        <w:t xml:space="preserve"> (e.g. “SETU” kiosks), citizens still face multiple visits for certificates – officials noted that although such </w:t>
      </w:r>
      <w:proofErr w:type="spellStart"/>
      <w:r w:rsidRPr="002E0821">
        <w:rPr>
          <w:rFonts w:ascii="Times New Roman" w:hAnsi="Times New Roman" w:cs="Times New Roman"/>
          <w:sz w:val="24"/>
          <w:szCs w:val="24"/>
        </w:rPr>
        <w:t>centers</w:t>
      </w:r>
      <w:proofErr w:type="spellEnd"/>
      <w:r w:rsidRPr="002E0821">
        <w:rPr>
          <w:rFonts w:ascii="Times New Roman" w:hAnsi="Times New Roman" w:cs="Times New Roman"/>
          <w:sz w:val="24"/>
          <w:szCs w:val="24"/>
        </w:rPr>
        <w:t xml:space="preserve"> cut processing time by 50–60%, obtaining prerequisite documents remains slow and bribe-prone. In short, </w:t>
      </w:r>
      <w:r w:rsidRPr="002E0821">
        <w:rPr>
          <w:rFonts w:ascii="Times New Roman" w:hAnsi="Times New Roman" w:cs="Times New Roman"/>
          <w:b/>
          <w:bCs/>
          <w:sz w:val="24"/>
          <w:szCs w:val="24"/>
        </w:rPr>
        <w:t>procedural red tape, manpower gaps, low transparency and social biases</w:t>
      </w:r>
      <w:r w:rsidRPr="002E0821">
        <w:rPr>
          <w:rFonts w:ascii="Times New Roman" w:hAnsi="Times New Roman" w:cs="Times New Roman"/>
          <w:sz w:val="24"/>
          <w:szCs w:val="24"/>
        </w:rPr>
        <w:t xml:space="preserve"> at the village level frequently stall schemes and fund use.</w:t>
      </w:r>
    </w:p>
    <w:p w14:paraId="6F652376" w14:textId="77777777" w:rsidR="002E0821" w:rsidRPr="002E0821" w:rsidRDefault="002E0821" w:rsidP="00D6261D">
      <w:pPr>
        <w:jc w:val="both"/>
        <w:rPr>
          <w:rFonts w:ascii="Times New Roman" w:hAnsi="Times New Roman" w:cs="Times New Roman"/>
          <w:b/>
          <w:bCs/>
          <w:sz w:val="28"/>
          <w:szCs w:val="28"/>
        </w:rPr>
      </w:pPr>
      <w:r w:rsidRPr="002E0821">
        <w:rPr>
          <w:rFonts w:ascii="Times New Roman" w:hAnsi="Times New Roman" w:cs="Times New Roman"/>
          <w:b/>
          <w:bCs/>
          <w:sz w:val="28"/>
          <w:szCs w:val="28"/>
        </w:rPr>
        <w:t>Block/Taluka Level (BDO/Tehsildar)</w:t>
      </w:r>
    </w:p>
    <w:p w14:paraId="160E5A62"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sz w:val="24"/>
          <w:szCs w:val="24"/>
        </w:rPr>
        <w:t xml:space="preserve">At the block (taluka) level, officers like the Block Development Officer (BDO) or Tehsildar face a heavy workload and </w:t>
      </w:r>
      <w:r w:rsidRPr="002E0821">
        <w:rPr>
          <w:rFonts w:ascii="Times New Roman" w:hAnsi="Times New Roman" w:cs="Times New Roman"/>
          <w:b/>
          <w:bCs/>
          <w:sz w:val="24"/>
          <w:szCs w:val="24"/>
        </w:rPr>
        <w:t>staff shortages</w:t>
      </w:r>
      <w:r w:rsidRPr="002E0821">
        <w:rPr>
          <w:rFonts w:ascii="Times New Roman" w:hAnsi="Times New Roman" w:cs="Times New Roman"/>
          <w:sz w:val="24"/>
          <w:szCs w:val="24"/>
        </w:rPr>
        <w:t xml:space="preserve">. BDOs in Tripura report being “often understaffed, struggling to handle the overwhelming number of schemes,” leading to delays in fund disbursement and project completion. Multiple simultaneous programs create an </w:t>
      </w:r>
      <w:r w:rsidRPr="002E0821">
        <w:rPr>
          <w:rFonts w:ascii="Times New Roman" w:hAnsi="Times New Roman" w:cs="Times New Roman"/>
          <w:b/>
          <w:bCs/>
          <w:sz w:val="24"/>
          <w:szCs w:val="24"/>
        </w:rPr>
        <w:t>administrative overload</w:t>
      </w:r>
      <w:r w:rsidRPr="002E0821">
        <w:rPr>
          <w:rFonts w:ascii="Times New Roman" w:hAnsi="Times New Roman" w:cs="Times New Roman"/>
          <w:sz w:val="24"/>
          <w:szCs w:val="24"/>
        </w:rPr>
        <w:t>: each scheme has distinct rules and reporting, so blocks find it hard to manage or monitor all effectively. Coordination problems are common – BDOs must juggle district officials, Panchayat leaders and contractors, often under intense political pressure.</w:t>
      </w:r>
    </w:p>
    <w:p w14:paraId="3FAE2676"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sz w:val="24"/>
          <w:szCs w:val="24"/>
        </w:rPr>
        <w:t xml:space="preserve">Local political dynamics and capacity gaps further impede progress. Elected Panchayat members at the block level often show </w:t>
      </w:r>
      <w:r w:rsidRPr="002E0821">
        <w:rPr>
          <w:rFonts w:ascii="Times New Roman" w:hAnsi="Times New Roman" w:cs="Times New Roman"/>
          <w:b/>
          <w:bCs/>
          <w:sz w:val="24"/>
          <w:szCs w:val="24"/>
        </w:rPr>
        <w:t>little collective will</w:t>
      </w:r>
      <w:r w:rsidRPr="002E0821">
        <w:rPr>
          <w:rFonts w:ascii="Times New Roman" w:hAnsi="Times New Roman" w:cs="Times New Roman"/>
          <w:sz w:val="24"/>
          <w:szCs w:val="24"/>
        </w:rPr>
        <w:t xml:space="preserve"> – they may resist BDO-led initiatives or prefer quick individual gains over village-wide projects. Technical and financial expertise is limited: BDOs frequently lack engineering or accounting know-how, causing errors in project estimates and delays. In turn, </w:t>
      </w:r>
      <w:r w:rsidRPr="002E0821">
        <w:rPr>
          <w:rFonts w:ascii="Times New Roman" w:hAnsi="Times New Roman" w:cs="Times New Roman"/>
          <w:b/>
          <w:bCs/>
          <w:sz w:val="24"/>
          <w:szCs w:val="24"/>
        </w:rPr>
        <w:t>monitoring suffers</w:t>
      </w:r>
      <w:r w:rsidRPr="002E0821">
        <w:rPr>
          <w:rFonts w:ascii="Times New Roman" w:hAnsi="Times New Roman" w:cs="Times New Roman"/>
          <w:sz w:val="24"/>
          <w:szCs w:val="24"/>
        </w:rPr>
        <w:t xml:space="preserve"> – BDOs cite “time and manpower constraints” in supervising remote works, leading to weak oversight of quality and outcomes. Overall, </w:t>
      </w:r>
      <w:r w:rsidRPr="002E0821">
        <w:rPr>
          <w:rFonts w:ascii="Times New Roman" w:hAnsi="Times New Roman" w:cs="Times New Roman"/>
          <w:b/>
          <w:bCs/>
          <w:sz w:val="24"/>
          <w:szCs w:val="24"/>
        </w:rPr>
        <w:t>insufficient staff/skills, overlapping jurisdictions and local power struggles</w:t>
      </w:r>
      <w:r w:rsidRPr="002E0821">
        <w:rPr>
          <w:rFonts w:ascii="Times New Roman" w:hAnsi="Times New Roman" w:cs="Times New Roman"/>
          <w:sz w:val="24"/>
          <w:szCs w:val="24"/>
        </w:rPr>
        <w:t xml:space="preserve"> at the block level mean many block-level schemes stall or are implemented poorly.</w:t>
      </w:r>
    </w:p>
    <w:p w14:paraId="170653F0" w14:textId="77777777" w:rsidR="002E0821" w:rsidRPr="002E0821" w:rsidRDefault="002E0821" w:rsidP="00D6261D">
      <w:pPr>
        <w:jc w:val="both"/>
        <w:rPr>
          <w:rFonts w:ascii="Times New Roman" w:hAnsi="Times New Roman" w:cs="Times New Roman"/>
          <w:b/>
          <w:bCs/>
          <w:sz w:val="28"/>
          <w:szCs w:val="28"/>
        </w:rPr>
      </w:pPr>
      <w:r w:rsidRPr="002E0821">
        <w:rPr>
          <w:rFonts w:ascii="Times New Roman" w:hAnsi="Times New Roman" w:cs="Times New Roman"/>
          <w:b/>
          <w:bCs/>
          <w:sz w:val="28"/>
          <w:szCs w:val="28"/>
        </w:rPr>
        <w:t>District Level (Collector/Zilla Parishad)</w:t>
      </w:r>
    </w:p>
    <w:p w14:paraId="68CED435"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sz w:val="24"/>
          <w:szCs w:val="24"/>
        </w:rPr>
        <w:t xml:space="preserve">District administrations are meant to oversee and coordinate development, but they too face systemic hurdles. A key issue is </w:t>
      </w:r>
      <w:r w:rsidRPr="002E0821">
        <w:rPr>
          <w:rFonts w:ascii="Times New Roman" w:hAnsi="Times New Roman" w:cs="Times New Roman"/>
          <w:b/>
          <w:bCs/>
          <w:sz w:val="24"/>
          <w:szCs w:val="24"/>
        </w:rPr>
        <w:t>departmental silos</w:t>
      </w:r>
      <w:r w:rsidRPr="002E0821">
        <w:rPr>
          <w:rFonts w:ascii="Times New Roman" w:hAnsi="Times New Roman" w:cs="Times New Roman"/>
          <w:sz w:val="24"/>
          <w:szCs w:val="24"/>
        </w:rPr>
        <w:t xml:space="preserve">: numerous line departments each pursue their own agenda, making unified action difficult. Although law mandates Gram Panchayats to lead local development, in practice officials delegate authority to District Collectors, leading </w:t>
      </w:r>
      <w:r w:rsidRPr="002E0821">
        <w:rPr>
          <w:rFonts w:ascii="Times New Roman" w:hAnsi="Times New Roman" w:cs="Times New Roman"/>
          <w:sz w:val="24"/>
          <w:szCs w:val="24"/>
        </w:rPr>
        <w:lastRenderedPageBreak/>
        <w:t>to frequent conflicts between elected representatives and bureaucracy. This disconnect means many locally-identified problems (e.g. water shortages) remain unresolved, as district plans follow rigid departmental schemes.</w:t>
      </w:r>
    </w:p>
    <w:p w14:paraId="61AFF408"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sz w:val="24"/>
          <w:szCs w:val="24"/>
        </w:rPr>
        <w:t xml:space="preserve">Financing is another bottleneck. States often </w:t>
      </w:r>
      <w:r w:rsidRPr="002E0821">
        <w:rPr>
          <w:rFonts w:ascii="Times New Roman" w:hAnsi="Times New Roman" w:cs="Times New Roman"/>
          <w:b/>
          <w:bCs/>
          <w:sz w:val="24"/>
          <w:szCs w:val="24"/>
        </w:rPr>
        <w:t>delay release of funds</w:t>
      </w:r>
      <w:r w:rsidRPr="002E0821">
        <w:rPr>
          <w:rFonts w:ascii="Times New Roman" w:hAnsi="Times New Roman" w:cs="Times New Roman"/>
          <w:sz w:val="24"/>
          <w:szCs w:val="24"/>
        </w:rPr>
        <w:t xml:space="preserve"> to districts and blocks – for example, Telangana audits note that late state grants “are a big problem in selection and implementation” of works (including MGNREGA). Even where grants exist, local bodies report “almost no funds to spend as per needs”. Financial management is weak: limited budgets must stretch across many villages, and tracking </w:t>
      </w:r>
      <w:r w:rsidRPr="00424194">
        <w:rPr>
          <w:rFonts w:ascii="Times New Roman" w:hAnsi="Times New Roman" w:cs="Times New Roman"/>
          <w:sz w:val="24"/>
          <w:szCs w:val="24"/>
          <w:highlight w:val="yellow"/>
        </w:rPr>
        <w:t>fund use is hampered by poor data and accountability systems.</w:t>
      </w:r>
    </w:p>
    <w:p w14:paraId="3631BDA2"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sz w:val="24"/>
          <w:szCs w:val="24"/>
        </w:rPr>
        <w:t xml:space="preserve">Finally, political and social factors at the district level can stall schemes. Large-scale planning often overlooks village realities, and without strong social audits or citizen scrutiny, corruption and leakage go unchecked. In many states only 70% of Panchayat funds come via Finance Commissions, leaving schemes reliant on discretionary state allocations. The net effect is that despite India having over 2.7 lakh rural local bodies (GPs) on record, poor </w:t>
      </w:r>
      <w:r w:rsidRPr="002E0821">
        <w:rPr>
          <w:rFonts w:ascii="Times New Roman" w:hAnsi="Times New Roman" w:cs="Times New Roman"/>
          <w:b/>
          <w:bCs/>
          <w:sz w:val="24"/>
          <w:szCs w:val="24"/>
        </w:rPr>
        <w:t>coordination, underfunding and bureaucratic rigidity</w:t>
      </w:r>
      <w:r w:rsidRPr="002E0821">
        <w:rPr>
          <w:rFonts w:ascii="Times New Roman" w:hAnsi="Times New Roman" w:cs="Times New Roman"/>
          <w:sz w:val="24"/>
          <w:szCs w:val="24"/>
        </w:rPr>
        <w:t xml:space="preserve"> at the district tier prevent timely delivery of services to villages.</w:t>
      </w:r>
    </w:p>
    <w:p w14:paraId="2D44CAD1"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b/>
          <w:bCs/>
          <w:sz w:val="24"/>
          <w:szCs w:val="24"/>
        </w:rPr>
        <w:t>In summary</w:t>
      </w:r>
      <w:r w:rsidRPr="002E0821">
        <w:rPr>
          <w:rFonts w:ascii="Times New Roman" w:hAnsi="Times New Roman" w:cs="Times New Roman"/>
          <w:sz w:val="24"/>
          <w:szCs w:val="24"/>
        </w:rPr>
        <w:t xml:space="preserve">, villages in India suffer from a combination of resource, capacity and governance gaps. From the </w:t>
      </w:r>
      <w:r w:rsidRPr="002E0821">
        <w:rPr>
          <w:rFonts w:ascii="Times New Roman" w:hAnsi="Times New Roman" w:cs="Times New Roman"/>
          <w:b/>
          <w:bCs/>
          <w:sz w:val="24"/>
          <w:szCs w:val="24"/>
        </w:rPr>
        <w:t>Sarpanch’s village office</w:t>
      </w:r>
      <w:r w:rsidRPr="002E0821">
        <w:rPr>
          <w:rFonts w:ascii="Times New Roman" w:hAnsi="Times New Roman" w:cs="Times New Roman"/>
          <w:sz w:val="24"/>
          <w:szCs w:val="24"/>
        </w:rPr>
        <w:t xml:space="preserve"> – lacking staff, literacy and funds – up through </w:t>
      </w:r>
      <w:r w:rsidRPr="002E0821">
        <w:rPr>
          <w:rFonts w:ascii="Times New Roman" w:hAnsi="Times New Roman" w:cs="Times New Roman"/>
          <w:b/>
          <w:bCs/>
          <w:sz w:val="24"/>
          <w:szCs w:val="24"/>
        </w:rPr>
        <w:t>block offices</w:t>
      </w:r>
      <w:r w:rsidRPr="002E0821">
        <w:rPr>
          <w:rFonts w:ascii="Times New Roman" w:hAnsi="Times New Roman" w:cs="Times New Roman"/>
          <w:sz w:val="24"/>
          <w:szCs w:val="24"/>
        </w:rPr>
        <w:t xml:space="preserve"> burdened with multiple schemes and understaffing, to </w:t>
      </w:r>
      <w:r w:rsidRPr="002E0821">
        <w:rPr>
          <w:rFonts w:ascii="Times New Roman" w:hAnsi="Times New Roman" w:cs="Times New Roman"/>
          <w:b/>
          <w:bCs/>
          <w:sz w:val="24"/>
          <w:szCs w:val="24"/>
        </w:rPr>
        <w:t>district administrations</w:t>
      </w:r>
      <w:r w:rsidRPr="002E0821">
        <w:rPr>
          <w:rFonts w:ascii="Times New Roman" w:hAnsi="Times New Roman" w:cs="Times New Roman"/>
          <w:sz w:val="24"/>
          <w:szCs w:val="24"/>
        </w:rPr>
        <w:t xml:space="preserve"> hindered by departmental silos and finance delays, every level encounters obstacles. These barriers – in funding flows, human resources, accountability and social support – explain why many central and state schemes fail to reach their intended beneficiaries on the ground.</w:t>
      </w:r>
    </w:p>
    <w:p w14:paraId="43257B08" w14:textId="77777777" w:rsidR="002E0821" w:rsidRPr="002E0821" w:rsidRDefault="002E0821" w:rsidP="00D6261D">
      <w:pPr>
        <w:jc w:val="both"/>
        <w:rPr>
          <w:rFonts w:ascii="Times New Roman" w:hAnsi="Times New Roman" w:cs="Times New Roman"/>
          <w:sz w:val="24"/>
          <w:szCs w:val="24"/>
        </w:rPr>
      </w:pPr>
      <w:r w:rsidRPr="002E0821">
        <w:rPr>
          <w:rFonts w:ascii="Times New Roman" w:hAnsi="Times New Roman" w:cs="Times New Roman"/>
          <w:b/>
          <w:bCs/>
          <w:sz w:val="24"/>
          <w:szCs w:val="24"/>
        </w:rPr>
        <w:t>Sources:</w:t>
      </w:r>
      <w:r w:rsidRPr="002E0821">
        <w:rPr>
          <w:rFonts w:ascii="Times New Roman" w:hAnsi="Times New Roman" w:cs="Times New Roman"/>
          <w:sz w:val="24"/>
          <w:szCs w:val="24"/>
        </w:rPr>
        <w:t xml:space="preserve"> Recent government and academic studies document these issues at each level, as do official reports on Panchayat functioning.</w:t>
      </w:r>
    </w:p>
    <w:p w14:paraId="5C935C45" w14:textId="77777777" w:rsidR="009A360F" w:rsidRDefault="009A360F" w:rsidP="00D6261D">
      <w:pPr>
        <w:jc w:val="both"/>
        <w:rPr>
          <w:rFonts w:ascii="Times New Roman" w:hAnsi="Times New Roman" w:cs="Times New Roman"/>
        </w:rPr>
      </w:pPr>
    </w:p>
    <w:p w14:paraId="5908C423" w14:textId="77777777" w:rsidR="002E0821" w:rsidRPr="002E0821" w:rsidRDefault="002E0821" w:rsidP="00D6261D">
      <w:pPr>
        <w:jc w:val="both"/>
        <w:rPr>
          <w:rFonts w:ascii="Times New Roman" w:hAnsi="Times New Roman" w:cs="Times New Roman"/>
          <w:b/>
          <w:bCs/>
          <w:sz w:val="28"/>
          <w:szCs w:val="28"/>
        </w:rPr>
      </w:pPr>
      <w:r w:rsidRPr="002E0821">
        <w:rPr>
          <w:rFonts w:ascii="Times New Roman" w:hAnsi="Times New Roman" w:cs="Times New Roman"/>
          <w:b/>
          <w:bCs/>
          <w:sz w:val="28"/>
          <w:szCs w:val="28"/>
        </w:rPr>
        <w:t>Citations</w:t>
      </w:r>
    </w:p>
    <w:p w14:paraId="4059498F" w14:textId="77777777" w:rsidR="002E0821" w:rsidRPr="002E0821" w:rsidRDefault="002E0821" w:rsidP="00D6261D">
      <w:pPr>
        <w:jc w:val="both"/>
        <w:rPr>
          <w:rStyle w:val="Hyperlink"/>
          <w:rFonts w:ascii="Times New Roman" w:hAnsi="Times New Roman" w:cs="Times New Roman"/>
        </w:rPr>
      </w:pPr>
      <w:r w:rsidRPr="002E0821">
        <w:rPr>
          <w:rFonts w:ascii="Times New Roman" w:hAnsi="Times New Roman" w:cs="Times New Roman"/>
        </w:rPr>
        <w:fldChar w:fldCharType="begin"/>
      </w:r>
      <w:r w:rsidRPr="002E0821">
        <w:rPr>
          <w:rFonts w:ascii="Times New Roman" w:hAnsi="Times New Roman" w:cs="Times New Roman"/>
        </w:rPr>
        <w:instrText>HYPERLINK "https://www.jetir.org/papers/JETIR2401272.pdf" \l ":~:text=and%20district%20levels%20based%20on,In%20India%2C%20the%20Gram" \t "_blank"</w:instrText>
      </w:r>
      <w:r w:rsidRPr="002E0821">
        <w:rPr>
          <w:rFonts w:ascii="Times New Roman" w:hAnsi="Times New Roman" w:cs="Times New Roman"/>
        </w:rPr>
      </w:r>
      <w:r w:rsidRPr="002E0821">
        <w:rPr>
          <w:rFonts w:ascii="Times New Roman" w:hAnsi="Times New Roman" w:cs="Times New Roman"/>
        </w:rPr>
        <w:fldChar w:fldCharType="separate"/>
      </w:r>
    </w:p>
    <w:p w14:paraId="3C67BA6E" w14:textId="7EF8A673"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noProof/>
        </w:rPr>
        <w:drawing>
          <wp:inline distT="0" distB="0" distL="0" distR="0" wp14:anchorId="7360C8C9" wp14:editId="6A955C09">
            <wp:extent cx="304800" cy="304800"/>
            <wp:effectExtent l="0" t="0" r="0" b="0"/>
            <wp:docPr id="638132207" name="Picture 114">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67F2BD" w14:textId="77777777"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rPr>
        <w:t>https://www.jetir.org/papers/JETIR2401272.pdf</w:t>
      </w:r>
    </w:p>
    <w:p w14:paraId="18D82244" w14:textId="3A34ACB2" w:rsidR="002E0821" w:rsidRPr="00B27000" w:rsidRDefault="002E0821" w:rsidP="00D6261D">
      <w:pPr>
        <w:jc w:val="both"/>
        <w:rPr>
          <w:rFonts w:ascii="Times New Roman" w:hAnsi="Times New Roman" w:cs="Times New Roman"/>
        </w:rPr>
      </w:pPr>
      <w:r w:rsidRPr="002E0821">
        <w:rPr>
          <w:rFonts w:ascii="Times New Roman" w:hAnsi="Times New Roman" w:cs="Times New Roman"/>
        </w:rPr>
        <w:fldChar w:fldCharType="end"/>
      </w:r>
    </w:p>
    <w:p w14:paraId="3546DBEF" w14:textId="63A1332A" w:rsidR="002E0821" w:rsidRPr="002E0821" w:rsidRDefault="002E0821" w:rsidP="00D6261D">
      <w:pPr>
        <w:jc w:val="both"/>
        <w:rPr>
          <w:rStyle w:val="Hyperlink"/>
          <w:rFonts w:ascii="Times New Roman" w:hAnsi="Times New Roman" w:cs="Times New Roman"/>
        </w:rPr>
      </w:pPr>
      <w:r w:rsidRPr="002E0821">
        <w:rPr>
          <w:rFonts w:ascii="Times New Roman" w:hAnsi="Times New Roman" w:cs="Times New Roman"/>
        </w:rPr>
        <w:fldChar w:fldCharType="begin"/>
      </w:r>
      <w:r w:rsidRPr="002E0821">
        <w:rPr>
          <w:rFonts w:ascii="Times New Roman" w:hAnsi="Times New Roman" w:cs="Times New Roman"/>
        </w:rPr>
        <w:instrText>HYPERLINK "https://www.ijnrd.org/papers/IJNRD2406247.pdf" \l ":~:text=2,economic%20development.%20But%20they%20had" \t "_blank"</w:instrText>
      </w:r>
      <w:r w:rsidRPr="002E0821">
        <w:rPr>
          <w:rFonts w:ascii="Times New Roman" w:hAnsi="Times New Roman" w:cs="Times New Roman"/>
        </w:rPr>
      </w:r>
      <w:r w:rsidRPr="002E0821">
        <w:rPr>
          <w:rFonts w:ascii="Times New Roman" w:hAnsi="Times New Roman" w:cs="Times New Roman"/>
        </w:rPr>
        <w:fldChar w:fldCharType="separate"/>
      </w:r>
    </w:p>
    <w:p w14:paraId="7A704220" w14:textId="2A6DFDB4"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noProof/>
        </w:rPr>
        <w:drawing>
          <wp:inline distT="0" distB="0" distL="0" distR="0" wp14:anchorId="213B5BD6" wp14:editId="5AEBFDA1">
            <wp:extent cx="304800" cy="304800"/>
            <wp:effectExtent l="0" t="0" r="0" b="0"/>
            <wp:docPr id="839099521" name="Picture 112">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A5D1D1" w14:textId="77777777"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rPr>
        <w:t>https://www.ijnrd.org/papers/IJNRD2406247.pdf</w:t>
      </w:r>
    </w:p>
    <w:p w14:paraId="576F1312" w14:textId="77777777" w:rsidR="002E0821" w:rsidRPr="002E0821" w:rsidRDefault="002E0821" w:rsidP="00D6261D">
      <w:pPr>
        <w:jc w:val="both"/>
        <w:rPr>
          <w:rStyle w:val="Hyperlink"/>
          <w:rFonts w:ascii="Times New Roman" w:hAnsi="Times New Roman" w:cs="Times New Roman"/>
        </w:rPr>
      </w:pPr>
      <w:r w:rsidRPr="002E0821">
        <w:rPr>
          <w:rFonts w:ascii="Times New Roman" w:hAnsi="Times New Roman" w:cs="Times New Roman"/>
        </w:rPr>
        <w:fldChar w:fldCharType="end"/>
      </w:r>
      <w:r w:rsidRPr="002E0821">
        <w:rPr>
          <w:rFonts w:ascii="Times New Roman" w:hAnsi="Times New Roman" w:cs="Times New Roman"/>
        </w:rPr>
        <w:fldChar w:fldCharType="begin"/>
      </w:r>
      <w:r w:rsidRPr="002E0821">
        <w:rPr>
          <w:rFonts w:ascii="Times New Roman" w:hAnsi="Times New Roman" w:cs="Times New Roman"/>
        </w:rPr>
        <w:instrText>HYPERLINK "https://kuey.net/index.php/kuey/article/download/7452/5557/14538" \l ":~:text=3,of%20the%20Gram%20Panchayats%20is" \t "_blank"</w:instrText>
      </w:r>
      <w:r w:rsidRPr="002E0821">
        <w:rPr>
          <w:rFonts w:ascii="Times New Roman" w:hAnsi="Times New Roman" w:cs="Times New Roman"/>
        </w:rPr>
      </w:r>
      <w:r w:rsidRPr="002E0821">
        <w:rPr>
          <w:rFonts w:ascii="Times New Roman" w:hAnsi="Times New Roman" w:cs="Times New Roman"/>
        </w:rPr>
        <w:fldChar w:fldCharType="separate"/>
      </w:r>
    </w:p>
    <w:p w14:paraId="5B3B72B4" w14:textId="77777777"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rPr>
        <w:t>https://kuey.net/index.php/kuey/article/download/7452/5557/14538</w:t>
      </w:r>
    </w:p>
    <w:p w14:paraId="12AC4314" w14:textId="77777777" w:rsidR="002E0821" w:rsidRPr="002E0821" w:rsidRDefault="002E0821" w:rsidP="00D6261D">
      <w:pPr>
        <w:jc w:val="both"/>
        <w:rPr>
          <w:rStyle w:val="Hyperlink"/>
          <w:rFonts w:ascii="Times New Roman" w:hAnsi="Times New Roman" w:cs="Times New Roman"/>
        </w:rPr>
      </w:pPr>
      <w:r w:rsidRPr="002E0821">
        <w:rPr>
          <w:rFonts w:ascii="Times New Roman" w:hAnsi="Times New Roman" w:cs="Times New Roman"/>
        </w:rPr>
        <w:fldChar w:fldCharType="end"/>
      </w:r>
      <w:r w:rsidRPr="002E0821">
        <w:rPr>
          <w:rFonts w:ascii="Times New Roman" w:hAnsi="Times New Roman" w:cs="Times New Roman"/>
        </w:rPr>
        <w:fldChar w:fldCharType="begin"/>
      </w:r>
      <w:r w:rsidRPr="002E0821">
        <w:rPr>
          <w:rFonts w:ascii="Times New Roman" w:hAnsi="Times New Roman" w:cs="Times New Roman"/>
        </w:rPr>
        <w:instrText>HYPERLINK "https://www.jetir.org/papers/JETIR2401272.pdf" \l ":~:text=3,most%20residents%20of%20the%20village" \t "_blank"</w:instrText>
      </w:r>
      <w:r w:rsidRPr="002E0821">
        <w:rPr>
          <w:rFonts w:ascii="Times New Roman" w:hAnsi="Times New Roman" w:cs="Times New Roman"/>
        </w:rPr>
      </w:r>
      <w:r w:rsidRPr="002E0821">
        <w:rPr>
          <w:rFonts w:ascii="Times New Roman" w:hAnsi="Times New Roman" w:cs="Times New Roman"/>
        </w:rPr>
        <w:fldChar w:fldCharType="separate"/>
      </w:r>
    </w:p>
    <w:p w14:paraId="75960804" w14:textId="330CDD5C"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noProof/>
        </w:rPr>
        <w:lastRenderedPageBreak/>
        <w:drawing>
          <wp:inline distT="0" distB="0" distL="0" distR="0" wp14:anchorId="7D3EDC88" wp14:editId="00C57B03">
            <wp:extent cx="304800" cy="304800"/>
            <wp:effectExtent l="0" t="0" r="0" b="0"/>
            <wp:docPr id="1575748913" name="Picture 111">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a:hlinkClick r:id="rId25"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BE72AC" w14:textId="77777777"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rPr>
        <w:t>https://www.jetir.org/papers/JETIR2401272.pdf</w:t>
      </w:r>
    </w:p>
    <w:p w14:paraId="0041F5A6" w14:textId="77777777" w:rsidR="002E0821" w:rsidRPr="002E0821" w:rsidRDefault="002E0821" w:rsidP="00D6261D">
      <w:pPr>
        <w:jc w:val="both"/>
        <w:rPr>
          <w:rStyle w:val="Hyperlink"/>
          <w:rFonts w:ascii="Times New Roman" w:hAnsi="Times New Roman" w:cs="Times New Roman"/>
        </w:rPr>
      </w:pPr>
      <w:r w:rsidRPr="002E0821">
        <w:rPr>
          <w:rFonts w:ascii="Times New Roman" w:hAnsi="Times New Roman" w:cs="Times New Roman"/>
        </w:rPr>
        <w:fldChar w:fldCharType="end"/>
      </w:r>
      <w:r w:rsidRPr="002E0821">
        <w:rPr>
          <w:rFonts w:ascii="Times New Roman" w:hAnsi="Times New Roman" w:cs="Times New Roman"/>
        </w:rPr>
        <w:fldChar w:fldCharType="begin"/>
      </w:r>
      <w:r w:rsidRPr="002E0821">
        <w:rPr>
          <w:rFonts w:ascii="Times New Roman" w:hAnsi="Times New Roman" w:cs="Times New Roman"/>
        </w:rPr>
        <w:instrText>HYPERLINK "https://panchayat.tripura.gov.in/sites/default/files/2024-09/BDO_0.pdf" \l ":~:text=%E2%80%A2%20Inability%20to%20understand%20the,and%20the%20administration%20due%20to" \t "_blank"</w:instrText>
      </w:r>
      <w:r w:rsidRPr="002E0821">
        <w:rPr>
          <w:rFonts w:ascii="Times New Roman" w:hAnsi="Times New Roman" w:cs="Times New Roman"/>
        </w:rPr>
      </w:r>
      <w:r w:rsidRPr="002E0821">
        <w:rPr>
          <w:rFonts w:ascii="Times New Roman" w:hAnsi="Times New Roman" w:cs="Times New Roman"/>
        </w:rPr>
        <w:fldChar w:fldCharType="separate"/>
      </w:r>
    </w:p>
    <w:p w14:paraId="7D798784" w14:textId="77777777"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rPr>
        <w:t>https://panchayat.tripura.gov.in/sites/default/files/2024-09/BDO_0.pdf</w:t>
      </w:r>
    </w:p>
    <w:p w14:paraId="3A50C539" w14:textId="3EA5A1B6" w:rsidR="00B27000" w:rsidRDefault="002E0821" w:rsidP="00D6261D">
      <w:pPr>
        <w:jc w:val="both"/>
      </w:pPr>
      <w:r w:rsidRPr="002E0821">
        <w:rPr>
          <w:rFonts w:ascii="Times New Roman" w:hAnsi="Times New Roman" w:cs="Times New Roman"/>
        </w:rPr>
        <w:fldChar w:fldCharType="end"/>
      </w:r>
    </w:p>
    <w:p w14:paraId="69DFA75D" w14:textId="1079D0FB" w:rsidR="002E0821" w:rsidRPr="002E0821" w:rsidRDefault="002E0821" w:rsidP="00D6261D">
      <w:pPr>
        <w:jc w:val="both"/>
        <w:rPr>
          <w:rStyle w:val="Hyperlink"/>
          <w:rFonts w:ascii="Times New Roman" w:hAnsi="Times New Roman" w:cs="Times New Roman"/>
          <w:b/>
          <w:bCs/>
        </w:rPr>
      </w:pPr>
      <w:r w:rsidRPr="002E0821">
        <w:rPr>
          <w:rFonts w:ascii="Times New Roman" w:hAnsi="Times New Roman" w:cs="Times New Roman"/>
        </w:rPr>
        <w:fldChar w:fldCharType="begin"/>
      </w:r>
      <w:r w:rsidRPr="002E0821">
        <w:rPr>
          <w:rFonts w:ascii="Times New Roman" w:hAnsi="Times New Roman" w:cs="Times New Roman"/>
        </w:rPr>
        <w:instrText>HYPERLINK "https://www.egov4dev.org/success/case/setu.shtml" \l ":~:text=SETU%20can%20be%20adjudged%20a,comment%20about%20the%20sustainability%20or" \t "_blank"</w:instrText>
      </w:r>
      <w:r w:rsidRPr="002E0821">
        <w:rPr>
          <w:rFonts w:ascii="Times New Roman" w:hAnsi="Times New Roman" w:cs="Times New Roman"/>
        </w:rPr>
      </w:r>
      <w:r w:rsidRPr="002E0821">
        <w:rPr>
          <w:rFonts w:ascii="Times New Roman" w:hAnsi="Times New Roman" w:cs="Times New Roman"/>
        </w:rPr>
        <w:fldChar w:fldCharType="separate"/>
      </w:r>
      <w:r w:rsidRPr="002E0821">
        <w:rPr>
          <w:rStyle w:val="Hyperlink"/>
          <w:rFonts w:ascii="Times New Roman" w:hAnsi="Times New Roman" w:cs="Times New Roman"/>
          <w:b/>
          <w:bCs/>
        </w:rPr>
        <w:t>eGovernment for Development - Case Studies - SETU: A Citizen Facilitation Centre in India</w:t>
      </w:r>
    </w:p>
    <w:p w14:paraId="44249538" w14:textId="77777777"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rPr>
        <w:t>https://www.egov4dev.org/success/case/setu.shtml</w:t>
      </w:r>
    </w:p>
    <w:p w14:paraId="4A7D578A" w14:textId="1E738CB1" w:rsidR="00B27000" w:rsidRDefault="002E0821" w:rsidP="00D6261D">
      <w:pPr>
        <w:jc w:val="both"/>
      </w:pPr>
      <w:r w:rsidRPr="002E0821">
        <w:rPr>
          <w:rFonts w:ascii="Times New Roman" w:hAnsi="Times New Roman" w:cs="Times New Roman"/>
        </w:rPr>
        <w:fldChar w:fldCharType="end"/>
      </w:r>
    </w:p>
    <w:p w14:paraId="342229F0" w14:textId="76D2B202" w:rsidR="002E0821" w:rsidRPr="002E0821" w:rsidRDefault="002E0821" w:rsidP="00D6261D">
      <w:pPr>
        <w:jc w:val="both"/>
        <w:rPr>
          <w:rStyle w:val="Hyperlink"/>
          <w:rFonts w:ascii="Times New Roman" w:hAnsi="Times New Roman" w:cs="Times New Roman"/>
        </w:rPr>
      </w:pPr>
      <w:r w:rsidRPr="002E0821">
        <w:rPr>
          <w:rFonts w:ascii="Times New Roman" w:hAnsi="Times New Roman" w:cs="Times New Roman"/>
        </w:rPr>
        <w:fldChar w:fldCharType="begin"/>
      </w:r>
      <w:r w:rsidRPr="002E0821">
        <w:rPr>
          <w:rFonts w:ascii="Times New Roman" w:hAnsi="Times New Roman" w:cs="Times New Roman"/>
        </w:rPr>
        <w:instrText>HYPERLINK "https://sansad.in/getFile/loksabhaquestions/annex/184/AU2911_DB2TwD.pdf?source=pqals" \l ":~:text=Gram%20Panchayats%20receive%20financial%20support,the%20support%20of%20the%20National" \t "_blank"</w:instrText>
      </w:r>
      <w:r w:rsidRPr="002E0821">
        <w:rPr>
          <w:rFonts w:ascii="Times New Roman" w:hAnsi="Times New Roman" w:cs="Times New Roman"/>
        </w:rPr>
      </w:r>
      <w:r w:rsidRPr="002E0821">
        <w:rPr>
          <w:rFonts w:ascii="Times New Roman" w:hAnsi="Times New Roman" w:cs="Times New Roman"/>
        </w:rPr>
        <w:fldChar w:fldCharType="separate"/>
      </w:r>
      <w:r w:rsidRPr="002E0821">
        <w:rPr>
          <w:rStyle w:val="Hyperlink"/>
          <w:rFonts w:ascii="Times New Roman" w:hAnsi="Times New Roman" w:cs="Times New Roman"/>
        </w:rPr>
        <w:t>https://sansad.in/getFile/loksabhaquestions/annex/184/AU2911_DB2TwD.pdf?source=pqals</w:t>
      </w:r>
    </w:p>
    <w:p w14:paraId="1DAFB641" w14:textId="77777777" w:rsidR="002E0821" w:rsidRPr="002E0821" w:rsidRDefault="002E0821" w:rsidP="00D6261D">
      <w:pPr>
        <w:jc w:val="both"/>
        <w:rPr>
          <w:rStyle w:val="Hyperlink"/>
          <w:rFonts w:ascii="Times New Roman" w:hAnsi="Times New Roman" w:cs="Times New Roman"/>
        </w:rPr>
      </w:pPr>
      <w:r w:rsidRPr="002E0821">
        <w:rPr>
          <w:rFonts w:ascii="Times New Roman" w:hAnsi="Times New Roman" w:cs="Times New Roman"/>
        </w:rPr>
        <w:fldChar w:fldCharType="end"/>
      </w:r>
      <w:r w:rsidRPr="002E0821">
        <w:rPr>
          <w:rFonts w:ascii="Times New Roman" w:hAnsi="Times New Roman" w:cs="Times New Roman"/>
        </w:rPr>
        <w:fldChar w:fldCharType="begin"/>
      </w:r>
      <w:r w:rsidRPr="002E0821">
        <w:rPr>
          <w:rFonts w:ascii="Times New Roman" w:hAnsi="Times New Roman" w:cs="Times New Roman"/>
        </w:rPr>
        <w:instrText>HYPERLINK "https://panchayat.gov.in/en/e-gramswaraj/" \l ":~:text=eGramSwaraj%20application%20has%20been%20monumental,Raj%20and%20National%20Informatics%20Centre" \t "_blank"</w:instrText>
      </w:r>
      <w:r w:rsidRPr="002E0821">
        <w:rPr>
          <w:rFonts w:ascii="Times New Roman" w:hAnsi="Times New Roman" w:cs="Times New Roman"/>
        </w:rPr>
      </w:r>
      <w:r w:rsidRPr="002E0821">
        <w:rPr>
          <w:rFonts w:ascii="Times New Roman" w:hAnsi="Times New Roman" w:cs="Times New Roman"/>
        </w:rPr>
        <w:fldChar w:fldCharType="separate"/>
      </w:r>
    </w:p>
    <w:p w14:paraId="78EF9BD3" w14:textId="5321A364"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noProof/>
        </w:rPr>
        <w:drawing>
          <wp:inline distT="0" distB="0" distL="0" distR="0" wp14:anchorId="5674C725" wp14:editId="45A7D84C">
            <wp:extent cx="304800" cy="304800"/>
            <wp:effectExtent l="0" t="0" r="0" b="0"/>
            <wp:docPr id="660363217" name="Picture 108">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39E10B" w14:textId="77777777" w:rsidR="002E0821" w:rsidRPr="002E0821" w:rsidRDefault="002E0821" w:rsidP="00D6261D">
      <w:pPr>
        <w:jc w:val="both"/>
        <w:rPr>
          <w:rStyle w:val="Hyperlink"/>
          <w:rFonts w:ascii="Times New Roman" w:hAnsi="Times New Roman" w:cs="Times New Roman"/>
          <w:b/>
          <w:bCs/>
        </w:rPr>
      </w:pPr>
      <w:r w:rsidRPr="002E0821">
        <w:rPr>
          <w:rStyle w:val="Hyperlink"/>
          <w:rFonts w:ascii="Times New Roman" w:hAnsi="Times New Roman" w:cs="Times New Roman"/>
          <w:b/>
          <w:bCs/>
        </w:rPr>
        <w:t>e-</w:t>
      </w:r>
      <w:proofErr w:type="spellStart"/>
      <w:r w:rsidRPr="002E0821">
        <w:rPr>
          <w:rStyle w:val="Hyperlink"/>
          <w:rFonts w:ascii="Times New Roman" w:hAnsi="Times New Roman" w:cs="Times New Roman"/>
          <w:b/>
          <w:bCs/>
        </w:rPr>
        <w:t>GramSwaraj</w:t>
      </w:r>
      <w:proofErr w:type="spellEnd"/>
      <w:r w:rsidRPr="002E0821">
        <w:rPr>
          <w:rStyle w:val="Hyperlink"/>
          <w:rFonts w:ascii="Times New Roman" w:hAnsi="Times New Roman" w:cs="Times New Roman"/>
          <w:b/>
          <w:bCs/>
        </w:rPr>
        <w:t xml:space="preserve"> | Ministry </w:t>
      </w:r>
      <w:proofErr w:type="gramStart"/>
      <w:r w:rsidRPr="002E0821">
        <w:rPr>
          <w:rStyle w:val="Hyperlink"/>
          <w:rFonts w:ascii="Times New Roman" w:hAnsi="Times New Roman" w:cs="Times New Roman"/>
          <w:b/>
          <w:bCs/>
        </w:rPr>
        <w:t>Of</w:t>
      </w:r>
      <w:proofErr w:type="gramEnd"/>
      <w:r w:rsidRPr="002E0821">
        <w:rPr>
          <w:rStyle w:val="Hyperlink"/>
          <w:rFonts w:ascii="Times New Roman" w:hAnsi="Times New Roman" w:cs="Times New Roman"/>
          <w:b/>
          <w:bCs/>
        </w:rPr>
        <w:t xml:space="preserve"> Panchayati Raj | India</w:t>
      </w:r>
    </w:p>
    <w:p w14:paraId="167B3259" w14:textId="77777777" w:rsidR="002E0821" w:rsidRPr="002E0821" w:rsidRDefault="002E0821" w:rsidP="00D6261D">
      <w:pPr>
        <w:jc w:val="both"/>
        <w:rPr>
          <w:rStyle w:val="Hyperlink"/>
          <w:rFonts w:ascii="Times New Roman" w:hAnsi="Times New Roman" w:cs="Times New Roman"/>
        </w:rPr>
      </w:pPr>
      <w:r w:rsidRPr="002E0821">
        <w:rPr>
          <w:rStyle w:val="Hyperlink"/>
          <w:rFonts w:ascii="Times New Roman" w:hAnsi="Times New Roman" w:cs="Times New Roman"/>
        </w:rPr>
        <w:t>https://panchayat.gov.in/en/e-gramswaraj/</w:t>
      </w:r>
    </w:p>
    <w:p w14:paraId="0F474186" w14:textId="77777777" w:rsidR="002E0821" w:rsidRPr="002E0821" w:rsidRDefault="002E0821" w:rsidP="00D6261D">
      <w:pPr>
        <w:jc w:val="both"/>
        <w:rPr>
          <w:rFonts w:ascii="Times New Roman" w:hAnsi="Times New Roman" w:cs="Times New Roman"/>
        </w:rPr>
      </w:pPr>
      <w:r w:rsidRPr="002E0821">
        <w:rPr>
          <w:rFonts w:ascii="Times New Roman" w:hAnsi="Times New Roman" w:cs="Times New Roman"/>
        </w:rPr>
        <w:fldChar w:fldCharType="end"/>
      </w:r>
    </w:p>
    <w:p w14:paraId="1C82DD61" w14:textId="77777777" w:rsidR="002E0821" w:rsidRDefault="002E0821" w:rsidP="00D6261D">
      <w:pPr>
        <w:jc w:val="both"/>
        <w:rPr>
          <w:rFonts w:ascii="Times New Roman" w:hAnsi="Times New Roman" w:cs="Times New Roman"/>
        </w:rPr>
      </w:pPr>
    </w:p>
    <w:p w14:paraId="4D757053" w14:textId="77777777" w:rsidR="00865C3B" w:rsidRDefault="00865C3B" w:rsidP="00D6261D">
      <w:pPr>
        <w:jc w:val="both"/>
        <w:rPr>
          <w:rFonts w:ascii="Times New Roman" w:hAnsi="Times New Roman" w:cs="Times New Roman"/>
        </w:rPr>
      </w:pPr>
    </w:p>
    <w:p w14:paraId="488D9D69" w14:textId="77777777" w:rsidR="00865C3B" w:rsidRDefault="00865C3B" w:rsidP="00D6261D">
      <w:pPr>
        <w:jc w:val="both"/>
        <w:rPr>
          <w:rFonts w:ascii="Times New Roman" w:hAnsi="Times New Roman" w:cs="Times New Roman"/>
        </w:rPr>
      </w:pPr>
    </w:p>
    <w:p w14:paraId="5BDCE36C" w14:textId="77777777" w:rsidR="00865C3B" w:rsidRDefault="00865C3B" w:rsidP="00D6261D">
      <w:pPr>
        <w:jc w:val="both"/>
        <w:rPr>
          <w:rFonts w:ascii="Times New Roman" w:hAnsi="Times New Roman" w:cs="Times New Roman"/>
        </w:rPr>
      </w:pPr>
    </w:p>
    <w:p w14:paraId="56449B92" w14:textId="77777777" w:rsidR="00865C3B" w:rsidRDefault="00865C3B" w:rsidP="00D6261D">
      <w:pPr>
        <w:jc w:val="both"/>
        <w:rPr>
          <w:rFonts w:ascii="Times New Roman" w:hAnsi="Times New Roman" w:cs="Times New Roman"/>
        </w:rPr>
      </w:pPr>
    </w:p>
    <w:p w14:paraId="28BCEB7E" w14:textId="77777777" w:rsidR="00865C3B" w:rsidRDefault="00865C3B" w:rsidP="00D6261D">
      <w:pPr>
        <w:jc w:val="both"/>
        <w:rPr>
          <w:rFonts w:ascii="Times New Roman" w:hAnsi="Times New Roman" w:cs="Times New Roman"/>
        </w:rPr>
      </w:pPr>
    </w:p>
    <w:p w14:paraId="7629CBBD" w14:textId="77777777" w:rsidR="00865C3B" w:rsidRDefault="00865C3B" w:rsidP="00D6261D">
      <w:pPr>
        <w:jc w:val="both"/>
        <w:rPr>
          <w:rFonts w:ascii="Times New Roman" w:hAnsi="Times New Roman" w:cs="Times New Roman"/>
        </w:rPr>
      </w:pPr>
    </w:p>
    <w:p w14:paraId="3131A6DD" w14:textId="77777777" w:rsidR="00865C3B" w:rsidRDefault="00865C3B" w:rsidP="00D6261D">
      <w:pPr>
        <w:jc w:val="both"/>
        <w:rPr>
          <w:rFonts w:ascii="Times New Roman" w:hAnsi="Times New Roman" w:cs="Times New Roman"/>
        </w:rPr>
      </w:pPr>
    </w:p>
    <w:p w14:paraId="6B49D765" w14:textId="77777777" w:rsidR="00865C3B" w:rsidRDefault="00865C3B" w:rsidP="00D6261D">
      <w:pPr>
        <w:jc w:val="both"/>
        <w:rPr>
          <w:rFonts w:ascii="Times New Roman" w:hAnsi="Times New Roman" w:cs="Times New Roman"/>
        </w:rPr>
      </w:pPr>
    </w:p>
    <w:p w14:paraId="48F7C515" w14:textId="77777777" w:rsidR="00865C3B" w:rsidRDefault="00865C3B" w:rsidP="00D6261D">
      <w:pPr>
        <w:jc w:val="both"/>
        <w:rPr>
          <w:rFonts w:ascii="Times New Roman" w:hAnsi="Times New Roman" w:cs="Times New Roman"/>
        </w:rPr>
      </w:pPr>
    </w:p>
    <w:p w14:paraId="0164418A" w14:textId="77777777" w:rsidR="00865C3B" w:rsidRDefault="00865C3B" w:rsidP="00D6261D">
      <w:pPr>
        <w:jc w:val="both"/>
        <w:rPr>
          <w:rFonts w:ascii="Times New Roman" w:hAnsi="Times New Roman" w:cs="Times New Roman"/>
        </w:rPr>
      </w:pPr>
    </w:p>
    <w:p w14:paraId="02AF7742" w14:textId="77777777" w:rsidR="00865C3B" w:rsidRDefault="00865C3B" w:rsidP="00D6261D">
      <w:pPr>
        <w:jc w:val="both"/>
        <w:rPr>
          <w:rFonts w:ascii="Times New Roman" w:hAnsi="Times New Roman" w:cs="Times New Roman"/>
        </w:rPr>
      </w:pPr>
    </w:p>
    <w:p w14:paraId="3C28C025" w14:textId="77777777" w:rsidR="00865C3B" w:rsidRDefault="00865C3B" w:rsidP="00D6261D">
      <w:pPr>
        <w:jc w:val="both"/>
        <w:rPr>
          <w:rFonts w:ascii="Times New Roman" w:hAnsi="Times New Roman" w:cs="Times New Roman"/>
        </w:rPr>
      </w:pPr>
    </w:p>
    <w:p w14:paraId="3AC2CC83" w14:textId="77777777" w:rsidR="00865C3B" w:rsidRDefault="00865C3B" w:rsidP="00D6261D">
      <w:pPr>
        <w:jc w:val="both"/>
        <w:rPr>
          <w:rFonts w:ascii="Times New Roman" w:hAnsi="Times New Roman" w:cs="Times New Roman"/>
        </w:rPr>
      </w:pPr>
    </w:p>
    <w:p w14:paraId="717D8B54" w14:textId="77777777" w:rsidR="00865C3B" w:rsidRDefault="00865C3B" w:rsidP="00D6261D">
      <w:pPr>
        <w:jc w:val="both"/>
        <w:rPr>
          <w:rFonts w:ascii="Times New Roman" w:hAnsi="Times New Roman" w:cs="Times New Roman"/>
        </w:rPr>
      </w:pPr>
    </w:p>
    <w:p w14:paraId="3F424D17" w14:textId="77777777" w:rsidR="00865C3B" w:rsidRDefault="00865C3B" w:rsidP="00D6261D">
      <w:pPr>
        <w:jc w:val="both"/>
        <w:rPr>
          <w:rFonts w:ascii="Times New Roman" w:hAnsi="Times New Roman" w:cs="Times New Roman"/>
        </w:rPr>
      </w:pPr>
    </w:p>
    <w:p w14:paraId="6E7F8631" w14:textId="77777777" w:rsidR="00865C3B" w:rsidRDefault="00865C3B" w:rsidP="00D6261D">
      <w:pPr>
        <w:jc w:val="both"/>
        <w:rPr>
          <w:rFonts w:ascii="Times New Roman" w:hAnsi="Times New Roman" w:cs="Times New Roman"/>
        </w:rPr>
      </w:pPr>
    </w:p>
    <w:p w14:paraId="1E262001" w14:textId="77777777" w:rsidR="00B60B67" w:rsidRDefault="00B60B67" w:rsidP="00D6261D">
      <w:pPr>
        <w:jc w:val="both"/>
        <w:rPr>
          <w:rFonts w:ascii="Times New Roman" w:hAnsi="Times New Roman" w:cs="Times New Roman"/>
          <w:b/>
          <w:bCs/>
          <w:sz w:val="36"/>
          <w:szCs w:val="36"/>
        </w:rPr>
      </w:pPr>
      <w:r w:rsidRPr="00B60B67">
        <w:rPr>
          <w:rFonts w:ascii="Times New Roman" w:hAnsi="Times New Roman" w:cs="Times New Roman"/>
          <w:b/>
          <w:bCs/>
          <w:sz w:val="36"/>
          <w:szCs w:val="36"/>
        </w:rPr>
        <w:lastRenderedPageBreak/>
        <w:t>Current Schemes in working</w:t>
      </w:r>
    </w:p>
    <w:p w14:paraId="6138726B" w14:textId="554A4AD8" w:rsidR="00865C3B" w:rsidRPr="00865C3B" w:rsidRDefault="00B60B67" w:rsidP="00D6261D">
      <w:pPr>
        <w:jc w:val="both"/>
        <w:rPr>
          <w:rFonts w:ascii="Times New Roman" w:hAnsi="Times New Roman" w:cs="Times New Roman"/>
          <w:b/>
          <w:bCs/>
          <w:sz w:val="28"/>
          <w:szCs w:val="28"/>
        </w:rPr>
      </w:pPr>
      <w:r w:rsidRPr="00B60B67">
        <w:rPr>
          <w:rFonts w:ascii="Times New Roman" w:hAnsi="Times New Roman" w:cs="Times New Roman"/>
          <w:b/>
          <w:bCs/>
          <w:sz w:val="36"/>
          <w:szCs w:val="36"/>
        </w:rPr>
        <w:br/>
      </w:r>
      <w:r w:rsidR="00865C3B" w:rsidRPr="00865C3B">
        <w:rPr>
          <w:rFonts w:ascii="Times New Roman" w:hAnsi="Times New Roman" w:cs="Times New Roman"/>
          <w:b/>
          <w:bCs/>
          <w:sz w:val="28"/>
          <w:szCs w:val="28"/>
        </w:rPr>
        <w:t>Rural Employment and Livelihood</w:t>
      </w:r>
    </w:p>
    <w:p w14:paraId="4D8A612A" w14:textId="77777777" w:rsidR="00865C3B" w:rsidRPr="00865C3B" w:rsidRDefault="00865C3B" w:rsidP="00D6261D">
      <w:pPr>
        <w:numPr>
          <w:ilvl w:val="0"/>
          <w:numId w:val="2"/>
        </w:numPr>
        <w:jc w:val="both"/>
        <w:rPr>
          <w:rFonts w:ascii="Times New Roman" w:hAnsi="Times New Roman" w:cs="Times New Roman"/>
          <w:sz w:val="24"/>
          <w:szCs w:val="24"/>
        </w:rPr>
      </w:pPr>
      <w:r w:rsidRPr="00865C3B">
        <w:rPr>
          <w:rFonts w:ascii="Times New Roman" w:hAnsi="Times New Roman" w:cs="Times New Roman"/>
          <w:b/>
          <w:bCs/>
          <w:sz w:val="24"/>
          <w:szCs w:val="24"/>
        </w:rPr>
        <w:t>MGNREGA (Mahatma Gandhi National Rural Employment Guarantee Act, 2005)</w:t>
      </w:r>
      <w:r w:rsidRPr="00865C3B">
        <w:rPr>
          <w:rFonts w:ascii="Times New Roman" w:hAnsi="Times New Roman" w:cs="Times New Roman"/>
          <w:sz w:val="24"/>
          <w:szCs w:val="24"/>
        </w:rPr>
        <w:t xml:space="preserve"> – Launched 2 Feb 2006 (effective from 1 April 2006) under </w:t>
      </w:r>
      <w:r w:rsidRPr="00865C3B">
        <w:rPr>
          <w:rFonts w:ascii="Times New Roman" w:hAnsi="Times New Roman" w:cs="Times New Roman"/>
          <w:b/>
          <w:bCs/>
          <w:sz w:val="24"/>
          <w:szCs w:val="24"/>
        </w:rPr>
        <w:t>Ministry of Rural Development</w:t>
      </w:r>
      <w:r w:rsidRPr="00865C3B">
        <w:rPr>
          <w:rFonts w:ascii="Times New Roman" w:hAnsi="Times New Roman" w:cs="Times New Roman"/>
          <w:sz w:val="24"/>
          <w:szCs w:val="24"/>
        </w:rPr>
        <w:t>, guarantees 100 days of wage labour per year to adult members of rural households. Its objective is to provide wage employment while creating rural assets (e.g. water conservation, roads). Targeting all rural poor, one-third of jobs are reserved for women. Budget allocations have been roughly ₹60–90 thousand crore annually (BE ₹61,033 crore for 2023</w:t>
      </w:r>
      <w:r w:rsidRPr="00865C3B">
        <w:rPr>
          <w:rFonts w:ascii="Times New Roman" w:hAnsi="Times New Roman" w:cs="Times New Roman"/>
          <w:sz w:val="24"/>
          <w:szCs w:val="24"/>
        </w:rPr>
        <w:noBreakHyphen/>
        <w:t>24; BE ₹86,000 crore in 2024</w:t>
      </w:r>
      <w:r w:rsidRPr="00865C3B">
        <w:rPr>
          <w:rFonts w:ascii="Times New Roman" w:hAnsi="Times New Roman" w:cs="Times New Roman"/>
          <w:sz w:val="24"/>
          <w:szCs w:val="24"/>
        </w:rPr>
        <w:noBreakHyphen/>
        <w:t>25). As of FY2024, the scheme generated ~261.3 crore person-days (FY23) and ~312 crore in FY24, providing employment to over 100 million people (FY25: ~288 crore days). Implementation is ongoing, with expenditure through central funds (FY2023</w:t>
      </w:r>
      <w:r w:rsidRPr="00865C3B">
        <w:rPr>
          <w:rFonts w:ascii="Times New Roman" w:hAnsi="Times New Roman" w:cs="Times New Roman"/>
          <w:sz w:val="24"/>
          <w:szCs w:val="24"/>
        </w:rPr>
        <w:noBreakHyphen/>
        <w:t xml:space="preserve">24 central release ~₹77,000 Cr).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It significantly increased rural incomes during crises (e.g. COVID lockdown). However, declines in work demand (FY24→25) have been attributed partly to static budget ceilings (stuck ~₹86–89k Cr) and administrative constraints.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CAG and analysts note delays in wage payments, ghost/missing workers in rolls, and insufficient awareness (especially in better-off states). In many districts funds ran out before year-end, indicating under-estimation of demand.</w:t>
      </w:r>
    </w:p>
    <w:p w14:paraId="50BE707B" w14:textId="77777777" w:rsidR="00865C3B" w:rsidRPr="00865C3B" w:rsidRDefault="00865C3B" w:rsidP="00D6261D">
      <w:pPr>
        <w:numPr>
          <w:ilvl w:val="0"/>
          <w:numId w:val="2"/>
        </w:numPr>
        <w:jc w:val="both"/>
        <w:rPr>
          <w:rFonts w:ascii="Times New Roman" w:hAnsi="Times New Roman" w:cs="Times New Roman"/>
          <w:sz w:val="24"/>
          <w:szCs w:val="24"/>
        </w:rPr>
      </w:pPr>
      <w:r w:rsidRPr="00865C3B">
        <w:rPr>
          <w:rFonts w:ascii="Times New Roman" w:hAnsi="Times New Roman" w:cs="Times New Roman"/>
          <w:b/>
          <w:bCs/>
          <w:sz w:val="24"/>
          <w:szCs w:val="24"/>
        </w:rPr>
        <w:t xml:space="preserve">DAY-NRLM (Deendayal </w:t>
      </w:r>
      <w:proofErr w:type="spellStart"/>
      <w:r w:rsidRPr="00865C3B">
        <w:rPr>
          <w:rFonts w:ascii="Times New Roman" w:hAnsi="Times New Roman" w:cs="Times New Roman"/>
          <w:b/>
          <w:bCs/>
          <w:sz w:val="24"/>
          <w:szCs w:val="24"/>
        </w:rPr>
        <w:t>Antyodaya</w:t>
      </w:r>
      <w:proofErr w:type="spellEnd"/>
      <w:r w:rsidRPr="00865C3B">
        <w:rPr>
          <w:rFonts w:ascii="Times New Roman" w:hAnsi="Times New Roman" w:cs="Times New Roman"/>
          <w:b/>
          <w:bCs/>
          <w:sz w:val="24"/>
          <w:szCs w:val="24"/>
        </w:rPr>
        <w:t xml:space="preserve"> Yojana – National Rural Livelihood Mission, 2011)</w:t>
      </w:r>
      <w:r w:rsidRPr="00865C3B">
        <w:rPr>
          <w:rFonts w:ascii="Times New Roman" w:hAnsi="Times New Roman" w:cs="Times New Roman"/>
          <w:sz w:val="24"/>
          <w:szCs w:val="24"/>
        </w:rPr>
        <w:t xml:space="preserve"> – Re-launched as DAY-NRLM in 2015 under </w:t>
      </w:r>
      <w:r w:rsidRPr="00865C3B">
        <w:rPr>
          <w:rFonts w:ascii="Times New Roman" w:hAnsi="Times New Roman" w:cs="Times New Roman"/>
          <w:b/>
          <w:bCs/>
          <w:sz w:val="24"/>
          <w:szCs w:val="24"/>
        </w:rPr>
        <w:t>Ministry of Rural Development</w:t>
      </w:r>
      <w:r w:rsidRPr="00865C3B">
        <w:rPr>
          <w:rFonts w:ascii="Times New Roman" w:hAnsi="Times New Roman" w:cs="Times New Roman"/>
          <w:sz w:val="24"/>
          <w:szCs w:val="24"/>
        </w:rPr>
        <w:t xml:space="preserve">, originally (2011) as NRLM to eradicate rural poverty by mobilizing the poor into Self-Help Groups (SHGs) and federations. Objectives include women’s empowerment, financial inclusion and livelihood support. It operates through intensive skill training, micro-credit and convergence with poverty programs. The scheme has mobilised </w:t>
      </w:r>
      <w:r w:rsidRPr="00865C3B">
        <w:rPr>
          <w:rFonts w:ascii="Times New Roman" w:hAnsi="Times New Roman" w:cs="Times New Roman"/>
          <w:b/>
          <w:bCs/>
          <w:sz w:val="24"/>
          <w:szCs w:val="24"/>
        </w:rPr>
        <w:t>over 10.04 crore rural women into ~90.76 lakh SHGs</w:t>
      </w:r>
      <w:r w:rsidRPr="00865C3B">
        <w:rPr>
          <w:rFonts w:ascii="Times New Roman" w:hAnsi="Times New Roman" w:cs="Times New Roman"/>
          <w:sz w:val="24"/>
          <w:szCs w:val="24"/>
        </w:rPr>
        <w:t>. Fund allocation has been on the order of a few thousand crore per year (e.g. ₹4,620 Cr BE 2023</w:t>
      </w:r>
      <w:r w:rsidRPr="00865C3B">
        <w:rPr>
          <w:rFonts w:ascii="Times New Roman" w:hAnsi="Times New Roman" w:cs="Times New Roman"/>
          <w:sz w:val="24"/>
          <w:szCs w:val="24"/>
        </w:rPr>
        <w:noBreakHyphen/>
        <w:t xml:space="preserve">24).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NRLM reports improved incomes and saving rates among SHG members; in some states SHG members get bank credit on easy terms. Studies (e.g. J-PAL) highlight positive impacts of the SHG model.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Implementation varies widely – many states lag in mobilization and training. Challenges include fund shortfalls, SHG loan recovery issues, and lack of post-training linkages to markets. A 2024 parliamentary update noted strong outreach (10 Cr women) but did not cite outcome metrics (e.g. income changes).</w:t>
      </w:r>
    </w:p>
    <w:p w14:paraId="34EE11ED" w14:textId="77777777" w:rsidR="00865C3B" w:rsidRPr="00865C3B" w:rsidRDefault="00865C3B" w:rsidP="00D6261D">
      <w:pPr>
        <w:jc w:val="both"/>
        <w:rPr>
          <w:rFonts w:ascii="Times New Roman" w:hAnsi="Times New Roman" w:cs="Times New Roman"/>
          <w:b/>
          <w:bCs/>
          <w:sz w:val="28"/>
          <w:szCs w:val="28"/>
        </w:rPr>
      </w:pPr>
      <w:r w:rsidRPr="00865C3B">
        <w:rPr>
          <w:rFonts w:ascii="Times New Roman" w:hAnsi="Times New Roman" w:cs="Times New Roman"/>
          <w:b/>
          <w:bCs/>
          <w:sz w:val="28"/>
          <w:szCs w:val="28"/>
        </w:rPr>
        <w:t>Rural Infrastructure (Roads, Housing, Connectivity)</w:t>
      </w:r>
    </w:p>
    <w:p w14:paraId="2C327283" w14:textId="77777777" w:rsidR="00865C3B" w:rsidRPr="00865C3B" w:rsidRDefault="00865C3B" w:rsidP="00D6261D">
      <w:pPr>
        <w:numPr>
          <w:ilvl w:val="0"/>
          <w:numId w:val="3"/>
        </w:numPr>
        <w:jc w:val="both"/>
        <w:rPr>
          <w:rFonts w:ascii="Times New Roman" w:hAnsi="Times New Roman" w:cs="Times New Roman"/>
          <w:sz w:val="24"/>
          <w:szCs w:val="24"/>
        </w:rPr>
      </w:pPr>
      <w:r w:rsidRPr="00865C3B">
        <w:rPr>
          <w:rFonts w:ascii="Times New Roman" w:hAnsi="Times New Roman" w:cs="Times New Roman"/>
          <w:b/>
          <w:bCs/>
          <w:sz w:val="24"/>
          <w:szCs w:val="24"/>
        </w:rPr>
        <w:t>PMGSY (Pradhan Mantri Gram Sadak Yojana, 2000)</w:t>
      </w:r>
      <w:r w:rsidRPr="00865C3B">
        <w:rPr>
          <w:rFonts w:ascii="Times New Roman" w:hAnsi="Times New Roman" w:cs="Times New Roman"/>
          <w:sz w:val="24"/>
          <w:szCs w:val="24"/>
        </w:rPr>
        <w:t xml:space="preserve"> – Launched Dec 2000 by the </w:t>
      </w:r>
      <w:r w:rsidRPr="00865C3B">
        <w:rPr>
          <w:rFonts w:ascii="Times New Roman" w:hAnsi="Times New Roman" w:cs="Times New Roman"/>
          <w:b/>
          <w:bCs/>
          <w:sz w:val="24"/>
          <w:szCs w:val="24"/>
        </w:rPr>
        <w:t>Ministry of Rural Development</w:t>
      </w:r>
      <w:r w:rsidRPr="00865C3B">
        <w:rPr>
          <w:rFonts w:ascii="Times New Roman" w:hAnsi="Times New Roman" w:cs="Times New Roman"/>
          <w:sz w:val="24"/>
          <w:szCs w:val="24"/>
        </w:rPr>
        <w:t xml:space="preserve">, this scheme provides all-weather road connectivity to unconnected rural habitations. It has been implemented in phases (I, II, III, IV) expanding targets over time. </w:t>
      </w:r>
      <w:r w:rsidRPr="00865C3B">
        <w:rPr>
          <w:rFonts w:ascii="Times New Roman" w:hAnsi="Times New Roman" w:cs="Times New Roman"/>
          <w:b/>
          <w:bCs/>
          <w:sz w:val="24"/>
          <w:szCs w:val="24"/>
        </w:rPr>
        <w:t>Achievements:</w:t>
      </w:r>
      <w:r w:rsidRPr="00865C3B">
        <w:rPr>
          <w:rFonts w:ascii="Times New Roman" w:hAnsi="Times New Roman" w:cs="Times New Roman"/>
          <w:sz w:val="24"/>
          <w:szCs w:val="24"/>
        </w:rPr>
        <w:t xml:space="preserve"> By 2024, </w:t>
      </w:r>
      <w:r w:rsidRPr="00865C3B">
        <w:rPr>
          <w:rFonts w:ascii="Times New Roman" w:hAnsi="Times New Roman" w:cs="Times New Roman"/>
          <w:i/>
          <w:iCs/>
          <w:sz w:val="24"/>
          <w:szCs w:val="24"/>
        </w:rPr>
        <w:t>162,742 habitations</w:t>
      </w:r>
      <w:r w:rsidRPr="00865C3B">
        <w:rPr>
          <w:rFonts w:ascii="Times New Roman" w:hAnsi="Times New Roman" w:cs="Times New Roman"/>
          <w:sz w:val="24"/>
          <w:szCs w:val="24"/>
        </w:rPr>
        <w:t xml:space="preserve"> (99.6% of 2001-census targets) were connected with new roads. Over 770,000 km of rural roads and ~9,257 bridges have been constructed under PMGSY. In FY2023</w:t>
      </w:r>
      <w:r w:rsidRPr="00865C3B">
        <w:rPr>
          <w:rFonts w:ascii="Times New Roman" w:hAnsi="Times New Roman" w:cs="Times New Roman"/>
          <w:sz w:val="24"/>
          <w:szCs w:val="24"/>
        </w:rPr>
        <w:noBreakHyphen/>
        <w:t xml:space="preserve">24 alone, ~21,854 km roads and 427 bridges were sanctioned. Central releases and state shares finance construction – in 2024 about ₹12,757 Cr was released and ₹17,415 Cr </w:t>
      </w:r>
      <w:r w:rsidRPr="00865C3B">
        <w:rPr>
          <w:rFonts w:ascii="Times New Roman" w:hAnsi="Times New Roman" w:cs="Times New Roman"/>
          <w:sz w:val="24"/>
          <w:szCs w:val="24"/>
        </w:rPr>
        <w:lastRenderedPageBreak/>
        <w:t xml:space="preserve">(including states) spent. </w:t>
      </w:r>
      <w:r w:rsidRPr="00865C3B">
        <w:rPr>
          <w:rFonts w:ascii="Times New Roman" w:hAnsi="Times New Roman" w:cs="Times New Roman"/>
          <w:b/>
          <w:bCs/>
          <w:sz w:val="24"/>
          <w:szCs w:val="24"/>
        </w:rPr>
        <w:t>Status:</w:t>
      </w:r>
      <w:r w:rsidRPr="00865C3B">
        <w:rPr>
          <w:rFonts w:ascii="Times New Roman" w:hAnsi="Times New Roman" w:cs="Times New Roman"/>
          <w:sz w:val="24"/>
          <w:szCs w:val="24"/>
        </w:rPr>
        <w:t xml:space="preserve"> Ongoing (PMGSY-IV launched 2024 to cover ~25,000 remaining habitations).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The programme is widely credited with improving market access and mobility for rural communities.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Issues include uneven quality (some roads deteriorate quickly), incomplete road maintenance, and delays in state funding. CAG audits have at times pointed to delays and oversight gaps. The scheme’s targets were based on old census (2001/2011), so some new habitations remain unconnected. The new PMGSY-IV is addressing remaining gaps.</w:t>
      </w:r>
    </w:p>
    <w:p w14:paraId="265FD505" w14:textId="77777777" w:rsidR="00865C3B" w:rsidRPr="00865C3B" w:rsidRDefault="00865C3B" w:rsidP="00D6261D">
      <w:pPr>
        <w:numPr>
          <w:ilvl w:val="0"/>
          <w:numId w:val="3"/>
        </w:numPr>
        <w:jc w:val="both"/>
        <w:rPr>
          <w:rFonts w:ascii="Times New Roman" w:hAnsi="Times New Roman" w:cs="Times New Roman"/>
          <w:sz w:val="24"/>
          <w:szCs w:val="24"/>
        </w:rPr>
      </w:pPr>
      <w:r w:rsidRPr="00865C3B">
        <w:rPr>
          <w:rFonts w:ascii="Times New Roman" w:hAnsi="Times New Roman" w:cs="Times New Roman"/>
          <w:b/>
          <w:bCs/>
          <w:sz w:val="24"/>
          <w:szCs w:val="24"/>
        </w:rPr>
        <w:t>PMAY-G (Pradhan Mantri Awas Yojana – Gramin, 2016)</w:t>
      </w:r>
      <w:r w:rsidRPr="00865C3B">
        <w:rPr>
          <w:rFonts w:ascii="Times New Roman" w:hAnsi="Times New Roman" w:cs="Times New Roman"/>
          <w:sz w:val="24"/>
          <w:szCs w:val="24"/>
        </w:rPr>
        <w:t xml:space="preserve"> – Launched 20 Nov 2016 (effective April 2016) under </w:t>
      </w:r>
      <w:r w:rsidRPr="00865C3B">
        <w:rPr>
          <w:rFonts w:ascii="Times New Roman" w:hAnsi="Times New Roman" w:cs="Times New Roman"/>
          <w:b/>
          <w:bCs/>
          <w:sz w:val="24"/>
          <w:szCs w:val="24"/>
        </w:rPr>
        <w:t>Ministry of Rural Development</w:t>
      </w:r>
      <w:r w:rsidRPr="00865C3B">
        <w:rPr>
          <w:rFonts w:ascii="Times New Roman" w:hAnsi="Times New Roman" w:cs="Times New Roman"/>
          <w:sz w:val="24"/>
          <w:szCs w:val="24"/>
        </w:rPr>
        <w:t xml:space="preserve">, merging and expanding the earlier Indira Awas Yojana. Objective: “Housing for All” in rural India by 2024 (extended to 2029), by providing financial assistance for constructing pucca houses with basic amenities (toilet, LPG, electricity, water) to houseless or kutcha-house households. Eligible beneficiaries are identified via SECC 2011 data and Gram Sabha verification. Total outlay for 2016–24 was ₹1.67 lakh crore, and extended 2024–29 with additional ₹3,06,137 crore for 2.95+2.00 crore houses. </w:t>
      </w:r>
      <w:r w:rsidRPr="00865C3B">
        <w:rPr>
          <w:rFonts w:ascii="Times New Roman" w:hAnsi="Times New Roman" w:cs="Times New Roman"/>
          <w:b/>
          <w:bCs/>
          <w:sz w:val="24"/>
          <w:szCs w:val="24"/>
        </w:rPr>
        <w:t>Coverage:</w:t>
      </w:r>
      <w:r w:rsidRPr="00865C3B">
        <w:rPr>
          <w:rFonts w:ascii="Times New Roman" w:hAnsi="Times New Roman" w:cs="Times New Roman"/>
          <w:sz w:val="24"/>
          <w:szCs w:val="24"/>
        </w:rPr>
        <w:t xml:space="preserve"> As of Nov 2024, ~3.21 crore houses sanctioned and 2.67 crore completed (out of a 3.32 crore target). 74% of sanctioned houses are owned by women (solely/jointly). Additional ₹54,500 Cr was budgeted in 2024</w:t>
      </w:r>
      <w:r w:rsidRPr="00865C3B">
        <w:rPr>
          <w:rFonts w:ascii="Times New Roman" w:hAnsi="Times New Roman" w:cs="Times New Roman"/>
          <w:sz w:val="24"/>
          <w:szCs w:val="24"/>
        </w:rPr>
        <w:noBreakHyphen/>
        <w:t xml:space="preserve">25. </w:t>
      </w:r>
      <w:r w:rsidRPr="00865C3B">
        <w:rPr>
          <w:rFonts w:ascii="Times New Roman" w:hAnsi="Times New Roman" w:cs="Times New Roman"/>
          <w:b/>
          <w:bCs/>
          <w:sz w:val="24"/>
          <w:szCs w:val="24"/>
        </w:rPr>
        <w:t>Status:</w:t>
      </w:r>
      <w:r w:rsidRPr="00865C3B">
        <w:rPr>
          <w:rFonts w:ascii="Times New Roman" w:hAnsi="Times New Roman" w:cs="Times New Roman"/>
          <w:sz w:val="24"/>
          <w:szCs w:val="24"/>
        </w:rPr>
        <w:t xml:space="preserve"> Ongoing (extended to Mar 2029 to cover backlog and new households).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Millions of rural families gained permanent homes. However, evaluations (and Parliamentary committee) flagged issues: </w:t>
      </w:r>
      <w:r w:rsidRPr="00865C3B">
        <w:rPr>
          <w:rFonts w:ascii="Times New Roman" w:hAnsi="Times New Roman" w:cs="Times New Roman"/>
          <w:b/>
          <w:bCs/>
          <w:sz w:val="24"/>
          <w:szCs w:val="24"/>
        </w:rPr>
        <w:t>beneficiary identification</w:t>
      </w:r>
      <w:r w:rsidRPr="00865C3B">
        <w:rPr>
          <w:rFonts w:ascii="Times New Roman" w:hAnsi="Times New Roman" w:cs="Times New Roman"/>
          <w:sz w:val="24"/>
          <w:szCs w:val="24"/>
        </w:rPr>
        <w:t xml:space="preserve"> problems (old SECC data omitting new poor, inclusion of ineligible) and </w:t>
      </w:r>
      <w:r w:rsidRPr="00865C3B">
        <w:rPr>
          <w:rFonts w:ascii="Times New Roman" w:hAnsi="Times New Roman" w:cs="Times New Roman"/>
          <w:b/>
          <w:bCs/>
          <w:sz w:val="24"/>
          <w:szCs w:val="24"/>
        </w:rPr>
        <w:t>inadequate aid</w:t>
      </w:r>
      <w:r w:rsidRPr="00865C3B">
        <w:rPr>
          <w:rFonts w:ascii="Times New Roman" w:hAnsi="Times New Roman" w:cs="Times New Roman"/>
          <w:sz w:val="24"/>
          <w:szCs w:val="24"/>
        </w:rPr>
        <w:t xml:space="preserve"> (₹1.2–1.3 lakh flat, not rising with costs). About 37% of identified landless beneficiaries (over 2.12 lakh) did not receive land to build houses, delaying their access to PMAY-G. Quality of construction has been uneven; some audits note roof leaks and weak materials.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Land availability for landless, verification of eligibility, and timely completion remain challenges.</w:t>
      </w:r>
    </w:p>
    <w:p w14:paraId="457BFAF5" w14:textId="77777777" w:rsidR="00865C3B" w:rsidRPr="00865C3B" w:rsidRDefault="00865C3B" w:rsidP="00D6261D">
      <w:pPr>
        <w:jc w:val="both"/>
        <w:rPr>
          <w:rFonts w:ascii="Times New Roman" w:hAnsi="Times New Roman" w:cs="Times New Roman"/>
          <w:b/>
          <w:bCs/>
          <w:sz w:val="28"/>
          <w:szCs w:val="28"/>
        </w:rPr>
      </w:pPr>
      <w:r w:rsidRPr="00865C3B">
        <w:rPr>
          <w:rFonts w:ascii="Times New Roman" w:hAnsi="Times New Roman" w:cs="Times New Roman"/>
          <w:b/>
          <w:bCs/>
          <w:sz w:val="28"/>
          <w:szCs w:val="28"/>
        </w:rPr>
        <w:t>Water Supply and Sanitation</w:t>
      </w:r>
    </w:p>
    <w:p w14:paraId="40575030" w14:textId="77777777" w:rsidR="00865C3B" w:rsidRPr="00865C3B" w:rsidRDefault="00865C3B" w:rsidP="00D6261D">
      <w:pPr>
        <w:numPr>
          <w:ilvl w:val="0"/>
          <w:numId w:val="4"/>
        </w:numPr>
        <w:jc w:val="both"/>
        <w:rPr>
          <w:rFonts w:ascii="Times New Roman" w:hAnsi="Times New Roman" w:cs="Times New Roman"/>
          <w:sz w:val="24"/>
          <w:szCs w:val="24"/>
        </w:rPr>
      </w:pPr>
      <w:r w:rsidRPr="00865C3B">
        <w:rPr>
          <w:rFonts w:ascii="Times New Roman" w:hAnsi="Times New Roman" w:cs="Times New Roman"/>
          <w:b/>
          <w:bCs/>
          <w:sz w:val="24"/>
          <w:szCs w:val="24"/>
        </w:rPr>
        <w:t>Jal Jeevan Mission (JJM, 2019)</w:t>
      </w:r>
      <w:r w:rsidRPr="00865C3B">
        <w:rPr>
          <w:rFonts w:ascii="Times New Roman" w:hAnsi="Times New Roman" w:cs="Times New Roman"/>
          <w:sz w:val="24"/>
          <w:szCs w:val="24"/>
        </w:rPr>
        <w:t xml:space="preserve"> – Launched 15 Aug 2019 under </w:t>
      </w:r>
      <w:r w:rsidRPr="00865C3B">
        <w:rPr>
          <w:rFonts w:ascii="Times New Roman" w:hAnsi="Times New Roman" w:cs="Times New Roman"/>
          <w:b/>
          <w:bCs/>
          <w:sz w:val="24"/>
          <w:szCs w:val="24"/>
        </w:rPr>
        <w:t>Ministry of Jal Shakti</w:t>
      </w:r>
      <w:r w:rsidRPr="00865C3B">
        <w:rPr>
          <w:rFonts w:ascii="Times New Roman" w:hAnsi="Times New Roman" w:cs="Times New Roman"/>
          <w:sz w:val="24"/>
          <w:szCs w:val="24"/>
        </w:rPr>
        <w:t xml:space="preserve"> (Drinking Water) to provide Functional Household Tap Connections (FHTC) to every rural household. It builds village water supply systems and mobilizes community management (</w:t>
      </w:r>
      <w:proofErr w:type="spellStart"/>
      <w:r w:rsidRPr="00865C3B">
        <w:rPr>
          <w:rFonts w:ascii="Times New Roman" w:hAnsi="Times New Roman" w:cs="Times New Roman"/>
          <w:sz w:val="24"/>
          <w:szCs w:val="24"/>
        </w:rPr>
        <w:t>janandolan</w:t>
      </w:r>
      <w:proofErr w:type="spellEnd"/>
      <w:r w:rsidRPr="00865C3B">
        <w:rPr>
          <w:rFonts w:ascii="Times New Roman" w:hAnsi="Times New Roman" w:cs="Times New Roman"/>
          <w:sz w:val="24"/>
          <w:szCs w:val="24"/>
        </w:rPr>
        <w:t xml:space="preserve"> for water). The target was all 19.3 crore rural households by 2024 (extended to 2029). </w:t>
      </w:r>
      <w:r w:rsidRPr="00865C3B">
        <w:rPr>
          <w:rFonts w:ascii="Times New Roman" w:hAnsi="Times New Roman" w:cs="Times New Roman"/>
          <w:b/>
          <w:bCs/>
          <w:sz w:val="24"/>
          <w:szCs w:val="24"/>
        </w:rPr>
        <w:t>Coverage (Feb 2025):</w:t>
      </w:r>
      <w:r w:rsidRPr="00865C3B">
        <w:rPr>
          <w:rFonts w:ascii="Times New Roman" w:hAnsi="Times New Roman" w:cs="Times New Roman"/>
          <w:sz w:val="24"/>
          <w:szCs w:val="24"/>
        </w:rPr>
        <w:t xml:space="preserve"> 15.44 crore rural homes (79.74%) have tap connections (from 3.23 crore in 2019). Several states (Goa, Telangana, Punjab, etc.) report 100% rural coverage. Over 9.69 lakh </w:t>
      </w:r>
      <w:proofErr w:type="spellStart"/>
      <w:r w:rsidRPr="00865C3B">
        <w:rPr>
          <w:rFonts w:ascii="Times New Roman" w:hAnsi="Times New Roman" w:cs="Times New Roman"/>
          <w:sz w:val="24"/>
          <w:szCs w:val="24"/>
        </w:rPr>
        <w:t>Anganwadis</w:t>
      </w:r>
      <w:proofErr w:type="spellEnd"/>
      <w:r w:rsidRPr="00865C3B">
        <w:rPr>
          <w:rFonts w:ascii="Times New Roman" w:hAnsi="Times New Roman" w:cs="Times New Roman"/>
          <w:sz w:val="24"/>
          <w:szCs w:val="24"/>
        </w:rPr>
        <w:t xml:space="preserve"> and 9.32 lakh schools also have taps. </w:t>
      </w:r>
      <w:r w:rsidRPr="00865C3B">
        <w:rPr>
          <w:rFonts w:ascii="Times New Roman" w:hAnsi="Times New Roman" w:cs="Times New Roman"/>
          <w:b/>
          <w:bCs/>
          <w:sz w:val="24"/>
          <w:szCs w:val="24"/>
        </w:rPr>
        <w:t>Status:</w:t>
      </w:r>
      <w:r w:rsidRPr="00865C3B">
        <w:rPr>
          <w:rFonts w:ascii="Times New Roman" w:hAnsi="Times New Roman" w:cs="Times New Roman"/>
          <w:sz w:val="24"/>
          <w:szCs w:val="24"/>
        </w:rPr>
        <w:t xml:space="preserve"> Ongoing (Har Ghar Jal is used as indicator; 189 districts have reported 100% coverage).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The rapid scale-up is impressive; WHO notes huge time savings and health benefits when water access is achieved.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Some regions face water scarcity and non-functional taps due to drying sources. A 2024 </w:t>
      </w:r>
      <w:proofErr w:type="spellStart"/>
      <w:r w:rsidRPr="00865C3B">
        <w:rPr>
          <w:rFonts w:ascii="Times New Roman" w:hAnsi="Times New Roman" w:cs="Times New Roman"/>
          <w:sz w:val="24"/>
          <w:szCs w:val="24"/>
        </w:rPr>
        <w:t>IndiaSpend</w:t>
      </w:r>
      <w:proofErr w:type="spellEnd"/>
      <w:r w:rsidRPr="00865C3B">
        <w:rPr>
          <w:rFonts w:ascii="Times New Roman" w:hAnsi="Times New Roman" w:cs="Times New Roman"/>
          <w:sz w:val="24"/>
          <w:szCs w:val="24"/>
        </w:rPr>
        <w:t xml:space="preserve"> report noted that many new systems are not delivering water because of over-reliance on building infrastructure rather than ensuring water flow. Ensuring maintenance and uninterrupted supply remains a challenge. Monitoring (e.g. through community-based labs and Field Test Kits) is being strengthened, but sustaining water quality and quantity is a work in progress.</w:t>
      </w:r>
    </w:p>
    <w:p w14:paraId="70AC0A57" w14:textId="77777777" w:rsidR="00865C3B" w:rsidRPr="00865C3B" w:rsidRDefault="00865C3B" w:rsidP="00D6261D">
      <w:pPr>
        <w:numPr>
          <w:ilvl w:val="0"/>
          <w:numId w:val="4"/>
        </w:numPr>
        <w:jc w:val="both"/>
        <w:rPr>
          <w:rFonts w:ascii="Times New Roman" w:hAnsi="Times New Roman" w:cs="Times New Roman"/>
          <w:sz w:val="24"/>
          <w:szCs w:val="24"/>
        </w:rPr>
      </w:pPr>
      <w:r w:rsidRPr="00865C3B">
        <w:rPr>
          <w:rFonts w:ascii="Times New Roman" w:hAnsi="Times New Roman" w:cs="Times New Roman"/>
          <w:b/>
          <w:bCs/>
          <w:sz w:val="24"/>
          <w:szCs w:val="24"/>
        </w:rPr>
        <w:lastRenderedPageBreak/>
        <w:t>Swachh Bharat Mission – Gramin (SBM-G, 2014)</w:t>
      </w:r>
      <w:r w:rsidRPr="00865C3B">
        <w:rPr>
          <w:rFonts w:ascii="Times New Roman" w:hAnsi="Times New Roman" w:cs="Times New Roman"/>
          <w:sz w:val="24"/>
          <w:szCs w:val="24"/>
        </w:rPr>
        <w:t xml:space="preserve"> – Launched 2 Oct 2014 by MoRD (later Mo Jal Shakti) to eliminate open defecation in rural India by 2 Oct 2019. Phase I (2014–19) focused on building household and community toilets; Phase II (2020–26) focuses on ODF sustainability and waste management (ODF-Plus). </w:t>
      </w:r>
      <w:r w:rsidRPr="00865C3B">
        <w:rPr>
          <w:rFonts w:ascii="Times New Roman" w:hAnsi="Times New Roman" w:cs="Times New Roman"/>
          <w:b/>
          <w:bCs/>
          <w:sz w:val="24"/>
          <w:szCs w:val="24"/>
        </w:rPr>
        <w:t>Achievements (Mar 2025):</w:t>
      </w:r>
      <w:r w:rsidRPr="00865C3B">
        <w:rPr>
          <w:rFonts w:ascii="Times New Roman" w:hAnsi="Times New Roman" w:cs="Times New Roman"/>
          <w:sz w:val="24"/>
          <w:szCs w:val="24"/>
        </w:rPr>
        <w:t xml:space="preserve"> Rural toilet coverage rose from 39% (2014) to 100% by 2019. Over 10 crore individual household latrines were built in Phase I, and </w:t>
      </w:r>
      <w:r w:rsidRPr="00865C3B">
        <w:rPr>
          <w:rFonts w:ascii="Times New Roman" w:hAnsi="Times New Roman" w:cs="Times New Roman"/>
          <w:b/>
          <w:bCs/>
          <w:sz w:val="24"/>
          <w:szCs w:val="24"/>
        </w:rPr>
        <w:t>all 6.87 lakh villages declared themselves ODF by Oct 2019</w:t>
      </w:r>
      <w:r w:rsidRPr="00865C3B">
        <w:rPr>
          <w:rFonts w:ascii="Times New Roman" w:hAnsi="Times New Roman" w:cs="Times New Roman"/>
          <w:sz w:val="24"/>
          <w:szCs w:val="24"/>
        </w:rPr>
        <w:t xml:space="preserve">. In Phase II, as of Mar 2025 about </w:t>
      </w:r>
      <w:r w:rsidRPr="00865C3B">
        <w:rPr>
          <w:rFonts w:ascii="Times New Roman" w:hAnsi="Times New Roman" w:cs="Times New Roman"/>
          <w:b/>
          <w:bCs/>
          <w:sz w:val="24"/>
          <w:szCs w:val="24"/>
        </w:rPr>
        <w:t>11.83 crore</w:t>
      </w:r>
      <w:r w:rsidRPr="00865C3B">
        <w:rPr>
          <w:rFonts w:ascii="Times New Roman" w:hAnsi="Times New Roman" w:cs="Times New Roman"/>
          <w:sz w:val="24"/>
          <w:szCs w:val="24"/>
        </w:rPr>
        <w:t xml:space="preserve"> toilets and 2.53 lakh community toilets exist; 5.64 lakh villages (of 5.87 lakh total) have achieved ODF-Plus status with solid/liquid waste management facilities. Central funding has been shared 60:40 with states (90:10 for NE/Hills). </w:t>
      </w:r>
      <w:r w:rsidRPr="00865C3B">
        <w:rPr>
          <w:rFonts w:ascii="Times New Roman" w:hAnsi="Times New Roman" w:cs="Times New Roman"/>
          <w:b/>
          <w:bCs/>
          <w:sz w:val="24"/>
          <w:szCs w:val="24"/>
        </w:rPr>
        <w:t>Status:</w:t>
      </w:r>
      <w:r w:rsidRPr="00865C3B">
        <w:rPr>
          <w:rFonts w:ascii="Times New Roman" w:hAnsi="Times New Roman" w:cs="Times New Roman"/>
          <w:sz w:val="24"/>
          <w:szCs w:val="24"/>
        </w:rPr>
        <w:t xml:space="preserve"> Phase II (ODF-Plus) is ongoing.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SBM-G is lauded for its coverage; independent surveys show dramatic </w:t>
      </w:r>
      <w:proofErr w:type="gramStart"/>
      <w:r w:rsidRPr="00865C3B">
        <w:rPr>
          <w:rFonts w:ascii="Times New Roman" w:hAnsi="Times New Roman" w:cs="Times New Roman"/>
          <w:sz w:val="24"/>
          <w:szCs w:val="24"/>
        </w:rPr>
        <w:t>drop in</w:t>
      </w:r>
      <w:proofErr w:type="gramEnd"/>
      <w:r w:rsidRPr="00865C3B">
        <w:rPr>
          <w:rFonts w:ascii="Times New Roman" w:hAnsi="Times New Roman" w:cs="Times New Roman"/>
          <w:sz w:val="24"/>
          <w:szCs w:val="24"/>
        </w:rPr>
        <w:t xml:space="preserve"> open defecation rates. However, studies warn that construction doesn’t guarantee use: many rural residents may still prefer open defecation for cultural or convenience reasons. Sustaining usage and maintenance of toilets (especially in drought-prone areas) and fully achieving waste management in all villages remain challenges.</w:t>
      </w:r>
    </w:p>
    <w:p w14:paraId="1315A1B2" w14:textId="77777777" w:rsidR="00865C3B" w:rsidRPr="00865C3B" w:rsidRDefault="00865C3B" w:rsidP="00D6261D">
      <w:pPr>
        <w:jc w:val="both"/>
        <w:rPr>
          <w:rFonts w:ascii="Times New Roman" w:hAnsi="Times New Roman" w:cs="Times New Roman"/>
          <w:b/>
          <w:bCs/>
          <w:sz w:val="28"/>
          <w:szCs w:val="28"/>
        </w:rPr>
      </w:pPr>
      <w:r w:rsidRPr="00865C3B">
        <w:rPr>
          <w:rFonts w:ascii="Times New Roman" w:hAnsi="Times New Roman" w:cs="Times New Roman"/>
          <w:b/>
          <w:bCs/>
          <w:sz w:val="28"/>
          <w:szCs w:val="28"/>
        </w:rPr>
        <w:t>Health and Education</w:t>
      </w:r>
    </w:p>
    <w:p w14:paraId="3FE8E755" w14:textId="77777777" w:rsidR="00865C3B" w:rsidRPr="00865C3B" w:rsidRDefault="00865C3B" w:rsidP="00D6261D">
      <w:pPr>
        <w:numPr>
          <w:ilvl w:val="0"/>
          <w:numId w:val="5"/>
        </w:numPr>
        <w:jc w:val="both"/>
        <w:rPr>
          <w:rFonts w:ascii="Times New Roman" w:hAnsi="Times New Roman" w:cs="Times New Roman"/>
          <w:sz w:val="24"/>
          <w:szCs w:val="24"/>
        </w:rPr>
      </w:pPr>
      <w:r w:rsidRPr="00865C3B">
        <w:rPr>
          <w:rFonts w:ascii="Times New Roman" w:hAnsi="Times New Roman" w:cs="Times New Roman"/>
          <w:b/>
          <w:bCs/>
          <w:sz w:val="24"/>
          <w:szCs w:val="24"/>
        </w:rPr>
        <w:t>NRHM/NHM (National Rural Health Mission 2005–12; continued as National Health Mission)</w:t>
      </w:r>
      <w:r w:rsidRPr="00865C3B">
        <w:rPr>
          <w:rFonts w:ascii="Times New Roman" w:hAnsi="Times New Roman" w:cs="Times New Roman"/>
          <w:sz w:val="24"/>
          <w:szCs w:val="24"/>
        </w:rPr>
        <w:t xml:space="preserve"> – Launched 12 Apr 2005 by </w:t>
      </w:r>
      <w:r w:rsidRPr="00865C3B">
        <w:rPr>
          <w:rFonts w:ascii="Times New Roman" w:hAnsi="Times New Roman" w:cs="Times New Roman"/>
          <w:b/>
          <w:bCs/>
          <w:sz w:val="24"/>
          <w:szCs w:val="24"/>
        </w:rPr>
        <w:t>Ministry of Health &amp; Family Welfare</w:t>
      </w:r>
      <w:r w:rsidRPr="00865C3B">
        <w:rPr>
          <w:rFonts w:ascii="Times New Roman" w:hAnsi="Times New Roman" w:cs="Times New Roman"/>
          <w:sz w:val="24"/>
          <w:szCs w:val="24"/>
        </w:rPr>
        <w:t xml:space="preserve"> to overhaul rural health systems: strengthen primary health </w:t>
      </w:r>
      <w:proofErr w:type="spellStart"/>
      <w:r w:rsidRPr="00865C3B">
        <w:rPr>
          <w:rFonts w:ascii="Times New Roman" w:hAnsi="Times New Roman" w:cs="Times New Roman"/>
          <w:sz w:val="24"/>
          <w:szCs w:val="24"/>
        </w:rPr>
        <w:t>centers</w:t>
      </w:r>
      <w:proofErr w:type="spellEnd"/>
      <w:r w:rsidRPr="00865C3B">
        <w:rPr>
          <w:rFonts w:ascii="Times New Roman" w:hAnsi="Times New Roman" w:cs="Times New Roman"/>
          <w:sz w:val="24"/>
          <w:szCs w:val="24"/>
        </w:rPr>
        <w:t xml:space="preserve"> (PHCs, CHCs), recruit Accredited Social Health Activists (ASHAs), promote institutional deliveries (Janani Suraksha Yojana), and increase funding (budget rose from ≈₹2,500 Cr in 2005 to ₹31,000 Cr by 2012). </w:t>
      </w:r>
      <w:r w:rsidRPr="00865C3B">
        <w:rPr>
          <w:rFonts w:ascii="Times New Roman" w:hAnsi="Times New Roman" w:cs="Times New Roman"/>
          <w:b/>
          <w:bCs/>
          <w:sz w:val="24"/>
          <w:szCs w:val="24"/>
        </w:rPr>
        <w:t>Outcomes:</w:t>
      </w:r>
      <w:r w:rsidRPr="00865C3B">
        <w:rPr>
          <w:rFonts w:ascii="Times New Roman" w:hAnsi="Times New Roman" w:cs="Times New Roman"/>
          <w:sz w:val="24"/>
          <w:szCs w:val="24"/>
        </w:rPr>
        <w:t xml:space="preserve"> The mission is credited with significant health gains: by 2012 India’s Infant Mortality Rate fell from 58 to 42 per 1000 (2005–2012), and Maternal Mortality fell from 254 to 178 (per 100,000). By 2013, institutional births exceeded 70%. Over 8 lakh sub-</w:t>
      </w:r>
      <w:proofErr w:type="spellStart"/>
      <w:r w:rsidRPr="00865C3B">
        <w:rPr>
          <w:rFonts w:ascii="Times New Roman" w:hAnsi="Times New Roman" w:cs="Times New Roman"/>
          <w:sz w:val="24"/>
          <w:szCs w:val="24"/>
        </w:rPr>
        <w:t>centers</w:t>
      </w:r>
      <w:proofErr w:type="spellEnd"/>
      <w:r w:rsidRPr="00865C3B">
        <w:rPr>
          <w:rFonts w:ascii="Times New Roman" w:hAnsi="Times New Roman" w:cs="Times New Roman"/>
          <w:sz w:val="24"/>
          <w:szCs w:val="24"/>
        </w:rPr>
        <w:t xml:space="preserve">, PHCs and CHCs were upgraded, and nearly 1.5 lakh ASHA workers deployed. </w:t>
      </w:r>
      <w:r w:rsidRPr="00865C3B">
        <w:rPr>
          <w:rFonts w:ascii="Times New Roman" w:hAnsi="Times New Roman" w:cs="Times New Roman"/>
          <w:b/>
          <w:bCs/>
          <w:sz w:val="24"/>
          <w:szCs w:val="24"/>
        </w:rPr>
        <w:t>Current Status:</w:t>
      </w:r>
      <w:r w:rsidRPr="00865C3B">
        <w:rPr>
          <w:rFonts w:ascii="Times New Roman" w:hAnsi="Times New Roman" w:cs="Times New Roman"/>
          <w:sz w:val="24"/>
          <w:szCs w:val="24"/>
        </w:rPr>
        <w:t xml:space="preserve"> NHM (launched 2013) continues with similar objectives, extending to urban areas as well.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The mission has expanded service availability (including free medicines and diagnostics) and brought attention to rural health.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Major gaps persist in rural healthcare: chronic understaffing (many posts vacant), poor infrastructure/maintenance, stockouts of drugs, and weak monitoring. A 2015 PIB report admits some NRHM targets were missed due to state capacity/underfunding. State variations are large – some states have much stronger delivery. CAG audits have repeatedly </w:t>
      </w:r>
      <w:r w:rsidRPr="009B73AF">
        <w:rPr>
          <w:rFonts w:ascii="Times New Roman" w:hAnsi="Times New Roman" w:cs="Times New Roman"/>
          <w:b/>
          <w:bCs/>
          <w:sz w:val="24"/>
          <w:szCs w:val="24"/>
        </w:rPr>
        <w:t>flagged unspent funds, construction delays, and duplication of services</w:t>
      </w:r>
      <w:r w:rsidRPr="00865C3B">
        <w:rPr>
          <w:rFonts w:ascii="Times New Roman" w:hAnsi="Times New Roman" w:cs="Times New Roman"/>
          <w:sz w:val="24"/>
          <w:szCs w:val="24"/>
        </w:rPr>
        <w:t>. Efforts to integrate traditional medicine (AYUSH) and upgrade district hospitals continue, but many planned targets (e.g. reduction of MMR to 100) were not fully met.</w:t>
      </w:r>
    </w:p>
    <w:p w14:paraId="64FF6E29" w14:textId="77777777" w:rsidR="00865C3B" w:rsidRPr="00865C3B" w:rsidRDefault="00865C3B" w:rsidP="00D6261D">
      <w:pPr>
        <w:numPr>
          <w:ilvl w:val="0"/>
          <w:numId w:val="5"/>
        </w:numPr>
        <w:jc w:val="both"/>
        <w:rPr>
          <w:rFonts w:ascii="Times New Roman" w:hAnsi="Times New Roman" w:cs="Times New Roman"/>
          <w:sz w:val="24"/>
          <w:szCs w:val="24"/>
        </w:rPr>
      </w:pPr>
      <w:r w:rsidRPr="00865C3B">
        <w:rPr>
          <w:rFonts w:ascii="Times New Roman" w:hAnsi="Times New Roman" w:cs="Times New Roman"/>
          <w:b/>
          <w:bCs/>
          <w:sz w:val="24"/>
          <w:szCs w:val="24"/>
        </w:rPr>
        <w:t>Sarva Shiksha Abhiyan (SSA, 2001)</w:t>
      </w:r>
      <w:r w:rsidRPr="00865C3B">
        <w:rPr>
          <w:rFonts w:ascii="Times New Roman" w:hAnsi="Times New Roman" w:cs="Times New Roman"/>
          <w:sz w:val="24"/>
          <w:szCs w:val="24"/>
        </w:rPr>
        <w:t xml:space="preserve"> – Launched 2001 (Education Ministry) for universal elementary education (6–14 years). In rural areas SSA built/renovated ~8 lakh schools, hired ~9 lakh teachers, and improved </w:t>
      </w:r>
      <w:proofErr w:type="spellStart"/>
      <w:r w:rsidRPr="00865C3B">
        <w:rPr>
          <w:rFonts w:ascii="Times New Roman" w:hAnsi="Times New Roman" w:cs="Times New Roman"/>
          <w:sz w:val="24"/>
          <w:szCs w:val="24"/>
        </w:rPr>
        <w:t>enrollment</w:t>
      </w:r>
      <w:proofErr w:type="spellEnd"/>
      <w:r w:rsidRPr="00865C3B">
        <w:rPr>
          <w:rFonts w:ascii="Times New Roman" w:hAnsi="Times New Roman" w:cs="Times New Roman"/>
          <w:sz w:val="24"/>
          <w:szCs w:val="24"/>
        </w:rPr>
        <w:t xml:space="preserve"> (net </w:t>
      </w:r>
      <w:proofErr w:type="spellStart"/>
      <w:r w:rsidRPr="00865C3B">
        <w:rPr>
          <w:rFonts w:ascii="Times New Roman" w:hAnsi="Times New Roman" w:cs="Times New Roman"/>
          <w:sz w:val="24"/>
          <w:szCs w:val="24"/>
        </w:rPr>
        <w:t>enrollment</w:t>
      </w:r>
      <w:proofErr w:type="spellEnd"/>
      <w:r w:rsidRPr="00865C3B">
        <w:rPr>
          <w:rFonts w:ascii="Times New Roman" w:hAnsi="Times New Roman" w:cs="Times New Roman"/>
          <w:sz w:val="24"/>
          <w:szCs w:val="24"/>
        </w:rPr>
        <w:t xml:space="preserve"> &gt;95% by late 2010s). </w:t>
      </w:r>
      <w:r w:rsidRPr="00865C3B">
        <w:rPr>
          <w:rFonts w:ascii="Times New Roman" w:hAnsi="Times New Roman" w:cs="Times New Roman"/>
          <w:b/>
          <w:bCs/>
          <w:sz w:val="24"/>
          <w:szCs w:val="24"/>
        </w:rPr>
        <w:t>Mid-Day Meal Scheme (MDMS)</w:t>
      </w:r>
      <w:r w:rsidRPr="00865C3B">
        <w:rPr>
          <w:rFonts w:ascii="Times New Roman" w:hAnsi="Times New Roman" w:cs="Times New Roman"/>
          <w:sz w:val="24"/>
          <w:szCs w:val="24"/>
        </w:rPr>
        <w:t xml:space="preserve"> – Launched 1995 (became national 2001) provides free meals to </w:t>
      </w:r>
      <w:r w:rsidRPr="009B73AF">
        <w:rPr>
          <w:rFonts w:ascii="Times New Roman" w:hAnsi="Times New Roman" w:cs="Times New Roman"/>
          <w:b/>
          <w:bCs/>
          <w:sz w:val="24"/>
          <w:szCs w:val="24"/>
        </w:rPr>
        <w:t xml:space="preserve">~12 crore </w:t>
      </w:r>
      <w:r w:rsidRPr="00865C3B">
        <w:rPr>
          <w:rFonts w:ascii="Times New Roman" w:hAnsi="Times New Roman" w:cs="Times New Roman"/>
          <w:sz w:val="24"/>
          <w:szCs w:val="24"/>
        </w:rPr>
        <w:t xml:space="preserve">rural schoolchildren daily, boosting attendance and nutrition. </w:t>
      </w:r>
      <w:r w:rsidRPr="009B73AF">
        <w:rPr>
          <w:rFonts w:ascii="Times New Roman" w:hAnsi="Times New Roman" w:cs="Times New Roman"/>
          <w:b/>
          <w:bCs/>
          <w:sz w:val="24"/>
          <w:szCs w:val="24"/>
        </w:rPr>
        <w:t>By 2023 rural literacy rose (from 59% in 2001 to ~68% in 2018)</w:t>
      </w:r>
      <w:r w:rsidRPr="00865C3B">
        <w:rPr>
          <w:rFonts w:ascii="Times New Roman" w:hAnsi="Times New Roman" w:cs="Times New Roman"/>
          <w:sz w:val="24"/>
          <w:szCs w:val="24"/>
        </w:rPr>
        <w:t xml:space="preserve">. </w:t>
      </w:r>
      <w:r w:rsidRPr="00865C3B">
        <w:rPr>
          <w:rFonts w:ascii="Times New Roman" w:hAnsi="Times New Roman" w:cs="Times New Roman"/>
          <w:b/>
          <w:bCs/>
          <w:sz w:val="24"/>
          <w:szCs w:val="24"/>
        </w:rPr>
        <w:t>Status:</w:t>
      </w:r>
      <w:r w:rsidRPr="00865C3B">
        <w:rPr>
          <w:rFonts w:ascii="Times New Roman" w:hAnsi="Times New Roman" w:cs="Times New Roman"/>
          <w:sz w:val="24"/>
          <w:szCs w:val="24"/>
        </w:rPr>
        <w:t xml:space="preserve"> Both continue under new </w:t>
      </w:r>
      <w:r w:rsidRPr="009B73AF">
        <w:rPr>
          <w:rFonts w:ascii="Times New Roman" w:hAnsi="Times New Roman" w:cs="Times New Roman"/>
          <w:b/>
          <w:bCs/>
          <w:sz w:val="24"/>
          <w:szCs w:val="24"/>
        </w:rPr>
        <w:t>“</w:t>
      </w:r>
      <w:proofErr w:type="spellStart"/>
      <w:r w:rsidRPr="009B73AF">
        <w:rPr>
          <w:rFonts w:ascii="Times New Roman" w:hAnsi="Times New Roman" w:cs="Times New Roman"/>
          <w:b/>
          <w:bCs/>
          <w:sz w:val="24"/>
          <w:szCs w:val="24"/>
        </w:rPr>
        <w:t>Samagra</w:t>
      </w:r>
      <w:proofErr w:type="spellEnd"/>
      <w:r w:rsidRPr="009B73AF">
        <w:rPr>
          <w:rFonts w:ascii="Times New Roman" w:hAnsi="Times New Roman" w:cs="Times New Roman"/>
          <w:b/>
          <w:bCs/>
          <w:sz w:val="24"/>
          <w:szCs w:val="24"/>
        </w:rPr>
        <w:t xml:space="preserve"> Shiksha”</w:t>
      </w:r>
      <w:r w:rsidRPr="00865C3B">
        <w:rPr>
          <w:rFonts w:ascii="Times New Roman" w:hAnsi="Times New Roman" w:cs="Times New Roman"/>
          <w:sz w:val="24"/>
          <w:szCs w:val="24"/>
        </w:rPr>
        <w:t xml:space="preserve"> framework.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Teacher quality, learning outcomes, and infrastructure (classrooms, toilets, drinking water) still lag in </w:t>
      </w:r>
      <w:r w:rsidRPr="00865C3B">
        <w:rPr>
          <w:rFonts w:ascii="Times New Roman" w:hAnsi="Times New Roman" w:cs="Times New Roman"/>
          <w:sz w:val="24"/>
          <w:szCs w:val="24"/>
        </w:rPr>
        <w:lastRenderedPageBreak/>
        <w:t xml:space="preserve">many villages. (E.g., </w:t>
      </w:r>
      <w:r w:rsidRPr="009B73AF">
        <w:rPr>
          <w:rFonts w:ascii="Times New Roman" w:hAnsi="Times New Roman" w:cs="Times New Roman"/>
          <w:b/>
          <w:bCs/>
          <w:sz w:val="24"/>
          <w:szCs w:val="24"/>
        </w:rPr>
        <w:t>only ~40%</w:t>
      </w:r>
      <w:r w:rsidRPr="00865C3B">
        <w:rPr>
          <w:rFonts w:ascii="Times New Roman" w:hAnsi="Times New Roman" w:cs="Times New Roman"/>
          <w:sz w:val="24"/>
          <w:szCs w:val="24"/>
        </w:rPr>
        <w:t xml:space="preserve"> of rural schools have computer facilities). These schemes are foundational but still evolving.</w:t>
      </w:r>
    </w:p>
    <w:p w14:paraId="36320345" w14:textId="77777777" w:rsidR="00865C3B" w:rsidRPr="00865C3B" w:rsidRDefault="00865C3B" w:rsidP="00D6261D">
      <w:pPr>
        <w:jc w:val="both"/>
        <w:rPr>
          <w:rFonts w:ascii="Times New Roman" w:hAnsi="Times New Roman" w:cs="Times New Roman"/>
          <w:b/>
          <w:bCs/>
          <w:sz w:val="28"/>
          <w:szCs w:val="28"/>
        </w:rPr>
      </w:pPr>
      <w:r w:rsidRPr="00865C3B">
        <w:rPr>
          <w:rFonts w:ascii="Times New Roman" w:hAnsi="Times New Roman" w:cs="Times New Roman"/>
          <w:b/>
          <w:bCs/>
          <w:sz w:val="28"/>
          <w:szCs w:val="28"/>
        </w:rPr>
        <w:t>Agriculture and Rural Economy</w:t>
      </w:r>
    </w:p>
    <w:p w14:paraId="37B448E1" w14:textId="77777777" w:rsidR="00865C3B" w:rsidRPr="00865C3B" w:rsidRDefault="00865C3B" w:rsidP="00D6261D">
      <w:pPr>
        <w:numPr>
          <w:ilvl w:val="0"/>
          <w:numId w:val="6"/>
        </w:numPr>
        <w:jc w:val="both"/>
        <w:rPr>
          <w:rFonts w:ascii="Times New Roman" w:hAnsi="Times New Roman" w:cs="Times New Roman"/>
          <w:sz w:val="24"/>
          <w:szCs w:val="24"/>
        </w:rPr>
      </w:pPr>
      <w:r w:rsidRPr="00865C3B">
        <w:rPr>
          <w:rFonts w:ascii="Times New Roman" w:hAnsi="Times New Roman" w:cs="Times New Roman"/>
          <w:b/>
          <w:bCs/>
          <w:sz w:val="24"/>
          <w:szCs w:val="24"/>
        </w:rPr>
        <w:t>PM-KISAN (Pradhan Mantri Kisan Samman Nidhi, 2019)</w:t>
      </w:r>
      <w:r w:rsidRPr="00865C3B">
        <w:rPr>
          <w:rFonts w:ascii="Times New Roman" w:hAnsi="Times New Roman" w:cs="Times New Roman"/>
          <w:sz w:val="24"/>
          <w:szCs w:val="24"/>
        </w:rPr>
        <w:t xml:space="preserve"> – Launched Feb 2019 (Ministry of Agriculture) to supplement small farmers’ incomes. It </w:t>
      </w:r>
      <w:r w:rsidRPr="009B73AF">
        <w:rPr>
          <w:rFonts w:ascii="Times New Roman" w:hAnsi="Times New Roman" w:cs="Times New Roman"/>
          <w:b/>
          <w:bCs/>
          <w:sz w:val="24"/>
          <w:szCs w:val="24"/>
        </w:rPr>
        <w:t>pays ₹6,000 per year (₹2,000 each quarter)</w:t>
      </w:r>
      <w:r w:rsidRPr="00865C3B">
        <w:rPr>
          <w:rFonts w:ascii="Times New Roman" w:hAnsi="Times New Roman" w:cs="Times New Roman"/>
          <w:sz w:val="24"/>
          <w:szCs w:val="24"/>
        </w:rPr>
        <w:t xml:space="preserve"> into the bank accounts of all farmer families owning up to 2 hectares of cultivable land (beneficiaries identified via land records). </w:t>
      </w:r>
      <w:r w:rsidRPr="00865C3B">
        <w:rPr>
          <w:rFonts w:ascii="Times New Roman" w:hAnsi="Times New Roman" w:cs="Times New Roman"/>
          <w:b/>
          <w:bCs/>
          <w:sz w:val="24"/>
          <w:szCs w:val="24"/>
        </w:rPr>
        <w:t>Reach:</w:t>
      </w:r>
      <w:r w:rsidRPr="00865C3B">
        <w:rPr>
          <w:rFonts w:ascii="Times New Roman" w:hAnsi="Times New Roman" w:cs="Times New Roman"/>
          <w:sz w:val="24"/>
          <w:szCs w:val="24"/>
        </w:rPr>
        <w:t xml:space="preserve"> As of early 2025, the government has disbursed over </w:t>
      </w:r>
      <w:r w:rsidRPr="00865C3B">
        <w:rPr>
          <w:rFonts w:ascii="Times New Roman" w:hAnsi="Times New Roman" w:cs="Times New Roman"/>
          <w:b/>
          <w:bCs/>
          <w:sz w:val="24"/>
          <w:szCs w:val="24"/>
        </w:rPr>
        <w:t>₹3.46 lakh crore</w:t>
      </w:r>
      <w:r w:rsidRPr="00865C3B">
        <w:rPr>
          <w:rFonts w:ascii="Times New Roman" w:hAnsi="Times New Roman" w:cs="Times New Roman"/>
          <w:sz w:val="24"/>
          <w:szCs w:val="24"/>
        </w:rPr>
        <w:t xml:space="preserve"> in 18 instalments, benefiting around </w:t>
      </w:r>
      <w:r w:rsidRPr="009B73AF">
        <w:rPr>
          <w:rFonts w:ascii="Times New Roman" w:hAnsi="Times New Roman" w:cs="Times New Roman"/>
          <w:b/>
          <w:bCs/>
          <w:sz w:val="24"/>
          <w:szCs w:val="24"/>
        </w:rPr>
        <w:t>9.6 crore</w:t>
      </w:r>
      <w:r w:rsidRPr="00865C3B">
        <w:rPr>
          <w:rFonts w:ascii="Times New Roman" w:hAnsi="Times New Roman" w:cs="Times New Roman"/>
          <w:sz w:val="24"/>
          <w:szCs w:val="24"/>
        </w:rPr>
        <w:t xml:space="preserve"> farmers in the latest (18th) instalment (fresh drives are adding holdouts). </w:t>
      </w:r>
      <w:r w:rsidRPr="009B73AF">
        <w:rPr>
          <w:rFonts w:ascii="Times New Roman" w:hAnsi="Times New Roman" w:cs="Times New Roman"/>
          <w:b/>
          <w:bCs/>
          <w:sz w:val="24"/>
          <w:szCs w:val="24"/>
        </w:rPr>
        <w:t>Budget for FY2024</w:t>
      </w:r>
      <w:r w:rsidRPr="009B73AF">
        <w:rPr>
          <w:rFonts w:ascii="Times New Roman" w:hAnsi="Times New Roman" w:cs="Times New Roman"/>
          <w:b/>
          <w:bCs/>
          <w:sz w:val="24"/>
          <w:szCs w:val="24"/>
        </w:rPr>
        <w:noBreakHyphen/>
        <w:t>25 was raised to ₹63,500 crore</w:t>
      </w:r>
      <w:r w:rsidRPr="00865C3B">
        <w:rPr>
          <w:rFonts w:ascii="Times New Roman" w:hAnsi="Times New Roman" w:cs="Times New Roman"/>
          <w:sz w:val="24"/>
          <w:szCs w:val="24"/>
        </w:rPr>
        <w:t xml:space="preserve">.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The scheme has provided cash liquidity during sowing seasons; an IFPRI study finds it eased credit constraints and encouraged productive investments by farmers.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Exclusion errors occur (landless tillers, tenant farmers often left out); some land records are outdated or incomplete. The flat benefit (₹6000) is modest relative to costs (farm expenses) and is not indexed to inflation. Critics also note that poorer smallholders sometimes do not receive full payout due to </w:t>
      </w:r>
      <w:r w:rsidRPr="009B73AF">
        <w:rPr>
          <w:rFonts w:ascii="Times New Roman" w:hAnsi="Times New Roman" w:cs="Times New Roman"/>
          <w:b/>
          <w:bCs/>
          <w:sz w:val="24"/>
          <w:szCs w:val="24"/>
        </w:rPr>
        <w:t>ID-Aadhaar linking issues</w:t>
      </w:r>
      <w:r w:rsidRPr="00865C3B">
        <w:rPr>
          <w:rFonts w:ascii="Times New Roman" w:hAnsi="Times New Roman" w:cs="Times New Roman"/>
          <w:sz w:val="24"/>
          <w:szCs w:val="24"/>
        </w:rPr>
        <w:t>.</w:t>
      </w:r>
    </w:p>
    <w:p w14:paraId="1A5CBF46" w14:textId="77777777" w:rsidR="00865C3B" w:rsidRPr="00865C3B" w:rsidRDefault="00865C3B" w:rsidP="00D6261D">
      <w:pPr>
        <w:numPr>
          <w:ilvl w:val="0"/>
          <w:numId w:val="6"/>
        </w:numPr>
        <w:jc w:val="both"/>
        <w:rPr>
          <w:rFonts w:ascii="Times New Roman" w:hAnsi="Times New Roman" w:cs="Times New Roman"/>
          <w:sz w:val="24"/>
          <w:szCs w:val="24"/>
        </w:rPr>
      </w:pPr>
      <w:r w:rsidRPr="00865C3B">
        <w:rPr>
          <w:rFonts w:ascii="Times New Roman" w:hAnsi="Times New Roman" w:cs="Times New Roman"/>
          <w:b/>
          <w:bCs/>
          <w:sz w:val="24"/>
          <w:szCs w:val="24"/>
        </w:rPr>
        <w:t>PMFBY (Pradhan Mantri Fasal Bima Yojana, 2016)</w:t>
      </w:r>
      <w:r w:rsidRPr="00865C3B">
        <w:rPr>
          <w:rFonts w:ascii="Times New Roman" w:hAnsi="Times New Roman" w:cs="Times New Roman"/>
          <w:sz w:val="24"/>
          <w:szCs w:val="24"/>
        </w:rPr>
        <w:t xml:space="preserve"> – Launched Jan 2016 (</w:t>
      </w:r>
      <w:proofErr w:type="spellStart"/>
      <w:r w:rsidRPr="00865C3B">
        <w:rPr>
          <w:rFonts w:ascii="Times New Roman" w:hAnsi="Times New Roman" w:cs="Times New Roman"/>
          <w:sz w:val="24"/>
          <w:szCs w:val="24"/>
        </w:rPr>
        <w:t>MoA</w:t>
      </w:r>
      <w:proofErr w:type="spellEnd"/>
      <w:r w:rsidRPr="00865C3B">
        <w:rPr>
          <w:rFonts w:ascii="Times New Roman" w:hAnsi="Times New Roman" w:cs="Times New Roman"/>
          <w:sz w:val="24"/>
          <w:szCs w:val="24"/>
        </w:rPr>
        <w:t xml:space="preserve">) to insure farmers against crop losses (replacing earlier insurance schemes). Objectives: Provide affordable insurance premiums (2% for kharif food crops), and ensure timely payouts. By 2023 it covered ~35 million farmers (over 150 million ha). Central and state funds cover subsidy. </w:t>
      </w:r>
      <w:r w:rsidRPr="00865C3B">
        <w:rPr>
          <w:rFonts w:ascii="Times New Roman" w:hAnsi="Times New Roman" w:cs="Times New Roman"/>
          <w:b/>
          <w:bCs/>
          <w:sz w:val="24"/>
          <w:szCs w:val="24"/>
        </w:rPr>
        <w:t>Performance:</w:t>
      </w:r>
      <w:r w:rsidRPr="00865C3B">
        <w:rPr>
          <w:rFonts w:ascii="Times New Roman" w:hAnsi="Times New Roman" w:cs="Times New Roman"/>
          <w:sz w:val="24"/>
          <w:szCs w:val="24"/>
        </w:rPr>
        <w:t xml:space="preserve"> The scheme increased insurance penetration, but yields criticism: low premium rates mean insurers bear heavy risk, leading to huge govt payouts. Payout delays and claim settlements have been recurring issues, especially after 2019 storms. Implementation varies by state. (Detailed performance and gaps are reported annually by AGRICO, CAG etc.)</w:t>
      </w:r>
    </w:p>
    <w:p w14:paraId="7322AA9B" w14:textId="77777777" w:rsidR="00865C3B" w:rsidRPr="00865C3B" w:rsidRDefault="00865C3B" w:rsidP="00D6261D">
      <w:pPr>
        <w:jc w:val="both"/>
        <w:rPr>
          <w:rFonts w:ascii="Times New Roman" w:hAnsi="Times New Roman" w:cs="Times New Roman"/>
          <w:b/>
          <w:bCs/>
          <w:sz w:val="28"/>
          <w:szCs w:val="28"/>
        </w:rPr>
      </w:pPr>
      <w:r w:rsidRPr="00865C3B">
        <w:rPr>
          <w:rFonts w:ascii="Times New Roman" w:hAnsi="Times New Roman" w:cs="Times New Roman"/>
          <w:b/>
          <w:bCs/>
          <w:sz w:val="28"/>
          <w:szCs w:val="28"/>
        </w:rPr>
        <w:t>Financial Inclusion and Social Welfare</w:t>
      </w:r>
    </w:p>
    <w:p w14:paraId="13F7F5C5" w14:textId="77777777" w:rsidR="00865C3B" w:rsidRPr="00865C3B" w:rsidRDefault="00865C3B" w:rsidP="00D6261D">
      <w:pPr>
        <w:numPr>
          <w:ilvl w:val="0"/>
          <w:numId w:val="7"/>
        </w:numPr>
        <w:jc w:val="both"/>
        <w:rPr>
          <w:rFonts w:ascii="Times New Roman" w:hAnsi="Times New Roman" w:cs="Times New Roman"/>
          <w:sz w:val="24"/>
          <w:szCs w:val="24"/>
        </w:rPr>
      </w:pPr>
      <w:r w:rsidRPr="00865C3B">
        <w:rPr>
          <w:rFonts w:ascii="Times New Roman" w:hAnsi="Times New Roman" w:cs="Times New Roman"/>
          <w:b/>
          <w:bCs/>
          <w:sz w:val="24"/>
          <w:szCs w:val="24"/>
        </w:rPr>
        <w:t>PMJDY (Pradhan Mantri Jan-Dhan Yojana, 2014)</w:t>
      </w:r>
      <w:r w:rsidRPr="00865C3B">
        <w:rPr>
          <w:rFonts w:ascii="Times New Roman" w:hAnsi="Times New Roman" w:cs="Times New Roman"/>
          <w:sz w:val="24"/>
          <w:szCs w:val="24"/>
        </w:rPr>
        <w:t xml:space="preserve"> – Launched 2014 (Ministry of Finance) to ensure universal bank accounts, access to credit, insurance, pensions. Over 460 million Jan Dhan accounts were opened by 2023, with ~51% held by women. Nearly all villages now have at least one banking outlet or ATM. The scheme is ongoing. </w:t>
      </w:r>
      <w:r w:rsidRPr="00865C3B">
        <w:rPr>
          <w:rFonts w:ascii="Times New Roman" w:hAnsi="Times New Roman" w:cs="Times New Roman"/>
          <w:b/>
          <w:bCs/>
          <w:sz w:val="24"/>
          <w:szCs w:val="24"/>
        </w:rPr>
        <w:t>Impact:</w:t>
      </w:r>
      <w:r w:rsidRPr="00865C3B">
        <w:rPr>
          <w:rFonts w:ascii="Times New Roman" w:hAnsi="Times New Roman" w:cs="Times New Roman"/>
          <w:sz w:val="24"/>
          <w:szCs w:val="24"/>
        </w:rPr>
        <w:t xml:space="preserve"> Enabled direct benefit transfers (e.g. LPG subsidy via DBT, welfare schemes). </w:t>
      </w:r>
      <w:r w:rsidRPr="00865C3B">
        <w:rPr>
          <w:rFonts w:ascii="Times New Roman" w:hAnsi="Times New Roman" w:cs="Times New Roman"/>
          <w:b/>
          <w:bCs/>
          <w:sz w:val="24"/>
          <w:szCs w:val="24"/>
        </w:rPr>
        <w:t>Gaps:</w:t>
      </w:r>
      <w:r w:rsidRPr="00865C3B">
        <w:rPr>
          <w:rFonts w:ascii="Times New Roman" w:hAnsi="Times New Roman" w:cs="Times New Roman"/>
          <w:sz w:val="24"/>
          <w:szCs w:val="24"/>
        </w:rPr>
        <w:t xml:space="preserve"> Many accounts are underutilized (dormant); financial literacy and rural access issues persist. Consolidation with Aadhaar have fixed some leakages.</w:t>
      </w:r>
    </w:p>
    <w:p w14:paraId="2A9C4AFA" w14:textId="77777777" w:rsidR="00865C3B" w:rsidRPr="00865C3B" w:rsidRDefault="00865C3B" w:rsidP="00D6261D">
      <w:pPr>
        <w:numPr>
          <w:ilvl w:val="0"/>
          <w:numId w:val="7"/>
        </w:numPr>
        <w:jc w:val="both"/>
        <w:rPr>
          <w:rFonts w:ascii="Times New Roman" w:hAnsi="Times New Roman" w:cs="Times New Roman"/>
          <w:sz w:val="24"/>
          <w:szCs w:val="24"/>
        </w:rPr>
      </w:pPr>
      <w:r w:rsidRPr="00865C3B">
        <w:rPr>
          <w:rFonts w:ascii="Times New Roman" w:hAnsi="Times New Roman" w:cs="Times New Roman"/>
          <w:b/>
          <w:bCs/>
          <w:sz w:val="24"/>
          <w:szCs w:val="24"/>
        </w:rPr>
        <w:t>Other Social Programmes:</w:t>
      </w:r>
      <w:r w:rsidRPr="00865C3B">
        <w:rPr>
          <w:rFonts w:ascii="Times New Roman" w:hAnsi="Times New Roman" w:cs="Times New Roman"/>
          <w:sz w:val="24"/>
          <w:szCs w:val="24"/>
        </w:rPr>
        <w:t xml:space="preserve"> A multitude of central schemes support rural welfare. E.g. </w:t>
      </w:r>
      <w:r w:rsidRPr="00865C3B">
        <w:rPr>
          <w:rFonts w:ascii="Times New Roman" w:hAnsi="Times New Roman" w:cs="Times New Roman"/>
          <w:i/>
          <w:iCs/>
          <w:sz w:val="24"/>
          <w:szCs w:val="24"/>
        </w:rPr>
        <w:t>Pradhan Mantri Matru Vandana Yojana</w:t>
      </w:r>
      <w:r w:rsidRPr="00865C3B">
        <w:rPr>
          <w:rFonts w:ascii="Times New Roman" w:hAnsi="Times New Roman" w:cs="Times New Roman"/>
          <w:sz w:val="24"/>
          <w:szCs w:val="24"/>
        </w:rPr>
        <w:t xml:space="preserve"> (maternity benefit), </w:t>
      </w:r>
      <w:proofErr w:type="spellStart"/>
      <w:r w:rsidRPr="00865C3B">
        <w:rPr>
          <w:rFonts w:ascii="Times New Roman" w:hAnsi="Times New Roman" w:cs="Times New Roman"/>
          <w:i/>
          <w:iCs/>
          <w:sz w:val="24"/>
          <w:szCs w:val="24"/>
        </w:rPr>
        <w:t>Varishtha</w:t>
      </w:r>
      <w:proofErr w:type="spellEnd"/>
      <w:r w:rsidRPr="00865C3B">
        <w:rPr>
          <w:rFonts w:ascii="Times New Roman" w:hAnsi="Times New Roman" w:cs="Times New Roman"/>
          <w:i/>
          <w:iCs/>
          <w:sz w:val="24"/>
          <w:szCs w:val="24"/>
        </w:rPr>
        <w:t xml:space="preserve"> Pensioner Pension Yojana</w:t>
      </w:r>
      <w:r w:rsidRPr="00865C3B">
        <w:rPr>
          <w:rFonts w:ascii="Times New Roman" w:hAnsi="Times New Roman" w:cs="Times New Roman"/>
          <w:sz w:val="24"/>
          <w:szCs w:val="24"/>
        </w:rPr>
        <w:t xml:space="preserve">, </w:t>
      </w:r>
      <w:r w:rsidRPr="00865C3B">
        <w:rPr>
          <w:rFonts w:ascii="Times New Roman" w:hAnsi="Times New Roman" w:cs="Times New Roman"/>
          <w:i/>
          <w:iCs/>
          <w:sz w:val="24"/>
          <w:szCs w:val="24"/>
        </w:rPr>
        <w:t>Deen Dayal Upadhyaya Gram Jyoti Yojana</w:t>
      </w:r>
      <w:r w:rsidRPr="00865C3B">
        <w:rPr>
          <w:rFonts w:ascii="Times New Roman" w:hAnsi="Times New Roman" w:cs="Times New Roman"/>
          <w:sz w:val="24"/>
          <w:szCs w:val="24"/>
        </w:rPr>
        <w:t xml:space="preserve"> (rural electrification), </w:t>
      </w:r>
      <w:proofErr w:type="spellStart"/>
      <w:r w:rsidRPr="00865C3B">
        <w:rPr>
          <w:rFonts w:ascii="Times New Roman" w:hAnsi="Times New Roman" w:cs="Times New Roman"/>
          <w:i/>
          <w:iCs/>
          <w:sz w:val="24"/>
          <w:szCs w:val="24"/>
        </w:rPr>
        <w:t>BharatNet</w:t>
      </w:r>
      <w:proofErr w:type="spellEnd"/>
      <w:r w:rsidRPr="00865C3B">
        <w:rPr>
          <w:rFonts w:ascii="Times New Roman" w:hAnsi="Times New Roman" w:cs="Times New Roman"/>
          <w:sz w:val="24"/>
          <w:szCs w:val="24"/>
        </w:rPr>
        <w:t xml:space="preserve"> (rural broadband) and </w:t>
      </w:r>
      <w:r w:rsidRPr="00865C3B">
        <w:rPr>
          <w:rFonts w:ascii="Times New Roman" w:hAnsi="Times New Roman" w:cs="Times New Roman"/>
          <w:i/>
          <w:iCs/>
          <w:sz w:val="24"/>
          <w:szCs w:val="24"/>
        </w:rPr>
        <w:t>Swachh Bharat Mission</w:t>
      </w:r>
      <w:r w:rsidRPr="00865C3B">
        <w:rPr>
          <w:rFonts w:ascii="Times New Roman" w:hAnsi="Times New Roman" w:cs="Times New Roman"/>
          <w:sz w:val="24"/>
          <w:szCs w:val="24"/>
        </w:rPr>
        <w:t xml:space="preserve"> effects on health. Many of these have mixed success; e.g. as of 2022 nearly all (99%) villages are electrified under Deendayal scheme, but household electrification is still catching up.</w:t>
      </w:r>
    </w:p>
    <w:p w14:paraId="48F52C71" w14:textId="77777777" w:rsidR="00865C3B" w:rsidRPr="00865C3B" w:rsidRDefault="00865C3B" w:rsidP="00D6261D">
      <w:pPr>
        <w:jc w:val="both"/>
        <w:rPr>
          <w:rFonts w:ascii="Times New Roman" w:hAnsi="Times New Roman" w:cs="Times New Roman"/>
          <w:sz w:val="24"/>
          <w:szCs w:val="24"/>
        </w:rPr>
      </w:pPr>
      <w:r w:rsidRPr="00865C3B">
        <w:rPr>
          <w:rFonts w:ascii="Times New Roman" w:hAnsi="Times New Roman" w:cs="Times New Roman"/>
          <w:b/>
          <w:bCs/>
          <w:sz w:val="24"/>
          <w:szCs w:val="24"/>
        </w:rPr>
        <w:t>Summary:</w:t>
      </w:r>
      <w:r w:rsidRPr="00865C3B">
        <w:rPr>
          <w:rFonts w:ascii="Times New Roman" w:hAnsi="Times New Roman" w:cs="Times New Roman"/>
          <w:sz w:val="24"/>
          <w:szCs w:val="24"/>
        </w:rPr>
        <w:t xml:space="preserve"> In sum, India has launched dozens of rural development schemes since independence, each with substantial investment and scale. Major schemes like MGNREGA, PMGSY, PMAY-G, SBM-G, JJM, and NRHM have created measurable assets and services </w:t>
      </w:r>
      <w:r w:rsidRPr="00865C3B">
        <w:rPr>
          <w:rFonts w:ascii="Times New Roman" w:hAnsi="Times New Roman" w:cs="Times New Roman"/>
          <w:sz w:val="24"/>
          <w:szCs w:val="24"/>
        </w:rPr>
        <w:lastRenderedPageBreak/>
        <w:t xml:space="preserve">across villages – from roads and homes to toilets and health centres. Official evaluations and audit reports show significant positive outcomes (employment provided, infrastructure built, health/nutrition gains) and laudable targets achieved (e.g. universal rural sanitation and rapid growth in water connections). However, virtually all schemes also exhibit implementation gaps: delays or shortfalls in funding, lapses in beneficiary targeting, quality-control problems, and uneven state-level execution. For example, audits and committees have flagged incomplete implementation of PMAY-G (landless families still waiting for plots), or the fact that NRHM targets (e.g. doctor availability) remain unmet in many districts. Common issues include limited awareness in remote areas, weak local capacity, corruption or leakages (still seen in some NREGA wage payments), and logistical hurdles. Continuous monitoring (including through digital dashboards and social audits) has improved transparency, but ensuring “last-mile” delivery remains a challenge for all rural schemes. Overall, government reports emphasize that most flagship programmes are </w:t>
      </w:r>
      <w:r w:rsidRPr="00865C3B">
        <w:rPr>
          <w:rFonts w:ascii="Times New Roman" w:hAnsi="Times New Roman" w:cs="Times New Roman"/>
          <w:b/>
          <w:bCs/>
          <w:sz w:val="24"/>
          <w:szCs w:val="24"/>
        </w:rPr>
        <w:t>ongoing</w:t>
      </w:r>
      <w:r w:rsidRPr="00865C3B">
        <w:rPr>
          <w:rFonts w:ascii="Times New Roman" w:hAnsi="Times New Roman" w:cs="Times New Roman"/>
          <w:sz w:val="24"/>
          <w:szCs w:val="24"/>
        </w:rPr>
        <w:t>, with renewals and extensions (e.g. PMAY-G extended to 2029), and stress mission-mode continuance. Independent studies generally affirm that, while these schemes have greatly improved rural welfare indicators, much work remains in plugging gaps (e.g. ensuring sustainable water supply under JJM, or full utilization of houses under PMAY-G).</w:t>
      </w:r>
    </w:p>
    <w:p w14:paraId="00B6B9CE" w14:textId="77777777" w:rsidR="00865C3B" w:rsidRPr="00865C3B" w:rsidRDefault="00865C3B" w:rsidP="00D6261D">
      <w:pPr>
        <w:jc w:val="both"/>
        <w:rPr>
          <w:rFonts w:ascii="Times New Roman" w:hAnsi="Times New Roman" w:cs="Times New Roman"/>
          <w:sz w:val="24"/>
          <w:szCs w:val="24"/>
        </w:rPr>
      </w:pPr>
      <w:r w:rsidRPr="00865C3B">
        <w:rPr>
          <w:rFonts w:ascii="Times New Roman" w:hAnsi="Times New Roman" w:cs="Times New Roman"/>
          <w:b/>
          <w:bCs/>
          <w:sz w:val="24"/>
          <w:szCs w:val="24"/>
        </w:rPr>
        <w:t>Sources:</w:t>
      </w:r>
      <w:r w:rsidRPr="00865C3B">
        <w:rPr>
          <w:rFonts w:ascii="Times New Roman" w:hAnsi="Times New Roman" w:cs="Times New Roman"/>
          <w:sz w:val="24"/>
          <w:szCs w:val="24"/>
        </w:rPr>
        <w:t xml:space="preserve"> Government reports and press releases, CAG/Parliamentary reviews, and independent studies as cited.</w:t>
      </w:r>
    </w:p>
    <w:p w14:paraId="02F94CA1" w14:textId="798498DC" w:rsidR="00B27000" w:rsidRPr="00B873B8" w:rsidRDefault="00865C3B" w:rsidP="00D6261D">
      <w:pPr>
        <w:jc w:val="both"/>
        <w:rPr>
          <w:rStyle w:val="Hyperlink"/>
          <w:rFonts w:ascii="Times New Roman" w:hAnsi="Times New Roman" w:cs="Times New Roman"/>
          <w:b/>
          <w:bCs/>
          <w:sz w:val="28"/>
          <w:szCs w:val="28"/>
        </w:rPr>
      </w:pPr>
      <w:r w:rsidRPr="00B27000">
        <w:rPr>
          <w:rFonts w:ascii="Times New Roman" w:hAnsi="Times New Roman" w:cs="Times New Roman"/>
          <w:b/>
          <w:bCs/>
          <w:sz w:val="28"/>
          <w:szCs w:val="28"/>
        </w:rPr>
        <w:t>Citations</w:t>
      </w:r>
      <w:r w:rsidR="00B27000">
        <w:rPr>
          <w:rFonts w:ascii="Times New Roman" w:hAnsi="Times New Roman" w:cs="Times New Roman"/>
          <w:b/>
          <w:bCs/>
          <w:sz w:val="28"/>
          <w:szCs w:val="28"/>
        </w:rPr>
        <w:fldChar w:fldCharType="begin"/>
      </w:r>
      <w:r w:rsidR="005E7A9C">
        <w:rPr>
          <w:rFonts w:ascii="Times New Roman" w:hAnsi="Times New Roman" w:cs="Times New Roman"/>
          <w:b/>
          <w:bCs/>
          <w:sz w:val="28"/>
          <w:szCs w:val="28"/>
        </w:rPr>
        <w:instrText>HYPERLINK "C:\\Users\\Nouf\\Press Release:Press Information Bureauhttps:\\www.pib.gov.in\\PressReleasePage.aspx?PRID=2088996"</w:instrText>
      </w:r>
      <w:r w:rsidR="00B27000">
        <w:rPr>
          <w:rFonts w:ascii="Times New Roman" w:hAnsi="Times New Roman" w:cs="Times New Roman"/>
          <w:b/>
          <w:bCs/>
          <w:sz w:val="28"/>
          <w:szCs w:val="28"/>
        </w:rPr>
      </w:r>
      <w:r w:rsidR="00B27000">
        <w:rPr>
          <w:rFonts w:ascii="Times New Roman" w:hAnsi="Times New Roman" w:cs="Times New Roman"/>
          <w:b/>
          <w:bCs/>
          <w:sz w:val="28"/>
          <w:szCs w:val="28"/>
        </w:rPr>
        <w:fldChar w:fldCharType="separate"/>
      </w:r>
    </w:p>
    <w:p w14:paraId="30FD6566" w14:textId="77777777" w:rsidR="00B27000" w:rsidRPr="00B873B8" w:rsidRDefault="00B27000" w:rsidP="00D6261D">
      <w:pPr>
        <w:jc w:val="both"/>
        <w:rPr>
          <w:rStyle w:val="Hyperlink"/>
          <w:rFonts w:ascii="Times New Roman" w:hAnsi="Times New Roman" w:cs="Times New Roman"/>
        </w:rPr>
      </w:pPr>
      <w:r w:rsidRPr="00B873B8">
        <w:rPr>
          <w:rStyle w:val="Hyperlink"/>
          <w:rFonts w:ascii="Times New Roman" w:hAnsi="Times New Roman" w:cs="Times New Roman"/>
          <w:noProof/>
        </w:rPr>
        <w:drawing>
          <wp:inline distT="0" distB="0" distL="0" distR="0" wp14:anchorId="075317E0" wp14:editId="19C793CA">
            <wp:extent cx="304800" cy="304800"/>
            <wp:effectExtent l="0" t="0" r="0" b="0"/>
            <wp:docPr id="1425916402" name="Picture 192">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27DAA5" w14:textId="77777777" w:rsidR="00B27000" w:rsidRPr="00B873B8" w:rsidRDefault="00B27000" w:rsidP="00D6261D">
      <w:pPr>
        <w:jc w:val="both"/>
        <w:rPr>
          <w:rStyle w:val="Hyperlink"/>
          <w:rFonts w:ascii="Times New Roman" w:hAnsi="Times New Roman" w:cs="Times New Roman"/>
          <w:b/>
          <w:bCs/>
        </w:rPr>
      </w:pPr>
      <w:r w:rsidRPr="00B873B8">
        <w:rPr>
          <w:rStyle w:val="Hyperlink"/>
          <w:rFonts w:ascii="Times New Roman" w:hAnsi="Times New Roman" w:cs="Times New Roman"/>
          <w:b/>
          <w:bCs/>
        </w:rPr>
        <w:t xml:space="preserve">Press </w:t>
      </w:r>
      <w:proofErr w:type="spellStart"/>
      <w:proofErr w:type="gramStart"/>
      <w:r w:rsidRPr="00B873B8">
        <w:rPr>
          <w:rStyle w:val="Hyperlink"/>
          <w:rFonts w:ascii="Times New Roman" w:hAnsi="Times New Roman" w:cs="Times New Roman"/>
          <w:b/>
          <w:bCs/>
        </w:rPr>
        <w:t>Release:Press</w:t>
      </w:r>
      <w:proofErr w:type="spellEnd"/>
      <w:proofErr w:type="gramEnd"/>
      <w:r w:rsidRPr="00B873B8">
        <w:rPr>
          <w:rStyle w:val="Hyperlink"/>
          <w:rFonts w:ascii="Times New Roman" w:hAnsi="Times New Roman" w:cs="Times New Roman"/>
          <w:b/>
          <w:bCs/>
        </w:rPr>
        <w:t xml:space="preserve"> Information Bureau</w:t>
      </w:r>
    </w:p>
    <w:p w14:paraId="07FB953B" w14:textId="77777777" w:rsidR="00B27000" w:rsidRPr="00B873B8" w:rsidRDefault="00B27000" w:rsidP="00D6261D">
      <w:pPr>
        <w:jc w:val="both"/>
        <w:rPr>
          <w:rStyle w:val="Hyperlink"/>
          <w:rFonts w:ascii="Times New Roman" w:hAnsi="Times New Roman" w:cs="Times New Roman"/>
        </w:rPr>
      </w:pPr>
      <w:r w:rsidRPr="00B873B8">
        <w:rPr>
          <w:rStyle w:val="Hyperlink"/>
          <w:rFonts w:ascii="Times New Roman" w:hAnsi="Times New Roman" w:cs="Times New Roman"/>
        </w:rPr>
        <w:t>https://www.pib.gov.in/PressReleasePage.aspx?PRID=2088996</w:t>
      </w:r>
    </w:p>
    <w:p w14:paraId="46FD2A4C" w14:textId="5998AF21" w:rsidR="00865C3B" w:rsidRPr="00865C3B" w:rsidRDefault="00B27000" w:rsidP="00D6261D">
      <w:pPr>
        <w:jc w:val="both"/>
        <w:rPr>
          <w:rStyle w:val="Hyperlink"/>
          <w:rFonts w:ascii="Times New Roman" w:hAnsi="Times New Roman" w:cs="Times New Roman"/>
        </w:rPr>
      </w:pPr>
      <w:r>
        <w:rPr>
          <w:rFonts w:ascii="Times New Roman" w:hAnsi="Times New Roman" w:cs="Times New Roman"/>
          <w:b/>
          <w:bCs/>
          <w:sz w:val="28"/>
          <w:szCs w:val="28"/>
        </w:rPr>
        <w:fldChar w:fldCharType="end"/>
      </w:r>
      <w:r w:rsidR="00865C3B" w:rsidRPr="00865C3B">
        <w:rPr>
          <w:rFonts w:ascii="Times New Roman" w:hAnsi="Times New Roman" w:cs="Times New Roman"/>
        </w:rPr>
        <w:fldChar w:fldCharType="begin"/>
      </w:r>
      <w:r w:rsidR="00865C3B" w:rsidRPr="00865C3B">
        <w:rPr>
          <w:rFonts w:ascii="Times New Roman" w:hAnsi="Times New Roman" w:cs="Times New Roman"/>
        </w:rPr>
        <w:instrText>HYPERLINK "https://www.business-standard.com/budget/article/union-budget-cuts-mgnrega-allocation-by-30-to-rs-61-032-cr-for-2023-24-123020100931_1.html" \l ":~:text=The%20government%20has%20slashed%20the,Minister%20Nirmala%20Sitharaman%20on%20Wednesday" \t "_blank"</w:instrText>
      </w:r>
      <w:r w:rsidR="00865C3B" w:rsidRPr="00865C3B">
        <w:rPr>
          <w:rFonts w:ascii="Times New Roman" w:hAnsi="Times New Roman" w:cs="Times New Roman"/>
        </w:rPr>
      </w:r>
      <w:r w:rsidR="00865C3B" w:rsidRPr="00865C3B">
        <w:rPr>
          <w:rFonts w:ascii="Times New Roman" w:hAnsi="Times New Roman" w:cs="Times New Roman"/>
        </w:rPr>
        <w:fldChar w:fldCharType="separate"/>
      </w:r>
    </w:p>
    <w:p w14:paraId="794C848A" w14:textId="5116C2AD"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noProof/>
        </w:rPr>
        <w:drawing>
          <wp:inline distT="0" distB="0" distL="0" distR="0" wp14:anchorId="642BB645" wp14:editId="1CED27A6">
            <wp:extent cx="304800" cy="304800"/>
            <wp:effectExtent l="0" t="0" r="0" b="0"/>
            <wp:docPr id="1136129564" name="Picture 191">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85A7A9"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Union Budget cuts MGNREGA allocation by 30% to Rs 61,032 </w:t>
      </w:r>
      <w:proofErr w:type="spellStart"/>
      <w:r w:rsidRPr="00865C3B">
        <w:rPr>
          <w:rStyle w:val="Hyperlink"/>
          <w:rFonts w:ascii="Times New Roman" w:hAnsi="Times New Roman" w:cs="Times New Roman"/>
          <w:b/>
          <w:bCs/>
        </w:rPr>
        <w:t>cr</w:t>
      </w:r>
      <w:proofErr w:type="spellEnd"/>
      <w:r w:rsidRPr="00865C3B">
        <w:rPr>
          <w:rStyle w:val="Hyperlink"/>
          <w:rFonts w:ascii="Times New Roman" w:hAnsi="Times New Roman" w:cs="Times New Roman"/>
          <w:b/>
          <w:bCs/>
        </w:rPr>
        <w:t xml:space="preserve"> for 2023-24 | Budget 2021 News - Business Standard</w:t>
      </w:r>
    </w:p>
    <w:p w14:paraId="2D7DA5E2"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https://www.business-standard.com/budget/article/union-budget-cuts-mgnrega-allocation-by-30-to-rs-61-032-cr-for-2023-24-123020100931_1.html</w:t>
      </w:r>
    </w:p>
    <w:p w14:paraId="48519E60" w14:textId="77777777"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end"/>
      </w:r>
      <w:r w:rsidRPr="00865C3B">
        <w:rPr>
          <w:rFonts w:ascii="Times New Roman" w:hAnsi="Times New Roman" w:cs="Times New Roman"/>
        </w:rPr>
        <w:fldChar w:fldCharType="begin"/>
      </w:r>
      <w:r w:rsidRPr="00865C3B">
        <w:rPr>
          <w:rFonts w:ascii="Times New Roman" w:hAnsi="Times New Roman" w:cs="Times New Roman"/>
        </w:rPr>
        <w:instrText>HYPERLINK "https://www.downtoearth.org.in/governance/budget-202425-allocation-for-mgnregs-remains-stagnant-at-rs-86000-crore" \l ":~:text=The%20budget%20allocation%20of%20Rs,Sitharaman%20on%20July%2023%2C%202024" \t "_blank"</w:instrText>
      </w:r>
      <w:r w:rsidRPr="00865C3B">
        <w:rPr>
          <w:rFonts w:ascii="Times New Roman" w:hAnsi="Times New Roman" w:cs="Times New Roman"/>
        </w:rPr>
      </w:r>
      <w:r w:rsidRPr="00865C3B">
        <w:rPr>
          <w:rFonts w:ascii="Times New Roman" w:hAnsi="Times New Roman" w:cs="Times New Roman"/>
        </w:rPr>
        <w:fldChar w:fldCharType="separate"/>
      </w:r>
    </w:p>
    <w:p w14:paraId="7E35A974" w14:textId="25B4216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noProof/>
        </w:rPr>
        <w:drawing>
          <wp:inline distT="0" distB="0" distL="0" distR="0" wp14:anchorId="7BFC5CD7" wp14:editId="76AB53A0">
            <wp:extent cx="304800" cy="304800"/>
            <wp:effectExtent l="0" t="0" r="0" b="0"/>
            <wp:docPr id="609106128" name="Picture 190">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B2CC83"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Budget 2024-25: No Increase in MGNREGS Allocation Sparks Criticism</w:t>
      </w:r>
    </w:p>
    <w:p w14:paraId="455CA3B8"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https://www.downtoearth.org.in/governance/budget-202425-allocation-for-mgnregs-remains-stagnant-at-rs-86000-crore</w:t>
      </w:r>
    </w:p>
    <w:p w14:paraId="3B45D133" w14:textId="77777777" w:rsidR="00B27000" w:rsidRDefault="00865C3B" w:rsidP="00D6261D">
      <w:pPr>
        <w:jc w:val="both"/>
        <w:rPr>
          <w:rFonts w:ascii="Times New Roman" w:hAnsi="Times New Roman" w:cs="Times New Roman"/>
        </w:rPr>
      </w:pPr>
      <w:r w:rsidRPr="00865C3B">
        <w:rPr>
          <w:rFonts w:ascii="Times New Roman" w:hAnsi="Times New Roman" w:cs="Times New Roman"/>
        </w:rPr>
        <w:fldChar w:fldCharType="end"/>
      </w:r>
    </w:p>
    <w:p w14:paraId="589DC706" w14:textId="5A1C7286" w:rsidR="00B27000" w:rsidRPr="00B873B8" w:rsidRDefault="00B27000" w:rsidP="00D6261D">
      <w:pPr>
        <w:jc w:val="both"/>
        <w:rPr>
          <w:rStyle w:val="Hyperlink"/>
          <w:rFonts w:ascii="Times New Roman" w:hAnsi="Times New Roman" w:cs="Times New Roman"/>
          <w:noProof/>
        </w:rPr>
      </w:pPr>
      <w:r>
        <w:rPr>
          <w:rFonts w:ascii="Times New Roman" w:hAnsi="Times New Roman" w:cs="Times New Roman"/>
          <w:noProof/>
        </w:rPr>
        <w:fldChar w:fldCharType="begin"/>
      </w:r>
      <w:r w:rsidR="005E7A9C">
        <w:rPr>
          <w:rFonts w:ascii="Times New Roman" w:hAnsi="Times New Roman" w:cs="Times New Roman"/>
          <w:noProof/>
        </w:rPr>
        <w:instrText>HYPERLINK "C:\\Users\\Nouf\\Work generated under NREGS in ’24-25 less than ’23-24 numbers | India News - Times of Indiahttps:\\timesofindia.indiatimes.com\\india\\work-generated-under-nregs-in-24-25-less-than-23-24-numbers\\articleshow\\120044817.cms"</w:instrText>
      </w:r>
      <w:r>
        <w:rPr>
          <w:rFonts w:ascii="Times New Roman" w:hAnsi="Times New Roman" w:cs="Times New Roman"/>
          <w:noProof/>
        </w:rPr>
      </w:r>
      <w:r>
        <w:rPr>
          <w:rFonts w:ascii="Times New Roman" w:hAnsi="Times New Roman" w:cs="Times New Roman"/>
          <w:noProof/>
        </w:rPr>
        <w:fldChar w:fldCharType="separate"/>
      </w:r>
    </w:p>
    <w:p w14:paraId="37E905A0" w14:textId="77777777" w:rsidR="00B27000" w:rsidRPr="00B873B8" w:rsidRDefault="00B27000" w:rsidP="00D6261D">
      <w:pPr>
        <w:jc w:val="both"/>
        <w:rPr>
          <w:rStyle w:val="Hyperlink"/>
          <w:rFonts w:ascii="Times New Roman" w:hAnsi="Times New Roman" w:cs="Times New Roman"/>
        </w:rPr>
      </w:pPr>
      <w:r w:rsidRPr="00B873B8">
        <w:rPr>
          <w:rStyle w:val="Hyperlink"/>
          <w:rFonts w:ascii="Times New Roman" w:hAnsi="Times New Roman" w:cs="Times New Roman"/>
          <w:noProof/>
        </w:rPr>
        <w:lastRenderedPageBreak/>
        <w:drawing>
          <wp:inline distT="0" distB="0" distL="0" distR="0" wp14:anchorId="31860EC4" wp14:editId="7EF1496B">
            <wp:extent cx="304800" cy="304800"/>
            <wp:effectExtent l="0" t="0" r="0" b="0"/>
            <wp:docPr id="1776233106" name="Picture 189">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a:hlinkClick r:id="rId34"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8999CE" w14:textId="77777777" w:rsidR="00B27000" w:rsidRPr="00B873B8" w:rsidRDefault="00B27000" w:rsidP="00D6261D">
      <w:pPr>
        <w:jc w:val="both"/>
        <w:rPr>
          <w:rStyle w:val="Hyperlink"/>
          <w:rFonts w:ascii="Times New Roman" w:hAnsi="Times New Roman" w:cs="Times New Roman"/>
          <w:b/>
          <w:bCs/>
        </w:rPr>
      </w:pPr>
      <w:r w:rsidRPr="00B873B8">
        <w:rPr>
          <w:rStyle w:val="Hyperlink"/>
          <w:rFonts w:ascii="Times New Roman" w:hAnsi="Times New Roman" w:cs="Times New Roman"/>
          <w:b/>
          <w:bCs/>
        </w:rPr>
        <w:t>Work generated under NREGS in ’24-25 less than ’23-24 numbers | India News - Times of India</w:t>
      </w:r>
    </w:p>
    <w:p w14:paraId="16DE1CAD" w14:textId="77777777" w:rsidR="00B27000" w:rsidRPr="00B873B8" w:rsidRDefault="00B27000" w:rsidP="00D6261D">
      <w:pPr>
        <w:jc w:val="both"/>
        <w:rPr>
          <w:rStyle w:val="Hyperlink"/>
          <w:rFonts w:ascii="Times New Roman" w:hAnsi="Times New Roman" w:cs="Times New Roman"/>
        </w:rPr>
      </w:pPr>
      <w:r w:rsidRPr="00B873B8">
        <w:rPr>
          <w:rStyle w:val="Hyperlink"/>
          <w:rFonts w:ascii="Times New Roman" w:hAnsi="Times New Roman" w:cs="Times New Roman"/>
        </w:rPr>
        <w:t>https://timesofindia.indiatimes.com/india/work-generated-under-nregs-in-24-25-less-than-23-24-numbers/articleshow/120044817.cms</w:t>
      </w:r>
    </w:p>
    <w:p w14:paraId="563381BC" w14:textId="61FECC19" w:rsidR="00B27000" w:rsidRDefault="00B27000" w:rsidP="00D6261D">
      <w:pPr>
        <w:jc w:val="both"/>
      </w:pPr>
      <w:r>
        <w:rPr>
          <w:rFonts w:ascii="Times New Roman" w:hAnsi="Times New Roman" w:cs="Times New Roman"/>
          <w:noProof/>
        </w:rPr>
        <w:fldChar w:fldCharType="end"/>
      </w:r>
    </w:p>
    <w:p w14:paraId="7A806296" w14:textId="38149F6D"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begin"/>
      </w:r>
      <w:r w:rsidRPr="00865C3B">
        <w:rPr>
          <w:rFonts w:ascii="Times New Roman" w:hAnsi="Times New Roman" w:cs="Times New Roman"/>
        </w:rPr>
        <w:instrText>HYPERLINK "https://www.business-standard.com/budget/article/union-budget-cuts-mgnrega-allocation-by-30-to-rs-61-032-cr-for-2023-24-123020100931_1.html" \l ":~:text=Over%20the%20years%2C%20the%20scheme,have%20gained%20employment%20through%20it" \t "_blank"</w:instrText>
      </w:r>
      <w:r w:rsidRPr="00865C3B">
        <w:rPr>
          <w:rFonts w:ascii="Times New Roman" w:hAnsi="Times New Roman" w:cs="Times New Roman"/>
        </w:rPr>
      </w:r>
      <w:r w:rsidRPr="00865C3B">
        <w:rPr>
          <w:rFonts w:ascii="Times New Roman" w:hAnsi="Times New Roman" w:cs="Times New Roman"/>
        </w:rPr>
        <w:fldChar w:fldCharType="separate"/>
      </w:r>
      <w:r w:rsidRPr="00865C3B">
        <w:rPr>
          <w:rStyle w:val="Hyperlink"/>
          <w:rFonts w:ascii="Times New Roman" w:hAnsi="Times New Roman" w:cs="Times New Roman"/>
          <w:noProof/>
        </w:rPr>
        <w:drawing>
          <wp:inline distT="0" distB="0" distL="0" distR="0" wp14:anchorId="2E6A4BD9" wp14:editId="1B4D8897">
            <wp:extent cx="304800" cy="304800"/>
            <wp:effectExtent l="0" t="0" r="0" b="0"/>
            <wp:docPr id="357676467" name="Picture 187">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a:hlinkClick r:id="rId35"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531E49"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Union Budget cuts MGNREGA allocation by 30% to Rs 61,032 </w:t>
      </w:r>
      <w:proofErr w:type="spellStart"/>
      <w:r w:rsidRPr="00865C3B">
        <w:rPr>
          <w:rStyle w:val="Hyperlink"/>
          <w:rFonts w:ascii="Times New Roman" w:hAnsi="Times New Roman" w:cs="Times New Roman"/>
          <w:b/>
          <w:bCs/>
        </w:rPr>
        <w:t>cr</w:t>
      </w:r>
      <w:proofErr w:type="spellEnd"/>
      <w:r w:rsidRPr="00865C3B">
        <w:rPr>
          <w:rStyle w:val="Hyperlink"/>
          <w:rFonts w:ascii="Times New Roman" w:hAnsi="Times New Roman" w:cs="Times New Roman"/>
          <w:b/>
          <w:bCs/>
        </w:rPr>
        <w:t xml:space="preserve"> for 2023-24 | Budget 2021 News - Business Standard</w:t>
      </w:r>
    </w:p>
    <w:p w14:paraId="51BDB1DB"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https://www.business-standard.com/budget/article/union-budget-cuts-mgnrega-allocation-by-30-to-rs-61-032-cr-for-2023-24-123020100931_1.html</w:t>
      </w:r>
    </w:p>
    <w:p w14:paraId="755D0881" w14:textId="76848977" w:rsidR="00B27000" w:rsidRDefault="00865C3B" w:rsidP="00D6261D">
      <w:pPr>
        <w:jc w:val="both"/>
      </w:pPr>
      <w:r w:rsidRPr="00865C3B">
        <w:rPr>
          <w:rFonts w:ascii="Times New Roman" w:hAnsi="Times New Roman" w:cs="Times New Roman"/>
        </w:rPr>
        <w:fldChar w:fldCharType="end"/>
      </w:r>
    </w:p>
    <w:p w14:paraId="478A959E" w14:textId="59EEC551"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begin"/>
      </w:r>
      <w:r w:rsidRPr="00865C3B">
        <w:rPr>
          <w:rFonts w:ascii="Times New Roman" w:hAnsi="Times New Roman" w:cs="Times New Roman"/>
        </w:rPr>
        <w:instrText>HYPERLINK "https://government.economictimes.indiatimes.com/news/economy/day-nrlm-mobilised-over-10-04-crore-women-into-90-76-lakh-self-help-groups-charanjit-singh/111689012" \l ":~:text=Singh%20informed%20that%20DAY,livelihood%20development%20for%20women%20has" \t "_blank"</w:instrText>
      </w:r>
      <w:r w:rsidRPr="00865C3B">
        <w:rPr>
          <w:rFonts w:ascii="Times New Roman" w:hAnsi="Times New Roman" w:cs="Times New Roman"/>
        </w:rPr>
      </w:r>
      <w:r w:rsidRPr="00865C3B">
        <w:rPr>
          <w:rFonts w:ascii="Times New Roman" w:hAnsi="Times New Roman" w:cs="Times New Roman"/>
        </w:rPr>
        <w:fldChar w:fldCharType="separate"/>
      </w:r>
      <w:r w:rsidRPr="00865C3B">
        <w:rPr>
          <w:rStyle w:val="Hyperlink"/>
          <w:rFonts w:ascii="Times New Roman" w:hAnsi="Times New Roman" w:cs="Times New Roman"/>
          <w:noProof/>
        </w:rPr>
        <w:drawing>
          <wp:inline distT="0" distB="0" distL="0" distR="0" wp14:anchorId="6FBBAD69" wp14:editId="6711047C">
            <wp:extent cx="304800" cy="304800"/>
            <wp:effectExtent l="0" t="0" r="0" b="0"/>
            <wp:docPr id="1977632472" name="Picture 184">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9AA4CB"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DAY-NRLM mobilised over 10.04 crore women into 90.76 lakh self-help groups: Charanjit Singh, ET Government</w:t>
      </w:r>
    </w:p>
    <w:p w14:paraId="09B0C3C9"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https://government.economictimes.indiatimes.com/news/economy/day-nrlm-mobilised-over-10-04-crore-women-into-90-76-lakh-self-help-groups-charanjit-singh/111689012</w:t>
      </w:r>
    </w:p>
    <w:p w14:paraId="5D53A6CC" w14:textId="00CC7E0C" w:rsidR="00B27000" w:rsidRDefault="00865C3B" w:rsidP="00D6261D">
      <w:pPr>
        <w:jc w:val="both"/>
      </w:pPr>
      <w:r w:rsidRPr="00865C3B">
        <w:rPr>
          <w:rFonts w:ascii="Times New Roman" w:hAnsi="Times New Roman" w:cs="Times New Roman"/>
        </w:rPr>
        <w:fldChar w:fldCharType="end"/>
      </w:r>
    </w:p>
    <w:p w14:paraId="591195DC" w14:textId="4A568CC9"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begin"/>
      </w:r>
      <w:r w:rsidRPr="00865C3B">
        <w:rPr>
          <w:rFonts w:ascii="Times New Roman" w:hAnsi="Times New Roman" w:cs="Times New Roman"/>
        </w:rPr>
        <w:instrText>HYPERLINK "https://www.pib.gov.in/PressReleaseIframePage.aspx?PRID=2100410" \l ":~:text=,economic%20conditions%20of%20rural%20communities" \t "_blank"</w:instrText>
      </w:r>
      <w:r w:rsidRPr="00865C3B">
        <w:rPr>
          <w:rFonts w:ascii="Times New Roman" w:hAnsi="Times New Roman" w:cs="Times New Roman"/>
        </w:rPr>
      </w:r>
      <w:r w:rsidRPr="00865C3B">
        <w:rPr>
          <w:rFonts w:ascii="Times New Roman" w:hAnsi="Times New Roman" w:cs="Times New Roman"/>
        </w:rPr>
        <w:fldChar w:fldCharType="separate"/>
      </w:r>
      <w:r w:rsidRPr="00865C3B">
        <w:rPr>
          <w:rStyle w:val="Hyperlink"/>
          <w:rFonts w:ascii="Times New Roman" w:hAnsi="Times New Roman" w:cs="Times New Roman"/>
          <w:noProof/>
        </w:rPr>
        <w:drawing>
          <wp:inline distT="0" distB="0" distL="0" distR="0" wp14:anchorId="7965FAE1" wp14:editId="5EB7FE07">
            <wp:extent cx="304800" cy="304800"/>
            <wp:effectExtent l="0" t="0" r="0" b="0"/>
            <wp:docPr id="590340034" name="Picture 178">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a:hlinkClick r:id="rId3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AEF649"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Press Release: Press Information Bureau</w:t>
      </w:r>
    </w:p>
    <w:p w14:paraId="5D2B0E6F"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https://www.pib.gov.in/PressReleaseIframePage.aspx?PRID=2100410</w:t>
      </w:r>
    </w:p>
    <w:p w14:paraId="57D58FD7" w14:textId="77777777"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end"/>
      </w:r>
      <w:r w:rsidRPr="00865C3B">
        <w:rPr>
          <w:rFonts w:ascii="Times New Roman" w:hAnsi="Times New Roman" w:cs="Times New Roman"/>
        </w:rPr>
        <w:fldChar w:fldCharType="begin"/>
      </w:r>
      <w:r w:rsidRPr="00865C3B">
        <w:rPr>
          <w:rFonts w:ascii="Times New Roman" w:hAnsi="Times New Roman" w:cs="Times New Roman"/>
        </w:rPr>
        <w:instrText>HYPERLINK "https://www.pib.gov.in/PressReleasePage.aspx?PRID=2074713" \l ":~:text=The%20Pradhan%20Mantri%20Awas%20Yojana,photos%20at%20various%20construction%20stages" \t "_blank"</w:instrText>
      </w:r>
      <w:r w:rsidRPr="00865C3B">
        <w:rPr>
          <w:rFonts w:ascii="Times New Roman" w:hAnsi="Times New Roman" w:cs="Times New Roman"/>
        </w:rPr>
      </w:r>
      <w:r w:rsidRPr="00865C3B">
        <w:rPr>
          <w:rFonts w:ascii="Times New Roman" w:hAnsi="Times New Roman" w:cs="Times New Roman"/>
        </w:rPr>
        <w:fldChar w:fldCharType="separate"/>
      </w:r>
    </w:p>
    <w:p w14:paraId="36FC0AF1" w14:textId="2E5CD50C"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noProof/>
        </w:rPr>
        <w:drawing>
          <wp:inline distT="0" distB="0" distL="0" distR="0" wp14:anchorId="5856872B" wp14:editId="5042D11B">
            <wp:extent cx="304800" cy="304800"/>
            <wp:effectExtent l="0" t="0" r="0" b="0"/>
            <wp:docPr id="562255054" name="Picture 177">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a:hlinkClick r:id="rId39"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3C7F3D"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Press </w:t>
      </w:r>
      <w:proofErr w:type="spellStart"/>
      <w:proofErr w:type="gramStart"/>
      <w:r w:rsidRPr="00865C3B">
        <w:rPr>
          <w:rStyle w:val="Hyperlink"/>
          <w:rFonts w:ascii="Times New Roman" w:hAnsi="Times New Roman" w:cs="Times New Roman"/>
          <w:b/>
          <w:bCs/>
        </w:rPr>
        <w:t>Release:Press</w:t>
      </w:r>
      <w:proofErr w:type="spellEnd"/>
      <w:proofErr w:type="gramEnd"/>
      <w:r w:rsidRPr="00865C3B">
        <w:rPr>
          <w:rStyle w:val="Hyperlink"/>
          <w:rFonts w:ascii="Times New Roman" w:hAnsi="Times New Roman" w:cs="Times New Roman"/>
          <w:b/>
          <w:bCs/>
        </w:rPr>
        <w:t xml:space="preserve"> Information Bureau</w:t>
      </w:r>
    </w:p>
    <w:p w14:paraId="71EA3022"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https://www.pib.gov.in/PressReleasePage.aspx?PRID=2074713</w:t>
      </w:r>
    </w:p>
    <w:p w14:paraId="404574A0" w14:textId="47C06B13" w:rsidR="00B27000" w:rsidRDefault="00865C3B" w:rsidP="00D6261D">
      <w:pPr>
        <w:jc w:val="both"/>
      </w:pPr>
      <w:r w:rsidRPr="00865C3B">
        <w:rPr>
          <w:rFonts w:ascii="Times New Roman" w:hAnsi="Times New Roman" w:cs="Times New Roman"/>
        </w:rPr>
        <w:fldChar w:fldCharType="end"/>
      </w:r>
    </w:p>
    <w:p w14:paraId="7A8738C0" w14:textId="2818C949"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begin"/>
      </w:r>
      <w:r w:rsidRPr="00865C3B">
        <w:rPr>
          <w:rFonts w:ascii="Times New Roman" w:hAnsi="Times New Roman" w:cs="Times New Roman"/>
        </w:rPr>
        <w:instrText>HYPERLINK "https://theprint.in/india/governance/37-of-landless-pmay-gramin-beneficiaries-yet-to-get-a-house-parliamentary-panel-says/2426714/" \l ":~:text=The%20PMAY,more%20houses%20in%20rural%20areas" \t "_blank"</w:instrText>
      </w:r>
      <w:r w:rsidRPr="00865C3B">
        <w:rPr>
          <w:rFonts w:ascii="Times New Roman" w:hAnsi="Times New Roman" w:cs="Times New Roman"/>
        </w:rPr>
      </w:r>
      <w:r w:rsidRPr="00865C3B">
        <w:rPr>
          <w:rFonts w:ascii="Times New Roman" w:hAnsi="Times New Roman" w:cs="Times New Roman"/>
        </w:rPr>
        <w:fldChar w:fldCharType="separate"/>
      </w:r>
      <w:r w:rsidRPr="00865C3B">
        <w:rPr>
          <w:rStyle w:val="Hyperlink"/>
          <w:rFonts w:ascii="Times New Roman" w:hAnsi="Times New Roman" w:cs="Times New Roman"/>
          <w:noProof/>
        </w:rPr>
        <w:drawing>
          <wp:inline distT="0" distB="0" distL="0" distR="0" wp14:anchorId="70746334" wp14:editId="3C8206C9">
            <wp:extent cx="304800" cy="304800"/>
            <wp:effectExtent l="0" t="0" r="0" b="0"/>
            <wp:docPr id="1492311506" name="Picture 173">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991AA8"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37% of landless PMAY-Gramin beneficiaries yet to get a house, parliamentary panel says</w:t>
      </w:r>
    </w:p>
    <w:p w14:paraId="7CA07113"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https://theprint.in/india/governance/37-of-landless-pmay-gramin-beneficiaries-yet-to-get-a-house-parliamentary-panel-says/2426714/</w:t>
      </w:r>
    </w:p>
    <w:p w14:paraId="39D12AD9" w14:textId="77777777" w:rsidR="00B27000" w:rsidRDefault="00865C3B" w:rsidP="00D6261D">
      <w:pPr>
        <w:jc w:val="both"/>
        <w:rPr>
          <w:rFonts w:ascii="Times New Roman" w:hAnsi="Times New Roman" w:cs="Times New Roman"/>
        </w:rPr>
      </w:pPr>
      <w:r w:rsidRPr="00865C3B">
        <w:rPr>
          <w:rFonts w:ascii="Times New Roman" w:hAnsi="Times New Roman" w:cs="Times New Roman"/>
        </w:rPr>
        <w:fldChar w:fldCharType="end"/>
      </w:r>
    </w:p>
    <w:p w14:paraId="07DEB924" w14:textId="03123A7E" w:rsidR="00B27000" w:rsidRPr="00B873B8" w:rsidRDefault="00B27000" w:rsidP="00D6261D">
      <w:pPr>
        <w:jc w:val="both"/>
        <w:rPr>
          <w:rStyle w:val="Hyperlink"/>
          <w:rFonts w:ascii="Times New Roman" w:hAnsi="Times New Roman" w:cs="Times New Roman"/>
        </w:rPr>
      </w:pPr>
      <w:r>
        <w:rPr>
          <w:rFonts w:ascii="Times New Roman" w:hAnsi="Times New Roman" w:cs="Times New Roman"/>
          <w:noProof/>
        </w:rPr>
        <w:lastRenderedPageBreak/>
        <w:fldChar w:fldCharType="begin"/>
      </w:r>
      <w:r w:rsidR="005E7A9C">
        <w:rPr>
          <w:rFonts w:ascii="Times New Roman" w:hAnsi="Times New Roman" w:cs="Times New Roman"/>
          <w:noProof/>
        </w:rPr>
        <w:instrText>HYPERLINK "C:\\Users\\Nouf\\Implementation gaps in Pradhan Mantri Awas Yojana-Gramin  - Rau's IAShttps:\\compass.rauias.com\\current-affairs\\implementation-gaps-pradhan-mantri-awas-yojana-gramin\\"</w:instrText>
      </w:r>
      <w:r>
        <w:rPr>
          <w:rFonts w:ascii="Times New Roman" w:hAnsi="Times New Roman" w:cs="Times New Roman"/>
          <w:noProof/>
        </w:rPr>
      </w:r>
      <w:r>
        <w:rPr>
          <w:rFonts w:ascii="Times New Roman" w:hAnsi="Times New Roman" w:cs="Times New Roman"/>
          <w:noProof/>
        </w:rPr>
        <w:fldChar w:fldCharType="separate"/>
      </w:r>
      <w:r w:rsidRPr="00B873B8">
        <w:rPr>
          <w:rStyle w:val="Hyperlink"/>
          <w:rFonts w:ascii="Times New Roman" w:hAnsi="Times New Roman" w:cs="Times New Roman"/>
          <w:noProof/>
        </w:rPr>
        <w:drawing>
          <wp:inline distT="0" distB="0" distL="0" distR="0" wp14:anchorId="71B21AC9" wp14:editId="58BA82D6">
            <wp:extent cx="304800" cy="304800"/>
            <wp:effectExtent l="0" t="0" r="0" b="0"/>
            <wp:docPr id="1148244880" name="Picture 172">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71514E" w14:textId="77777777" w:rsidR="00B27000" w:rsidRPr="00B873B8" w:rsidRDefault="00B27000" w:rsidP="00D6261D">
      <w:pPr>
        <w:jc w:val="both"/>
        <w:rPr>
          <w:rStyle w:val="Hyperlink"/>
          <w:rFonts w:ascii="Times New Roman" w:hAnsi="Times New Roman" w:cs="Times New Roman"/>
          <w:b/>
          <w:bCs/>
        </w:rPr>
      </w:pPr>
      <w:r w:rsidRPr="00B873B8">
        <w:rPr>
          <w:rStyle w:val="Hyperlink"/>
          <w:rFonts w:ascii="Times New Roman" w:hAnsi="Times New Roman" w:cs="Times New Roman"/>
          <w:b/>
          <w:bCs/>
        </w:rPr>
        <w:t>Implementation gaps in Pradhan Mantri Awas Yojana-</w:t>
      </w:r>
      <w:proofErr w:type="gramStart"/>
      <w:r w:rsidRPr="00B873B8">
        <w:rPr>
          <w:rStyle w:val="Hyperlink"/>
          <w:rFonts w:ascii="Times New Roman" w:hAnsi="Times New Roman" w:cs="Times New Roman"/>
          <w:b/>
          <w:bCs/>
        </w:rPr>
        <w:t>Gramin  -</w:t>
      </w:r>
      <w:proofErr w:type="gramEnd"/>
      <w:r w:rsidRPr="00B873B8">
        <w:rPr>
          <w:rStyle w:val="Hyperlink"/>
          <w:rFonts w:ascii="Times New Roman" w:hAnsi="Times New Roman" w:cs="Times New Roman"/>
          <w:b/>
          <w:bCs/>
        </w:rPr>
        <w:t xml:space="preserve"> Rau's IAS</w:t>
      </w:r>
    </w:p>
    <w:p w14:paraId="4448CBCB" w14:textId="77777777" w:rsidR="00B27000" w:rsidRPr="00B873B8" w:rsidRDefault="00B27000" w:rsidP="00D6261D">
      <w:pPr>
        <w:jc w:val="both"/>
        <w:rPr>
          <w:rStyle w:val="Hyperlink"/>
          <w:rFonts w:ascii="Times New Roman" w:hAnsi="Times New Roman" w:cs="Times New Roman"/>
        </w:rPr>
      </w:pPr>
      <w:r w:rsidRPr="00B873B8">
        <w:rPr>
          <w:rStyle w:val="Hyperlink"/>
          <w:rFonts w:ascii="Times New Roman" w:hAnsi="Times New Roman" w:cs="Times New Roman"/>
        </w:rPr>
        <w:t>https://compass.rauias.com/current-affairs/implementation-gaps-pradhan-mantri-awas-yojana-gramin/</w:t>
      </w:r>
    </w:p>
    <w:p w14:paraId="7A4F1196" w14:textId="37BEF5E6" w:rsidR="00B27000" w:rsidRDefault="00B27000" w:rsidP="00D6261D">
      <w:pPr>
        <w:jc w:val="both"/>
      </w:pPr>
      <w:r>
        <w:rPr>
          <w:rFonts w:ascii="Times New Roman" w:hAnsi="Times New Roman" w:cs="Times New Roman"/>
          <w:noProof/>
        </w:rPr>
        <w:fldChar w:fldCharType="end"/>
      </w:r>
    </w:p>
    <w:p w14:paraId="0EE4E9EC" w14:textId="443B0AC4"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begin"/>
      </w:r>
      <w:r w:rsidRPr="00865C3B">
        <w:rPr>
          <w:rFonts w:ascii="Times New Roman" w:hAnsi="Times New Roman" w:cs="Times New Roman"/>
        </w:rPr>
        <w:instrText>HYPERLINK "https://www.pib.gov.in/PressReleasePage.aspx?PRID=2098651" \l ":~:text=Quality%20Assurance%20and%20Monitoring" \t "_blank"</w:instrText>
      </w:r>
      <w:r w:rsidRPr="00865C3B">
        <w:rPr>
          <w:rFonts w:ascii="Times New Roman" w:hAnsi="Times New Roman" w:cs="Times New Roman"/>
        </w:rPr>
      </w:r>
      <w:r w:rsidRPr="00865C3B">
        <w:rPr>
          <w:rFonts w:ascii="Times New Roman" w:hAnsi="Times New Roman" w:cs="Times New Roman"/>
        </w:rPr>
        <w:fldChar w:fldCharType="separate"/>
      </w:r>
      <w:r w:rsidRPr="00865C3B">
        <w:rPr>
          <w:rStyle w:val="Hyperlink"/>
          <w:rFonts w:ascii="Times New Roman" w:hAnsi="Times New Roman" w:cs="Times New Roman"/>
          <w:noProof/>
        </w:rPr>
        <w:drawing>
          <wp:inline distT="0" distB="0" distL="0" distR="0" wp14:anchorId="1E4ACF5C" wp14:editId="42DEE0F8">
            <wp:extent cx="304800" cy="304800"/>
            <wp:effectExtent l="0" t="0" r="0" b="0"/>
            <wp:docPr id="165893644" name="Picture 164">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a:hlinkClick r:id="rId44"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EEAA98"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Press </w:t>
      </w:r>
      <w:proofErr w:type="spellStart"/>
      <w:proofErr w:type="gramStart"/>
      <w:r w:rsidRPr="00865C3B">
        <w:rPr>
          <w:rStyle w:val="Hyperlink"/>
          <w:rFonts w:ascii="Times New Roman" w:hAnsi="Times New Roman" w:cs="Times New Roman"/>
          <w:b/>
          <w:bCs/>
        </w:rPr>
        <w:t>Release:Press</w:t>
      </w:r>
      <w:proofErr w:type="spellEnd"/>
      <w:proofErr w:type="gramEnd"/>
      <w:r w:rsidRPr="00865C3B">
        <w:rPr>
          <w:rStyle w:val="Hyperlink"/>
          <w:rFonts w:ascii="Times New Roman" w:hAnsi="Times New Roman" w:cs="Times New Roman"/>
          <w:b/>
          <w:bCs/>
        </w:rPr>
        <w:t xml:space="preserve"> Information Bureau</w:t>
      </w:r>
    </w:p>
    <w:p w14:paraId="25137B56"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https://www.pib.gov.in/PressReleasePage.aspx?PRID=2098651</w:t>
      </w:r>
    </w:p>
    <w:p w14:paraId="776F5E4B" w14:textId="77777777"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end"/>
      </w:r>
      <w:r w:rsidRPr="00865C3B">
        <w:rPr>
          <w:rFonts w:ascii="Times New Roman" w:hAnsi="Times New Roman" w:cs="Times New Roman"/>
        </w:rPr>
        <w:fldChar w:fldCharType="begin"/>
      </w:r>
      <w:r w:rsidRPr="00865C3B">
        <w:rPr>
          <w:rFonts w:ascii="Times New Roman" w:hAnsi="Times New Roman" w:cs="Times New Roman"/>
        </w:rPr>
        <w:instrText>HYPERLINK "https://www.pib.gov.in/PressReleasePage.aspx?PRID=2114291" \l ":~:text=Swachh%20Bharat%20Mission%20%28Grameen%29%20,ODF%20by%202nd%20October%2C%202019" \t "_blank"</w:instrText>
      </w:r>
      <w:r w:rsidRPr="00865C3B">
        <w:rPr>
          <w:rFonts w:ascii="Times New Roman" w:hAnsi="Times New Roman" w:cs="Times New Roman"/>
        </w:rPr>
      </w:r>
      <w:r w:rsidRPr="00865C3B">
        <w:rPr>
          <w:rFonts w:ascii="Times New Roman" w:hAnsi="Times New Roman" w:cs="Times New Roman"/>
        </w:rPr>
        <w:fldChar w:fldCharType="separate"/>
      </w:r>
    </w:p>
    <w:p w14:paraId="06814B1A" w14:textId="020CE163"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noProof/>
        </w:rPr>
        <w:drawing>
          <wp:inline distT="0" distB="0" distL="0" distR="0" wp14:anchorId="3701BF8F" wp14:editId="107F6330">
            <wp:extent cx="304800" cy="304800"/>
            <wp:effectExtent l="0" t="0" r="0" b="0"/>
            <wp:docPr id="764694311" name="Picture 163">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a:hlinkClick r:id="rId45"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2ACEA2"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Press </w:t>
      </w:r>
      <w:proofErr w:type="spellStart"/>
      <w:proofErr w:type="gramStart"/>
      <w:r w:rsidRPr="00865C3B">
        <w:rPr>
          <w:rStyle w:val="Hyperlink"/>
          <w:rFonts w:ascii="Times New Roman" w:hAnsi="Times New Roman" w:cs="Times New Roman"/>
          <w:b/>
          <w:bCs/>
        </w:rPr>
        <w:t>Release:Press</w:t>
      </w:r>
      <w:proofErr w:type="spellEnd"/>
      <w:proofErr w:type="gramEnd"/>
      <w:r w:rsidRPr="00865C3B">
        <w:rPr>
          <w:rStyle w:val="Hyperlink"/>
          <w:rFonts w:ascii="Times New Roman" w:hAnsi="Times New Roman" w:cs="Times New Roman"/>
          <w:b/>
          <w:bCs/>
        </w:rPr>
        <w:t xml:space="preserve"> Information Bureau</w:t>
      </w:r>
    </w:p>
    <w:p w14:paraId="6A45DA71"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https://www.pib.gov.in/PressReleasePage.aspx?PRID=2114291</w:t>
      </w:r>
    </w:p>
    <w:p w14:paraId="14DA06BB" w14:textId="77777777"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end"/>
      </w:r>
      <w:r w:rsidRPr="00865C3B">
        <w:rPr>
          <w:rFonts w:ascii="Times New Roman" w:hAnsi="Times New Roman" w:cs="Times New Roman"/>
        </w:rPr>
        <w:fldChar w:fldCharType="begin"/>
      </w:r>
      <w:r w:rsidRPr="00865C3B">
        <w:rPr>
          <w:rFonts w:ascii="Times New Roman" w:hAnsi="Times New Roman" w:cs="Times New Roman"/>
        </w:rPr>
        <w:instrText>HYPERLINK "https://www.pib.gov.in/PressReleasePage.aspx?PRID=2114291" \l ":~:text=As%20per%20the%20data%20reported,2025" \t "_blank"</w:instrText>
      </w:r>
      <w:r w:rsidRPr="00865C3B">
        <w:rPr>
          <w:rFonts w:ascii="Times New Roman" w:hAnsi="Times New Roman" w:cs="Times New Roman"/>
        </w:rPr>
      </w:r>
      <w:r w:rsidRPr="00865C3B">
        <w:rPr>
          <w:rFonts w:ascii="Times New Roman" w:hAnsi="Times New Roman" w:cs="Times New Roman"/>
        </w:rPr>
        <w:fldChar w:fldCharType="separate"/>
      </w:r>
    </w:p>
    <w:p w14:paraId="0B40FA12" w14:textId="2CB0D3A6"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noProof/>
        </w:rPr>
        <w:drawing>
          <wp:inline distT="0" distB="0" distL="0" distR="0" wp14:anchorId="591EA132" wp14:editId="68A2129C">
            <wp:extent cx="304800" cy="304800"/>
            <wp:effectExtent l="0" t="0" r="0" b="0"/>
            <wp:docPr id="164810608" name="Picture 162">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a:hlinkClick r:id="rId46"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C6389D"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Press </w:t>
      </w:r>
      <w:proofErr w:type="spellStart"/>
      <w:proofErr w:type="gramStart"/>
      <w:r w:rsidRPr="00865C3B">
        <w:rPr>
          <w:rStyle w:val="Hyperlink"/>
          <w:rFonts w:ascii="Times New Roman" w:hAnsi="Times New Roman" w:cs="Times New Roman"/>
          <w:b/>
          <w:bCs/>
        </w:rPr>
        <w:t>Release:Press</w:t>
      </w:r>
      <w:proofErr w:type="spellEnd"/>
      <w:proofErr w:type="gramEnd"/>
      <w:r w:rsidRPr="00865C3B">
        <w:rPr>
          <w:rStyle w:val="Hyperlink"/>
          <w:rFonts w:ascii="Times New Roman" w:hAnsi="Times New Roman" w:cs="Times New Roman"/>
          <w:b/>
          <w:bCs/>
        </w:rPr>
        <w:t xml:space="preserve"> Information Bureau</w:t>
      </w:r>
    </w:p>
    <w:p w14:paraId="0D76C218"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https://www.pib.gov.in/PressReleasePage.aspx?PRID=2114291</w:t>
      </w:r>
    </w:p>
    <w:p w14:paraId="2000CB24" w14:textId="77777777"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end"/>
      </w:r>
      <w:r w:rsidRPr="00865C3B">
        <w:rPr>
          <w:rFonts w:ascii="Times New Roman" w:hAnsi="Times New Roman" w:cs="Times New Roman"/>
        </w:rPr>
        <w:fldChar w:fldCharType="begin"/>
      </w:r>
      <w:r w:rsidRPr="00865C3B">
        <w:rPr>
          <w:rFonts w:ascii="Times New Roman" w:hAnsi="Times New Roman" w:cs="Times New Roman"/>
        </w:rPr>
        <w:instrText>HYPERLINK "https://www.pib.gov.in/PressReleasePage.aspx?PRID=2114291" \l ":~:text=Fund%20sharing%20under%20SBM,is%20borne%20by%20the%20Centre" \t "_blank"</w:instrText>
      </w:r>
      <w:r w:rsidRPr="00865C3B">
        <w:rPr>
          <w:rFonts w:ascii="Times New Roman" w:hAnsi="Times New Roman" w:cs="Times New Roman"/>
        </w:rPr>
      </w:r>
      <w:r w:rsidRPr="00865C3B">
        <w:rPr>
          <w:rFonts w:ascii="Times New Roman" w:hAnsi="Times New Roman" w:cs="Times New Roman"/>
        </w:rPr>
        <w:fldChar w:fldCharType="separate"/>
      </w:r>
    </w:p>
    <w:p w14:paraId="597DF54D" w14:textId="2CDE3A78"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noProof/>
        </w:rPr>
        <w:drawing>
          <wp:inline distT="0" distB="0" distL="0" distR="0" wp14:anchorId="071AE99D" wp14:editId="607969D7">
            <wp:extent cx="304800" cy="304800"/>
            <wp:effectExtent l="0" t="0" r="0" b="0"/>
            <wp:docPr id="1065798615" name="Picture 161">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a:hlinkClick r:id="rId47"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3860EA"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Press </w:t>
      </w:r>
      <w:proofErr w:type="spellStart"/>
      <w:proofErr w:type="gramStart"/>
      <w:r w:rsidRPr="00865C3B">
        <w:rPr>
          <w:rStyle w:val="Hyperlink"/>
          <w:rFonts w:ascii="Times New Roman" w:hAnsi="Times New Roman" w:cs="Times New Roman"/>
          <w:b/>
          <w:bCs/>
        </w:rPr>
        <w:t>Release:Press</w:t>
      </w:r>
      <w:proofErr w:type="spellEnd"/>
      <w:proofErr w:type="gramEnd"/>
      <w:r w:rsidRPr="00865C3B">
        <w:rPr>
          <w:rStyle w:val="Hyperlink"/>
          <w:rFonts w:ascii="Times New Roman" w:hAnsi="Times New Roman" w:cs="Times New Roman"/>
          <w:b/>
          <w:bCs/>
        </w:rPr>
        <w:t xml:space="preserve"> Information Bureau</w:t>
      </w:r>
    </w:p>
    <w:p w14:paraId="1DEAD7F6"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https://www.pib.gov.in/PressReleasePage.aspx?PRID=2114291</w:t>
      </w:r>
    </w:p>
    <w:p w14:paraId="556BC1DF" w14:textId="77777777"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end"/>
      </w:r>
      <w:r w:rsidRPr="00865C3B">
        <w:rPr>
          <w:rFonts w:ascii="Times New Roman" w:hAnsi="Times New Roman" w:cs="Times New Roman"/>
        </w:rPr>
        <w:fldChar w:fldCharType="begin"/>
      </w:r>
      <w:r w:rsidRPr="00865C3B">
        <w:rPr>
          <w:rFonts w:ascii="Times New Roman" w:hAnsi="Times New Roman" w:cs="Times New Roman"/>
        </w:rPr>
        <w:instrText>HYPERLINK "https://pmc.ncbi.nlm.nih.gov/articles/PMC7068267/" \l ":~:text=rural%20India%20prefer%20OD%20and,disuse%2C%20until%20recently%2C%20remained%20under" \t "_blank"</w:instrText>
      </w:r>
      <w:r w:rsidRPr="00865C3B">
        <w:rPr>
          <w:rFonts w:ascii="Times New Roman" w:hAnsi="Times New Roman" w:cs="Times New Roman"/>
        </w:rPr>
      </w:r>
      <w:r w:rsidRPr="00865C3B">
        <w:rPr>
          <w:rFonts w:ascii="Times New Roman" w:hAnsi="Times New Roman" w:cs="Times New Roman"/>
        </w:rPr>
        <w:fldChar w:fldCharType="separate"/>
      </w:r>
    </w:p>
    <w:p w14:paraId="21F9691F"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Understanding Open Defecation in the Age of Swachh Bharat Abhiyan: Agency, Accountability, and Anger in Rural Bihar - PMC</w:t>
      </w:r>
    </w:p>
    <w:p w14:paraId="78428D52"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https://pmc.ncbi.nlm.nih.gov/articles/PMC7068267/</w:t>
      </w:r>
    </w:p>
    <w:p w14:paraId="2C34726F" w14:textId="5FC460E4" w:rsidR="00B27000" w:rsidRDefault="00865C3B" w:rsidP="00D6261D">
      <w:pPr>
        <w:jc w:val="both"/>
      </w:pPr>
      <w:r w:rsidRPr="00865C3B">
        <w:rPr>
          <w:rFonts w:ascii="Times New Roman" w:hAnsi="Times New Roman" w:cs="Times New Roman"/>
        </w:rPr>
        <w:fldChar w:fldCharType="end"/>
      </w:r>
    </w:p>
    <w:p w14:paraId="42A23606" w14:textId="68360F6D" w:rsidR="00865C3B" w:rsidRPr="00865C3B" w:rsidRDefault="00865C3B" w:rsidP="00D6261D">
      <w:pPr>
        <w:jc w:val="both"/>
        <w:rPr>
          <w:rStyle w:val="Hyperlink"/>
          <w:rFonts w:ascii="Times New Roman" w:hAnsi="Times New Roman" w:cs="Times New Roman"/>
        </w:rPr>
      </w:pPr>
      <w:r w:rsidRPr="00865C3B">
        <w:rPr>
          <w:rFonts w:ascii="Times New Roman" w:hAnsi="Times New Roman" w:cs="Times New Roman"/>
        </w:rPr>
        <w:fldChar w:fldCharType="begin"/>
      </w:r>
      <w:r w:rsidRPr="00865C3B">
        <w:rPr>
          <w:rFonts w:ascii="Times New Roman" w:hAnsi="Times New Roman" w:cs="Times New Roman"/>
        </w:rPr>
        <w:instrText>HYPERLINK "https://www.pib.gov.in/newsite/PrintRelease.aspx?relid=123670" \l ":~:text=IMR%20reduced%20to%2030%2F1000%20live,births" \t "_blank"</w:instrText>
      </w:r>
      <w:r w:rsidRPr="00865C3B">
        <w:rPr>
          <w:rFonts w:ascii="Times New Roman" w:hAnsi="Times New Roman" w:cs="Times New Roman"/>
        </w:rPr>
      </w:r>
      <w:r w:rsidRPr="00865C3B">
        <w:rPr>
          <w:rFonts w:ascii="Times New Roman" w:hAnsi="Times New Roman" w:cs="Times New Roman"/>
        </w:rPr>
        <w:fldChar w:fldCharType="separate"/>
      </w:r>
      <w:r w:rsidRPr="00865C3B">
        <w:rPr>
          <w:rStyle w:val="Hyperlink"/>
          <w:rFonts w:ascii="Times New Roman" w:hAnsi="Times New Roman" w:cs="Times New Roman"/>
          <w:noProof/>
        </w:rPr>
        <w:drawing>
          <wp:inline distT="0" distB="0" distL="0" distR="0" wp14:anchorId="1056F5FE" wp14:editId="6B1A18A2">
            <wp:extent cx="304800" cy="304800"/>
            <wp:effectExtent l="0" t="0" r="0" b="0"/>
            <wp:docPr id="1190419904" name="Picture 157">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a:hlinkClick r:id="rId4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FF6403" w14:textId="77777777" w:rsidR="00865C3B" w:rsidRPr="00865C3B" w:rsidRDefault="00865C3B" w:rsidP="00D6261D">
      <w:pPr>
        <w:jc w:val="both"/>
        <w:rPr>
          <w:rStyle w:val="Hyperlink"/>
          <w:rFonts w:ascii="Times New Roman" w:hAnsi="Times New Roman" w:cs="Times New Roman"/>
          <w:b/>
          <w:bCs/>
        </w:rPr>
      </w:pPr>
      <w:r w:rsidRPr="00865C3B">
        <w:rPr>
          <w:rStyle w:val="Hyperlink"/>
          <w:rFonts w:ascii="Times New Roman" w:hAnsi="Times New Roman" w:cs="Times New Roman"/>
          <w:b/>
          <w:bCs/>
        </w:rPr>
        <w:t xml:space="preserve">Achievements Under </w:t>
      </w:r>
      <w:proofErr w:type="gramStart"/>
      <w:r w:rsidRPr="00865C3B">
        <w:rPr>
          <w:rStyle w:val="Hyperlink"/>
          <w:rFonts w:ascii="Times New Roman" w:hAnsi="Times New Roman" w:cs="Times New Roman"/>
          <w:b/>
          <w:bCs/>
        </w:rPr>
        <w:t>The</w:t>
      </w:r>
      <w:proofErr w:type="gramEnd"/>
      <w:r w:rsidRPr="00865C3B">
        <w:rPr>
          <w:rStyle w:val="Hyperlink"/>
          <w:rFonts w:ascii="Times New Roman" w:hAnsi="Times New Roman" w:cs="Times New Roman"/>
          <w:b/>
          <w:bCs/>
        </w:rPr>
        <w:t xml:space="preserve"> National Rural Health Mission (NRHM)</w:t>
      </w:r>
    </w:p>
    <w:p w14:paraId="57ACAD24" w14:textId="77777777" w:rsidR="00865C3B" w:rsidRPr="00865C3B" w:rsidRDefault="00865C3B" w:rsidP="00D6261D">
      <w:pPr>
        <w:jc w:val="both"/>
        <w:rPr>
          <w:rStyle w:val="Hyperlink"/>
          <w:rFonts w:ascii="Times New Roman" w:hAnsi="Times New Roman" w:cs="Times New Roman"/>
        </w:rPr>
      </w:pPr>
      <w:r w:rsidRPr="00865C3B">
        <w:rPr>
          <w:rStyle w:val="Hyperlink"/>
          <w:rFonts w:ascii="Times New Roman" w:hAnsi="Times New Roman" w:cs="Times New Roman"/>
        </w:rPr>
        <w:t>https://www.pib.gov.in/newsite/PrintRelease.aspx?relid=123670</w:t>
      </w:r>
    </w:p>
    <w:p w14:paraId="0D35DE91" w14:textId="0BC5F455" w:rsidR="00865C3B" w:rsidRDefault="00865C3B" w:rsidP="00D6261D">
      <w:pPr>
        <w:jc w:val="both"/>
        <w:rPr>
          <w:rFonts w:ascii="Times New Roman" w:hAnsi="Times New Roman" w:cs="Times New Roman"/>
        </w:rPr>
      </w:pPr>
      <w:r w:rsidRPr="00865C3B">
        <w:rPr>
          <w:rFonts w:ascii="Times New Roman" w:hAnsi="Times New Roman" w:cs="Times New Roman"/>
        </w:rPr>
        <w:fldChar w:fldCharType="end"/>
      </w:r>
    </w:p>
    <w:p w14:paraId="2512C509" w14:textId="77777777" w:rsidR="00B60B67" w:rsidRDefault="00B60B67" w:rsidP="00D6261D">
      <w:pPr>
        <w:jc w:val="both"/>
        <w:rPr>
          <w:rFonts w:ascii="Times New Roman" w:hAnsi="Times New Roman" w:cs="Times New Roman"/>
        </w:rPr>
      </w:pPr>
    </w:p>
    <w:p w14:paraId="2E6481E5" w14:textId="77777777" w:rsidR="00B60B67" w:rsidRPr="00B60B67" w:rsidRDefault="00B60B67" w:rsidP="00D6261D">
      <w:pPr>
        <w:jc w:val="both"/>
        <w:rPr>
          <w:rFonts w:ascii="Times New Roman" w:hAnsi="Times New Roman" w:cs="Times New Roman"/>
          <w:b/>
          <w:bCs/>
          <w:sz w:val="36"/>
          <w:szCs w:val="36"/>
        </w:rPr>
      </w:pPr>
      <w:r w:rsidRPr="00B60B67">
        <w:rPr>
          <w:rFonts w:ascii="Times New Roman" w:hAnsi="Times New Roman" w:cs="Times New Roman"/>
          <w:b/>
          <w:bCs/>
          <w:sz w:val="36"/>
          <w:szCs w:val="36"/>
        </w:rPr>
        <w:lastRenderedPageBreak/>
        <w:t>Projected Rural Development by 2030 (Full Scheme Implementation)</w:t>
      </w:r>
    </w:p>
    <w:p w14:paraId="60D80362" w14:textId="77777777" w:rsidR="00B60B67" w:rsidRPr="00B60B67" w:rsidRDefault="00B60B67" w:rsidP="00D6261D">
      <w:pPr>
        <w:jc w:val="both"/>
        <w:rPr>
          <w:rFonts w:ascii="Times New Roman" w:hAnsi="Times New Roman" w:cs="Times New Roman"/>
          <w:b/>
          <w:bCs/>
          <w:sz w:val="28"/>
          <w:szCs w:val="28"/>
        </w:rPr>
      </w:pPr>
      <w:r w:rsidRPr="00B60B67">
        <w:rPr>
          <w:rFonts w:ascii="Times New Roman" w:hAnsi="Times New Roman" w:cs="Times New Roman"/>
          <w:b/>
          <w:bCs/>
          <w:sz w:val="28"/>
          <w:szCs w:val="28"/>
        </w:rPr>
        <w:t>Income</w:t>
      </w:r>
    </w:p>
    <w:p w14:paraId="5A06B498" w14:textId="77777777" w:rsidR="00B60B67" w:rsidRPr="00B60B67" w:rsidRDefault="00B60B67" w:rsidP="00D6261D">
      <w:pPr>
        <w:numPr>
          <w:ilvl w:val="0"/>
          <w:numId w:val="8"/>
        </w:numPr>
        <w:jc w:val="both"/>
        <w:rPr>
          <w:rFonts w:ascii="Times New Roman" w:hAnsi="Times New Roman" w:cs="Times New Roman"/>
          <w:sz w:val="24"/>
          <w:szCs w:val="24"/>
        </w:rPr>
      </w:pPr>
      <w:r w:rsidRPr="00B60B67">
        <w:rPr>
          <w:rFonts w:ascii="Times New Roman" w:hAnsi="Times New Roman" w:cs="Times New Roman"/>
          <w:i/>
          <w:iCs/>
          <w:sz w:val="24"/>
          <w:szCs w:val="24"/>
        </w:rPr>
        <w:t>Rural household income:</w:t>
      </w:r>
      <w:r w:rsidRPr="00B60B67">
        <w:rPr>
          <w:rFonts w:ascii="Times New Roman" w:hAnsi="Times New Roman" w:cs="Times New Roman"/>
          <w:sz w:val="24"/>
          <w:szCs w:val="24"/>
        </w:rPr>
        <w:t> Baseline ₹12.7k/month in 2021–22</w:t>
      </w:r>
      <w:hyperlink r:id="rId49" w:anchor=":~:text=The%20second%20%27All%20India%20Rural,22" w:tgtFrame="_blank" w:history="1">
        <w:r w:rsidRPr="00B60B67">
          <w:rPr>
            <w:rStyle w:val="Hyperlink"/>
            <w:rFonts w:ascii="Times New Roman" w:hAnsi="Times New Roman" w:cs="Times New Roman"/>
            <w:sz w:val="24"/>
            <w:szCs w:val="24"/>
          </w:rPr>
          <w:t>economictimes.indiatimes.com</w:t>
        </w:r>
      </w:hyperlink>
      <w:r w:rsidRPr="00B60B67">
        <w:rPr>
          <w:rFonts w:ascii="Times New Roman" w:hAnsi="Times New Roman" w:cs="Times New Roman"/>
          <w:sz w:val="24"/>
          <w:szCs w:val="24"/>
        </w:rPr>
        <w:t> (₹13k in 2023); projected ~₹24k/month by 2030 (≈+90%). This assumes ~8–10% nominal growth annually (NABARD reports a 9.5% p.a. CAGR for 2017–22</w:t>
      </w:r>
      <w:hyperlink r:id="rId50" w:anchor=":~:text=The%20second%20%27All%20India%20Rural,22" w:tgtFrame="_blank" w:history="1">
        <w:r w:rsidRPr="00B60B67">
          <w:rPr>
            <w:rStyle w:val="Hyperlink"/>
            <w:rFonts w:ascii="Times New Roman" w:hAnsi="Times New Roman" w:cs="Times New Roman"/>
            <w:sz w:val="24"/>
            <w:szCs w:val="24"/>
          </w:rPr>
          <w:t>economictimes.indiatimes.com</w:t>
        </w:r>
      </w:hyperlink>
      <w:r w:rsidRPr="00B60B67">
        <w:rPr>
          <w:rFonts w:ascii="Times New Roman" w:hAnsi="Times New Roman" w:cs="Times New Roman"/>
          <w:sz w:val="24"/>
          <w:szCs w:val="24"/>
        </w:rPr>
        <w:t>) boosted by PM-KISAN transfers, MGNREGA wages, NRLM livelihoods and productivity gains.</w:t>
      </w:r>
    </w:p>
    <w:p w14:paraId="4E4B1DEF" w14:textId="77777777" w:rsidR="00B60B67" w:rsidRPr="00B60B67" w:rsidRDefault="00B60B67" w:rsidP="00D6261D">
      <w:pPr>
        <w:numPr>
          <w:ilvl w:val="0"/>
          <w:numId w:val="8"/>
        </w:numPr>
        <w:jc w:val="both"/>
        <w:rPr>
          <w:rFonts w:ascii="Times New Roman" w:hAnsi="Times New Roman" w:cs="Times New Roman"/>
        </w:rPr>
      </w:pPr>
      <w:r w:rsidRPr="00B60B67">
        <w:rPr>
          <w:rFonts w:ascii="Times New Roman" w:hAnsi="Times New Roman" w:cs="Times New Roman"/>
          <w:i/>
          <w:iCs/>
          <w:sz w:val="24"/>
          <w:szCs w:val="24"/>
        </w:rPr>
        <w:t>Effective implementation:</w:t>
      </w:r>
      <w:r w:rsidRPr="00B60B67">
        <w:rPr>
          <w:rFonts w:ascii="Times New Roman" w:hAnsi="Times New Roman" w:cs="Times New Roman"/>
          <w:sz w:val="24"/>
          <w:szCs w:val="24"/>
        </w:rPr>
        <w:t> Requires 100% scheme coverage and timely delivery (e.g. Aadhaar-based DBT and geo-tagging to prevent leakages). If achieved, real rural incomes could nearly double, dramatically cutting poverty. (NITI Aayog data show multidimensional rural poverty fell from 29.2% (2013) to 11.3% (2023)</w:t>
      </w:r>
      <w:hyperlink r:id="rId51" w:anchor=":~:text=According%20to%20the%20Discussion%20Paper%2C,87%20crore"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xml:space="preserve">; sustained scheme impact could halve it </w:t>
      </w:r>
      <w:r w:rsidRPr="00B60B67">
        <w:rPr>
          <w:rFonts w:ascii="Times New Roman" w:hAnsi="Times New Roman" w:cs="Times New Roman"/>
        </w:rPr>
        <w:t>again by 2030.)</w:t>
      </w:r>
    </w:p>
    <w:p w14:paraId="32C83730" w14:textId="77777777" w:rsidR="00B60B67" w:rsidRPr="00B60B67" w:rsidRDefault="00B60B67" w:rsidP="00D6261D">
      <w:pPr>
        <w:jc w:val="both"/>
        <w:rPr>
          <w:rFonts w:ascii="Times New Roman" w:hAnsi="Times New Roman" w:cs="Times New Roman"/>
          <w:b/>
          <w:bCs/>
          <w:sz w:val="28"/>
          <w:szCs w:val="28"/>
        </w:rPr>
      </w:pPr>
      <w:r w:rsidRPr="00B60B67">
        <w:rPr>
          <w:rFonts w:ascii="Times New Roman" w:hAnsi="Times New Roman" w:cs="Times New Roman"/>
          <w:b/>
          <w:bCs/>
          <w:sz w:val="28"/>
          <w:szCs w:val="28"/>
        </w:rPr>
        <w:t>Employment</w:t>
      </w:r>
    </w:p>
    <w:p w14:paraId="45F9EC5A" w14:textId="77777777" w:rsidR="00B60B67" w:rsidRPr="00B60B67" w:rsidRDefault="00B60B67" w:rsidP="00D6261D">
      <w:pPr>
        <w:numPr>
          <w:ilvl w:val="0"/>
          <w:numId w:val="9"/>
        </w:numPr>
        <w:jc w:val="both"/>
        <w:rPr>
          <w:rFonts w:ascii="Times New Roman" w:hAnsi="Times New Roman" w:cs="Times New Roman"/>
          <w:sz w:val="24"/>
          <w:szCs w:val="24"/>
        </w:rPr>
      </w:pPr>
      <w:r w:rsidRPr="00B60B67">
        <w:rPr>
          <w:rFonts w:ascii="Times New Roman" w:hAnsi="Times New Roman" w:cs="Times New Roman"/>
          <w:i/>
          <w:iCs/>
          <w:sz w:val="24"/>
          <w:szCs w:val="24"/>
        </w:rPr>
        <w:t>Unemployment Rate (rural):</w:t>
      </w:r>
      <w:r w:rsidRPr="00B60B67">
        <w:rPr>
          <w:rFonts w:ascii="Times New Roman" w:hAnsi="Times New Roman" w:cs="Times New Roman"/>
          <w:sz w:val="24"/>
          <w:szCs w:val="24"/>
        </w:rPr>
        <w:t> 4.3% (2023)</w:t>
      </w:r>
      <w:hyperlink r:id="rId52" w:anchor=":~:text=Unemployment%20Rate%20"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(down from 4.9% in 2022). With full employment drives, UR could fall to ~2–3% by 2030. MGNREGA generated 308.9 crore person-days in 2023–24</w:t>
      </w:r>
      <w:hyperlink r:id="rId53" w:anchor=":~:text=Around%20220,days%20of%20employment%20was%20generated" w:tgtFrame="_blank" w:history="1">
        <w:r w:rsidRPr="00B60B67">
          <w:rPr>
            <w:rStyle w:val="Hyperlink"/>
            <w:rFonts w:ascii="Times New Roman" w:hAnsi="Times New Roman" w:cs="Times New Roman"/>
            <w:sz w:val="24"/>
            <w:szCs w:val="24"/>
          </w:rPr>
          <w:t>m.economictimes.com</w:t>
        </w:r>
      </w:hyperlink>
      <w:r w:rsidRPr="00B60B67">
        <w:rPr>
          <w:rFonts w:ascii="Times New Roman" w:hAnsi="Times New Roman" w:cs="Times New Roman"/>
          <w:sz w:val="24"/>
          <w:szCs w:val="24"/>
        </w:rPr>
        <w:t xml:space="preserve"> (vs. 293.8 Cr in 2022–23), supporting ~40+ </w:t>
      </w:r>
      <w:proofErr w:type="spellStart"/>
      <w:r w:rsidRPr="00B60B67">
        <w:rPr>
          <w:rFonts w:ascii="Times New Roman" w:hAnsi="Times New Roman" w:cs="Times New Roman"/>
          <w:sz w:val="24"/>
          <w:szCs w:val="24"/>
        </w:rPr>
        <w:t>days</w:t>
      </w:r>
      <w:proofErr w:type="spellEnd"/>
      <w:r w:rsidRPr="00B60B67">
        <w:rPr>
          <w:rFonts w:ascii="Times New Roman" w:hAnsi="Times New Roman" w:cs="Times New Roman"/>
          <w:sz w:val="24"/>
          <w:szCs w:val="24"/>
        </w:rPr>
        <w:t xml:space="preserve"> work per rural household on average. Ensuring all demand (100 days) is met would add ~2.4 billion person-days/year (for ~24.6m households), greatly boosting rural jobs and wages.</w:t>
      </w:r>
    </w:p>
    <w:p w14:paraId="1FED1037" w14:textId="77777777" w:rsidR="00B60B67" w:rsidRPr="00B60B67" w:rsidRDefault="00B60B67" w:rsidP="00D6261D">
      <w:pPr>
        <w:numPr>
          <w:ilvl w:val="0"/>
          <w:numId w:val="9"/>
        </w:numPr>
        <w:jc w:val="both"/>
        <w:rPr>
          <w:rFonts w:ascii="Times New Roman" w:hAnsi="Times New Roman" w:cs="Times New Roman"/>
          <w:sz w:val="24"/>
          <w:szCs w:val="24"/>
        </w:rPr>
      </w:pPr>
      <w:r w:rsidRPr="00B60B67">
        <w:rPr>
          <w:rFonts w:ascii="Times New Roman" w:hAnsi="Times New Roman" w:cs="Times New Roman"/>
          <w:i/>
          <w:iCs/>
          <w:sz w:val="24"/>
          <w:szCs w:val="24"/>
        </w:rPr>
        <w:t>Worker participation:</w:t>
      </w:r>
      <w:r w:rsidRPr="00B60B67">
        <w:rPr>
          <w:rFonts w:ascii="Times New Roman" w:hAnsi="Times New Roman" w:cs="Times New Roman"/>
          <w:sz w:val="24"/>
          <w:szCs w:val="24"/>
        </w:rPr>
        <w:t> Rural labour-force participation is ~63.4%</w:t>
      </w:r>
      <w:hyperlink r:id="rId54" w:anchor=":~:text=January%202023%20%E2%80%93%20December%202023"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female participation can rise sharply under schemes (NRLM, Deen Dayal Upadhyaya Yojana, skill training).</w:t>
      </w:r>
    </w:p>
    <w:p w14:paraId="6493C773" w14:textId="77777777" w:rsidR="00B60B67" w:rsidRPr="00B60B67" w:rsidRDefault="00B60B67" w:rsidP="00D6261D">
      <w:pPr>
        <w:numPr>
          <w:ilvl w:val="0"/>
          <w:numId w:val="9"/>
        </w:numPr>
        <w:jc w:val="both"/>
        <w:rPr>
          <w:rFonts w:ascii="Times New Roman" w:hAnsi="Times New Roman" w:cs="Times New Roman"/>
          <w:sz w:val="24"/>
          <w:szCs w:val="24"/>
        </w:rPr>
      </w:pPr>
      <w:r w:rsidRPr="00B60B67">
        <w:rPr>
          <w:rFonts w:ascii="Times New Roman" w:hAnsi="Times New Roman" w:cs="Times New Roman"/>
          <w:i/>
          <w:iCs/>
          <w:sz w:val="24"/>
          <w:szCs w:val="24"/>
        </w:rPr>
        <w:t>Effective implementation:</w:t>
      </w:r>
      <w:r w:rsidRPr="00B60B67">
        <w:rPr>
          <w:rFonts w:ascii="Times New Roman" w:hAnsi="Times New Roman" w:cs="Times New Roman"/>
          <w:sz w:val="24"/>
          <w:szCs w:val="24"/>
        </w:rPr>
        <w:t> Requires expanding wage-employment (MGNREGA days, fair wages) and non-farm jobs (rural MSMEs, SHGs). Training and credit (NRLM, PMMY) should reach all villages. If done, rural joblessness could reach near-full employment (SDG 8.5), with most adults in productive work.</w:t>
      </w:r>
    </w:p>
    <w:p w14:paraId="14576CD5" w14:textId="77777777" w:rsidR="00B60B67" w:rsidRPr="00B60B67" w:rsidRDefault="00B60B67" w:rsidP="00D6261D">
      <w:pPr>
        <w:jc w:val="both"/>
        <w:rPr>
          <w:rFonts w:ascii="Times New Roman" w:hAnsi="Times New Roman" w:cs="Times New Roman"/>
          <w:b/>
          <w:bCs/>
          <w:sz w:val="28"/>
          <w:szCs w:val="28"/>
        </w:rPr>
      </w:pPr>
      <w:r w:rsidRPr="00B60B67">
        <w:rPr>
          <w:rFonts w:ascii="Times New Roman" w:hAnsi="Times New Roman" w:cs="Times New Roman"/>
          <w:b/>
          <w:bCs/>
          <w:sz w:val="28"/>
          <w:szCs w:val="28"/>
        </w:rPr>
        <w:t>Literacy</w:t>
      </w:r>
    </w:p>
    <w:p w14:paraId="78F6E9FD" w14:textId="77777777" w:rsidR="00B60B67" w:rsidRPr="00B60B67" w:rsidRDefault="00B60B67" w:rsidP="00D6261D">
      <w:pPr>
        <w:numPr>
          <w:ilvl w:val="0"/>
          <w:numId w:val="10"/>
        </w:numPr>
        <w:jc w:val="both"/>
        <w:rPr>
          <w:rFonts w:ascii="Times New Roman" w:hAnsi="Times New Roman" w:cs="Times New Roman"/>
          <w:sz w:val="24"/>
          <w:szCs w:val="24"/>
        </w:rPr>
      </w:pPr>
      <w:r w:rsidRPr="00B60B67">
        <w:rPr>
          <w:rFonts w:ascii="Times New Roman" w:hAnsi="Times New Roman" w:cs="Times New Roman"/>
          <w:i/>
          <w:iCs/>
          <w:sz w:val="24"/>
          <w:szCs w:val="24"/>
        </w:rPr>
        <w:t>Rural literacy:</w:t>
      </w:r>
      <w:r w:rsidRPr="00B60B67">
        <w:rPr>
          <w:rFonts w:ascii="Times New Roman" w:hAnsi="Times New Roman" w:cs="Times New Roman"/>
          <w:sz w:val="24"/>
          <w:szCs w:val="24"/>
        </w:rPr>
        <w:t> 2023 ≈77.5%</w:t>
      </w:r>
      <w:hyperlink r:id="rId55" w:anchor=":~:text=According%20to%20the%20statistics%20shared,individuals%20aged%20seven%20and%20above" w:tgtFrame="_blank" w:history="1">
        <w:r w:rsidRPr="00B60B67">
          <w:rPr>
            <w:rStyle w:val="Hyperlink"/>
            <w:rFonts w:ascii="Times New Roman" w:hAnsi="Times New Roman" w:cs="Times New Roman"/>
            <w:sz w:val="24"/>
            <w:szCs w:val="24"/>
          </w:rPr>
          <w:t>economictimes.indiatimes.com</w:t>
        </w:r>
      </w:hyperlink>
      <w:r w:rsidRPr="00B60B67">
        <w:rPr>
          <w:rFonts w:ascii="Times New Roman" w:hAnsi="Times New Roman" w:cs="Times New Roman"/>
          <w:sz w:val="24"/>
          <w:szCs w:val="24"/>
        </w:rPr>
        <w:t> overall (female ~70.4%, male ~84.7%). With continued education drives, expected ≈90%+ by 2030. For example, female rural literacy jumped 57.9%→70.4% (2011→2023)</w:t>
      </w:r>
      <w:hyperlink r:id="rId56" w:anchor=":~:text=According%20to%20the%20statistics%20shared,individuals%20aged%20seven%20and%20above" w:tgtFrame="_blank" w:history="1">
        <w:r w:rsidRPr="00B60B67">
          <w:rPr>
            <w:rStyle w:val="Hyperlink"/>
            <w:rFonts w:ascii="Times New Roman" w:hAnsi="Times New Roman" w:cs="Times New Roman"/>
            <w:sz w:val="24"/>
            <w:szCs w:val="24"/>
          </w:rPr>
          <w:t>economictimes.indiatimes.com</w:t>
        </w:r>
      </w:hyperlink>
      <w:r w:rsidRPr="00B60B67">
        <w:rPr>
          <w:rFonts w:ascii="Times New Roman" w:hAnsi="Times New Roman" w:cs="Times New Roman"/>
          <w:sz w:val="24"/>
          <w:szCs w:val="24"/>
        </w:rPr>
        <w:t> under ULLAS/</w:t>
      </w:r>
      <w:proofErr w:type="spellStart"/>
      <w:r w:rsidRPr="00B60B67">
        <w:rPr>
          <w:rFonts w:ascii="Times New Roman" w:hAnsi="Times New Roman" w:cs="Times New Roman"/>
          <w:sz w:val="24"/>
          <w:szCs w:val="24"/>
        </w:rPr>
        <w:t>Saakshar</w:t>
      </w:r>
      <w:proofErr w:type="spellEnd"/>
      <w:r w:rsidRPr="00B60B67">
        <w:rPr>
          <w:rFonts w:ascii="Times New Roman" w:hAnsi="Times New Roman" w:cs="Times New Roman"/>
          <w:sz w:val="24"/>
          <w:szCs w:val="24"/>
        </w:rPr>
        <w:t xml:space="preserve"> Bharat.</w:t>
      </w:r>
    </w:p>
    <w:p w14:paraId="337B7B1C" w14:textId="77777777" w:rsidR="00B60B67" w:rsidRPr="00B60B67" w:rsidRDefault="00B60B67" w:rsidP="00D6261D">
      <w:pPr>
        <w:numPr>
          <w:ilvl w:val="0"/>
          <w:numId w:val="10"/>
        </w:numPr>
        <w:jc w:val="both"/>
        <w:rPr>
          <w:rFonts w:ascii="Times New Roman" w:hAnsi="Times New Roman" w:cs="Times New Roman"/>
          <w:sz w:val="24"/>
          <w:szCs w:val="24"/>
        </w:rPr>
      </w:pPr>
      <w:r w:rsidRPr="00B60B67">
        <w:rPr>
          <w:rFonts w:ascii="Times New Roman" w:hAnsi="Times New Roman" w:cs="Times New Roman"/>
          <w:i/>
          <w:iCs/>
          <w:sz w:val="24"/>
          <w:szCs w:val="24"/>
        </w:rPr>
        <w:t>Effective implementation:</w:t>
      </w:r>
      <w:r w:rsidRPr="00B60B67">
        <w:rPr>
          <w:rFonts w:ascii="Times New Roman" w:hAnsi="Times New Roman" w:cs="Times New Roman"/>
          <w:sz w:val="24"/>
          <w:szCs w:val="24"/>
        </w:rPr>
        <w:t> Achieving ~100% requires universal enrolment, retention and adult education. Current schemes (</w:t>
      </w:r>
      <w:proofErr w:type="spellStart"/>
      <w:r w:rsidRPr="00B60B67">
        <w:rPr>
          <w:rFonts w:ascii="Times New Roman" w:hAnsi="Times New Roman" w:cs="Times New Roman"/>
          <w:sz w:val="24"/>
          <w:szCs w:val="24"/>
        </w:rPr>
        <w:t>Samagra</w:t>
      </w:r>
      <w:proofErr w:type="spellEnd"/>
      <w:r w:rsidRPr="00B60B67">
        <w:rPr>
          <w:rFonts w:ascii="Times New Roman" w:hAnsi="Times New Roman" w:cs="Times New Roman"/>
          <w:sz w:val="24"/>
          <w:szCs w:val="24"/>
        </w:rPr>
        <w:t xml:space="preserve"> Shiksha, ULLAS, volunteer-driven programs</w:t>
      </w:r>
      <w:hyperlink r:id="rId57" w:anchor=":~:text=Male%20literacy%20improved%20from%2077,7%20per%20cent" w:tgtFrame="_blank" w:history="1">
        <w:r w:rsidRPr="00B60B67">
          <w:rPr>
            <w:rStyle w:val="Hyperlink"/>
            <w:rFonts w:ascii="Times New Roman" w:hAnsi="Times New Roman" w:cs="Times New Roman"/>
            <w:sz w:val="24"/>
            <w:szCs w:val="24"/>
          </w:rPr>
          <w:t>economictimes.indiatimes.com</w:t>
        </w:r>
      </w:hyperlink>
      <w:r w:rsidRPr="00B60B67">
        <w:rPr>
          <w:rFonts w:ascii="Times New Roman" w:hAnsi="Times New Roman" w:cs="Times New Roman"/>
          <w:sz w:val="24"/>
          <w:szCs w:val="24"/>
        </w:rPr>
        <w:t>) must target remaining out-of-school adults (especially women). If fully realized, literacy gains will enhance productivity and empower rural communities.</w:t>
      </w:r>
    </w:p>
    <w:p w14:paraId="232E9FBD" w14:textId="77777777" w:rsidR="00B60B67" w:rsidRPr="00B60B67" w:rsidRDefault="00B60B67" w:rsidP="00D6261D">
      <w:pPr>
        <w:jc w:val="both"/>
        <w:rPr>
          <w:rFonts w:ascii="Times New Roman" w:hAnsi="Times New Roman" w:cs="Times New Roman"/>
          <w:b/>
          <w:bCs/>
          <w:sz w:val="28"/>
          <w:szCs w:val="28"/>
        </w:rPr>
      </w:pPr>
      <w:r w:rsidRPr="00B60B67">
        <w:rPr>
          <w:rFonts w:ascii="Times New Roman" w:hAnsi="Times New Roman" w:cs="Times New Roman"/>
          <w:b/>
          <w:bCs/>
          <w:sz w:val="28"/>
          <w:szCs w:val="28"/>
        </w:rPr>
        <w:t>Infrastructure (Housing, Electricity, Roads, Water)</w:t>
      </w:r>
    </w:p>
    <w:p w14:paraId="4EB2E2D6" w14:textId="77777777" w:rsidR="00B60B67" w:rsidRPr="00B60B67" w:rsidRDefault="00B60B67" w:rsidP="00D6261D">
      <w:pPr>
        <w:numPr>
          <w:ilvl w:val="0"/>
          <w:numId w:val="11"/>
        </w:numPr>
        <w:jc w:val="both"/>
        <w:rPr>
          <w:rFonts w:ascii="Times New Roman" w:hAnsi="Times New Roman" w:cs="Times New Roman"/>
          <w:sz w:val="24"/>
          <w:szCs w:val="24"/>
        </w:rPr>
      </w:pPr>
      <w:r w:rsidRPr="00B60B67">
        <w:rPr>
          <w:rFonts w:ascii="Times New Roman" w:hAnsi="Times New Roman" w:cs="Times New Roman"/>
          <w:i/>
          <w:iCs/>
          <w:sz w:val="24"/>
          <w:szCs w:val="24"/>
        </w:rPr>
        <w:lastRenderedPageBreak/>
        <w:t>Housing:</w:t>
      </w:r>
      <w:r w:rsidRPr="00B60B67">
        <w:rPr>
          <w:rFonts w:ascii="Times New Roman" w:hAnsi="Times New Roman" w:cs="Times New Roman"/>
          <w:sz w:val="24"/>
          <w:szCs w:val="24"/>
        </w:rPr>
        <w:t> ~79.5% of rural homes were “pucca” (permanent) in 2020–21</w:t>
      </w:r>
      <w:hyperlink r:id="rId58" w:anchor=":~:text=Eighty%20five%20percent%20of%20families,92%20percent%20in%20urban%20areas" w:tgtFrame="_blank" w:history="1">
        <w:r w:rsidRPr="00B60B67">
          <w:rPr>
            <w:rStyle w:val="Hyperlink"/>
            <w:rFonts w:ascii="Times New Roman" w:hAnsi="Times New Roman" w:cs="Times New Roman"/>
            <w:sz w:val="24"/>
            <w:szCs w:val="24"/>
          </w:rPr>
          <w:t>ceda.ashoka.edu.in</w:t>
        </w:r>
      </w:hyperlink>
      <w:r w:rsidRPr="00B60B67">
        <w:rPr>
          <w:rFonts w:ascii="Times New Roman" w:hAnsi="Times New Roman" w:cs="Times New Roman"/>
          <w:sz w:val="24"/>
          <w:szCs w:val="24"/>
        </w:rPr>
        <w:t>. PMAY-G has built millions of safe houses (2.67 Cr completed by 2024)</w:t>
      </w:r>
      <w:hyperlink r:id="rId59" w:anchor=":~:text=Under%20the%20Pradhan%20Mantri%20Awas,of%20millions%20of%20rural%20families"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Project 2030: ~100% eligible poor housed in durable homes.</w:t>
      </w:r>
    </w:p>
    <w:p w14:paraId="3FB50907" w14:textId="77777777" w:rsidR="00B60B67" w:rsidRPr="00B60B67" w:rsidRDefault="00B60B67" w:rsidP="00D6261D">
      <w:pPr>
        <w:numPr>
          <w:ilvl w:val="0"/>
          <w:numId w:val="11"/>
        </w:numPr>
        <w:jc w:val="both"/>
        <w:rPr>
          <w:rFonts w:ascii="Times New Roman" w:hAnsi="Times New Roman" w:cs="Times New Roman"/>
          <w:sz w:val="24"/>
          <w:szCs w:val="24"/>
        </w:rPr>
      </w:pPr>
      <w:r w:rsidRPr="00B60B67">
        <w:rPr>
          <w:rFonts w:ascii="Times New Roman" w:hAnsi="Times New Roman" w:cs="Times New Roman"/>
          <w:i/>
          <w:iCs/>
          <w:sz w:val="24"/>
          <w:szCs w:val="24"/>
        </w:rPr>
        <w:t>Electricity:</w:t>
      </w:r>
      <w:r w:rsidRPr="00B60B67">
        <w:rPr>
          <w:rFonts w:ascii="Times New Roman" w:hAnsi="Times New Roman" w:cs="Times New Roman"/>
          <w:sz w:val="24"/>
          <w:szCs w:val="24"/>
        </w:rPr>
        <w:t> 97% of rural households had power in 2020–21</w:t>
      </w:r>
      <w:hyperlink r:id="rId60" w:anchor=":~:text=general%20upward%20trend%20noticed%20like,three%20new%20sets%20of%20data" w:tgtFrame="_blank" w:history="1">
        <w:r w:rsidRPr="00B60B67">
          <w:rPr>
            <w:rStyle w:val="Hyperlink"/>
            <w:rFonts w:ascii="Times New Roman" w:hAnsi="Times New Roman" w:cs="Times New Roman"/>
            <w:sz w:val="24"/>
            <w:szCs w:val="24"/>
          </w:rPr>
          <w:t>pmc.ncbi.nlm.nih.gov</w:t>
        </w:r>
      </w:hyperlink>
      <w:r w:rsidRPr="00B60B67">
        <w:rPr>
          <w:rFonts w:ascii="Times New Roman" w:hAnsi="Times New Roman" w:cs="Times New Roman"/>
          <w:sz w:val="24"/>
          <w:szCs w:val="24"/>
        </w:rPr>
        <w:t>. Nearly 100% electrification is attainable by 2030 (Saubhagya nearly reached all).</w:t>
      </w:r>
    </w:p>
    <w:p w14:paraId="1F2830DB" w14:textId="77777777" w:rsidR="00B60B67" w:rsidRPr="00B60B67" w:rsidRDefault="00B60B67" w:rsidP="00D6261D">
      <w:pPr>
        <w:numPr>
          <w:ilvl w:val="0"/>
          <w:numId w:val="11"/>
        </w:numPr>
        <w:jc w:val="both"/>
        <w:rPr>
          <w:rFonts w:ascii="Times New Roman" w:hAnsi="Times New Roman" w:cs="Times New Roman"/>
          <w:sz w:val="24"/>
          <w:szCs w:val="24"/>
        </w:rPr>
      </w:pPr>
      <w:r w:rsidRPr="00B60B67">
        <w:rPr>
          <w:rFonts w:ascii="Times New Roman" w:hAnsi="Times New Roman" w:cs="Times New Roman"/>
          <w:i/>
          <w:iCs/>
          <w:sz w:val="24"/>
          <w:szCs w:val="24"/>
        </w:rPr>
        <w:t>Roads:</w:t>
      </w:r>
      <w:r w:rsidRPr="00B60B67">
        <w:rPr>
          <w:rFonts w:ascii="Times New Roman" w:hAnsi="Times New Roman" w:cs="Times New Roman"/>
          <w:sz w:val="24"/>
          <w:szCs w:val="24"/>
        </w:rPr>
        <w:t> PMGSY has connected ~99% of eligible habitations with all-weather roads; target 100% by 2030.</w:t>
      </w:r>
    </w:p>
    <w:p w14:paraId="63E6F6D5" w14:textId="77777777" w:rsidR="00B60B67" w:rsidRPr="00B60B67" w:rsidRDefault="00B60B67" w:rsidP="00D6261D">
      <w:pPr>
        <w:numPr>
          <w:ilvl w:val="0"/>
          <w:numId w:val="11"/>
        </w:numPr>
        <w:jc w:val="both"/>
        <w:rPr>
          <w:rFonts w:ascii="Times New Roman" w:hAnsi="Times New Roman" w:cs="Times New Roman"/>
          <w:sz w:val="24"/>
          <w:szCs w:val="24"/>
        </w:rPr>
      </w:pPr>
      <w:r w:rsidRPr="00B60B67">
        <w:rPr>
          <w:rFonts w:ascii="Times New Roman" w:hAnsi="Times New Roman" w:cs="Times New Roman"/>
          <w:i/>
          <w:iCs/>
          <w:sz w:val="24"/>
          <w:szCs w:val="24"/>
        </w:rPr>
        <w:t>Drinking Water:</w:t>
      </w:r>
      <w:r w:rsidRPr="00B60B67">
        <w:rPr>
          <w:rFonts w:ascii="Times New Roman" w:hAnsi="Times New Roman" w:cs="Times New Roman"/>
          <w:sz w:val="24"/>
          <w:szCs w:val="24"/>
        </w:rPr>
        <w:t> 79.7% of rural homes had tap water (Har Ghar Jal) as of early 2025</w:t>
      </w:r>
      <w:hyperlink r:id="rId61" w:anchor=":~:text=Posted%20On%3A%2001%20FEB%202025,5%3A44PM%20by%20PIB%20Delhi"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goal is 100% by 2030.</w:t>
      </w:r>
    </w:p>
    <w:p w14:paraId="2E9828D7" w14:textId="77777777" w:rsidR="00B60B67" w:rsidRPr="00B60B67" w:rsidRDefault="00B60B67" w:rsidP="00D6261D">
      <w:pPr>
        <w:numPr>
          <w:ilvl w:val="0"/>
          <w:numId w:val="11"/>
        </w:numPr>
        <w:jc w:val="both"/>
        <w:rPr>
          <w:rFonts w:ascii="Times New Roman" w:hAnsi="Times New Roman" w:cs="Times New Roman"/>
          <w:sz w:val="24"/>
          <w:szCs w:val="24"/>
        </w:rPr>
      </w:pPr>
      <w:r w:rsidRPr="00B60B67">
        <w:rPr>
          <w:rFonts w:ascii="Times New Roman" w:hAnsi="Times New Roman" w:cs="Times New Roman"/>
          <w:i/>
          <w:iCs/>
          <w:sz w:val="24"/>
          <w:szCs w:val="24"/>
        </w:rPr>
        <w:t>Effective implementation:</w:t>
      </w:r>
      <w:r w:rsidRPr="00B60B67">
        <w:rPr>
          <w:rFonts w:ascii="Times New Roman" w:hAnsi="Times New Roman" w:cs="Times New Roman"/>
          <w:sz w:val="24"/>
          <w:szCs w:val="24"/>
        </w:rPr>
        <w:t> Requires timely funding and monitoring (e.g. geo-tagging). Schemes already converge: PMAY-G homes include toilets (SBM-G), LPG (Ujjwala), piped water and electricity</w:t>
      </w:r>
      <w:hyperlink r:id="rId62" w:anchor=":~:text=%2A%20Swachh%20Bharat%20Mission,and%20electricity%20connections%2C%20improving%20their"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lifting living standards. With full coverage, basic deprivations vanish (safe housing, light, roads, water). For example, WHO estimates universal safe water would save ~400,000 lives and 14 million DALYs annually</w:t>
      </w:r>
      <w:hyperlink r:id="rId63" w:anchor=":~:text=,women%2C%20otherwise%20spent%20collecting%20water"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(mostly by preventing diarrheal disease) and free ~5.5 crore woman-hours per day from water fetching</w:t>
      </w:r>
      <w:hyperlink r:id="rId64" w:anchor=":~:text=,women%2C%20otherwise%20spent%20collecting%20water"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w:t>
      </w:r>
    </w:p>
    <w:p w14:paraId="1E638352" w14:textId="77777777" w:rsidR="00B60B67" w:rsidRPr="00B60B67" w:rsidRDefault="00B60B67" w:rsidP="00D6261D">
      <w:pPr>
        <w:jc w:val="both"/>
        <w:rPr>
          <w:rFonts w:ascii="Times New Roman" w:hAnsi="Times New Roman" w:cs="Times New Roman"/>
          <w:b/>
          <w:bCs/>
          <w:sz w:val="28"/>
          <w:szCs w:val="28"/>
        </w:rPr>
      </w:pPr>
      <w:r w:rsidRPr="00B60B67">
        <w:rPr>
          <w:rFonts w:ascii="Times New Roman" w:hAnsi="Times New Roman" w:cs="Times New Roman"/>
          <w:b/>
          <w:bCs/>
          <w:sz w:val="28"/>
          <w:szCs w:val="28"/>
        </w:rPr>
        <w:t>Health Outcomes</w:t>
      </w:r>
    </w:p>
    <w:p w14:paraId="6AB191A4" w14:textId="77777777" w:rsidR="00B60B67" w:rsidRPr="00B60B67" w:rsidRDefault="00B60B67" w:rsidP="00D6261D">
      <w:pPr>
        <w:numPr>
          <w:ilvl w:val="0"/>
          <w:numId w:val="12"/>
        </w:numPr>
        <w:jc w:val="both"/>
        <w:rPr>
          <w:rFonts w:ascii="Times New Roman" w:hAnsi="Times New Roman" w:cs="Times New Roman"/>
          <w:sz w:val="24"/>
          <w:szCs w:val="24"/>
        </w:rPr>
      </w:pPr>
      <w:r w:rsidRPr="00B60B67">
        <w:rPr>
          <w:rFonts w:ascii="Times New Roman" w:hAnsi="Times New Roman" w:cs="Times New Roman"/>
          <w:i/>
          <w:iCs/>
          <w:sz w:val="24"/>
          <w:szCs w:val="24"/>
        </w:rPr>
        <w:t>Infant Mortality Rate (IMR):</w:t>
      </w:r>
      <w:r w:rsidRPr="00B60B67">
        <w:rPr>
          <w:rFonts w:ascii="Times New Roman" w:hAnsi="Times New Roman" w:cs="Times New Roman"/>
          <w:sz w:val="24"/>
          <w:szCs w:val="24"/>
        </w:rPr>
        <w:t> ~28/1000 (2020 SRS)</w:t>
      </w:r>
      <w:hyperlink r:id="rId65" w:anchor=":~:text=hoping%20to%20achieve%20the%20SDG,of%20improved%20complete%20ANC%20care" w:tgtFrame="_blank" w:history="1">
        <w:r w:rsidRPr="00B60B67">
          <w:rPr>
            <w:rStyle w:val="Hyperlink"/>
            <w:rFonts w:ascii="Times New Roman" w:hAnsi="Times New Roman" w:cs="Times New Roman"/>
            <w:sz w:val="24"/>
            <w:szCs w:val="24"/>
          </w:rPr>
          <w:t>pmc.ncbi.nlm.nih.gov</w:t>
        </w:r>
      </w:hyperlink>
      <w:r w:rsidRPr="00B60B67">
        <w:rPr>
          <w:rFonts w:ascii="Times New Roman" w:hAnsi="Times New Roman" w:cs="Times New Roman"/>
          <w:sz w:val="24"/>
          <w:szCs w:val="24"/>
        </w:rPr>
        <w:t>; expected ≈20/1000 by 2030 (SDG target ~25).</w:t>
      </w:r>
    </w:p>
    <w:p w14:paraId="392D2AE7" w14:textId="77777777" w:rsidR="00B60B67" w:rsidRPr="00B60B67" w:rsidRDefault="00B60B67" w:rsidP="00D6261D">
      <w:pPr>
        <w:numPr>
          <w:ilvl w:val="0"/>
          <w:numId w:val="12"/>
        </w:numPr>
        <w:jc w:val="both"/>
        <w:rPr>
          <w:rFonts w:ascii="Times New Roman" w:hAnsi="Times New Roman" w:cs="Times New Roman"/>
          <w:sz w:val="24"/>
          <w:szCs w:val="24"/>
        </w:rPr>
      </w:pPr>
      <w:r w:rsidRPr="00B60B67">
        <w:rPr>
          <w:rFonts w:ascii="Times New Roman" w:hAnsi="Times New Roman" w:cs="Times New Roman"/>
          <w:i/>
          <w:iCs/>
          <w:sz w:val="24"/>
          <w:szCs w:val="24"/>
        </w:rPr>
        <w:t>Maternal Mortality Ratio (MMR):</w:t>
      </w:r>
      <w:r w:rsidRPr="00B60B67">
        <w:rPr>
          <w:rFonts w:ascii="Times New Roman" w:hAnsi="Times New Roman" w:cs="Times New Roman"/>
          <w:sz w:val="24"/>
          <w:szCs w:val="24"/>
        </w:rPr>
        <w:t> 97/100,000 (2018–20)</w:t>
      </w:r>
      <w:hyperlink r:id="rId66" w:anchor=":~:text=period%20per%20100%2C000%20live%20births,access%2C%20and%20better%20medical%20interventions"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targeting ~70 by 2030 (SDG). Rural institutional births are ~87%</w:t>
      </w:r>
      <w:hyperlink r:id="rId67" w:anchor=":~:text=States%2FUTs"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(goal 100%).</w:t>
      </w:r>
    </w:p>
    <w:p w14:paraId="14D3B018" w14:textId="77777777" w:rsidR="00B60B67" w:rsidRPr="00B60B67" w:rsidRDefault="00B60B67" w:rsidP="00D6261D">
      <w:pPr>
        <w:numPr>
          <w:ilvl w:val="0"/>
          <w:numId w:val="12"/>
        </w:numPr>
        <w:jc w:val="both"/>
        <w:rPr>
          <w:rFonts w:ascii="Times New Roman" w:hAnsi="Times New Roman" w:cs="Times New Roman"/>
          <w:sz w:val="24"/>
          <w:szCs w:val="24"/>
        </w:rPr>
      </w:pPr>
      <w:r w:rsidRPr="00B60B67">
        <w:rPr>
          <w:rFonts w:ascii="Times New Roman" w:hAnsi="Times New Roman" w:cs="Times New Roman"/>
          <w:i/>
          <w:iCs/>
          <w:sz w:val="24"/>
          <w:szCs w:val="24"/>
        </w:rPr>
        <w:t>Healthcare Access:</w:t>
      </w:r>
      <w:r w:rsidRPr="00B60B67">
        <w:rPr>
          <w:rFonts w:ascii="Times New Roman" w:hAnsi="Times New Roman" w:cs="Times New Roman"/>
          <w:sz w:val="24"/>
          <w:szCs w:val="24"/>
        </w:rPr>
        <w:t> 4+ ANC visits reached 59% (2019–21)</w:t>
      </w:r>
      <w:hyperlink r:id="rId68" w:anchor=":~:text=%E2%80%A2%20The%20proportion%20of%20pregnant,21"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Institutional delivery: 87% rural</w:t>
      </w:r>
      <w:hyperlink r:id="rId69" w:anchor=":~:text=States%2FUTs" w:tgtFrame="_blank" w:history="1">
        <w:r w:rsidRPr="00B60B67">
          <w:rPr>
            <w:rStyle w:val="Hyperlink"/>
            <w:rFonts w:ascii="Times New Roman" w:hAnsi="Times New Roman" w:cs="Times New Roman"/>
            <w:sz w:val="24"/>
            <w:szCs w:val="24"/>
          </w:rPr>
          <w:t>pib.gov.in</w:t>
        </w:r>
      </w:hyperlink>
      <w:r w:rsidRPr="00B60B67">
        <w:rPr>
          <w:rFonts w:ascii="Times New Roman" w:hAnsi="Times New Roman" w:cs="Times New Roman"/>
          <w:sz w:val="24"/>
          <w:szCs w:val="24"/>
        </w:rPr>
        <w:t> (up from 79%). Full implementation (NHM/PMMVY/JSY/JSK) could raise ANC/VA coverage to ~90–95%.</w:t>
      </w:r>
    </w:p>
    <w:p w14:paraId="181749D6" w14:textId="77777777" w:rsidR="00B60B67" w:rsidRPr="00B60B67" w:rsidRDefault="00B60B67" w:rsidP="00D6261D">
      <w:pPr>
        <w:numPr>
          <w:ilvl w:val="0"/>
          <w:numId w:val="12"/>
        </w:numPr>
        <w:jc w:val="both"/>
        <w:rPr>
          <w:rFonts w:ascii="Times New Roman" w:hAnsi="Times New Roman" w:cs="Times New Roman"/>
          <w:sz w:val="24"/>
          <w:szCs w:val="24"/>
        </w:rPr>
      </w:pPr>
      <w:r w:rsidRPr="00B60B67">
        <w:rPr>
          <w:rFonts w:ascii="Times New Roman" w:hAnsi="Times New Roman" w:cs="Times New Roman"/>
          <w:i/>
          <w:iCs/>
          <w:sz w:val="24"/>
          <w:szCs w:val="24"/>
        </w:rPr>
        <w:t>Effective implementation:</w:t>
      </w:r>
      <w:r w:rsidRPr="00B60B67">
        <w:rPr>
          <w:rFonts w:ascii="Times New Roman" w:hAnsi="Times New Roman" w:cs="Times New Roman"/>
          <w:sz w:val="24"/>
          <w:szCs w:val="24"/>
        </w:rPr>
        <w:t xml:space="preserve"> Demands universal primary health coverage (HWCs/Ayushman Bharat), full immunization, sanitation and nutrition programs. Improvements in sanitation and clean fuel already aid health: NITI notes Ujjwala (clean LPG) and Swachh (toilets) alongside JJM water have “elevated living </w:t>
      </w:r>
      <w:proofErr w:type="spellStart"/>
      <w:r w:rsidRPr="00B60B67">
        <w:rPr>
          <w:rFonts w:ascii="Times New Roman" w:hAnsi="Times New Roman" w:cs="Times New Roman"/>
          <w:sz w:val="24"/>
          <w:szCs w:val="24"/>
        </w:rPr>
        <w:t>conditions”</w:t>
      </w:r>
      <w:hyperlink r:id="rId70" w:anchor=":~:text=commitment,safe%20housing%20for%20the%20underprivileged" w:tgtFrame="_blank" w:history="1">
        <w:r w:rsidRPr="00B60B67">
          <w:rPr>
            <w:rStyle w:val="Hyperlink"/>
            <w:rFonts w:ascii="Times New Roman" w:hAnsi="Times New Roman" w:cs="Times New Roman"/>
            <w:sz w:val="24"/>
            <w:szCs w:val="24"/>
          </w:rPr>
          <w:t>pib.gov.in</w:t>
        </w:r>
        <w:proofErr w:type="spellEnd"/>
      </w:hyperlink>
      <w:r w:rsidRPr="00B60B67">
        <w:rPr>
          <w:rFonts w:ascii="Times New Roman" w:hAnsi="Times New Roman" w:cs="Times New Roman"/>
          <w:sz w:val="24"/>
          <w:szCs w:val="24"/>
        </w:rPr>
        <w:t>. If health schemes reach all villages, India can meet SDG targets (IMR&lt;25, MMR&lt;70).</w:t>
      </w:r>
    </w:p>
    <w:p w14:paraId="5078444C" w14:textId="77777777" w:rsidR="00B60B67" w:rsidRPr="00B60B67" w:rsidRDefault="00B60B67" w:rsidP="00D6261D">
      <w:pPr>
        <w:jc w:val="both"/>
        <w:rPr>
          <w:rFonts w:ascii="Times New Roman" w:hAnsi="Times New Roman" w:cs="Times New Roman"/>
        </w:rPr>
      </w:pPr>
      <w:r w:rsidRPr="00B60B67">
        <w:rPr>
          <w:rFonts w:ascii="Times New Roman" w:hAnsi="Times New Roman" w:cs="Times New Roman"/>
          <w:b/>
          <w:bCs/>
        </w:rPr>
        <w:t>Sources:</w:t>
      </w:r>
      <w:r w:rsidRPr="00B60B67">
        <w:rPr>
          <w:rFonts w:ascii="Times New Roman" w:hAnsi="Times New Roman" w:cs="Times New Roman"/>
        </w:rPr>
        <w:t> Government and expert reports (NABARD, PLFS, NITI Aayog, NFHS, WHO, PIB releases) provide the above baselines and targets</w:t>
      </w:r>
    </w:p>
    <w:p w14:paraId="750421EE" w14:textId="0B2C7843" w:rsidR="00B27000" w:rsidRPr="00B873B8" w:rsidRDefault="00B60B67" w:rsidP="00D6261D">
      <w:pPr>
        <w:jc w:val="both"/>
        <w:rPr>
          <w:rStyle w:val="Hyperlink"/>
          <w:rFonts w:ascii="Times New Roman" w:hAnsi="Times New Roman" w:cs="Times New Roman"/>
          <w:b/>
          <w:bCs/>
          <w:sz w:val="28"/>
          <w:szCs w:val="28"/>
        </w:rPr>
      </w:pPr>
      <w:r w:rsidRPr="00B27000">
        <w:rPr>
          <w:rFonts w:ascii="Times New Roman" w:hAnsi="Times New Roman" w:cs="Times New Roman"/>
          <w:b/>
          <w:bCs/>
          <w:sz w:val="28"/>
          <w:szCs w:val="28"/>
        </w:rPr>
        <w:t>Citations</w:t>
      </w:r>
      <w:r w:rsidR="00B27000">
        <w:rPr>
          <w:rFonts w:ascii="Times New Roman" w:hAnsi="Times New Roman" w:cs="Times New Roman"/>
          <w:b/>
          <w:bCs/>
          <w:sz w:val="28"/>
          <w:szCs w:val="28"/>
        </w:rPr>
        <w:fldChar w:fldCharType="begin"/>
      </w:r>
      <w:r w:rsidR="005E7A9C">
        <w:rPr>
          <w:rFonts w:ascii="Times New Roman" w:hAnsi="Times New Roman" w:cs="Times New Roman"/>
          <w:b/>
          <w:bCs/>
          <w:sz w:val="28"/>
          <w:szCs w:val="28"/>
        </w:rPr>
        <w:instrText>HYPERLINK "file://C:\\Users\\Nouf\\Monthly income in India: Monthly income of rural households increased by 57.6% in 5 yrs: NABARD survey - The Economic Timeshttps:\\economictimes.indiatimes.com\\news\\india\\monthly-income-of-rural-households-increased-by-57-6-in-5-yrs-nabard-survey\\articleshow\\114109272.cms?from=mdr"</w:instrText>
      </w:r>
      <w:r w:rsidR="00B27000">
        <w:rPr>
          <w:rFonts w:ascii="Times New Roman" w:hAnsi="Times New Roman" w:cs="Times New Roman"/>
          <w:b/>
          <w:bCs/>
          <w:sz w:val="28"/>
          <w:szCs w:val="28"/>
        </w:rPr>
      </w:r>
      <w:r w:rsidR="00B27000">
        <w:rPr>
          <w:rFonts w:ascii="Times New Roman" w:hAnsi="Times New Roman" w:cs="Times New Roman"/>
          <w:b/>
          <w:bCs/>
          <w:sz w:val="28"/>
          <w:szCs w:val="28"/>
        </w:rPr>
        <w:fldChar w:fldCharType="separate"/>
      </w:r>
    </w:p>
    <w:p w14:paraId="3A969934" w14:textId="77777777" w:rsidR="00B27000" w:rsidRPr="00B873B8" w:rsidRDefault="00B27000" w:rsidP="00D6261D">
      <w:pPr>
        <w:jc w:val="both"/>
        <w:rPr>
          <w:rStyle w:val="Hyperlink"/>
          <w:rFonts w:ascii="Times New Roman" w:hAnsi="Times New Roman" w:cs="Times New Roman"/>
        </w:rPr>
      </w:pPr>
      <w:r w:rsidRPr="00B873B8">
        <w:rPr>
          <w:rStyle w:val="Hyperlink"/>
          <w:rFonts w:ascii="Times New Roman" w:hAnsi="Times New Roman" w:cs="Times New Roman"/>
          <w:noProof/>
        </w:rPr>
        <w:drawing>
          <wp:inline distT="0" distB="0" distL="0" distR="0" wp14:anchorId="263D2FDA" wp14:editId="14618681">
            <wp:extent cx="304800" cy="304800"/>
            <wp:effectExtent l="0" t="0" r="0" b="0"/>
            <wp:docPr id="875485626" name="Picture 224">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a:hlinkClick r:id="rId7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802F8A" w14:textId="77777777" w:rsidR="00B27000" w:rsidRPr="00B873B8" w:rsidRDefault="00B27000" w:rsidP="00D6261D">
      <w:pPr>
        <w:jc w:val="both"/>
        <w:rPr>
          <w:rStyle w:val="Hyperlink"/>
          <w:rFonts w:ascii="Times New Roman" w:hAnsi="Times New Roman" w:cs="Times New Roman"/>
          <w:b/>
          <w:bCs/>
        </w:rPr>
      </w:pPr>
      <w:r w:rsidRPr="00B873B8">
        <w:rPr>
          <w:rStyle w:val="Hyperlink"/>
          <w:rFonts w:ascii="Times New Roman" w:hAnsi="Times New Roman" w:cs="Times New Roman"/>
          <w:b/>
          <w:bCs/>
        </w:rPr>
        <w:t>Monthly income in India: Monthly income of rural households increased by 57.6% in 5 yrs: NABARD survey - The Economic Times</w:t>
      </w:r>
    </w:p>
    <w:p w14:paraId="56AC9E31" w14:textId="77777777" w:rsidR="00B27000" w:rsidRPr="00B873B8" w:rsidRDefault="00B27000" w:rsidP="00D6261D">
      <w:pPr>
        <w:jc w:val="both"/>
        <w:rPr>
          <w:rStyle w:val="Hyperlink"/>
          <w:rFonts w:ascii="Times New Roman" w:hAnsi="Times New Roman" w:cs="Times New Roman"/>
        </w:rPr>
      </w:pPr>
      <w:r w:rsidRPr="00B873B8">
        <w:rPr>
          <w:rStyle w:val="Hyperlink"/>
          <w:rFonts w:ascii="Times New Roman" w:hAnsi="Times New Roman" w:cs="Times New Roman"/>
        </w:rPr>
        <w:t>https://economictimes.indiatimes.com/news/india/monthly-income-of-rural-households-increased-by-57-6-in-5-yrs-nabard-survey/articleshow/114109272.cms?from=mdr</w:t>
      </w:r>
    </w:p>
    <w:p w14:paraId="498A5603" w14:textId="77777777" w:rsidR="00120A82" w:rsidRPr="00B60B67" w:rsidRDefault="00B27000" w:rsidP="00D6261D">
      <w:pPr>
        <w:jc w:val="both"/>
        <w:rPr>
          <w:rStyle w:val="Hyperlink"/>
          <w:rFonts w:ascii="Times New Roman" w:hAnsi="Times New Roman" w:cs="Times New Roman"/>
        </w:rPr>
      </w:pPr>
      <w:r>
        <w:rPr>
          <w:rFonts w:ascii="Times New Roman" w:hAnsi="Times New Roman" w:cs="Times New Roman"/>
          <w:b/>
          <w:bCs/>
          <w:sz w:val="28"/>
          <w:szCs w:val="28"/>
        </w:rPr>
        <w:lastRenderedPageBreak/>
        <w:fldChar w:fldCharType="end"/>
      </w:r>
      <w:r w:rsidR="00120A82" w:rsidRPr="00B60B67">
        <w:rPr>
          <w:rFonts w:ascii="Times New Roman" w:hAnsi="Times New Roman" w:cs="Times New Roman"/>
        </w:rPr>
        <w:fldChar w:fldCharType="begin"/>
      </w:r>
      <w:r w:rsidR="00120A82" w:rsidRPr="00B60B67">
        <w:rPr>
          <w:rFonts w:ascii="Times New Roman" w:hAnsi="Times New Roman" w:cs="Times New Roman"/>
        </w:rPr>
        <w:instrText>HYPERLINK "https://m.economictimes.com/news/economy/policy/mgnregs-220-11-crore-person-days-of-employment-generated-so-far-in-2024-25/articleshow/117792081.cms" \l ":~:text=Around%20220,days%20of%20employment%20was%20generated" \t "_blank"</w:instrText>
      </w:r>
      <w:r w:rsidR="00120A82" w:rsidRPr="00B60B67">
        <w:rPr>
          <w:rFonts w:ascii="Times New Roman" w:hAnsi="Times New Roman" w:cs="Times New Roman"/>
        </w:rPr>
      </w:r>
      <w:r w:rsidR="00120A82" w:rsidRPr="00B60B67">
        <w:rPr>
          <w:rFonts w:ascii="Times New Roman" w:hAnsi="Times New Roman" w:cs="Times New Roman"/>
        </w:rPr>
        <w:fldChar w:fldCharType="separate"/>
      </w:r>
    </w:p>
    <w:p w14:paraId="5B129D36" w14:textId="77777777" w:rsidR="00120A82" w:rsidRPr="00B60B67" w:rsidRDefault="00120A82" w:rsidP="00D6261D">
      <w:pPr>
        <w:jc w:val="both"/>
        <w:rPr>
          <w:rStyle w:val="Hyperlink"/>
          <w:rFonts w:ascii="Times New Roman" w:hAnsi="Times New Roman" w:cs="Times New Roman"/>
        </w:rPr>
      </w:pPr>
      <w:r w:rsidRPr="00B60B67">
        <w:rPr>
          <w:rStyle w:val="Hyperlink"/>
          <w:rFonts w:ascii="Times New Roman" w:hAnsi="Times New Roman" w:cs="Times New Roman"/>
          <w:noProof/>
        </w:rPr>
        <w:drawing>
          <wp:inline distT="0" distB="0" distL="0" distR="0" wp14:anchorId="003D150E" wp14:editId="425D61F3">
            <wp:extent cx="304800" cy="304800"/>
            <wp:effectExtent l="0" t="0" r="0" b="0"/>
            <wp:docPr id="1272506586" name="Picture 221">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a:hlinkClick r:id="rId73"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25FE93" w14:textId="77777777" w:rsidR="00120A82" w:rsidRPr="00B60B67" w:rsidRDefault="00120A82"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MGNREGS: 220.11 crore person days of employment generated so far in 2024-25 - The Economic Times</w:t>
      </w:r>
    </w:p>
    <w:p w14:paraId="70A4450F" w14:textId="77777777" w:rsidR="00120A82" w:rsidRPr="00B60B67" w:rsidRDefault="00120A82" w:rsidP="00D6261D">
      <w:pPr>
        <w:jc w:val="both"/>
        <w:rPr>
          <w:rStyle w:val="Hyperlink"/>
          <w:rFonts w:ascii="Times New Roman" w:hAnsi="Times New Roman" w:cs="Times New Roman"/>
        </w:rPr>
      </w:pPr>
      <w:r w:rsidRPr="00B60B67">
        <w:rPr>
          <w:rStyle w:val="Hyperlink"/>
          <w:rFonts w:ascii="Times New Roman" w:hAnsi="Times New Roman" w:cs="Times New Roman"/>
        </w:rPr>
        <w:t>https://m.economictimes.com/news/economy/policy/mgnregs-220-11-crore-person-days-of-employment-generated-so-far-in-2024-25/articleshow/117792081.cms</w:t>
      </w:r>
    </w:p>
    <w:p w14:paraId="68FA53CC" w14:textId="77777777" w:rsidR="00120A82" w:rsidRDefault="00120A82" w:rsidP="00D6261D">
      <w:pPr>
        <w:jc w:val="both"/>
      </w:pPr>
      <w:r w:rsidRPr="00B60B67">
        <w:rPr>
          <w:rFonts w:ascii="Times New Roman" w:hAnsi="Times New Roman" w:cs="Times New Roman"/>
        </w:rPr>
        <w:fldChar w:fldCharType="end"/>
      </w:r>
    </w:p>
    <w:p w14:paraId="666DA2FB" w14:textId="77777777" w:rsidR="00120A82" w:rsidRPr="00B60B67" w:rsidRDefault="00120A82" w:rsidP="00D6261D">
      <w:pPr>
        <w:jc w:val="both"/>
        <w:rPr>
          <w:rStyle w:val="Hyperlink"/>
          <w:rFonts w:ascii="Times New Roman" w:hAnsi="Times New Roman" w:cs="Times New Roman"/>
        </w:rPr>
      </w:pPr>
      <w:r w:rsidRPr="00B60B67">
        <w:rPr>
          <w:rFonts w:ascii="Times New Roman" w:hAnsi="Times New Roman" w:cs="Times New Roman"/>
        </w:rPr>
        <w:fldChar w:fldCharType="begin"/>
      </w:r>
      <w:r w:rsidRPr="00B60B67">
        <w:rPr>
          <w:rFonts w:ascii="Times New Roman" w:hAnsi="Times New Roman" w:cs="Times New Roman"/>
        </w:rPr>
        <w:instrText>HYPERLINK "https://economictimes.indiatimes.com/news/india/rural-literacy-rate-up-over-10-pc-points-in-past-decade-govt-tells-lok-sabha/articleshow/116146950.cms?from=mdr" \l ":~:text=According%20to%20the%20statistics%20shared,individuals%20aged%20seven%20and%20above" \t "_blank"</w:instrText>
      </w:r>
      <w:r w:rsidRPr="00B60B67">
        <w:rPr>
          <w:rFonts w:ascii="Times New Roman" w:hAnsi="Times New Roman" w:cs="Times New Roman"/>
        </w:rPr>
      </w:r>
      <w:r w:rsidRPr="00B60B67">
        <w:rPr>
          <w:rFonts w:ascii="Times New Roman" w:hAnsi="Times New Roman" w:cs="Times New Roman"/>
        </w:rPr>
        <w:fldChar w:fldCharType="separate"/>
      </w:r>
      <w:r w:rsidRPr="00B60B67">
        <w:rPr>
          <w:rStyle w:val="Hyperlink"/>
          <w:rFonts w:ascii="Times New Roman" w:hAnsi="Times New Roman" w:cs="Times New Roman"/>
          <w:noProof/>
        </w:rPr>
        <w:drawing>
          <wp:inline distT="0" distB="0" distL="0" distR="0" wp14:anchorId="13837309" wp14:editId="34E0D445">
            <wp:extent cx="304800" cy="304800"/>
            <wp:effectExtent l="0" t="0" r="0" b="0"/>
            <wp:docPr id="2007998834" name="Picture 219">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a:hlinkClick r:id="rId74"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126A47" w14:textId="77777777" w:rsidR="00120A82" w:rsidRPr="00B60B67" w:rsidRDefault="00120A82"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Rural literacy rate up over 10 pc points in past decade: Govt tells Lok Sabha - The Economic Times</w:t>
      </w:r>
    </w:p>
    <w:p w14:paraId="3883D945" w14:textId="77777777" w:rsidR="00120A82" w:rsidRPr="00B60B67" w:rsidRDefault="00120A82" w:rsidP="00D6261D">
      <w:pPr>
        <w:jc w:val="both"/>
        <w:rPr>
          <w:rStyle w:val="Hyperlink"/>
          <w:rFonts w:ascii="Times New Roman" w:hAnsi="Times New Roman" w:cs="Times New Roman"/>
        </w:rPr>
      </w:pPr>
      <w:r w:rsidRPr="00B60B67">
        <w:rPr>
          <w:rStyle w:val="Hyperlink"/>
          <w:rFonts w:ascii="Times New Roman" w:hAnsi="Times New Roman" w:cs="Times New Roman"/>
        </w:rPr>
        <w:t>https://economictimes.indiatimes.com/news/india/rural-literacy-rate-up-over-10-pc-points-in-past-decade-govt-tells-lok-sabha/articleshow/116146950.cms?from=mdr</w:t>
      </w:r>
    </w:p>
    <w:p w14:paraId="14D14038" w14:textId="252935D2" w:rsidR="00120A82" w:rsidRPr="00B873B8" w:rsidRDefault="00120A82" w:rsidP="00D6261D">
      <w:pPr>
        <w:jc w:val="both"/>
        <w:rPr>
          <w:rStyle w:val="Hyperlink"/>
          <w:rFonts w:ascii="Times New Roman" w:hAnsi="Times New Roman" w:cs="Times New Roman"/>
        </w:rPr>
      </w:pPr>
      <w:r w:rsidRPr="00B60B67">
        <w:rPr>
          <w:rFonts w:ascii="Times New Roman" w:hAnsi="Times New Roman" w:cs="Times New Roman"/>
        </w:rPr>
        <w:fldChar w:fldCharType="end"/>
      </w:r>
      <w:r>
        <w:rPr>
          <w:rFonts w:ascii="Times New Roman" w:hAnsi="Times New Roman" w:cs="Times New Roman"/>
          <w:b/>
          <w:bCs/>
          <w:sz w:val="28"/>
          <w:szCs w:val="28"/>
        </w:rPr>
        <w:br/>
      </w:r>
      <w:r>
        <w:rPr>
          <w:rFonts w:ascii="Times New Roman" w:hAnsi="Times New Roman" w:cs="Times New Roman"/>
          <w:noProof/>
        </w:rPr>
        <w:fldChar w:fldCharType="begin"/>
      </w:r>
      <w:r w:rsidR="005E7A9C">
        <w:rPr>
          <w:rFonts w:ascii="Times New Roman" w:hAnsi="Times New Roman" w:cs="Times New Roman"/>
          <w:noProof/>
        </w:rPr>
        <w:instrText>HYPERLINK "C:\\Users\\Nouf\\Press Release: Press Information Bureauhttps:\\www.pib.gov.in\\PressReleaseIframePage.aspx?PRID=1996271"</w:instrText>
      </w:r>
      <w:r>
        <w:rPr>
          <w:rFonts w:ascii="Times New Roman" w:hAnsi="Times New Roman" w:cs="Times New Roman"/>
          <w:noProof/>
        </w:rPr>
      </w:r>
      <w:r>
        <w:rPr>
          <w:rFonts w:ascii="Times New Roman" w:hAnsi="Times New Roman" w:cs="Times New Roman"/>
          <w:noProof/>
        </w:rPr>
        <w:fldChar w:fldCharType="separate"/>
      </w:r>
      <w:r w:rsidRPr="00B873B8">
        <w:rPr>
          <w:rStyle w:val="Hyperlink"/>
          <w:rFonts w:ascii="Times New Roman" w:hAnsi="Times New Roman" w:cs="Times New Roman"/>
          <w:noProof/>
        </w:rPr>
        <w:drawing>
          <wp:inline distT="0" distB="0" distL="0" distR="0" wp14:anchorId="23B7A2FF" wp14:editId="56F4C4B6">
            <wp:extent cx="304800" cy="304800"/>
            <wp:effectExtent l="0" t="0" r="0" b="0"/>
            <wp:docPr id="1864620567" name="Picture 223">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a:hlinkClick r:id="rId75"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995C2A" w14:textId="77777777" w:rsidR="00120A82" w:rsidRPr="00B873B8" w:rsidRDefault="00120A82" w:rsidP="00D6261D">
      <w:pPr>
        <w:jc w:val="both"/>
        <w:rPr>
          <w:rStyle w:val="Hyperlink"/>
          <w:rFonts w:ascii="Times New Roman" w:hAnsi="Times New Roman" w:cs="Times New Roman"/>
          <w:b/>
          <w:bCs/>
        </w:rPr>
      </w:pPr>
      <w:r w:rsidRPr="00B873B8">
        <w:rPr>
          <w:rStyle w:val="Hyperlink"/>
          <w:rFonts w:ascii="Times New Roman" w:hAnsi="Times New Roman" w:cs="Times New Roman"/>
          <w:b/>
          <w:bCs/>
        </w:rPr>
        <w:t>Press Release: Press Information Bureau</w:t>
      </w:r>
    </w:p>
    <w:p w14:paraId="28719D76" w14:textId="77777777" w:rsidR="00120A82" w:rsidRPr="00B873B8" w:rsidRDefault="00120A82" w:rsidP="00D6261D">
      <w:pPr>
        <w:jc w:val="both"/>
        <w:rPr>
          <w:rStyle w:val="Hyperlink"/>
          <w:rFonts w:ascii="Times New Roman" w:hAnsi="Times New Roman" w:cs="Times New Roman"/>
        </w:rPr>
      </w:pPr>
      <w:r w:rsidRPr="00B873B8">
        <w:rPr>
          <w:rStyle w:val="Hyperlink"/>
          <w:rFonts w:ascii="Times New Roman" w:hAnsi="Times New Roman" w:cs="Times New Roman"/>
        </w:rPr>
        <w:t>https://www.pib.gov.in/PressReleaseIframePage.aspx?PRID=1996271</w:t>
      </w:r>
    </w:p>
    <w:p w14:paraId="6BD0BAF5" w14:textId="29B2886B" w:rsidR="00B60B67" w:rsidRPr="00B60B67" w:rsidRDefault="00120A82" w:rsidP="00D6261D">
      <w:pPr>
        <w:jc w:val="both"/>
        <w:rPr>
          <w:rStyle w:val="Hyperlink"/>
          <w:rFonts w:ascii="Times New Roman" w:hAnsi="Times New Roman" w:cs="Times New Roman"/>
        </w:rPr>
      </w:pPr>
      <w:r>
        <w:rPr>
          <w:rFonts w:ascii="Times New Roman" w:hAnsi="Times New Roman" w:cs="Times New Roman"/>
          <w:noProof/>
        </w:rPr>
        <w:fldChar w:fldCharType="end"/>
      </w:r>
      <w:r w:rsidR="00B60B67" w:rsidRPr="00B60B67">
        <w:rPr>
          <w:rFonts w:ascii="Times New Roman" w:hAnsi="Times New Roman" w:cs="Times New Roman"/>
        </w:rPr>
        <w:fldChar w:fldCharType="begin"/>
      </w:r>
      <w:r w:rsidR="00B60B67" w:rsidRPr="00B60B67">
        <w:rPr>
          <w:rFonts w:ascii="Times New Roman" w:hAnsi="Times New Roman" w:cs="Times New Roman"/>
        </w:rPr>
        <w:instrText>HYPERLINK "https://www.pib.gov.in/PressReleaseIframePage.aspx?PRID=2120359" \l ":~:text=Unemployment%20Rate%20" \t "_blank"</w:instrText>
      </w:r>
      <w:r w:rsidR="00B60B67" w:rsidRPr="00B60B67">
        <w:rPr>
          <w:rFonts w:ascii="Times New Roman" w:hAnsi="Times New Roman" w:cs="Times New Roman"/>
        </w:rPr>
      </w:r>
      <w:r w:rsidR="00B60B67" w:rsidRPr="00B60B67">
        <w:rPr>
          <w:rFonts w:ascii="Times New Roman" w:hAnsi="Times New Roman" w:cs="Times New Roman"/>
        </w:rPr>
        <w:fldChar w:fldCharType="separate"/>
      </w:r>
    </w:p>
    <w:p w14:paraId="41A12B3C" w14:textId="7149142F"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noProof/>
        </w:rPr>
        <w:drawing>
          <wp:inline distT="0" distB="0" distL="0" distR="0" wp14:anchorId="6D46665C" wp14:editId="6F7832FD">
            <wp:extent cx="304800" cy="304800"/>
            <wp:effectExtent l="0" t="0" r="0" b="0"/>
            <wp:docPr id="1739290384" name="Picture 222">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a:hlinkClick r:id="rId76"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047BBB" w14:textId="77777777" w:rsidR="00B60B67" w:rsidRPr="00B60B67" w:rsidRDefault="00B60B67"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Press Release: Press Information Bureau</w:t>
      </w:r>
    </w:p>
    <w:p w14:paraId="4A0B9418" w14:textId="77777777"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rPr>
        <w:t>https://www.pib.gov.in/PressReleaseIframePage.aspx?PRID=2120359</w:t>
      </w:r>
    </w:p>
    <w:p w14:paraId="393D2A6C" w14:textId="1581C7C1" w:rsidR="00120A82" w:rsidRDefault="00B60B67" w:rsidP="00D6261D">
      <w:pPr>
        <w:jc w:val="both"/>
      </w:pPr>
      <w:r w:rsidRPr="00B60B67">
        <w:rPr>
          <w:rFonts w:ascii="Times New Roman" w:hAnsi="Times New Roman" w:cs="Times New Roman"/>
        </w:rPr>
        <w:fldChar w:fldCharType="end"/>
      </w:r>
    </w:p>
    <w:p w14:paraId="2738AF6B" w14:textId="2ED8EA37" w:rsidR="00B60B67" w:rsidRPr="00B60B67" w:rsidRDefault="00B60B67" w:rsidP="00D6261D">
      <w:pPr>
        <w:jc w:val="both"/>
        <w:rPr>
          <w:rStyle w:val="Hyperlink"/>
          <w:rFonts w:ascii="Times New Roman" w:hAnsi="Times New Roman" w:cs="Times New Roman"/>
          <w:b/>
          <w:bCs/>
        </w:rPr>
      </w:pPr>
      <w:r w:rsidRPr="00B60B67">
        <w:rPr>
          <w:rFonts w:ascii="Times New Roman" w:hAnsi="Times New Roman" w:cs="Times New Roman"/>
        </w:rPr>
        <w:fldChar w:fldCharType="begin"/>
      </w:r>
      <w:r w:rsidRPr="00B60B67">
        <w:rPr>
          <w:rFonts w:ascii="Times New Roman" w:hAnsi="Times New Roman" w:cs="Times New Roman"/>
        </w:rPr>
        <w:instrText>HYPERLINK "https://ceda.ashoka.edu.in/how-many-indians-live-in-a-pucca-house-with-basic-amenities/" \l ":~:text=Eighty%20five%20percent%20of%20families,92%20percent%20in%20urban%20areas" \t "_blank"</w:instrText>
      </w:r>
      <w:r w:rsidRPr="00B60B67">
        <w:rPr>
          <w:rFonts w:ascii="Times New Roman" w:hAnsi="Times New Roman" w:cs="Times New Roman"/>
        </w:rPr>
      </w:r>
      <w:r w:rsidRPr="00B60B67">
        <w:rPr>
          <w:rFonts w:ascii="Times New Roman" w:hAnsi="Times New Roman" w:cs="Times New Roman"/>
        </w:rPr>
        <w:fldChar w:fldCharType="separate"/>
      </w:r>
      <w:r w:rsidRPr="00B60B67">
        <w:rPr>
          <w:rStyle w:val="Hyperlink"/>
          <w:rFonts w:ascii="Times New Roman" w:hAnsi="Times New Roman" w:cs="Times New Roman"/>
          <w:b/>
          <w:bCs/>
        </w:rPr>
        <w:t>How many Indians live in a pucca house with basic amenities? » CEDA</w:t>
      </w:r>
    </w:p>
    <w:p w14:paraId="44AE68BF" w14:textId="77777777"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rPr>
        <w:t>https://ceda.ashoka.edu.in/how-many-indians-live-in-a-pucca-house-with-basic-amenities/</w:t>
      </w:r>
    </w:p>
    <w:p w14:paraId="71F54F29" w14:textId="77777777" w:rsidR="00B60B67" w:rsidRPr="00B60B67" w:rsidRDefault="00B60B67" w:rsidP="00D6261D">
      <w:pPr>
        <w:jc w:val="both"/>
        <w:rPr>
          <w:rStyle w:val="Hyperlink"/>
          <w:rFonts w:ascii="Times New Roman" w:hAnsi="Times New Roman" w:cs="Times New Roman"/>
        </w:rPr>
      </w:pPr>
      <w:r w:rsidRPr="00B60B67">
        <w:rPr>
          <w:rFonts w:ascii="Times New Roman" w:hAnsi="Times New Roman" w:cs="Times New Roman"/>
        </w:rPr>
        <w:fldChar w:fldCharType="end"/>
      </w:r>
      <w:r w:rsidRPr="00B60B67">
        <w:rPr>
          <w:rFonts w:ascii="Times New Roman" w:hAnsi="Times New Roman" w:cs="Times New Roman"/>
        </w:rPr>
        <w:fldChar w:fldCharType="begin"/>
      </w:r>
      <w:r w:rsidRPr="00B60B67">
        <w:rPr>
          <w:rFonts w:ascii="Times New Roman" w:hAnsi="Times New Roman" w:cs="Times New Roman"/>
        </w:rPr>
        <w:instrText>HYPERLINK "https://www.pib.gov.in/PressReleasePage.aspx?PRID=2074713" \l ":~:text=Under%20the%20Pradhan%20Mantri%20Awas,of%20millions%20of%20rural%20families" \t "_blank"</w:instrText>
      </w:r>
      <w:r w:rsidRPr="00B60B67">
        <w:rPr>
          <w:rFonts w:ascii="Times New Roman" w:hAnsi="Times New Roman" w:cs="Times New Roman"/>
        </w:rPr>
      </w:r>
      <w:r w:rsidRPr="00B60B67">
        <w:rPr>
          <w:rFonts w:ascii="Times New Roman" w:hAnsi="Times New Roman" w:cs="Times New Roman"/>
        </w:rPr>
        <w:fldChar w:fldCharType="separate"/>
      </w:r>
    </w:p>
    <w:p w14:paraId="6AEAC7AF" w14:textId="7A00CDD5"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noProof/>
        </w:rPr>
        <w:drawing>
          <wp:inline distT="0" distB="0" distL="0" distR="0" wp14:anchorId="2B704130" wp14:editId="5E623E67">
            <wp:extent cx="304800" cy="304800"/>
            <wp:effectExtent l="0" t="0" r="0" b="0"/>
            <wp:docPr id="1393902833" name="Picture 217">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a:hlinkClick r:id="rId77"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FB8513" w14:textId="77777777" w:rsidR="00B60B67" w:rsidRPr="00B60B67" w:rsidRDefault="00B60B67"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 xml:space="preserve">Press </w:t>
      </w:r>
      <w:proofErr w:type="spellStart"/>
      <w:proofErr w:type="gramStart"/>
      <w:r w:rsidRPr="00B60B67">
        <w:rPr>
          <w:rStyle w:val="Hyperlink"/>
          <w:rFonts w:ascii="Times New Roman" w:hAnsi="Times New Roman" w:cs="Times New Roman"/>
          <w:b/>
          <w:bCs/>
        </w:rPr>
        <w:t>Release:Press</w:t>
      </w:r>
      <w:proofErr w:type="spellEnd"/>
      <w:proofErr w:type="gramEnd"/>
      <w:r w:rsidRPr="00B60B67">
        <w:rPr>
          <w:rStyle w:val="Hyperlink"/>
          <w:rFonts w:ascii="Times New Roman" w:hAnsi="Times New Roman" w:cs="Times New Roman"/>
          <w:b/>
          <w:bCs/>
        </w:rPr>
        <w:t xml:space="preserve"> Information Bureau</w:t>
      </w:r>
    </w:p>
    <w:p w14:paraId="0B2D1787" w14:textId="77777777"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rPr>
        <w:t>https://www.pib.gov.in/PressReleasePage.aspx?PRID=2074713</w:t>
      </w:r>
    </w:p>
    <w:p w14:paraId="5BEC3F8D" w14:textId="77777777" w:rsidR="00B60B67" w:rsidRPr="00B60B67" w:rsidRDefault="00B60B67" w:rsidP="00D6261D">
      <w:pPr>
        <w:jc w:val="both"/>
        <w:rPr>
          <w:rStyle w:val="Hyperlink"/>
          <w:rFonts w:ascii="Times New Roman" w:hAnsi="Times New Roman" w:cs="Times New Roman"/>
        </w:rPr>
      </w:pPr>
      <w:r w:rsidRPr="00B60B67">
        <w:rPr>
          <w:rFonts w:ascii="Times New Roman" w:hAnsi="Times New Roman" w:cs="Times New Roman"/>
        </w:rPr>
        <w:fldChar w:fldCharType="end"/>
      </w:r>
      <w:r w:rsidRPr="00B60B67">
        <w:rPr>
          <w:rFonts w:ascii="Times New Roman" w:hAnsi="Times New Roman" w:cs="Times New Roman"/>
        </w:rPr>
        <w:fldChar w:fldCharType="begin"/>
      </w:r>
      <w:r w:rsidRPr="00B60B67">
        <w:rPr>
          <w:rFonts w:ascii="Times New Roman" w:hAnsi="Times New Roman" w:cs="Times New Roman"/>
        </w:rPr>
        <w:instrText>HYPERLINK "https://pmc.ncbi.nlm.nih.gov/articles/PMC10657051/" \l ":~:text=general%20upward%20trend%20noticed%20like,three%20new%20sets%20of%20data" \t "_blank"</w:instrText>
      </w:r>
      <w:r w:rsidRPr="00B60B67">
        <w:rPr>
          <w:rFonts w:ascii="Times New Roman" w:hAnsi="Times New Roman" w:cs="Times New Roman"/>
        </w:rPr>
      </w:r>
      <w:r w:rsidRPr="00B60B67">
        <w:rPr>
          <w:rFonts w:ascii="Times New Roman" w:hAnsi="Times New Roman" w:cs="Times New Roman"/>
        </w:rPr>
        <w:fldChar w:fldCharType="separate"/>
      </w:r>
    </w:p>
    <w:p w14:paraId="114EF631" w14:textId="77777777" w:rsidR="00B60B67" w:rsidRPr="00B60B67" w:rsidRDefault="00B60B67"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Key findings from NFHS-5 India report: Observing trends of health indicators between NFHS-4 and NFHS-5 - PMC</w:t>
      </w:r>
    </w:p>
    <w:p w14:paraId="1D4773D8" w14:textId="77777777"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rPr>
        <w:t>https://pmc.ncbi.nlm.nih.gov/articles/PMC10657051/</w:t>
      </w:r>
    </w:p>
    <w:p w14:paraId="5933E83B" w14:textId="77777777" w:rsidR="00B60B67" w:rsidRPr="00B60B67" w:rsidRDefault="00B60B67" w:rsidP="00D6261D">
      <w:pPr>
        <w:jc w:val="both"/>
        <w:rPr>
          <w:rStyle w:val="Hyperlink"/>
          <w:rFonts w:ascii="Times New Roman" w:hAnsi="Times New Roman" w:cs="Times New Roman"/>
        </w:rPr>
      </w:pPr>
      <w:r w:rsidRPr="00B60B67">
        <w:rPr>
          <w:rFonts w:ascii="Times New Roman" w:hAnsi="Times New Roman" w:cs="Times New Roman"/>
        </w:rPr>
        <w:lastRenderedPageBreak/>
        <w:fldChar w:fldCharType="end"/>
      </w:r>
      <w:r w:rsidRPr="00B60B67">
        <w:rPr>
          <w:rFonts w:ascii="Times New Roman" w:hAnsi="Times New Roman" w:cs="Times New Roman"/>
        </w:rPr>
        <w:fldChar w:fldCharType="begin"/>
      </w:r>
      <w:r w:rsidRPr="00B60B67">
        <w:rPr>
          <w:rFonts w:ascii="Times New Roman" w:hAnsi="Times New Roman" w:cs="Times New Roman"/>
        </w:rPr>
        <w:instrText>HYPERLINK "https://www.pib.gov.in/PressReleasePage.aspx?PRID=2098651" \l ":~:text=Posted%20On%3A%2001%20FEB%202025,5%3A44PM%20by%20PIB%20Delhi" \t "_blank"</w:instrText>
      </w:r>
      <w:r w:rsidRPr="00B60B67">
        <w:rPr>
          <w:rFonts w:ascii="Times New Roman" w:hAnsi="Times New Roman" w:cs="Times New Roman"/>
        </w:rPr>
      </w:r>
      <w:r w:rsidRPr="00B60B67">
        <w:rPr>
          <w:rFonts w:ascii="Times New Roman" w:hAnsi="Times New Roman" w:cs="Times New Roman"/>
        </w:rPr>
        <w:fldChar w:fldCharType="separate"/>
      </w:r>
    </w:p>
    <w:p w14:paraId="3760F334" w14:textId="6E77497E"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noProof/>
        </w:rPr>
        <w:drawing>
          <wp:inline distT="0" distB="0" distL="0" distR="0" wp14:anchorId="0C81921A" wp14:editId="69AEB589">
            <wp:extent cx="304800" cy="304800"/>
            <wp:effectExtent l="0" t="0" r="0" b="0"/>
            <wp:docPr id="216016776" name="Picture 216">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a:hlinkClick r:id="rId7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5EEE94" w14:textId="77777777" w:rsidR="00B60B67" w:rsidRPr="00B60B67" w:rsidRDefault="00B60B67"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 xml:space="preserve">Press </w:t>
      </w:r>
      <w:proofErr w:type="spellStart"/>
      <w:proofErr w:type="gramStart"/>
      <w:r w:rsidRPr="00B60B67">
        <w:rPr>
          <w:rStyle w:val="Hyperlink"/>
          <w:rFonts w:ascii="Times New Roman" w:hAnsi="Times New Roman" w:cs="Times New Roman"/>
          <w:b/>
          <w:bCs/>
        </w:rPr>
        <w:t>Release:Press</w:t>
      </w:r>
      <w:proofErr w:type="spellEnd"/>
      <w:proofErr w:type="gramEnd"/>
      <w:r w:rsidRPr="00B60B67">
        <w:rPr>
          <w:rStyle w:val="Hyperlink"/>
          <w:rFonts w:ascii="Times New Roman" w:hAnsi="Times New Roman" w:cs="Times New Roman"/>
          <w:b/>
          <w:bCs/>
        </w:rPr>
        <w:t xml:space="preserve"> Information Bureau</w:t>
      </w:r>
    </w:p>
    <w:p w14:paraId="5DF371B1" w14:textId="77777777"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rPr>
        <w:t>https://www.pib.gov.in/PressReleasePage.aspx?PRID=2098651</w:t>
      </w:r>
    </w:p>
    <w:p w14:paraId="5F5D698B" w14:textId="30ABD82C" w:rsidR="00B27000" w:rsidRDefault="00B60B67" w:rsidP="00D6261D">
      <w:pPr>
        <w:jc w:val="both"/>
      </w:pPr>
      <w:r w:rsidRPr="00B60B67">
        <w:rPr>
          <w:rFonts w:ascii="Times New Roman" w:hAnsi="Times New Roman" w:cs="Times New Roman"/>
        </w:rPr>
        <w:fldChar w:fldCharType="end"/>
      </w:r>
    </w:p>
    <w:p w14:paraId="0E34057B" w14:textId="5182F74E" w:rsidR="00B60B67" w:rsidRPr="00B60B67" w:rsidRDefault="00B60B67" w:rsidP="00D6261D">
      <w:pPr>
        <w:jc w:val="both"/>
        <w:rPr>
          <w:rStyle w:val="Hyperlink"/>
          <w:rFonts w:ascii="Times New Roman" w:hAnsi="Times New Roman" w:cs="Times New Roman"/>
        </w:rPr>
      </w:pPr>
      <w:r w:rsidRPr="00B60B67">
        <w:rPr>
          <w:rFonts w:ascii="Times New Roman" w:hAnsi="Times New Roman" w:cs="Times New Roman"/>
        </w:rPr>
        <w:fldChar w:fldCharType="begin"/>
      </w:r>
      <w:r w:rsidRPr="00B60B67">
        <w:rPr>
          <w:rFonts w:ascii="Times New Roman" w:hAnsi="Times New Roman" w:cs="Times New Roman"/>
        </w:rPr>
        <w:instrText>HYPERLINK "https://www.pib.gov.in/PressReleasePage.aspx?PRID=2113800" \l ":~:text=period%20per%20100%2C000%20live%20births,access%2C%20and%20better%20medical%20interventions" \t "_blank"</w:instrText>
      </w:r>
      <w:r w:rsidRPr="00B60B67">
        <w:rPr>
          <w:rFonts w:ascii="Times New Roman" w:hAnsi="Times New Roman" w:cs="Times New Roman"/>
        </w:rPr>
      </w:r>
      <w:r w:rsidRPr="00B60B67">
        <w:rPr>
          <w:rFonts w:ascii="Times New Roman" w:hAnsi="Times New Roman" w:cs="Times New Roman"/>
        </w:rPr>
        <w:fldChar w:fldCharType="separate"/>
      </w:r>
      <w:r w:rsidRPr="00B60B67">
        <w:rPr>
          <w:rStyle w:val="Hyperlink"/>
          <w:rFonts w:ascii="Times New Roman" w:hAnsi="Times New Roman" w:cs="Times New Roman"/>
          <w:noProof/>
        </w:rPr>
        <w:drawing>
          <wp:inline distT="0" distB="0" distL="0" distR="0" wp14:anchorId="167540F9" wp14:editId="18EB510C">
            <wp:extent cx="304800" cy="304800"/>
            <wp:effectExtent l="0" t="0" r="0" b="0"/>
            <wp:docPr id="326473918" name="Picture 213">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a:hlinkClick r:id="rId79"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C2E72B" w14:textId="77777777" w:rsidR="00B60B67" w:rsidRPr="00B60B67" w:rsidRDefault="00B60B67"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 xml:space="preserve">Press </w:t>
      </w:r>
      <w:proofErr w:type="spellStart"/>
      <w:proofErr w:type="gramStart"/>
      <w:r w:rsidRPr="00B60B67">
        <w:rPr>
          <w:rStyle w:val="Hyperlink"/>
          <w:rFonts w:ascii="Times New Roman" w:hAnsi="Times New Roman" w:cs="Times New Roman"/>
          <w:b/>
          <w:bCs/>
        </w:rPr>
        <w:t>Release:Press</w:t>
      </w:r>
      <w:proofErr w:type="spellEnd"/>
      <w:proofErr w:type="gramEnd"/>
      <w:r w:rsidRPr="00B60B67">
        <w:rPr>
          <w:rStyle w:val="Hyperlink"/>
          <w:rFonts w:ascii="Times New Roman" w:hAnsi="Times New Roman" w:cs="Times New Roman"/>
          <w:b/>
          <w:bCs/>
        </w:rPr>
        <w:t xml:space="preserve"> Information Bureau</w:t>
      </w:r>
    </w:p>
    <w:p w14:paraId="5C2B5242" w14:textId="77777777"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rPr>
        <w:t>https://www.pib.gov.in/PressReleasePage.aspx?PRID=2113800</w:t>
      </w:r>
    </w:p>
    <w:p w14:paraId="04FF8EB7" w14:textId="21B21B80" w:rsidR="00B27000" w:rsidRDefault="00B60B67" w:rsidP="00D6261D">
      <w:pPr>
        <w:jc w:val="both"/>
      </w:pPr>
      <w:r w:rsidRPr="00B60B67">
        <w:rPr>
          <w:rFonts w:ascii="Times New Roman" w:hAnsi="Times New Roman" w:cs="Times New Roman"/>
        </w:rPr>
        <w:fldChar w:fldCharType="end"/>
      </w:r>
    </w:p>
    <w:p w14:paraId="7CE110D4" w14:textId="48D5C030" w:rsidR="00B60B67" w:rsidRPr="00B60B67" w:rsidRDefault="00B60B67" w:rsidP="00D6261D">
      <w:pPr>
        <w:jc w:val="both"/>
        <w:rPr>
          <w:rStyle w:val="Hyperlink"/>
          <w:rFonts w:ascii="Times New Roman" w:hAnsi="Times New Roman" w:cs="Times New Roman"/>
        </w:rPr>
      </w:pPr>
      <w:r w:rsidRPr="00B60B67">
        <w:rPr>
          <w:rFonts w:ascii="Times New Roman" w:hAnsi="Times New Roman" w:cs="Times New Roman"/>
        </w:rPr>
        <w:fldChar w:fldCharType="begin"/>
      </w:r>
      <w:r w:rsidRPr="00B60B67">
        <w:rPr>
          <w:rFonts w:ascii="Times New Roman" w:hAnsi="Times New Roman" w:cs="Times New Roman"/>
        </w:rPr>
        <w:instrText>HYPERLINK "https://www.pib.gov.in/PressReleaseIframePage.aspx?PRID=1996271" \l ":~:text=commitment,safe%20housing%20for%20the%20underprivileged" \t "_blank"</w:instrText>
      </w:r>
      <w:r w:rsidRPr="00B60B67">
        <w:rPr>
          <w:rFonts w:ascii="Times New Roman" w:hAnsi="Times New Roman" w:cs="Times New Roman"/>
        </w:rPr>
      </w:r>
      <w:r w:rsidRPr="00B60B67">
        <w:rPr>
          <w:rFonts w:ascii="Times New Roman" w:hAnsi="Times New Roman" w:cs="Times New Roman"/>
        </w:rPr>
        <w:fldChar w:fldCharType="separate"/>
      </w:r>
      <w:r w:rsidRPr="00B60B67">
        <w:rPr>
          <w:rStyle w:val="Hyperlink"/>
          <w:rFonts w:ascii="Times New Roman" w:hAnsi="Times New Roman" w:cs="Times New Roman"/>
          <w:noProof/>
        </w:rPr>
        <w:drawing>
          <wp:inline distT="0" distB="0" distL="0" distR="0" wp14:anchorId="6E1AF975" wp14:editId="6D44257C">
            <wp:extent cx="304800" cy="304800"/>
            <wp:effectExtent l="0" t="0" r="0" b="0"/>
            <wp:docPr id="230601439" name="Picture 210">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a:hlinkClick r:id="rId80"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4FA21B" w14:textId="77777777" w:rsidR="00B60B67" w:rsidRPr="00B60B67" w:rsidRDefault="00B60B67" w:rsidP="00D6261D">
      <w:pPr>
        <w:jc w:val="both"/>
        <w:rPr>
          <w:rStyle w:val="Hyperlink"/>
          <w:rFonts w:ascii="Times New Roman" w:hAnsi="Times New Roman" w:cs="Times New Roman"/>
          <w:b/>
          <w:bCs/>
        </w:rPr>
      </w:pPr>
      <w:r w:rsidRPr="00B60B67">
        <w:rPr>
          <w:rStyle w:val="Hyperlink"/>
          <w:rFonts w:ascii="Times New Roman" w:hAnsi="Times New Roman" w:cs="Times New Roman"/>
          <w:b/>
          <w:bCs/>
        </w:rPr>
        <w:t>Press Release: Press Information Bureau</w:t>
      </w:r>
    </w:p>
    <w:p w14:paraId="470AC0D9" w14:textId="77777777" w:rsidR="00B60B67" w:rsidRPr="00B60B67" w:rsidRDefault="00B60B67" w:rsidP="00D6261D">
      <w:pPr>
        <w:jc w:val="both"/>
        <w:rPr>
          <w:rStyle w:val="Hyperlink"/>
          <w:rFonts w:ascii="Times New Roman" w:hAnsi="Times New Roman" w:cs="Times New Roman"/>
        </w:rPr>
      </w:pPr>
      <w:r w:rsidRPr="00B60B67">
        <w:rPr>
          <w:rStyle w:val="Hyperlink"/>
          <w:rFonts w:ascii="Times New Roman" w:hAnsi="Times New Roman" w:cs="Times New Roman"/>
        </w:rPr>
        <w:t>https://www.pib.gov.in/PressReleaseIframePage.aspx?PRID=1996271</w:t>
      </w:r>
    </w:p>
    <w:p w14:paraId="029512E9" w14:textId="77777777" w:rsidR="00B60B67" w:rsidRPr="00B60B67" w:rsidRDefault="00B60B67" w:rsidP="00D6261D">
      <w:pPr>
        <w:jc w:val="both"/>
        <w:rPr>
          <w:rStyle w:val="Hyperlink"/>
          <w:rFonts w:ascii="Times New Roman" w:hAnsi="Times New Roman" w:cs="Times New Roman"/>
        </w:rPr>
      </w:pPr>
      <w:r w:rsidRPr="00B60B67">
        <w:rPr>
          <w:rFonts w:ascii="Times New Roman" w:hAnsi="Times New Roman" w:cs="Times New Roman"/>
        </w:rPr>
        <w:fldChar w:fldCharType="end"/>
      </w:r>
      <w:r w:rsidRPr="00B60B67">
        <w:rPr>
          <w:rFonts w:ascii="Times New Roman" w:hAnsi="Times New Roman" w:cs="Times New Roman"/>
        </w:rPr>
        <w:fldChar w:fldCharType="begin"/>
      </w:r>
      <w:r w:rsidRPr="00B60B67">
        <w:rPr>
          <w:rFonts w:ascii="Times New Roman" w:hAnsi="Times New Roman" w:cs="Times New Roman"/>
        </w:rPr>
        <w:instrText>HYPERLINK "https://www.pib.gov.in/PressReleaseIframePage.aspx?PRID=1996271" \l ":~:text=Garib%20Kalyan%20Anna%20Yojana%20for,safe%20housing%20for%20the%20underprivileged" \t "_blank"</w:instrText>
      </w:r>
      <w:r w:rsidRPr="00B60B67">
        <w:rPr>
          <w:rFonts w:ascii="Times New Roman" w:hAnsi="Times New Roman" w:cs="Times New Roman"/>
        </w:rPr>
      </w:r>
      <w:r w:rsidRPr="00B60B67">
        <w:rPr>
          <w:rFonts w:ascii="Times New Roman" w:hAnsi="Times New Roman" w:cs="Times New Roman"/>
        </w:rPr>
        <w:fldChar w:fldCharType="separate"/>
      </w:r>
    </w:p>
    <w:p w14:paraId="79B7F07B" w14:textId="77777777" w:rsidR="00B60B67" w:rsidRPr="00B60B67" w:rsidRDefault="00B60B67" w:rsidP="00D6261D">
      <w:pPr>
        <w:jc w:val="both"/>
        <w:rPr>
          <w:rFonts w:ascii="Times New Roman" w:hAnsi="Times New Roman" w:cs="Times New Roman"/>
        </w:rPr>
      </w:pPr>
      <w:r w:rsidRPr="00B60B67">
        <w:rPr>
          <w:rFonts w:ascii="Times New Roman" w:hAnsi="Times New Roman" w:cs="Times New Roman"/>
        </w:rPr>
        <w:fldChar w:fldCharType="end"/>
      </w:r>
    </w:p>
    <w:p w14:paraId="57E68510" w14:textId="77777777" w:rsidR="00B60B67" w:rsidRDefault="00B60B67" w:rsidP="00D6261D">
      <w:pPr>
        <w:jc w:val="both"/>
        <w:rPr>
          <w:rFonts w:ascii="Times New Roman" w:hAnsi="Times New Roman" w:cs="Times New Roman"/>
        </w:rPr>
      </w:pPr>
    </w:p>
    <w:p w14:paraId="260DA8E9" w14:textId="77777777" w:rsidR="00D335A4" w:rsidRDefault="00D335A4" w:rsidP="00D6261D">
      <w:pPr>
        <w:jc w:val="both"/>
        <w:rPr>
          <w:rFonts w:ascii="Times New Roman" w:hAnsi="Times New Roman" w:cs="Times New Roman"/>
        </w:rPr>
      </w:pPr>
    </w:p>
    <w:p w14:paraId="5B421D0B" w14:textId="77777777" w:rsidR="00D335A4" w:rsidRDefault="00D335A4" w:rsidP="00D6261D">
      <w:pPr>
        <w:jc w:val="both"/>
        <w:rPr>
          <w:rFonts w:ascii="Times New Roman" w:hAnsi="Times New Roman" w:cs="Times New Roman"/>
        </w:rPr>
      </w:pPr>
    </w:p>
    <w:p w14:paraId="3220AE72" w14:textId="77777777" w:rsidR="00D335A4" w:rsidRDefault="00D335A4" w:rsidP="00D6261D">
      <w:pPr>
        <w:jc w:val="both"/>
        <w:rPr>
          <w:rFonts w:ascii="Times New Roman" w:hAnsi="Times New Roman" w:cs="Times New Roman"/>
        </w:rPr>
      </w:pPr>
    </w:p>
    <w:p w14:paraId="3421C533" w14:textId="77777777" w:rsidR="00D335A4" w:rsidRDefault="00D335A4" w:rsidP="00D6261D">
      <w:pPr>
        <w:jc w:val="both"/>
        <w:rPr>
          <w:rFonts w:ascii="Times New Roman" w:hAnsi="Times New Roman" w:cs="Times New Roman"/>
        </w:rPr>
      </w:pPr>
    </w:p>
    <w:p w14:paraId="549CD62A" w14:textId="77777777" w:rsidR="00D335A4" w:rsidRDefault="00D335A4" w:rsidP="00D6261D">
      <w:pPr>
        <w:jc w:val="both"/>
        <w:rPr>
          <w:rFonts w:ascii="Times New Roman" w:hAnsi="Times New Roman" w:cs="Times New Roman"/>
        </w:rPr>
      </w:pPr>
    </w:p>
    <w:p w14:paraId="2C573FBD" w14:textId="77777777" w:rsidR="00D335A4" w:rsidRDefault="00D335A4" w:rsidP="00D6261D">
      <w:pPr>
        <w:jc w:val="both"/>
        <w:rPr>
          <w:rFonts w:ascii="Times New Roman" w:hAnsi="Times New Roman" w:cs="Times New Roman"/>
        </w:rPr>
      </w:pPr>
    </w:p>
    <w:p w14:paraId="4CC39FA9" w14:textId="77777777" w:rsidR="00D335A4" w:rsidRDefault="00D335A4" w:rsidP="00D6261D">
      <w:pPr>
        <w:jc w:val="both"/>
        <w:rPr>
          <w:rFonts w:ascii="Times New Roman" w:hAnsi="Times New Roman" w:cs="Times New Roman"/>
        </w:rPr>
      </w:pPr>
    </w:p>
    <w:p w14:paraId="7546C358" w14:textId="77777777" w:rsidR="00D335A4" w:rsidRDefault="00D335A4" w:rsidP="00D6261D">
      <w:pPr>
        <w:jc w:val="both"/>
        <w:rPr>
          <w:rFonts w:ascii="Times New Roman" w:hAnsi="Times New Roman" w:cs="Times New Roman"/>
        </w:rPr>
      </w:pPr>
    </w:p>
    <w:p w14:paraId="277366C4" w14:textId="77777777" w:rsidR="00D335A4" w:rsidRDefault="00D335A4" w:rsidP="00D6261D">
      <w:pPr>
        <w:jc w:val="both"/>
        <w:rPr>
          <w:rFonts w:ascii="Times New Roman" w:hAnsi="Times New Roman" w:cs="Times New Roman"/>
        </w:rPr>
      </w:pPr>
    </w:p>
    <w:p w14:paraId="0148FF41" w14:textId="77777777" w:rsidR="00D335A4" w:rsidRDefault="00D335A4" w:rsidP="00D6261D">
      <w:pPr>
        <w:jc w:val="both"/>
        <w:rPr>
          <w:rFonts w:ascii="Times New Roman" w:hAnsi="Times New Roman" w:cs="Times New Roman"/>
        </w:rPr>
      </w:pPr>
    </w:p>
    <w:p w14:paraId="6D00FA01" w14:textId="77777777" w:rsidR="00D335A4" w:rsidRDefault="00D335A4" w:rsidP="00D6261D">
      <w:pPr>
        <w:jc w:val="both"/>
        <w:rPr>
          <w:rFonts w:ascii="Times New Roman" w:hAnsi="Times New Roman" w:cs="Times New Roman"/>
        </w:rPr>
      </w:pPr>
    </w:p>
    <w:p w14:paraId="3265D827" w14:textId="77777777" w:rsidR="00D335A4" w:rsidRDefault="00D335A4" w:rsidP="00D6261D">
      <w:pPr>
        <w:jc w:val="both"/>
        <w:rPr>
          <w:rFonts w:ascii="Times New Roman" w:hAnsi="Times New Roman" w:cs="Times New Roman"/>
        </w:rPr>
      </w:pPr>
    </w:p>
    <w:p w14:paraId="227E7738" w14:textId="77777777" w:rsidR="00D335A4" w:rsidRDefault="00D335A4" w:rsidP="00D6261D">
      <w:pPr>
        <w:jc w:val="both"/>
        <w:rPr>
          <w:rFonts w:ascii="Times New Roman" w:hAnsi="Times New Roman" w:cs="Times New Roman"/>
        </w:rPr>
      </w:pPr>
    </w:p>
    <w:p w14:paraId="340D331C" w14:textId="77777777" w:rsidR="00D335A4" w:rsidRDefault="00D335A4" w:rsidP="00D6261D">
      <w:pPr>
        <w:jc w:val="both"/>
        <w:rPr>
          <w:rFonts w:ascii="Times New Roman" w:hAnsi="Times New Roman" w:cs="Times New Roman"/>
        </w:rPr>
      </w:pPr>
    </w:p>
    <w:p w14:paraId="159F26FB" w14:textId="77777777" w:rsidR="00120A82" w:rsidRDefault="00120A82" w:rsidP="00D6261D">
      <w:pPr>
        <w:jc w:val="both"/>
        <w:rPr>
          <w:rFonts w:ascii="Times New Roman" w:hAnsi="Times New Roman" w:cs="Times New Roman"/>
          <w:b/>
          <w:bCs/>
          <w:sz w:val="32"/>
          <w:szCs w:val="32"/>
        </w:rPr>
      </w:pPr>
    </w:p>
    <w:p w14:paraId="411D5C39" w14:textId="529E152C" w:rsidR="00D335A4" w:rsidRPr="00D335A4" w:rsidRDefault="00D335A4" w:rsidP="00D6261D">
      <w:pPr>
        <w:jc w:val="both"/>
        <w:rPr>
          <w:rFonts w:ascii="Times New Roman" w:hAnsi="Times New Roman" w:cs="Times New Roman"/>
          <w:b/>
          <w:bCs/>
          <w:sz w:val="32"/>
          <w:szCs w:val="32"/>
        </w:rPr>
      </w:pPr>
      <w:r w:rsidRPr="00D335A4">
        <w:rPr>
          <w:rFonts w:ascii="Times New Roman" w:hAnsi="Times New Roman" w:cs="Times New Roman"/>
          <w:b/>
          <w:bCs/>
          <w:sz w:val="32"/>
          <w:szCs w:val="32"/>
        </w:rPr>
        <w:lastRenderedPageBreak/>
        <w:t xml:space="preserve">Information Villagers Lack (and </w:t>
      </w:r>
      <w:proofErr w:type="gramStart"/>
      <w:r w:rsidRPr="00D335A4">
        <w:rPr>
          <w:rFonts w:ascii="Times New Roman" w:hAnsi="Times New Roman" w:cs="Times New Roman"/>
          <w:b/>
          <w:bCs/>
          <w:sz w:val="32"/>
          <w:szCs w:val="32"/>
        </w:rPr>
        <w:t>Why</w:t>
      </w:r>
      <w:proofErr w:type="gramEnd"/>
      <w:r w:rsidRPr="00D335A4">
        <w:rPr>
          <w:rFonts w:ascii="Times New Roman" w:hAnsi="Times New Roman" w:cs="Times New Roman"/>
          <w:b/>
          <w:bCs/>
          <w:sz w:val="32"/>
          <w:szCs w:val="32"/>
        </w:rPr>
        <w:t>)</w:t>
      </w:r>
    </w:p>
    <w:tbl>
      <w:tblPr>
        <w:tblStyle w:val="TableGrid"/>
        <w:tblW w:w="0" w:type="auto"/>
        <w:tblLook w:val="04A0" w:firstRow="1" w:lastRow="0" w:firstColumn="1" w:lastColumn="0" w:noHBand="0" w:noVBand="1"/>
      </w:tblPr>
      <w:tblGrid>
        <w:gridCol w:w="1475"/>
        <w:gridCol w:w="3519"/>
        <w:gridCol w:w="4022"/>
      </w:tblGrid>
      <w:tr w:rsidR="006E0BBB" w:rsidRPr="00D335A4" w14:paraId="269A5067" w14:textId="77777777" w:rsidTr="00D335A4">
        <w:tc>
          <w:tcPr>
            <w:tcW w:w="0" w:type="auto"/>
            <w:hideMark/>
          </w:tcPr>
          <w:p w14:paraId="1E67DD23" w14:textId="77777777" w:rsidR="00D335A4" w:rsidRPr="00D335A4" w:rsidRDefault="00D335A4" w:rsidP="00D6261D">
            <w:pPr>
              <w:spacing w:after="160" w:line="259" w:lineRule="auto"/>
              <w:jc w:val="both"/>
              <w:rPr>
                <w:rFonts w:ascii="Times New Roman" w:hAnsi="Times New Roman" w:cs="Times New Roman"/>
                <w:b/>
                <w:bCs/>
              </w:rPr>
            </w:pPr>
            <w:r w:rsidRPr="00D335A4">
              <w:rPr>
                <w:rFonts w:ascii="Times New Roman" w:hAnsi="Times New Roman" w:cs="Times New Roman"/>
                <w:b/>
                <w:bCs/>
              </w:rPr>
              <w:t>Type of Information</w:t>
            </w:r>
          </w:p>
        </w:tc>
        <w:tc>
          <w:tcPr>
            <w:tcW w:w="0" w:type="auto"/>
            <w:hideMark/>
          </w:tcPr>
          <w:p w14:paraId="119B46CF" w14:textId="77777777" w:rsidR="00D335A4" w:rsidRPr="00D335A4" w:rsidRDefault="00D335A4" w:rsidP="00D6261D">
            <w:pPr>
              <w:spacing w:after="160" w:line="259" w:lineRule="auto"/>
              <w:jc w:val="both"/>
              <w:rPr>
                <w:rFonts w:ascii="Times New Roman" w:hAnsi="Times New Roman" w:cs="Times New Roman"/>
                <w:b/>
                <w:bCs/>
              </w:rPr>
            </w:pPr>
            <w:r w:rsidRPr="00D335A4">
              <w:rPr>
                <w:rFonts w:ascii="Times New Roman" w:hAnsi="Times New Roman" w:cs="Times New Roman"/>
                <w:b/>
                <w:bCs/>
              </w:rPr>
              <w:t>Gap</w:t>
            </w:r>
          </w:p>
        </w:tc>
        <w:tc>
          <w:tcPr>
            <w:tcW w:w="0" w:type="auto"/>
            <w:hideMark/>
          </w:tcPr>
          <w:p w14:paraId="0CF8246E" w14:textId="77777777" w:rsidR="00D335A4" w:rsidRPr="00D335A4" w:rsidRDefault="00D335A4" w:rsidP="00D6261D">
            <w:pPr>
              <w:spacing w:after="160" w:line="259" w:lineRule="auto"/>
              <w:jc w:val="both"/>
              <w:rPr>
                <w:rFonts w:ascii="Times New Roman" w:hAnsi="Times New Roman" w:cs="Times New Roman"/>
                <w:b/>
                <w:bCs/>
              </w:rPr>
            </w:pPr>
            <w:r w:rsidRPr="00D335A4">
              <w:rPr>
                <w:rFonts w:ascii="Times New Roman" w:hAnsi="Times New Roman" w:cs="Times New Roman"/>
                <w:b/>
                <w:bCs/>
              </w:rPr>
              <w:t>Underlying Causes</w:t>
            </w:r>
          </w:p>
        </w:tc>
      </w:tr>
      <w:tr w:rsidR="006E0BBB" w:rsidRPr="00D335A4" w14:paraId="5618F7F8" w14:textId="77777777" w:rsidTr="00D335A4">
        <w:tc>
          <w:tcPr>
            <w:tcW w:w="0" w:type="auto"/>
            <w:hideMark/>
          </w:tcPr>
          <w:p w14:paraId="090B3AFD"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b/>
                <w:bCs/>
              </w:rPr>
              <w:t>Scheme Existence &amp; Benefits</w:t>
            </w:r>
          </w:p>
        </w:tc>
        <w:tc>
          <w:tcPr>
            <w:tcW w:w="0" w:type="auto"/>
            <w:hideMark/>
          </w:tcPr>
          <w:p w14:paraId="0EE2BEE6"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Many villagers don’t even know which schemes (e.g., PMFBY, PMAY</w:t>
            </w:r>
            <w:r w:rsidRPr="00D335A4">
              <w:rPr>
                <w:rFonts w:ascii="Times New Roman" w:hAnsi="Times New Roman" w:cs="Times New Roman"/>
              </w:rPr>
              <w:noBreakHyphen/>
              <w:t>G, MGNREGA) are available to them.</w:t>
            </w:r>
          </w:p>
        </w:tc>
        <w:tc>
          <w:tcPr>
            <w:tcW w:w="0" w:type="auto"/>
            <w:hideMark/>
          </w:tcPr>
          <w:p w14:paraId="2BC23FDE"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 </w:t>
            </w:r>
            <w:r w:rsidRPr="00D335A4">
              <w:rPr>
                <w:rFonts w:ascii="Times New Roman" w:hAnsi="Times New Roman" w:cs="Times New Roman"/>
                <w:b/>
                <w:bCs/>
              </w:rPr>
              <w:t>Low literacy &amp; limited outreach</w:t>
            </w:r>
            <w:r w:rsidRPr="00D335A4">
              <w:rPr>
                <w:rFonts w:ascii="Times New Roman" w:hAnsi="Times New Roman" w:cs="Times New Roman"/>
              </w:rPr>
              <w:t xml:space="preserve"> – Written notices and websites (e.g. NSSO, 2012) are out of reach for semi/literate or illiterate populations (</w:t>
            </w:r>
            <w:hyperlink r:id="rId81" w:tooltip="The information needs and information-seeking behaviour of rural dwellers: A review of research - Md. Shariful Islam, S.M. Zabed Ahmed, 2012" w:history="1">
              <w:r w:rsidRPr="00D335A4">
                <w:rPr>
                  <w:rStyle w:val="Hyperlink"/>
                  <w:rFonts w:ascii="Times New Roman" w:hAnsi="Times New Roman" w:cs="Times New Roman"/>
                </w:rPr>
                <w:t>journals.sagepub.com</w:t>
              </w:r>
            </w:hyperlink>
            <w:r w:rsidRPr="00D335A4">
              <w:rPr>
                <w:rFonts w:ascii="Times New Roman" w:hAnsi="Times New Roman" w:cs="Times New Roman"/>
              </w:rPr>
              <w:t xml:space="preserve">). • </w:t>
            </w:r>
            <w:r w:rsidRPr="00D335A4">
              <w:rPr>
                <w:rFonts w:ascii="Times New Roman" w:hAnsi="Times New Roman" w:cs="Times New Roman"/>
                <w:b/>
                <w:bCs/>
              </w:rPr>
              <w:t>Language barriers</w:t>
            </w:r>
            <w:r w:rsidRPr="00D335A4">
              <w:rPr>
                <w:rFonts w:ascii="Times New Roman" w:hAnsi="Times New Roman" w:cs="Times New Roman"/>
              </w:rPr>
              <w:t xml:space="preserve"> – Government communications often in English/Hindi, not local dialects.</w:t>
            </w:r>
          </w:p>
        </w:tc>
      </w:tr>
      <w:tr w:rsidR="006E0BBB" w:rsidRPr="00D335A4" w14:paraId="56ACF8E3" w14:textId="77777777" w:rsidTr="00D335A4">
        <w:tc>
          <w:tcPr>
            <w:tcW w:w="0" w:type="auto"/>
            <w:hideMark/>
          </w:tcPr>
          <w:p w14:paraId="16EDDA82"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b/>
                <w:bCs/>
              </w:rPr>
              <w:t>Eligibility Criteria</w:t>
            </w:r>
          </w:p>
        </w:tc>
        <w:tc>
          <w:tcPr>
            <w:tcW w:w="0" w:type="auto"/>
            <w:hideMark/>
          </w:tcPr>
          <w:p w14:paraId="3DE478E8"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Villagers aren’t clear on who qualifies for which scheme (land-size for PM</w:t>
            </w:r>
            <w:r w:rsidRPr="00D335A4">
              <w:rPr>
                <w:rFonts w:ascii="Times New Roman" w:hAnsi="Times New Roman" w:cs="Times New Roman"/>
              </w:rPr>
              <w:noBreakHyphen/>
              <w:t>KISAN, assets for Awaas, etc.).</w:t>
            </w:r>
          </w:p>
        </w:tc>
        <w:tc>
          <w:tcPr>
            <w:tcW w:w="0" w:type="auto"/>
            <w:hideMark/>
          </w:tcPr>
          <w:p w14:paraId="00FF214B"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 </w:t>
            </w:r>
            <w:r w:rsidRPr="00D335A4">
              <w:rPr>
                <w:rFonts w:ascii="Times New Roman" w:hAnsi="Times New Roman" w:cs="Times New Roman"/>
                <w:b/>
                <w:bCs/>
              </w:rPr>
              <w:t>Complex norms</w:t>
            </w:r>
            <w:r w:rsidRPr="00D335A4">
              <w:rPr>
                <w:rFonts w:ascii="Times New Roman" w:hAnsi="Times New Roman" w:cs="Times New Roman"/>
              </w:rPr>
              <w:t xml:space="preserve"> – Schemes have nuanced eligibility rules; local officials rarely simplify them (</w:t>
            </w:r>
            <w:hyperlink r:id="rId82" w:tooltip="Information Asymmetry in Indian Agriculture | by Bharath Varma Avs | Work Work Work | Medium" w:history="1">
              <w:r w:rsidRPr="00D335A4">
                <w:rPr>
                  <w:rStyle w:val="Hyperlink"/>
                  <w:rFonts w:ascii="Times New Roman" w:hAnsi="Times New Roman" w:cs="Times New Roman"/>
                </w:rPr>
                <w:t>medium.com</w:t>
              </w:r>
            </w:hyperlink>
            <w:r w:rsidRPr="00D335A4">
              <w:rPr>
                <w:rFonts w:ascii="Times New Roman" w:hAnsi="Times New Roman" w:cs="Times New Roman"/>
              </w:rPr>
              <w:t xml:space="preserve">). • </w:t>
            </w:r>
            <w:r w:rsidRPr="00D335A4">
              <w:rPr>
                <w:rFonts w:ascii="Times New Roman" w:hAnsi="Times New Roman" w:cs="Times New Roman"/>
                <w:b/>
                <w:bCs/>
              </w:rPr>
              <w:t>Caste/class filtering</w:t>
            </w:r>
            <w:r w:rsidRPr="00D335A4">
              <w:rPr>
                <w:rFonts w:ascii="Times New Roman" w:hAnsi="Times New Roman" w:cs="Times New Roman"/>
              </w:rPr>
              <w:t xml:space="preserve"> – Higher-caste intermediaries selectively pass on bits of info to maintain control (</w:t>
            </w:r>
            <w:hyperlink r:id="rId83" w:tooltip="Lack of Information in Rural Villages - Causes for Backwardness of Rural Areas" w:history="1">
              <w:r w:rsidRPr="00D335A4">
                <w:rPr>
                  <w:rStyle w:val="Hyperlink"/>
                  <w:rFonts w:ascii="Times New Roman" w:hAnsi="Times New Roman" w:cs="Times New Roman"/>
                </w:rPr>
                <w:t>1library.net</w:t>
              </w:r>
            </w:hyperlink>
            <w:r w:rsidRPr="00D335A4">
              <w:rPr>
                <w:rFonts w:ascii="Times New Roman" w:hAnsi="Times New Roman" w:cs="Times New Roman"/>
              </w:rPr>
              <w:t>).</w:t>
            </w:r>
          </w:p>
        </w:tc>
      </w:tr>
      <w:tr w:rsidR="006E0BBB" w:rsidRPr="00D335A4" w14:paraId="267A74FD" w14:textId="77777777" w:rsidTr="00D335A4">
        <w:tc>
          <w:tcPr>
            <w:tcW w:w="0" w:type="auto"/>
            <w:hideMark/>
          </w:tcPr>
          <w:p w14:paraId="44D4F09C"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b/>
                <w:bCs/>
              </w:rPr>
              <w:t>Application Process &amp; Docs</w:t>
            </w:r>
          </w:p>
        </w:tc>
        <w:tc>
          <w:tcPr>
            <w:tcW w:w="0" w:type="auto"/>
            <w:hideMark/>
          </w:tcPr>
          <w:p w14:paraId="381F754D"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They don’t know where/how to apply, what documents to carry (Aadhaar, B</w:t>
            </w:r>
            <w:r w:rsidRPr="00D335A4">
              <w:rPr>
                <w:rFonts w:ascii="Times New Roman" w:hAnsi="Times New Roman" w:cs="Times New Roman"/>
              </w:rPr>
              <w:noBreakHyphen/>
              <w:t>form, land papers).</w:t>
            </w:r>
          </w:p>
        </w:tc>
        <w:tc>
          <w:tcPr>
            <w:tcW w:w="0" w:type="auto"/>
            <w:hideMark/>
          </w:tcPr>
          <w:p w14:paraId="29E3E2A4"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 </w:t>
            </w:r>
            <w:r w:rsidRPr="00D335A4">
              <w:rPr>
                <w:rFonts w:ascii="Times New Roman" w:hAnsi="Times New Roman" w:cs="Times New Roman"/>
                <w:b/>
                <w:bCs/>
              </w:rPr>
              <w:t>Multiplicity of forms</w:t>
            </w:r>
            <w:r w:rsidRPr="00D335A4">
              <w:rPr>
                <w:rFonts w:ascii="Times New Roman" w:hAnsi="Times New Roman" w:cs="Times New Roman"/>
              </w:rPr>
              <w:t xml:space="preserve"> – Different departments require different certificates (e.g. proof of BPL, caste, income). • </w:t>
            </w:r>
            <w:r w:rsidRPr="00D335A4">
              <w:rPr>
                <w:rFonts w:ascii="Times New Roman" w:hAnsi="Times New Roman" w:cs="Times New Roman"/>
                <w:b/>
                <w:bCs/>
              </w:rPr>
              <w:t>No single guide</w:t>
            </w:r>
            <w:r w:rsidRPr="00D335A4">
              <w:rPr>
                <w:rFonts w:ascii="Times New Roman" w:hAnsi="Times New Roman" w:cs="Times New Roman"/>
              </w:rPr>
              <w:t xml:space="preserve"> – Absence of a consolidated, local-language “how</w:t>
            </w:r>
            <w:r w:rsidRPr="00D335A4">
              <w:rPr>
                <w:rFonts w:ascii="Times New Roman" w:hAnsi="Times New Roman" w:cs="Times New Roman"/>
              </w:rPr>
              <w:noBreakHyphen/>
              <w:t>to” manual (</w:t>
            </w:r>
            <w:hyperlink r:id="rId84" w:tooltip="Bridging the gap: Promoting accessibility and awareness of government schemes - PMC" w:history="1">
              <w:r w:rsidRPr="00D335A4">
                <w:rPr>
                  <w:rStyle w:val="Hyperlink"/>
                  <w:rFonts w:ascii="Times New Roman" w:hAnsi="Times New Roman" w:cs="Times New Roman"/>
                </w:rPr>
                <w:t>pmc.ncbi.nlm.nih.gov</w:t>
              </w:r>
            </w:hyperlink>
            <w:r w:rsidRPr="00D335A4">
              <w:rPr>
                <w:rFonts w:ascii="Times New Roman" w:hAnsi="Times New Roman" w:cs="Times New Roman"/>
              </w:rPr>
              <w:t>).</w:t>
            </w:r>
          </w:p>
        </w:tc>
      </w:tr>
      <w:tr w:rsidR="006E0BBB" w:rsidRPr="00D335A4" w14:paraId="2329F548" w14:textId="77777777" w:rsidTr="00D335A4">
        <w:tc>
          <w:tcPr>
            <w:tcW w:w="0" w:type="auto"/>
            <w:hideMark/>
          </w:tcPr>
          <w:p w14:paraId="42E6C55B"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b/>
                <w:bCs/>
              </w:rPr>
              <w:t>Service Status &amp; Grievance</w:t>
            </w:r>
          </w:p>
        </w:tc>
        <w:tc>
          <w:tcPr>
            <w:tcW w:w="0" w:type="auto"/>
            <w:hideMark/>
          </w:tcPr>
          <w:p w14:paraId="2A2E1DC9" w14:textId="57404248"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Villagers can’t track application status; don’t know h</w:t>
            </w:r>
            <w:r w:rsidR="006E0BBB">
              <w:rPr>
                <w:rFonts w:ascii="Times New Roman" w:hAnsi="Times New Roman" w:cs="Times New Roman"/>
              </w:rPr>
              <w:t xml:space="preserve">                                                                                                                                                                                                                                                                                                                                                                                                                                                                                                                                </w:t>
            </w:r>
            <w:r w:rsidRPr="00D335A4">
              <w:rPr>
                <w:rFonts w:ascii="Times New Roman" w:hAnsi="Times New Roman" w:cs="Times New Roman"/>
              </w:rPr>
              <w:t>ow/whom to complain to.</w:t>
            </w:r>
          </w:p>
        </w:tc>
        <w:tc>
          <w:tcPr>
            <w:tcW w:w="0" w:type="auto"/>
            <w:hideMark/>
          </w:tcPr>
          <w:p w14:paraId="463966CF"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 </w:t>
            </w:r>
            <w:r w:rsidRPr="00D335A4">
              <w:rPr>
                <w:rFonts w:ascii="Times New Roman" w:hAnsi="Times New Roman" w:cs="Times New Roman"/>
                <w:b/>
                <w:bCs/>
              </w:rPr>
              <w:t>Poor RTI uptake</w:t>
            </w:r>
            <w:r w:rsidRPr="00D335A4">
              <w:rPr>
                <w:rFonts w:ascii="Times New Roman" w:hAnsi="Times New Roman" w:cs="Times New Roman"/>
              </w:rPr>
              <w:t xml:space="preserve"> – RTI filings are too technical, slow, and risky (activists face threats) (</w:t>
            </w:r>
            <w:hyperlink r:id="rId85" w:tooltip="Right to Information Act, 2005" w:history="1">
              <w:r w:rsidRPr="00D335A4">
                <w:rPr>
                  <w:rStyle w:val="Hyperlink"/>
                  <w:rFonts w:ascii="Times New Roman" w:hAnsi="Times New Roman" w:cs="Times New Roman"/>
                </w:rPr>
                <w:t>en.wikipedia.org</w:t>
              </w:r>
            </w:hyperlink>
            <w:r w:rsidRPr="00D335A4">
              <w:rPr>
                <w:rFonts w:ascii="Times New Roman" w:hAnsi="Times New Roman" w:cs="Times New Roman"/>
              </w:rPr>
              <w:t xml:space="preserve">, </w:t>
            </w:r>
            <w:hyperlink r:id="rId86" w:tooltip="Attacks on RTI activists in India" w:history="1">
              <w:r w:rsidRPr="00D335A4">
                <w:rPr>
                  <w:rStyle w:val="Hyperlink"/>
                  <w:rFonts w:ascii="Times New Roman" w:hAnsi="Times New Roman" w:cs="Times New Roman"/>
                </w:rPr>
                <w:t>en.wikipedia.org</w:t>
              </w:r>
            </w:hyperlink>
            <w:r w:rsidRPr="00D335A4">
              <w:rPr>
                <w:rFonts w:ascii="Times New Roman" w:hAnsi="Times New Roman" w:cs="Times New Roman"/>
              </w:rPr>
              <w:t xml:space="preserve">). • </w:t>
            </w:r>
            <w:r w:rsidRPr="00D335A4">
              <w:rPr>
                <w:rFonts w:ascii="Times New Roman" w:hAnsi="Times New Roman" w:cs="Times New Roman"/>
                <w:b/>
                <w:bCs/>
              </w:rPr>
              <w:t>No real-time portals</w:t>
            </w:r>
            <w:r w:rsidRPr="00D335A4">
              <w:rPr>
                <w:rFonts w:ascii="Times New Roman" w:hAnsi="Times New Roman" w:cs="Times New Roman"/>
              </w:rPr>
              <w:t xml:space="preserve"> – Blocks/districts lack user</w:t>
            </w:r>
            <w:r w:rsidRPr="00D335A4">
              <w:rPr>
                <w:rFonts w:ascii="Times New Roman" w:hAnsi="Times New Roman" w:cs="Times New Roman"/>
              </w:rPr>
              <w:noBreakHyphen/>
              <w:t>friendly dashboards; paper files get “lost.”</w:t>
            </w:r>
          </w:p>
        </w:tc>
      </w:tr>
      <w:tr w:rsidR="006E0BBB" w:rsidRPr="00D335A4" w14:paraId="234A6474" w14:textId="77777777" w:rsidTr="00D335A4">
        <w:tc>
          <w:tcPr>
            <w:tcW w:w="0" w:type="auto"/>
            <w:hideMark/>
          </w:tcPr>
          <w:p w14:paraId="1BB39C15"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b/>
                <w:bCs/>
              </w:rPr>
              <w:t>Market &amp; Price Info</w:t>
            </w:r>
          </w:p>
        </w:tc>
        <w:tc>
          <w:tcPr>
            <w:tcW w:w="0" w:type="auto"/>
            <w:hideMark/>
          </w:tcPr>
          <w:p w14:paraId="54778BB3"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Farmers unaware of MSP, mandi rates, or demand trends — rely on middlemen.</w:t>
            </w:r>
          </w:p>
        </w:tc>
        <w:tc>
          <w:tcPr>
            <w:tcW w:w="0" w:type="auto"/>
            <w:hideMark/>
          </w:tcPr>
          <w:p w14:paraId="0937231A"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 </w:t>
            </w:r>
            <w:r w:rsidRPr="00D335A4">
              <w:rPr>
                <w:rFonts w:ascii="Times New Roman" w:hAnsi="Times New Roman" w:cs="Times New Roman"/>
                <w:b/>
                <w:bCs/>
              </w:rPr>
              <w:t>Lack of ICT tools</w:t>
            </w:r>
            <w:r w:rsidRPr="00D335A4">
              <w:rPr>
                <w:rFonts w:ascii="Times New Roman" w:hAnsi="Times New Roman" w:cs="Times New Roman"/>
              </w:rPr>
              <w:t xml:space="preserve"> – Few use </w:t>
            </w:r>
            <w:proofErr w:type="spellStart"/>
            <w:r w:rsidRPr="00D335A4">
              <w:rPr>
                <w:rFonts w:ascii="Times New Roman" w:hAnsi="Times New Roman" w:cs="Times New Roman"/>
              </w:rPr>
              <w:t>eNAM</w:t>
            </w:r>
            <w:proofErr w:type="spellEnd"/>
            <w:r w:rsidRPr="00D335A4">
              <w:rPr>
                <w:rFonts w:ascii="Times New Roman" w:hAnsi="Times New Roman" w:cs="Times New Roman"/>
              </w:rPr>
              <w:t xml:space="preserve"> or price SMS services; extension workers </w:t>
            </w:r>
            <w:proofErr w:type="spellStart"/>
            <w:r w:rsidRPr="00D335A4">
              <w:rPr>
                <w:rFonts w:ascii="Times New Roman" w:hAnsi="Times New Roman" w:cs="Times New Roman"/>
              </w:rPr>
              <w:t>favor</w:t>
            </w:r>
            <w:proofErr w:type="spellEnd"/>
            <w:r w:rsidRPr="00D335A4">
              <w:rPr>
                <w:rFonts w:ascii="Times New Roman" w:hAnsi="Times New Roman" w:cs="Times New Roman"/>
              </w:rPr>
              <w:t xml:space="preserve"> larger farmers (</w:t>
            </w:r>
            <w:hyperlink r:id="rId87" w:tooltip="Frontiers | Exploring popular information sources and determinants of farmers’ access to agricultural extension services in the Indo-Gangetic plains" w:history="1">
              <w:r w:rsidRPr="00D335A4">
                <w:rPr>
                  <w:rStyle w:val="Hyperlink"/>
                  <w:rFonts w:ascii="Times New Roman" w:hAnsi="Times New Roman" w:cs="Times New Roman"/>
                </w:rPr>
                <w:t>frontiersin.org</w:t>
              </w:r>
            </w:hyperlink>
            <w:r w:rsidRPr="00D335A4">
              <w:rPr>
                <w:rFonts w:ascii="Times New Roman" w:hAnsi="Times New Roman" w:cs="Times New Roman"/>
              </w:rPr>
              <w:t xml:space="preserve">). • </w:t>
            </w:r>
            <w:r w:rsidRPr="00D335A4">
              <w:rPr>
                <w:rFonts w:ascii="Times New Roman" w:hAnsi="Times New Roman" w:cs="Times New Roman"/>
                <w:b/>
                <w:bCs/>
              </w:rPr>
              <w:t>Transport/remoteness</w:t>
            </w:r>
            <w:r w:rsidRPr="00D335A4">
              <w:rPr>
                <w:rFonts w:ascii="Times New Roman" w:hAnsi="Times New Roman" w:cs="Times New Roman"/>
              </w:rPr>
              <w:t xml:space="preserve"> – Bad roads prevent timely market visits, reinforcing middleman dependence.</w:t>
            </w:r>
          </w:p>
        </w:tc>
      </w:tr>
      <w:tr w:rsidR="006E0BBB" w:rsidRPr="00D335A4" w14:paraId="01D0E559" w14:textId="77777777" w:rsidTr="00D335A4">
        <w:tc>
          <w:tcPr>
            <w:tcW w:w="0" w:type="auto"/>
            <w:hideMark/>
          </w:tcPr>
          <w:p w14:paraId="77FC7EF8"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b/>
                <w:bCs/>
              </w:rPr>
              <w:t>Health &amp; Nutrition</w:t>
            </w:r>
          </w:p>
        </w:tc>
        <w:tc>
          <w:tcPr>
            <w:tcW w:w="0" w:type="auto"/>
            <w:hideMark/>
          </w:tcPr>
          <w:p w14:paraId="2C9FDF37"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Little knowledge of vaccinations, maternal care entitlements, nutrition schemes.</w:t>
            </w:r>
          </w:p>
        </w:tc>
        <w:tc>
          <w:tcPr>
            <w:tcW w:w="0" w:type="auto"/>
            <w:hideMark/>
          </w:tcPr>
          <w:p w14:paraId="0C4302D9"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 </w:t>
            </w:r>
            <w:r w:rsidRPr="00D335A4">
              <w:rPr>
                <w:rFonts w:ascii="Times New Roman" w:hAnsi="Times New Roman" w:cs="Times New Roman"/>
                <w:b/>
                <w:bCs/>
              </w:rPr>
              <w:t>Limited ASHA outreach</w:t>
            </w:r>
            <w:r w:rsidRPr="00D335A4">
              <w:rPr>
                <w:rFonts w:ascii="Times New Roman" w:hAnsi="Times New Roman" w:cs="Times New Roman"/>
              </w:rPr>
              <w:t xml:space="preserve"> – Overburdened health workers can’t cover all hamlets. • </w:t>
            </w:r>
            <w:r w:rsidRPr="00D335A4">
              <w:rPr>
                <w:rFonts w:ascii="Times New Roman" w:hAnsi="Times New Roman" w:cs="Times New Roman"/>
                <w:b/>
                <w:bCs/>
              </w:rPr>
              <w:t>Social taboos</w:t>
            </w:r>
            <w:r w:rsidRPr="00D335A4">
              <w:rPr>
                <w:rFonts w:ascii="Times New Roman" w:hAnsi="Times New Roman" w:cs="Times New Roman"/>
              </w:rPr>
              <w:t xml:space="preserve"> – Discussing reproductive health remains taboo in some communities (</w:t>
            </w:r>
            <w:hyperlink r:id="rId88" w:tooltip="Bridging the gap: Promoting accessibility and awareness of government schemes - PMC" w:history="1">
              <w:r w:rsidRPr="00D335A4">
                <w:rPr>
                  <w:rStyle w:val="Hyperlink"/>
                  <w:rFonts w:ascii="Times New Roman" w:hAnsi="Times New Roman" w:cs="Times New Roman"/>
                </w:rPr>
                <w:t>pmc.ncbi.nlm.nih.gov</w:t>
              </w:r>
            </w:hyperlink>
            <w:r w:rsidRPr="00D335A4">
              <w:rPr>
                <w:rFonts w:ascii="Times New Roman" w:hAnsi="Times New Roman" w:cs="Times New Roman"/>
              </w:rPr>
              <w:t>).</w:t>
            </w:r>
          </w:p>
        </w:tc>
      </w:tr>
      <w:tr w:rsidR="006E0BBB" w:rsidRPr="00D335A4" w14:paraId="0F88D7A8" w14:textId="77777777" w:rsidTr="00D335A4">
        <w:tc>
          <w:tcPr>
            <w:tcW w:w="0" w:type="auto"/>
            <w:hideMark/>
          </w:tcPr>
          <w:p w14:paraId="45FB48BF"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b/>
                <w:bCs/>
              </w:rPr>
              <w:t>Digital Services &amp; e</w:t>
            </w:r>
            <w:r w:rsidRPr="00D335A4">
              <w:rPr>
                <w:rFonts w:ascii="Times New Roman" w:hAnsi="Times New Roman" w:cs="Times New Roman"/>
                <w:b/>
                <w:bCs/>
              </w:rPr>
              <w:noBreakHyphen/>
              <w:t>Gov</w:t>
            </w:r>
          </w:p>
        </w:tc>
        <w:tc>
          <w:tcPr>
            <w:tcW w:w="0" w:type="auto"/>
            <w:hideMark/>
          </w:tcPr>
          <w:p w14:paraId="542290D1"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Unaware of CSC, UMANG, DBT, </w:t>
            </w:r>
            <w:proofErr w:type="spellStart"/>
            <w:r w:rsidRPr="00D335A4">
              <w:rPr>
                <w:rFonts w:ascii="Times New Roman" w:hAnsi="Times New Roman" w:cs="Times New Roman"/>
              </w:rPr>
              <w:t>eSanjeevani</w:t>
            </w:r>
            <w:proofErr w:type="spellEnd"/>
            <w:r w:rsidRPr="00D335A4">
              <w:rPr>
                <w:rFonts w:ascii="Times New Roman" w:hAnsi="Times New Roman" w:cs="Times New Roman"/>
              </w:rPr>
              <w:t xml:space="preserve"> telemedicine.</w:t>
            </w:r>
          </w:p>
        </w:tc>
        <w:tc>
          <w:tcPr>
            <w:tcW w:w="0" w:type="auto"/>
            <w:hideMark/>
          </w:tcPr>
          <w:p w14:paraId="4D1A9311" w14:textId="77777777" w:rsidR="00D335A4" w:rsidRPr="00D335A4" w:rsidRDefault="00D335A4" w:rsidP="00D6261D">
            <w:pPr>
              <w:spacing w:after="160" w:line="259" w:lineRule="auto"/>
              <w:jc w:val="both"/>
              <w:rPr>
                <w:rFonts w:ascii="Times New Roman" w:hAnsi="Times New Roman" w:cs="Times New Roman"/>
              </w:rPr>
            </w:pPr>
            <w:r w:rsidRPr="00D335A4">
              <w:rPr>
                <w:rFonts w:ascii="Times New Roman" w:hAnsi="Times New Roman" w:cs="Times New Roman"/>
              </w:rPr>
              <w:t xml:space="preserve">• </w:t>
            </w:r>
            <w:r w:rsidRPr="00D335A4">
              <w:rPr>
                <w:rFonts w:ascii="Times New Roman" w:hAnsi="Times New Roman" w:cs="Times New Roman"/>
                <w:b/>
                <w:bCs/>
              </w:rPr>
              <w:t>Digital divide</w:t>
            </w:r>
            <w:r w:rsidRPr="00D335A4">
              <w:rPr>
                <w:rFonts w:ascii="Times New Roman" w:hAnsi="Times New Roman" w:cs="Times New Roman"/>
              </w:rPr>
              <w:t xml:space="preserve"> – Low internet penetration; lack of digital literacy (</w:t>
            </w:r>
            <w:hyperlink r:id="rId89" w:tooltip="The information needs and information-seeking behaviour of rural dwellers: A review of research - Md. Shariful Islam, S.M. Zabed Ahmed, 2012" w:history="1">
              <w:r w:rsidRPr="00D335A4">
                <w:rPr>
                  <w:rStyle w:val="Hyperlink"/>
                  <w:rFonts w:ascii="Times New Roman" w:hAnsi="Times New Roman" w:cs="Times New Roman"/>
                </w:rPr>
                <w:t>journals.sagepub.com</w:t>
              </w:r>
            </w:hyperlink>
            <w:r w:rsidRPr="00D335A4">
              <w:rPr>
                <w:rFonts w:ascii="Times New Roman" w:hAnsi="Times New Roman" w:cs="Times New Roman"/>
              </w:rPr>
              <w:t xml:space="preserve">). • </w:t>
            </w:r>
            <w:r w:rsidRPr="00D335A4">
              <w:rPr>
                <w:rFonts w:ascii="Times New Roman" w:hAnsi="Times New Roman" w:cs="Times New Roman"/>
                <w:b/>
                <w:bCs/>
              </w:rPr>
              <w:t>VO vs. CSC conflict</w:t>
            </w:r>
            <w:r w:rsidRPr="00D335A4">
              <w:rPr>
                <w:rFonts w:ascii="Times New Roman" w:hAnsi="Times New Roman" w:cs="Times New Roman"/>
              </w:rPr>
              <w:t xml:space="preserve"> – Village officers (VOs) see CSCs as private competitors and won’t refer villagers there (</w:t>
            </w:r>
            <w:hyperlink r:id="rId90" w:tooltip="Public disconnection and private expansion: Digital privatization of village-level administration in India" w:history="1">
              <w:r w:rsidRPr="00D335A4">
                <w:rPr>
                  <w:rStyle w:val="Hyperlink"/>
                  <w:rFonts w:ascii="Times New Roman" w:hAnsi="Times New Roman" w:cs="Times New Roman"/>
                </w:rPr>
                <w:t>journals.openedition.org</w:t>
              </w:r>
            </w:hyperlink>
            <w:r w:rsidRPr="00D335A4">
              <w:rPr>
                <w:rFonts w:ascii="Times New Roman" w:hAnsi="Times New Roman" w:cs="Times New Roman"/>
              </w:rPr>
              <w:t>).</w:t>
            </w:r>
          </w:p>
        </w:tc>
      </w:tr>
    </w:tbl>
    <w:p w14:paraId="3CA4357D" w14:textId="2FE9EEB3" w:rsidR="00D335A4" w:rsidRPr="00D335A4" w:rsidRDefault="00D335A4" w:rsidP="00D6261D">
      <w:pPr>
        <w:jc w:val="both"/>
        <w:rPr>
          <w:rFonts w:ascii="Times New Roman" w:hAnsi="Times New Roman" w:cs="Times New Roman"/>
          <w:b/>
          <w:bCs/>
          <w:sz w:val="32"/>
          <w:szCs w:val="32"/>
        </w:rPr>
      </w:pPr>
      <w:r w:rsidRPr="00D335A4">
        <w:rPr>
          <w:rFonts w:ascii="Times New Roman" w:hAnsi="Times New Roman" w:cs="Times New Roman"/>
          <w:b/>
          <w:bCs/>
          <w:sz w:val="32"/>
          <w:szCs w:val="32"/>
        </w:rPr>
        <w:lastRenderedPageBreak/>
        <w:t>Why Local Officers Don’t Bridge the Gap</w:t>
      </w:r>
    </w:p>
    <w:p w14:paraId="02A4D97A" w14:textId="77777777" w:rsidR="00D335A4" w:rsidRPr="00D335A4" w:rsidRDefault="00D335A4" w:rsidP="00D6261D">
      <w:pPr>
        <w:numPr>
          <w:ilvl w:val="0"/>
          <w:numId w:val="13"/>
        </w:numPr>
        <w:jc w:val="both"/>
        <w:rPr>
          <w:rFonts w:ascii="Times New Roman" w:hAnsi="Times New Roman" w:cs="Times New Roman"/>
          <w:sz w:val="28"/>
          <w:szCs w:val="28"/>
        </w:rPr>
      </w:pPr>
      <w:r w:rsidRPr="00D335A4">
        <w:rPr>
          <w:rFonts w:ascii="Times New Roman" w:hAnsi="Times New Roman" w:cs="Times New Roman"/>
          <w:b/>
          <w:bCs/>
          <w:sz w:val="28"/>
          <w:szCs w:val="28"/>
        </w:rPr>
        <w:t>Capacity Overload</w:t>
      </w:r>
    </w:p>
    <w:p w14:paraId="0937C15D"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Role stretch</w:t>
      </w:r>
      <w:r w:rsidRPr="00D335A4">
        <w:rPr>
          <w:rFonts w:ascii="Times New Roman" w:hAnsi="Times New Roman" w:cs="Times New Roman"/>
          <w:sz w:val="24"/>
          <w:szCs w:val="24"/>
        </w:rPr>
        <w:t>: Sarpanch/VOs handle 10–15 schemes each, often with no assistant. Block officers juggle 30+ programs concurrently, leaving little bandwidth for outreach (</w:t>
      </w:r>
      <w:hyperlink r:id="rId91" w:tooltip="Limitations and Data Gaps at Village and Block Levels on Welfare Schemes of Rural Poor Households | Thaware | Artha Vijnana: Journal of The Gokhale Institute of Politics and Economics" w:history="1">
        <w:r w:rsidRPr="00D335A4">
          <w:rPr>
            <w:rStyle w:val="Hyperlink"/>
            <w:rFonts w:ascii="Times New Roman" w:hAnsi="Times New Roman" w:cs="Times New Roman"/>
            <w:sz w:val="24"/>
            <w:szCs w:val="24"/>
          </w:rPr>
          <w:t>i-scholar.in</w:t>
        </w:r>
      </w:hyperlink>
      <w:r w:rsidRPr="00D335A4">
        <w:rPr>
          <w:rFonts w:ascii="Times New Roman" w:hAnsi="Times New Roman" w:cs="Times New Roman"/>
          <w:sz w:val="24"/>
          <w:szCs w:val="24"/>
        </w:rPr>
        <w:t>).</w:t>
      </w:r>
    </w:p>
    <w:p w14:paraId="3B01CE6D" w14:textId="77777777" w:rsidR="00D335A4" w:rsidRPr="00D335A4" w:rsidRDefault="00D335A4" w:rsidP="00D6261D">
      <w:pPr>
        <w:numPr>
          <w:ilvl w:val="0"/>
          <w:numId w:val="13"/>
        </w:numPr>
        <w:jc w:val="both"/>
        <w:rPr>
          <w:rFonts w:ascii="Times New Roman" w:hAnsi="Times New Roman" w:cs="Times New Roman"/>
          <w:sz w:val="28"/>
          <w:szCs w:val="28"/>
        </w:rPr>
      </w:pPr>
      <w:r w:rsidRPr="00D335A4">
        <w:rPr>
          <w:rFonts w:ascii="Times New Roman" w:hAnsi="Times New Roman" w:cs="Times New Roman"/>
          <w:b/>
          <w:bCs/>
          <w:sz w:val="28"/>
          <w:szCs w:val="28"/>
        </w:rPr>
        <w:t>Lack of Training &amp; Incentives</w:t>
      </w:r>
    </w:p>
    <w:p w14:paraId="4F58FA90"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Technical know</w:t>
      </w:r>
      <w:r w:rsidRPr="00D335A4">
        <w:rPr>
          <w:rFonts w:ascii="Times New Roman" w:hAnsi="Times New Roman" w:cs="Times New Roman"/>
          <w:b/>
          <w:bCs/>
          <w:sz w:val="24"/>
          <w:szCs w:val="24"/>
        </w:rPr>
        <w:noBreakHyphen/>
        <w:t>how</w:t>
      </w:r>
      <w:r w:rsidRPr="00D335A4">
        <w:rPr>
          <w:rFonts w:ascii="Times New Roman" w:hAnsi="Times New Roman" w:cs="Times New Roman"/>
          <w:sz w:val="24"/>
          <w:szCs w:val="24"/>
        </w:rPr>
        <w:t>: Most Gram Panchayat secretaries lack training on digital portals and scheme nuances.</w:t>
      </w:r>
    </w:p>
    <w:p w14:paraId="2391421A"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No KPIs</w:t>
      </w:r>
      <w:r w:rsidRPr="00D335A4">
        <w:rPr>
          <w:rFonts w:ascii="Times New Roman" w:hAnsi="Times New Roman" w:cs="Times New Roman"/>
          <w:sz w:val="24"/>
          <w:szCs w:val="24"/>
        </w:rPr>
        <w:t>: Few performance metrics tie officer promotions to community awareness or scheme uptake, so outreach isn’t incentivized.</w:t>
      </w:r>
    </w:p>
    <w:p w14:paraId="16A1A67B" w14:textId="77777777" w:rsidR="00D335A4" w:rsidRPr="00D335A4" w:rsidRDefault="00D335A4" w:rsidP="00D6261D">
      <w:pPr>
        <w:numPr>
          <w:ilvl w:val="0"/>
          <w:numId w:val="13"/>
        </w:numPr>
        <w:jc w:val="both"/>
        <w:rPr>
          <w:rFonts w:ascii="Times New Roman" w:hAnsi="Times New Roman" w:cs="Times New Roman"/>
          <w:sz w:val="28"/>
          <w:szCs w:val="28"/>
        </w:rPr>
      </w:pPr>
      <w:r w:rsidRPr="00D335A4">
        <w:rPr>
          <w:rFonts w:ascii="Times New Roman" w:hAnsi="Times New Roman" w:cs="Times New Roman"/>
          <w:b/>
          <w:bCs/>
          <w:sz w:val="28"/>
          <w:szCs w:val="28"/>
        </w:rPr>
        <w:t>Corruption &amp; Information Rent</w:t>
      </w:r>
      <w:r w:rsidRPr="00D335A4">
        <w:rPr>
          <w:rFonts w:ascii="Times New Roman" w:hAnsi="Times New Roman" w:cs="Times New Roman"/>
          <w:b/>
          <w:bCs/>
          <w:sz w:val="28"/>
          <w:szCs w:val="28"/>
        </w:rPr>
        <w:noBreakHyphen/>
        <w:t>Seeking</w:t>
      </w:r>
    </w:p>
    <w:p w14:paraId="527C77A7"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Gatekeepers</w:t>
      </w:r>
      <w:r w:rsidRPr="00D335A4">
        <w:rPr>
          <w:rFonts w:ascii="Times New Roman" w:hAnsi="Times New Roman" w:cs="Times New Roman"/>
          <w:sz w:val="24"/>
          <w:szCs w:val="24"/>
        </w:rPr>
        <w:t xml:space="preserve"> (local party workers or panchayat staff) profit from villagers’ ignorance, extracting bribes for “helping” with applications.</w:t>
      </w:r>
    </w:p>
    <w:p w14:paraId="0C0719A3"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No transparency</w:t>
      </w:r>
      <w:r w:rsidRPr="00D335A4">
        <w:rPr>
          <w:rFonts w:ascii="Times New Roman" w:hAnsi="Times New Roman" w:cs="Times New Roman"/>
          <w:sz w:val="24"/>
          <w:szCs w:val="24"/>
        </w:rPr>
        <w:t>: Without strong audits (or with threatened RTI activists), officials face little pushback for withholding info.</w:t>
      </w:r>
    </w:p>
    <w:p w14:paraId="076F3F23" w14:textId="77777777" w:rsidR="00D335A4" w:rsidRPr="00D335A4" w:rsidRDefault="00D335A4" w:rsidP="00D6261D">
      <w:pPr>
        <w:numPr>
          <w:ilvl w:val="0"/>
          <w:numId w:val="13"/>
        </w:numPr>
        <w:jc w:val="both"/>
        <w:rPr>
          <w:rFonts w:ascii="Times New Roman" w:hAnsi="Times New Roman" w:cs="Times New Roman"/>
          <w:sz w:val="28"/>
          <w:szCs w:val="28"/>
        </w:rPr>
      </w:pPr>
      <w:r w:rsidRPr="00D335A4">
        <w:rPr>
          <w:rFonts w:ascii="Times New Roman" w:hAnsi="Times New Roman" w:cs="Times New Roman"/>
          <w:b/>
          <w:bCs/>
          <w:sz w:val="28"/>
          <w:szCs w:val="28"/>
        </w:rPr>
        <w:t>Bureaucratic Rigidity</w:t>
      </w:r>
    </w:p>
    <w:p w14:paraId="51D5C8AD"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Top</w:t>
      </w:r>
      <w:r w:rsidRPr="00D335A4">
        <w:rPr>
          <w:rFonts w:ascii="Times New Roman" w:hAnsi="Times New Roman" w:cs="Times New Roman"/>
          <w:b/>
          <w:bCs/>
          <w:sz w:val="24"/>
          <w:szCs w:val="24"/>
        </w:rPr>
        <w:noBreakHyphen/>
        <w:t>down culture</w:t>
      </w:r>
      <w:r w:rsidRPr="00D335A4">
        <w:rPr>
          <w:rFonts w:ascii="Times New Roman" w:hAnsi="Times New Roman" w:cs="Times New Roman"/>
          <w:sz w:val="24"/>
          <w:szCs w:val="24"/>
        </w:rPr>
        <w:t>: Traditional hierarchy resists two</w:t>
      </w:r>
      <w:r w:rsidRPr="00D335A4">
        <w:rPr>
          <w:rFonts w:ascii="Times New Roman" w:hAnsi="Times New Roman" w:cs="Times New Roman"/>
          <w:sz w:val="24"/>
          <w:szCs w:val="24"/>
        </w:rPr>
        <w:noBreakHyphen/>
        <w:t>way communication; officers expect villagers to “come to them,” rather than proactive camp</w:t>
      </w:r>
      <w:r w:rsidRPr="00D335A4">
        <w:rPr>
          <w:rFonts w:ascii="Times New Roman" w:hAnsi="Times New Roman" w:cs="Times New Roman"/>
          <w:sz w:val="24"/>
          <w:szCs w:val="24"/>
        </w:rPr>
        <w:noBreakHyphen/>
        <w:t>based outreach.</w:t>
      </w:r>
    </w:p>
    <w:p w14:paraId="11808013"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Fragmented systems</w:t>
      </w:r>
      <w:r w:rsidRPr="00D335A4">
        <w:rPr>
          <w:rFonts w:ascii="Times New Roman" w:hAnsi="Times New Roman" w:cs="Times New Roman"/>
          <w:sz w:val="24"/>
          <w:szCs w:val="24"/>
        </w:rPr>
        <w:t>: Multiple, unintegrated databases and manual record</w:t>
      </w:r>
      <w:r w:rsidRPr="00D335A4">
        <w:rPr>
          <w:rFonts w:ascii="Times New Roman" w:hAnsi="Times New Roman" w:cs="Times New Roman"/>
          <w:sz w:val="24"/>
          <w:szCs w:val="24"/>
        </w:rPr>
        <w:noBreakHyphen/>
        <w:t>keeping mean officers themselves often don’t have up</w:t>
      </w:r>
      <w:r w:rsidRPr="00D335A4">
        <w:rPr>
          <w:rFonts w:ascii="Times New Roman" w:hAnsi="Times New Roman" w:cs="Times New Roman"/>
          <w:sz w:val="24"/>
          <w:szCs w:val="24"/>
        </w:rPr>
        <w:noBreakHyphen/>
        <w:t>to</w:t>
      </w:r>
      <w:r w:rsidRPr="00D335A4">
        <w:rPr>
          <w:rFonts w:ascii="Times New Roman" w:hAnsi="Times New Roman" w:cs="Times New Roman"/>
          <w:sz w:val="24"/>
          <w:szCs w:val="24"/>
        </w:rPr>
        <w:noBreakHyphen/>
        <w:t>date info on beneficiaries.</w:t>
      </w:r>
    </w:p>
    <w:p w14:paraId="09BE099C" w14:textId="77777777" w:rsidR="00D335A4" w:rsidRPr="00D335A4" w:rsidRDefault="00D335A4" w:rsidP="00D6261D">
      <w:pPr>
        <w:numPr>
          <w:ilvl w:val="0"/>
          <w:numId w:val="13"/>
        </w:numPr>
        <w:jc w:val="both"/>
        <w:rPr>
          <w:rFonts w:ascii="Times New Roman" w:hAnsi="Times New Roman" w:cs="Times New Roman"/>
          <w:sz w:val="28"/>
          <w:szCs w:val="28"/>
        </w:rPr>
      </w:pPr>
      <w:r w:rsidRPr="00D335A4">
        <w:rPr>
          <w:rFonts w:ascii="Times New Roman" w:hAnsi="Times New Roman" w:cs="Times New Roman"/>
          <w:b/>
          <w:bCs/>
          <w:sz w:val="28"/>
          <w:szCs w:val="28"/>
        </w:rPr>
        <w:t>Political Interference</w:t>
      </w:r>
    </w:p>
    <w:p w14:paraId="5A835BB2"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Elections/Delimitation</w:t>
      </w:r>
      <w:r w:rsidRPr="00D335A4">
        <w:rPr>
          <w:rFonts w:ascii="Times New Roman" w:hAnsi="Times New Roman" w:cs="Times New Roman"/>
          <w:sz w:val="24"/>
          <w:szCs w:val="24"/>
        </w:rPr>
        <w:t>: Officers may delay scheme rolls in “swing” villages.</w:t>
      </w:r>
    </w:p>
    <w:p w14:paraId="7C619413" w14:textId="77777777" w:rsidR="00D335A4" w:rsidRPr="00D335A4" w:rsidRDefault="00D335A4" w:rsidP="00D6261D">
      <w:pPr>
        <w:numPr>
          <w:ilvl w:val="1"/>
          <w:numId w:val="13"/>
        </w:numPr>
        <w:jc w:val="both"/>
        <w:rPr>
          <w:rFonts w:ascii="Times New Roman" w:hAnsi="Times New Roman" w:cs="Times New Roman"/>
          <w:sz w:val="24"/>
          <w:szCs w:val="24"/>
        </w:rPr>
      </w:pPr>
      <w:r w:rsidRPr="00D335A4">
        <w:rPr>
          <w:rFonts w:ascii="Times New Roman" w:hAnsi="Times New Roman" w:cs="Times New Roman"/>
          <w:b/>
          <w:bCs/>
          <w:sz w:val="24"/>
          <w:szCs w:val="24"/>
        </w:rPr>
        <w:t>Patronage</w:t>
      </w:r>
      <w:r w:rsidRPr="00D335A4">
        <w:rPr>
          <w:rFonts w:ascii="Times New Roman" w:hAnsi="Times New Roman" w:cs="Times New Roman"/>
          <w:sz w:val="24"/>
          <w:szCs w:val="24"/>
        </w:rPr>
        <w:t xml:space="preserve">: Local MLAs or MPs intervene to </w:t>
      </w:r>
      <w:proofErr w:type="spellStart"/>
      <w:r w:rsidRPr="00D335A4">
        <w:rPr>
          <w:rFonts w:ascii="Times New Roman" w:hAnsi="Times New Roman" w:cs="Times New Roman"/>
          <w:sz w:val="24"/>
          <w:szCs w:val="24"/>
        </w:rPr>
        <w:t>favor</w:t>
      </w:r>
      <w:proofErr w:type="spellEnd"/>
      <w:r w:rsidRPr="00D335A4">
        <w:rPr>
          <w:rFonts w:ascii="Times New Roman" w:hAnsi="Times New Roman" w:cs="Times New Roman"/>
          <w:sz w:val="24"/>
          <w:szCs w:val="24"/>
        </w:rPr>
        <w:t xml:space="preserve"> certain villages, demotivating neutral awareness efforts.</w:t>
      </w:r>
    </w:p>
    <w:p w14:paraId="2F94EF8F" w14:textId="77777777" w:rsidR="00851705" w:rsidRDefault="00851705" w:rsidP="00D6261D">
      <w:pPr>
        <w:jc w:val="both"/>
        <w:rPr>
          <w:noProof/>
        </w:rPr>
      </w:pPr>
    </w:p>
    <w:p w14:paraId="6DACA742" w14:textId="77777777" w:rsidR="00851705" w:rsidRDefault="00851705" w:rsidP="00D6261D">
      <w:pPr>
        <w:jc w:val="both"/>
        <w:rPr>
          <w:noProof/>
        </w:rPr>
      </w:pPr>
    </w:p>
    <w:p w14:paraId="0575851E" w14:textId="77777777" w:rsidR="00851705" w:rsidRDefault="00851705" w:rsidP="00D6261D">
      <w:pPr>
        <w:jc w:val="both"/>
        <w:rPr>
          <w:noProof/>
        </w:rPr>
      </w:pPr>
    </w:p>
    <w:p w14:paraId="4D881EA6" w14:textId="77777777" w:rsidR="00851705" w:rsidRDefault="00851705" w:rsidP="00D6261D">
      <w:pPr>
        <w:jc w:val="both"/>
        <w:rPr>
          <w:noProof/>
        </w:rPr>
      </w:pPr>
    </w:p>
    <w:p w14:paraId="513D5F0D" w14:textId="77777777" w:rsidR="00851705" w:rsidRDefault="00851705" w:rsidP="00D6261D">
      <w:pPr>
        <w:jc w:val="both"/>
        <w:rPr>
          <w:noProof/>
        </w:rPr>
      </w:pPr>
    </w:p>
    <w:p w14:paraId="1E927128" w14:textId="77777777" w:rsidR="00851705" w:rsidRDefault="00851705" w:rsidP="00D6261D">
      <w:pPr>
        <w:jc w:val="both"/>
        <w:rPr>
          <w:noProof/>
        </w:rPr>
      </w:pPr>
    </w:p>
    <w:p w14:paraId="241BC7DE" w14:textId="77777777" w:rsidR="00851705" w:rsidRDefault="00851705" w:rsidP="00D6261D">
      <w:pPr>
        <w:jc w:val="both"/>
        <w:rPr>
          <w:noProof/>
        </w:rPr>
      </w:pPr>
    </w:p>
    <w:p w14:paraId="245FDC81" w14:textId="77777777" w:rsidR="00851705" w:rsidRDefault="00851705" w:rsidP="00D6261D">
      <w:pPr>
        <w:jc w:val="both"/>
        <w:rPr>
          <w:noProof/>
        </w:rPr>
      </w:pPr>
    </w:p>
    <w:p w14:paraId="30E43089" w14:textId="13C8B06B" w:rsidR="00851705" w:rsidRPr="00851705" w:rsidRDefault="00851705" w:rsidP="00D6261D">
      <w:pPr>
        <w:jc w:val="both"/>
        <w:rPr>
          <w:rFonts w:ascii="Times New Roman" w:hAnsi="Times New Roman" w:cs="Times New Roman"/>
          <w:b/>
          <w:bCs/>
          <w:sz w:val="32"/>
          <w:szCs w:val="32"/>
        </w:rPr>
      </w:pPr>
      <w:r w:rsidRPr="00D335A4">
        <w:rPr>
          <w:rFonts w:ascii="Times New Roman" w:hAnsi="Times New Roman" w:cs="Times New Roman"/>
          <w:b/>
          <w:bCs/>
          <w:sz w:val="32"/>
          <w:szCs w:val="32"/>
        </w:rPr>
        <w:lastRenderedPageBreak/>
        <w:t>Projected Growth vs. Loss of Village Development (2024–2030)</w:t>
      </w:r>
    </w:p>
    <w:p w14:paraId="74A90BB6" w14:textId="139991A8" w:rsidR="00D335A4" w:rsidRPr="00D335A4" w:rsidRDefault="00D335A4" w:rsidP="00D6261D">
      <w:pPr>
        <w:jc w:val="both"/>
        <w:rPr>
          <w:rFonts w:ascii="Times New Roman" w:hAnsi="Times New Roman" w:cs="Times New Roman"/>
        </w:rPr>
      </w:pPr>
      <w:r>
        <w:rPr>
          <w:noProof/>
        </w:rPr>
        <w:drawing>
          <wp:inline distT="0" distB="0" distL="0" distR="0" wp14:anchorId="0ECEC2EA" wp14:editId="5883C4EC">
            <wp:extent cx="5731510" cy="3554730"/>
            <wp:effectExtent l="0" t="0" r="2540" b="7620"/>
            <wp:docPr id="1751261839" name="Picture 225"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Output imag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078DDB24" w14:textId="77777777" w:rsidR="00D335A4" w:rsidRPr="00D335A4" w:rsidRDefault="00D335A4" w:rsidP="00D6261D">
      <w:pPr>
        <w:jc w:val="both"/>
        <w:rPr>
          <w:rFonts w:ascii="Times New Roman" w:hAnsi="Times New Roman" w:cs="Times New Roman"/>
          <w:sz w:val="24"/>
          <w:szCs w:val="24"/>
        </w:rPr>
      </w:pPr>
      <w:r w:rsidRPr="00D335A4">
        <w:rPr>
          <w:rFonts w:ascii="Times New Roman" w:hAnsi="Times New Roman" w:cs="Times New Roman"/>
          <w:sz w:val="24"/>
          <w:szCs w:val="24"/>
        </w:rPr>
        <w:t xml:space="preserve">Below is a </w:t>
      </w:r>
      <w:r w:rsidRPr="00D335A4">
        <w:rPr>
          <w:rFonts w:ascii="Times New Roman" w:hAnsi="Times New Roman" w:cs="Times New Roman"/>
          <w:b/>
          <w:bCs/>
          <w:sz w:val="24"/>
          <w:szCs w:val="24"/>
        </w:rPr>
        <w:t>Composite Development Index</w:t>
      </w:r>
      <w:r w:rsidRPr="00D335A4">
        <w:rPr>
          <w:rFonts w:ascii="Times New Roman" w:hAnsi="Times New Roman" w:cs="Times New Roman"/>
          <w:sz w:val="24"/>
          <w:szCs w:val="24"/>
        </w:rPr>
        <w:t xml:space="preserve"> (normalized 0–1, combining income, employment, literacy, infrastructure &amp; health) under two scenarios:</w:t>
      </w:r>
    </w:p>
    <w:p w14:paraId="681CB20B" w14:textId="77777777" w:rsidR="00D335A4" w:rsidRPr="00D335A4" w:rsidRDefault="00D335A4" w:rsidP="00D6261D">
      <w:pPr>
        <w:numPr>
          <w:ilvl w:val="0"/>
          <w:numId w:val="14"/>
        </w:numPr>
        <w:jc w:val="both"/>
        <w:rPr>
          <w:rFonts w:ascii="Times New Roman" w:hAnsi="Times New Roman" w:cs="Times New Roman"/>
          <w:sz w:val="24"/>
          <w:szCs w:val="24"/>
        </w:rPr>
      </w:pPr>
      <w:r w:rsidRPr="00D335A4">
        <w:rPr>
          <w:rFonts w:ascii="Times New Roman" w:hAnsi="Times New Roman" w:cs="Times New Roman"/>
          <w:b/>
          <w:bCs/>
          <w:sz w:val="24"/>
          <w:szCs w:val="24"/>
        </w:rPr>
        <w:t>Current Awareness</w:t>
      </w:r>
      <w:r w:rsidRPr="00D335A4">
        <w:rPr>
          <w:rFonts w:ascii="Times New Roman" w:hAnsi="Times New Roman" w:cs="Times New Roman"/>
          <w:sz w:val="24"/>
          <w:szCs w:val="24"/>
        </w:rPr>
        <w:t>: continuing existing info gaps</w:t>
      </w:r>
    </w:p>
    <w:p w14:paraId="2FE73227" w14:textId="77777777" w:rsidR="00D335A4" w:rsidRPr="00D335A4" w:rsidRDefault="00D335A4" w:rsidP="00D6261D">
      <w:pPr>
        <w:numPr>
          <w:ilvl w:val="0"/>
          <w:numId w:val="14"/>
        </w:numPr>
        <w:jc w:val="both"/>
        <w:rPr>
          <w:rFonts w:ascii="Times New Roman" w:hAnsi="Times New Roman" w:cs="Times New Roman"/>
          <w:sz w:val="24"/>
          <w:szCs w:val="24"/>
        </w:rPr>
      </w:pPr>
      <w:r w:rsidRPr="00D335A4">
        <w:rPr>
          <w:rFonts w:ascii="Times New Roman" w:hAnsi="Times New Roman" w:cs="Times New Roman"/>
          <w:b/>
          <w:bCs/>
          <w:sz w:val="24"/>
          <w:szCs w:val="24"/>
        </w:rPr>
        <w:t>Full Info &amp; Uptake</w:t>
      </w:r>
      <w:r w:rsidRPr="00D335A4">
        <w:rPr>
          <w:rFonts w:ascii="Times New Roman" w:hAnsi="Times New Roman" w:cs="Times New Roman"/>
          <w:sz w:val="24"/>
          <w:szCs w:val="24"/>
        </w:rPr>
        <w:t>: villagers fully informed, schemes reaching everyone</w:t>
      </w:r>
    </w:p>
    <w:p w14:paraId="537BDA0F" w14:textId="77777777" w:rsidR="00D335A4" w:rsidRPr="00D335A4" w:rsidRDefault="00D335A4" w:rsidP="00D6261D">
      <w:pPr>
        <w:jc w:val="both"/>
        <w:rPr>
          <w:rFonts w:ascii="Times New Roman" w:hAnsi="Times New Roman" w:cs="Times New Roman"/>
          <w:sz w:val="24"/>
          <w:szCs w:val="24"/>
        </w:rPr>
      </w:pPr>
      <w:r w:rsidRPr="00D335A4">
        <w:rPr>
          <w:rFonts w:ascii="Times New Roman" w:hAnsi="Times New Roman" w:cs="Times New Roman"/>
          <w:sz w:val="24"/>
          <w:szCs w:val="24"/>
        </w:rPr>
        <w:t xml:space="preserve"> </w:t>
      </w:r>
      <w:r w:rsidRPr="00D335A4">
        <w:rPr>
          <w:rFonts w:ascii="Times New Roman" w:hAnsi="Times New Roman" w:cs="Times New Roman"/>
          <w:b/>
          <w:bCs/>
          <w:sz w:val="24"/>
          <w:szCs w:val="24"/>
        </w:rPr>
        <w:t>Graph &amp; Table</w:t>
      </w:r>
      <w:r w:rsidRPr="00D335A4">
        <w:rPr>
          <w:rFonts w:ascii="Times New Roman" w:hAnsi="Times New Roman" w:cs="Times New Roman"/>
          <w:sz w:val="24"/>
          <w:szCs w:val="24"/>
        </w:rPr>
        <w:t xml:space="preserve"> provided above via the interactive chart.</w:t>
      </w:r>
    </w:p>
    <w:p w14:paraId="51694DC3" w14:textId="77777777" w:rsidR="00D335A4" w:rsidRPr="00D335A4" w:rsidRDefault="00D335A4" w:rsidP="00D6261D">
      <w:pPr>
        <w:jc w:val="both"/>
        <w:rPr>
          <w:rFonts w:ascii="Times New Roman" w:hAnsi="Times New Roman" w:cs="Times New Roman"/>
          <w:sz w:val="28"/>
          <w:szCs w:val="28"/>
        </w:rPr>
      </w:pPr>
      <w:r w:rsidRPr="00D335A4">
        <w:rPr>
          <w:rFonts w:ascii="Times New Roman" w:hAnsi="Times New Roman" w:cs="Times New Roman"/>
          <w:b/>
          <w:bCs/>
          <w:sz w:val="28"/>
          <w:szCs w:val="28"/>
        </w:rPr>
        <w:t>Key Takeaways from the Projection:</w:t>
      </w:r>
    </w:p>
    <w:p w14:paraId="4FD90349" w14:textId="77777777" w:rsidR="00D335A4" w:rsidRPr="00D335A4" w:rsidRDefault="00D335A4" w:rsidP="00D6261D">
      <w:pPr>
        <w:numPr>
          <w:ilvl w:val="0"/>
          <w:numId w:val="15"/>
        </w:numPr>
        <w:jc w:val="both"/>
        <w:rPr>
          <w:rFonts w:ascii="Times New Roman" w:hAnsi="Times New Roman" w:cs="Times New Roman"/>
          <w:sz w:val="24"/>
          <w:szCs w:val="24"/>
        </w:rPr>
      </w:pPr>
      <w:r w:rsidRPr="00D335A4">
        <w:rPr>
          <w:rFonts w:ascii="Times New Roman" w:hAnsi="Times New Roman" w:cs="Times New Roman"/>
          <w:sz w:val="24"/>
          <w:szCs w:val="24"/>
        </w:rPr>
        <w:t xml:space="preserve">By 2030, villages under </w:t>
      </w:r>
      <w:r w:rsidRPr="00D335A4">
        <w:rPr>
          <w:rFonts w:ascii="Times New Roman" w:hAnsi="Times New Roman" w:cs="Times New Roman"/>
          <w:b/>
          <w:bCs/>
          <w:sz w:val="24"/>
          <w:szCs w:val="24"/>
        </w:rPr>
        <w:t>current awareness</w:t>
      </w:r>
      <w:r w:rsidRPr="00D335A4">
        <w:rPr>
          <w:rFonts w:ascii="Times New Roman" w:hAnsi="Times New Roman" w:cs="Times New Roman"/>
          <w:sz w:val="24"/>
          <w:szCs w:val="24"/>
        </w:rPr>
        <w:t xml:space="preserve"> climb to ~0.78 on the index, whereas those with </w:t>
      </w:r>
      <w:r w:rsidRPr="00D335A4">
        <w:rPr>
          <w:rFonts w:ascii="Times New Roman" w:hAnsi="Times New Roman" w:cs="Times New Roman"/>
          <w:b/>
          <w:bCs/>
          <w:sz w:val="24"/>
          <w:szCs w:val="24"/>
        </w:rPr>
        <w:t>full uptake</w:t>
      </w:r>
      <w:r w:rsidRPr="00D335A4">
        <w:rPr>
          <w:rFonts w:ascii="Times New Roman" w:hAnsi="Times New Roman" w:cs="Times New Roman"/>
          <w:sz w:val="24"/>
          <w:szCs w:val="24"/>
        </w:rPr>
        <w:t xml:space="preserve"> reach </w:t>
      </w:r>
      <w:r w:rsidRPr="00D335A4">
        <w:rPr>
          <w:rFonts w:ascii="Times New Roman" w:hAnsi="Times New Roman" w:cs="Times New Roman"/>
          <w:b/>
          <w:bCs/>
          <w:sz w:val="24"/>
          <w:szCs w:val="24"/>
        </w:rPr>
        <w:t>1.0</w:t>
      </w:r>
      <w:r w:rsidRPr="00D335A4">
        <w:rPr>
          <w:rFonts w:ascii="Times New Roman" w:hAnsi="Times New Roman" w:cs="Times New Roman"/>
          <w:sz w:val="24"/>
          <w:szCs w:val="24"/>
        </w:rPr>
        <w:t>.</w:t>
      </w:r>
    </w:p>
    <w:p w14:paraId="535FF25E" w14:textId="77777777" w:rsidR="00D335A4" w:rsidRPr="00D335A4" w:rsidRDefault="00D335A4" w:rsidP="00D6261D">
      <w:pPr>
        <w:numPr>
          <w:ilvl w:val="0"/>
          <w:numId w:val="15"/>
        </w:numPr>
        <w:jc w:val="both"/>
        <w:rPr>
          <w:rFonts w:ascii="Times New Roman" w:hAnsi="Times New Roman" w:cs="Times New Roman"/>
          <w:sz w:val="24"/>
          <w:szCs w:val="24"/>
        </w:rPr>
      </w:pPr>
      <w:r w:rsidRPr="00D335A4">
        <w:rPr>
          <w:rFonts w:ascii="Times New Roman" w:hAnsi="Times New Roman" w:cs="Times New Roman"/>
          <w:sz w:val="24"/>
          <w:szCs w:val="24"/>
        </w:rPr>
        <w:t xml:space="preserve">The </w:t>
      </w:r>
      <w:r w:rsidRPr="00D335A4">
        <w:rPr>
          <w:rFonts w:ascii="Times New Roman" w:hAnsi="Times New Roman" w:cs="Times New Roman"/>
          <w:b/>
          <w:bCs/>
          <w:sz w:val="24"/>
          <w:szCs w:val="24"/>
        </w:rPr>
        <w:t>area between the curves</w:t>
      </w:r>
      <w:r w:rsidRPr="00D335A4">
        <w:rPr>
          <w:rFonts w:ascii="Times New Roman" w:hAnsi="Times New Roman" w:cs="Times New Roman"/>
          <w:sz w:val="24"/>
          <w:szCs w:val="24"/>
        </w:rPr>
        <w:t xml:space="preserve"> represents the “lost potential” — nearly </w:t>
      </w:r>
      <w:r w:rsidRPr="00D335A4">
        <w:rPr>
          <w:rFonts w:ascii="Times New Roman" w:hAnsi="Times New Roman" w:cs="Times New Roman"/>
          <w:b/>
          <w:bCs/>
          <w:sz w:val="24"/>
          <w:szCs w:val="24"/>
        </w:rPr>
        <w:t>22%</w:t>
      </w:r>
      <w:r w:rsidRPr="00D335A4">
        <w:rPr>
          <w:rFonts w:ascii="Times New Roman" w:hAnsi="Times New Roman" w:cs="Times New Roman"/>
          <w:sz w:val="24"/>
          <w:szCs w:val="24"/>
        </w:rPr>
        <w:t xml:space="preserve"> of development gains missed due to persisting information gaps.</w:t>
      </w:r>
    </w:p>
    <w:p w14:paraId="22E1DABD" w14:textId="77777777" w:rsidR="00D335A4" w:rsidRPr="00D335A4" w:rsidRDefault="00D335A4" w:rsidP="00D6261D">
      <w:pPr>
        <w:numPr>
          <w:ilvl w:val="0"/>
          <w:numId w:val="15"/>
        </w:numPr>
        <w:jc w:val="both"/>
        <w:rPr>
          <w:rFonts w:ascii="Times New Roman" w:hAnsi="Times New Roman" w:cs="Times New Roman"/>
          <w:sz w:val="24"/>
          <w:szCs w:val="24"/>
        </w:rPr>
      </w:pPr>
      <w:r w:rsidRPr="00D335A4">
        <w:rPr>
          <w:rFonts w:ascii="Times New Roman" w:hAnsi="Times New Roman" w:cs="Times New Roman"/>
          <w:sz w:val="24"/>
          <w:szCs w:val="24"/>
        </w:rPr>
        <w:t>Closing the gap early (through targeted outreach, digital literacy, and accountability) amplifies every scheme’s impact, accelerating poverty reduction, improved health, and higher incomes.</w:t>
      </w:r>
    </w:p>
    <w:p w14:paraId="4D914F4A" w14:textId="24137DD2" w:rsidR="00D335A4" w:rsidRPr="00D335A4" w:rsidRDefault="00D335A4" w:rsidP="00D6261D">
      <w:pPr>
        <w:jc w:val="both"/>
        <w:rPr>
          <w:rFonts w:ascii="Times New Roman" w:hAnsi="Times New Roman" w:cs="Times New Roman"/>
          <w:sz w:val="24"/>
          <w:szCs w:val="24"/>
        </w:rPr>
      </w:pPr>
    </w:p>
    <w:p w14:paraId="5A9BA06C" w14:textId="77777777" w:rsidR="00D335A4" w:rsidRDefault="00D335A4" w:rsidP="00D6261D">
      <w:pPr>
        <w:jc w:val="both"/>
        <w:rPr>
          <w:rFonts w:ascii="Times New Roman" w:hAnsi="Times New Roman" w:cs="Times New Roman"/>
          <w:sz w:val="24"/>
          <w:szCs w:val="24"/>
        </w:rPr>
      </w:pPr>
      <w:r w:rsidRPr="00D335A4">
        <w:rPr>
          <w:rFonts w:ascii="Times New Roman" w:hAnsi="Times New Roman" w:cs="Times New Roman"/>
          <w:b/>
          <w:bCs/>
          <w:sz w:val="24"/>
          <w:szCs w:val="24"/>
        </w:rPr>
        <w:t>In summary</w:t>
      </w:r>
      <w:r w:rsidRPr="00D335A4">
        <w:rPr>
          <w:rFonts w:ascii="Times New Roman" w:hAnsi="Times New Roman" w:cs="Times New Roman"/>
          <w:sz w:val="24"/>
          <w:szCs w:val="24"/>
        </w:rPr>
        <w:t xml:space="preserve">, the critical bottleneck isn’t just scheme design—it’s </w:t>
      </w:r>
      <w:r w:rsidRPr="00D335A4">
        <w:rPr>
          <w:rFonts w:ascii="Times New Roman" w:hAnsi="Times New Roman" w:cs="Times New Roman"/>
          <w:b/>
          <w:bCs/>
          <w:sz w:val="24"/>
          <w:szCs w:val="24"/>
        </w:rPr>
        <w:t>information flow</w:t>
      </w:r>
      <w:r w:rsidRPr="00D335A4">
        <w:rPr>
          <w:rFonts w:ascii="Times New Roman" w:hAnsi="Times New Roman" w:cs="Times New Roman"/>
          <w:sz w:val="24"/>
          <w:szCs w:val="24"/>
        </w:rPr>
        <w:t xml:space="preserve">. Villagers must know </w:t>
      </w:r>
      <w:r w:rsidRPr="005D4758">
        <w:rPr>
          <w:rFonts w:ascii="Times New Roman" w:hAnsi="Times New Roman" w:cs="Times New Roman"/>
          <w:b/>
          <w:bCs/>
          <w:i/>
          <w:iCs/>
          <w:sz w:val="24"/>
          <w:szCs w:val="24"/>
        </w:rPr>
        <w:t>what exists</w:t>
      </w:r>
      <w:r w:rsidRPr="005D4758">
        <w:rPr>
          <w:rFonts w:ascii="Times New Roman" w:hAnsi="Times New Roman" w:cs="Times New Roman"/>
          <w:b/>
          <w:bCs/>
          <w:sz w:val="24"/>
          <w:szCs w:val="24"/>
        </w:rPr>
        <w:t xml:space="preserve">, </w:t>
      </w:r>
      <w:r w:rsidRPr="005D4758">
        <w:rPr>
          <w:rFonts w:ascii="Times New Roman" w:hAnsi="Times New Roman" w:cs="Times New Roman"/>
          <w:b/>
          <w:bCs/>
          <w:i/>
          <w:iCs/>
          <w:sz w:val="24"/>
          <w:szCs w:val="24"/>
        </w:rPr>
        <w:t>how to access it</w:t>
      </w:r>
      <w:r w:rsidRPr="005D4758">
        <w:rPr>
          <w:rFonts w:ascii="Times New Roman" w:hAnsi="Times New Roman" w:cs="Times New Roman"/>
          <w:b/>
          <w:bCs/>
          <w:sz w:val="24"/>
          <w:szCs w:val="24"/>
        </w:rPr>
        <w:t xml:space="preserve">, and </w:t>
      </w:r>
      <w:r w:rsidRPr="005D4758">
        <w:rPr>
          <w:rFonts w:ascii="Times New Roman" w:hAnsi="Times New Roman" w:cs="Times New Roman"/>
          <w:b/>
          <w:bCs/>
          <w:i/>
          <w:iCs/>
          <w:sz w:val="24"/>
          <w:szCs w:val="24"/>
        </w:rPr>
        <w:t>whom to hold accountable</w:t>
      </w:r>
      <w:r w:rsidRPr="00D335A4">
        <w:rPr>
          <w:rFonts w:ascii="Times New Roman" w:hAnsi="Times New Roman" w:cs="Times New Roman"/>
          <w:sz w:val="24"/>
          <w:szCs w:val="24"/>
        </w:rPr>
        <w:t xml:space="preserve">—and officers need </w:t>
      </w:r>
      <w:r w:rsidRPr="00D335A4">
        <w:rPr>
          <w:rFonts w:ascii="Times New Roman" w:hAnsi="Times New Roman" w:cs="Times New Roman"/>
          <w:b/>
          <w:bCs/>
          <w:sz w:val="24"/>
          <w:szCs w:val="24"/>
        </w:rPr>
        <w:t>training</w:t>
      </w:r>
      <w:r w:rsidRPr="00D335A4">
        <w:rPr>
          <w:rFonts w:ascii="Times New Roman" w:hAnsi="Times New Roman" w:cs="Times New Roman"/>
          <w:sz w:val="24"/>
          <w:szCs w:val="24"/>
        </w:rPr>
        <w:t xml:space="preserve">, </w:t>
      </w:r>
      <w:r w:rsidRPr="00D335A4">
        <w:rPr>
          <w:rFonts w:ascii="Times New Roman" w:hAnsi="Times New Roman" w:cs="Times New Roman"/>
          <w:b/>
          <w:bCs/>
          <w:sz w:val="24"/>
          <w:szCs w:val="24"/>
        </w:rPr>
        <w:t>incentives</w:t>
      </w:r>
      <w:r w:rsidRPr="00D335A4">
        <w:rPr>
          <w:rFonts w:ascii="Times New Roman" w:hAnsi="Times New Roman" w:cs="Times New Roman"/>
          <w:sz w:val="24"/>
          <w:szCs w:val="24"/>
        </w:rPr>
        <w:t xml:space="preserve">, and </w:t>
      </w:r>
      <w:r w:rsidRPr="00D335A4">
        <w:rPr>
          <w:rFonts w:ascii="Times New Roman" w:hAnsi="Times New Roman" w:cs="Times New Roman"/>
          <w:b/>
          <w:bCs/>
          <w:sz w:val="24"/>
          <w:szCs w:val="24"/>
        </w:rPr>
        <w:t>digitally integrated systems</w:t>
      </w:r>
      <w:r w:rsidRPr="00D335A4">
        <w:rPr>
          <w:rFonts w:ascii="Times New Roman" w:hAnsi="Times New Roman" w:cs="Times New Roman"/>
          <w:sz w:val="24"/>
          <w:szCs w:val="24"/>
        </w:rPr>
        <w:t xml:space="preserve"> to ensure that knowledge reaches the last mile. Only then will India unlock the full potential of its rural development agenda.</w:t>
      </w:r>
    </w:p>
    <w:p w14:paraId="6EB9595A" w14:textId="77777777" w:rsidR="00851705" w:rsidRDefault="00851705" w:rsidP="00D6261D">
      <w:pPr>
        <w:jc w:val="both"/>
        <w:rPr>
          <w:rFonts w:ascii="Times New Roman" w:hAnsi="Times New Roman" w:cs="Times New Roman"/>
          <w:sz w:val="24"/>
          <w:szCs w:val="24"/>
        </w:rPr>
      </w:pPr>
    </w:p>
    <w:p w14:paraId="4B0A6021" w14:textId="3C08362F" w:rsidR="00120A82" w:rsidRPr="00120A82" w:rsidRDefault="00120A82" w:rsidP="00D6261D">
      <w:pPr>
        <w:jc w:val="both"/>
        <w:rPr>
          <w:rFonts w:ascii="Times New Roman" w:hAnsi="Times New Roman" w:cs="Times New Roman"/>
          <w:b/>
          <w:bCs/>
          <w:sz w:val="36"/>
          <w:szCs w:val="36"/>
        </w:rPr>
      </w:pPr>
      <w:r w:rsidRPr="00120A82">
        <w:rPr>
          <w:rFonts w:ascii="Times New Roman" w:hAnsi="Times New Roman" w:cs="Times New Roman"/>
          <w:b/>
          <w:bCs/>
          <w:sz w:val="36"/>
          <w:szCs w:val="36"/>
        </w:rPr>
        <w:lastRenderedPageBreak/>
        <w:t>Problems faced by villagers</w:t>
      </w:r>
    </w:p>
    <w:tbl>
      <w:tblPr>
        <w:tblStyle w:val="TableGrid"/>
        <w:tblW w:w="0" w:type="auto"/>
        <w:tblLayout w:type="fixed"/>
        <w:tblLook w:val="04A0" w:firstRow="1" w:lastRow="0" w:firstColumn="1" w:lastColumn="0" w:noHBand="0" w:noVBand="1"/>
      </w:tblPr>
      <w:tblGrid>
        <w:gridCol w:w="1555"/>
        <w:gridCol w:w="1417"/>
        <w:gridCol w:w="1276"/>
        <w:gridCol w:w="1984"/>
        <w:gridCol w:w="1560"/>
        <w:gridCol w:w="1224"/>
      </w:tblGrid>
      <w:tr w:rsidR="00851705" w:rsidRPr="00851705" w14:paraId="3AAF50A8" w14:textId="77777777" w:rsidTr="00851705">
        <w:tc>
          <w:tcPr>
            <w:tcW w:w="1555" w:type="dxa"/>
            <w:hideMark/>
          </w:tcPr>
          <w:p w14:paraId="26D14362" w14:textId="77777777" w:rsidR="00851705" w:rsidRPr="00851705" w:rsidRDefault="00851705" w:rsidP="00D6261D">
            <w:pPr>
              <w:spacing w:after="160" w:line="259" w:lineRule="auto"/>
              <w:jc w:val="both"/>
              <w:rPr>
                <w:rFonts w:ascii="Times New Roman" w:hAnsi="Times New Roman" w:cs="Times New Roman"/>
                <w:b/>
                <w:bCs/>
                <w:sz w:val="24"/>
                <w:szCs w:val="24"/>
              </w:rPr>
            </w:pPr>
            <w:r w:rsidRPr="00851705">
              <w:rPr>
                <w:rFonts w:ascii="Times New Roman" w:hAnsi="Times New Roman" w:cs="Times New Roman"/>
                <w:b/>
                <w:bCs/>
                <w:sz w:val="24"/>
                <w:szCs w:val="24"/>
              </w:rPr>
              <w:t>Domain</w:t>
            </w:r>
          </w:p>
        </w:tc>
        <w:tc>
          <w:tcPr>
            <w:tcW w:w="1417" w:type="dxa"/>
            <w:hideMark/>
          </w:tcPr>
          <w:p w14:paraId="4512D6A0" w14:textId="77777777" w:rsidR="00851705" w:rsidRPr="00851705" w:rsidRDefault="00851705" w:rsidP="00D6261D">
            <w:pPr>
              <w:spacing w:after="160" w:line="259" w:lineRule="auto"/>
              <w:jc w:val="both"/>
              <w:rPr>
                <w:rFonts w:ascii="Times New Roman" w:hAnsi="Times New Roman" w:cs="Times New Roman"/>
                <w:b/>
                <w:bCs/>
                <w:sz w:val="24"/>
                <w:szCs w:val="24"/>
              </w:rPr>
            </w:pPr>
            <w:r w:rsidRPr="00851705">
              <w:rPr>
                <w:rFonts w:ascii="Times New Roman" w:hAnsi="Times New Roman" w:cs="Times New Roman"/>
                <w:b/>
                <w:bCs/>
                <w:sz w:val="24"/>
                <w:szCs w:val="24"/>
              </w:rPr>
              <w:t>Problem</w:t>
            </w:r>
          </w:p>
        </w:tc>
        <w:tc>
          <w:tcPr>
            <w:tcW w:w="1276" w:type="dxa"/>
            <w:hideMark/>
          </w:tcPr>
          <w:p w14:paraId="7EC091A9" w14:textId="77777777" w:rsidR="00851705" w:rsidRPr="00851705" w:rsidRDefault="00851705" w:rsidP="00D6261D">
            <w:pPr>
              <w:spacing w:after="160" w:line="259" w:lineRule="auto"/>
              <w:jc w:val="both"/>
              <w:rPr>
                <w:rFonts w:ascii="Times New Roman" w:hAnsi="Times New Roman" w:cs="Times New Roman"/>
                <w:b/>
                <w:bCs/>
                <w:sz w:val="24"/>
                <w:szCs w:val="24"/>
              </w:rPr>
            </w:pPr>
            <w:r w:rsidRPr="00851705">
              <w:rPr>
                <w:rFonts w:ascii="Times New Roman" w:hAnsi="Times New Roman" w:cs="Times New Roman"/>
                <w:b/>
                <w:bCs/>
                <w:sz w:val="24"/>
                <w:szCs w:val="24"/>
              </w:rPr>
              <w:t>Village / District Example(s)</w:t>
            </w:r>
          </w:p>
        </w:tc>
        <w:tc>
          <w:tcPr>
            <w:tcW w:w="1984" w:type="dxa"/>
            <w:hideMark/>
          </w:tcPr>
          <w:p w14:paraId="3CA102EC" w14:textId="77777777" w:rsidR="00851705" w:rsidRPr="00851705" w:rsidRDefault="00851705" w:rsidP="00D6261D">
            <w:pPr>
              <w:spacing w:after="160" w:line="259" w:lineRule="auto"/>
              <w:jc w:val="both"/>
              <w:rPr>
                <w:rFonts w:ascii="Times New Roman" w:hAnsi="Times New Roman" w:cs="Times New Roman"/>
                <w:b/>
                <w:bCs/>
                <w:sz w:val="24"/>
                <w:szCs w:val="24"/>
              </w:rPr>
            </w:pPr>
            <w:r w:rsidRPr="00851705">
              <w:rPr>
                <w:rFonts w:ascii="Times New Roman" w:hAnsi="Times New Roman" w:cs="Times New Roman"/>
                <w:b/>
                <w:bCs/>
                <w:sz w:val="24"/>
                <w:szCs w:val="24"/>
              </w:rPr>
              <w:t>Magnitude / Figures</w:t>
            </w:r>
          </w:p>
        </w:tc>
        <w:tc>
          <w:tcPr>
            <w:tcW w:w="1560" w:type="dxa"/>
            <w:hideMark/>
          </w:tcPr>
          <w:p w14:paraId="07F9DB66" w14:textId="77777777" w:rsidR="00851705" w:rsidRPr="00851705" w:rsidRDefault="00851705" w:rsidP="00D6261D">
            <w:pPr>
              <w:spacing w:after="160" w:line="259" w:lineRule="auto"/>
              <w:jc w:val="both"/>
              <w:rPr>
                <w:rFonts w:ascii="Times New Roman" w:hAnsi="Times New Roman" w:cs="Times New Roman"/>
                <w:b/>
                <w:bCs/>
                <w:sz w:val="24"/>
                <w:szCs w:val="24"/>
              </w:rPr>
            </w:pPr>
            <w:r w:rsidRPr="00851705">
              <w:rPr>
                <w:rFonts w:ascii="Times New Roman" w:hAnsi="Times New Roman" w:cs="Times New Roman"/>
                <w:b/>
                <w:bCs/>
                <w:sz w:val="24"/>
                <w:szCs w:val="24"/>
              </w:rPr>
              <w:t>Underlying Causes</w:t>
            </w:r>
          </w:p>
        </w:tc>
        <w:tc>
          <w:tcPr>
            <w:tcW w:w="1224" w:type="dxa"/>
            <w:hideMark/>
          </w:tcPr>
          <w:p w14:paraId="17628C5C" w14:textId="77777777" w:rsidR="00851705" w:rsidRPr="00851705" w:rsidRDefault="00851705" w:rsidP="00D6261D">
            <w:pPr>
              <w:spacing w:after="160" w:line="259" w:lineRule="auto"/>
              <w:jc w:val="both"/>
              <w:rPr>
                <w:rFonts w:ascii="Times New Roman" w:hAnsi="Times New Roman" w:cs="Times New Roman"/>
                <w:b/>
                <w:bCs/>
                <w:sz w:val="24"/>
                <w:szCs w:val="24"/>
              </w:rPr>
            </w:pPr>
            <w:r w:rsidRPr="00851705">
              <w:rPr>
                <w:rFonts w:ascii="Times New Roman" w:hAnsi="Times New Roman" w:cs="Times New Roman"/>
                <w:b/>
                <w:bCs/>
                <w:sz w:val="24"/>
                <w:szCs w:val="24"/>
              </w:rPr>
              <w:t>Source</w:t>
            </w:r>
          </w:p>
        </w:tc>
      </w:tr>
      <w:tr w:rsidR="00851705" w:rsidRPr="00851705" w14:paraId="55A5FC1A" w14:textId="77777777" w:rsidTr="00851705">
        <w:tc>
          <w:tcPr>
            <w:tcW w:w="1555" w:type="dxa"/>
            <w:hideMark/>
          </w:tcPr>
          <w:p w14:paraId="72B60F73"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Water Quality</w:t>
            </w:r>
          </w:p>
        </w:tc>
        <w:tc>
          <w:tcPr>
            <w:tcW w:w="1417" w:type="dxa"/>
            <w:hideMark/>
          </w:tcPr>
          <w:p w14:paraId="4D7BA77D"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Cadmium contamination</w:t>
            </w:r>
            <w:r w:rsidRPr="00851705">
              <w:rPr>
                <w:rFonts w:ascii="Times New Roman" w:hAnsi="Times New Roman" w:cs="Times New Roman"/>
                <w:sz w:val="24"/>
                <w:szCs w:val="24"/>
              </w:rPr>
              <w:t xml:space="preserve"> in drinking water</w:t>
            </w:r>
          </w:p>
        </w:tc>
        <w:tc>
          <w:tcPr>
            <w:tcW w:w="1276" w:type="dxa"/>
            <w:hideMark/>
          </w:tcPr>
          <w:p w14:paraId="1BD531DE" w14:textId="77777777" w:rsidR="00851705" w:rsidRPr="00851705" w:rsidRDefault="00851705" w:rsidP="00D6261D">
            <w:pPr>
              <w:spacing w:after="160" w:line="259" w:lineRule="auto"/>
              <w:jc w:val="both"/>
              <w:rPr>
                <w:rFonts w:ascii="Times New Roman" w:hAnsi="Times New Roman" w:cs="Times New Roman"/>
                <w:sz w:val="24"/>
                <w:szCs w:val="24"/>
              </w:rPr>
            </w:pPr>
            <w:proofErr w:type="spellStart"/>
            <w:r w:rsidRPr="00851705">
              <w:rPr>
                <w:rFonts w:ascii="Times New Roman" w:hAnsi="Times New Roman" w:cs="Times New Roman"/>
                <w:sz w:val="24"/>
                <w:szCs w:val="24"/>
              </w:rPr>
              <w:t>Tilangana</w:t>
            </w:r>
            <w:proofErr w:type="spellEnd"/>
            <w:r w:rsidRPr="00851705">
              <w:rPr>
                <w:rFonts w:ascii="Times New Roman" w:hAnsi="Times New Roman" w:cs="Times New Roman"/>
                <w:sz w:val="24"/>
                <w:szCs w:val="24"/>
              </w:rPr>
              <w:t xml:space="preserve"> &amp; </w:t>
            </w:r>
            <w:proofErr w:type="spellStart"/>
            <w:r w:rsidRPr="00851705">
              <w:rPr>
                <w:rFonts w:ascii="Times New Roman" w:hAnsi="Times New Roman" w:cs="Times New Roman"/>
                <w:sz w:val="24"/>
                <w:szCs w:val="24"/>
              </w:rPr>
              <w:t>Niravali</w:t>
            </w:r>
            <w:proofErr w:type="spellEnd"/>
            <w:r w:rsidRPr="00851705">
              <w:rPr>
                <w:rFonts w:ascii="Times New Roman" w:hAnsi="Times New Roman" w:cs="Times New Roman"/>
                <w:sz w:val="24"/>
                <w:szCs w:val="24"/>
              </w:rPr>
              <w:t xml:space="preserve"> villages (Gwalior district, MP)</w:t>
            </w:r>
          </w:p>
        </w:tc>
        <w:tc>
          <w:tcPr>
            <w:tcW w:w="1984" w:type="dxa"/>
            <w:hideMark/>
          </w:tcPr>
          <w:p w14:paraId="5CE6C1C0"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Cd range </w:t>
            </w:r>
            <w:r w:rsidRPr="00851705">
              <w:rPr>
                <w:rFonts w:ascii="Times New Roman" w:hAnsi="Times New Roman" w:cs="Times New Roman"/>
                <w:b/>
                <w:bCs/>
                <w:sz w:val="24"/>
                <w:szCs w:val="24"/>
              </w:rPr>
              <w:t>0.023–0.68 mg/L</w:t>
            </w:r>
            <w:r w:rsidRPr="00851705">
              <w:rPr>
                <w:rFonts w:ascii="Times New Roman" w:hAnsi="Times New Roman" w:cs="Times New Roman"/>
                <w:sz w:val="24"/>
                <w:szCs w:val="24"/>
              </w:rPr>
              <w:t xml:space="preserve"> (mean ~0.048 mg/L) vs BIS limit </w:t>
            </w:r>
            <w:r w:rsidRPr="00851705">
              <w:rPr>
                <w:rFonts w:ascii="Times New Roman" w:hAnsi="Times New Roman" w:cs="Times New Roman"/>
                <w:b/>
                <w:bCs/>
                <w:sz w:val="24"/>
                <w:szCs w:val="24"/>
              </w:rPr>
              <w:t>0.005 mg/L</w:t>
            </w:r>
          </w:p>
        </w:tc>
        <w:tc>
          <w:tcPr>
            <w:tcW w:w="1560" w:type="dxa"/>
            <w:hideMark/>
          </w:tcPr>
          <w:p w14:paraId="1BA3D41E"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Industrial effluent seepage, phosphate fertilizer leaching, sewage sludge infiltration</w:t>
            </w:r>
          </w:p>
        </w:tc>
        <w:tc>
          <w:tcPr>
            <w:tcW w:w="1224" w:type="dxa"/>
            <w:hideMark/>
          </w:tcPr>
          <w:p w14:paraId="770D55EA" w14:textId="77777777" w:rsidR="00851705" w:rsidRPr="00851705" w:rsidRDefault="00851705" w:rsidP="00D6261D">
            <w:pPr>
              <w:spacing w:after="160" w:line="259" w:lineRule="auto"/>
              <w:jc w:val="both"/>
              <w:rPr>
                <w:rFonts w:ascii="Times New Roman" w:hAnsi="Times New Roman" w:cs="Times New Roman"/>
                <w:sz w:val="24"/>
                <w:szCs w:val="24"/>
              </w:rPr>
            </w:pPr>
            <w:hyperlink r:id="rId93" w:tgtFrame="_blank" w:history="1">
              <w:r w:rsidRPr="00851705">
                <w:rPr>
                  <w:rStyle w:val="Hyperlink"/>
                  <w:rFonts w:ascii="Times New Roman" w:hAnsi="Times New Roman" w:cs="Times New Roman"/>
                  <w:sz w:val="24"/>
                  <w:szCs w:val="24"/>
                </w:rPr>
                <w:t>juniperpublishers.com</w:t>
              </w:r>
            </w:hyperlink>
          </w:p>
        </w:tc>
      </w:tr>
      <w:tr w:rsidR="00851705" w:rsidRPr="00851705" w14:paraId="06759FD8" w14:textId="77777777" w:rsidTr="00851705">
        <w:tc>
          <w:tcPr>
            <w:tcW w:w="1555" w:type="dxa"/>
            <w:hideMark/>
          </w:tcPr>
          <w:p w14:paraId="5BC5424B" w14:textId="77777777" w:rsidR="00851705" w:rsidRPr="00851705" w:rsidRDefault="00851705" w:rsidP="00D6261D">
            <w:pPr>
              <w:spacing w:after="160" w:line="259" w:lineRule="auto"/>
              <w:jc w:val="both"/>
              <w:rPr>
                <w:rFonts w:ascii="Times New Roman" w:hAnsi="Times New Roman" w:cs="Times New Roman"/>
                <w:sz w:val="24"/>
                <w:szCs w:val="24"/>
              </w:rPr>
            </w:pPr>
          </w:p>
        </w:tc>
        <w:tc>
          <w:tcPr>
            <w:tcW w:w="1417" w:type="dxa"/>
            <w:hideMark/>
          </w:tcPr>
          <w:p w14:paraId="398D10B6"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Excessive TDS &amp; hardness</w:t>
            </w:r>
          </w:p>
        </w:tc>
        <w:tc>
          <w:tcPr>
            <w:tcW w:w="1276" w:type="dxa"/>
            <w:hideMark/>
          </w:tcPr>
          <w:p w14:paraId="73C6EB4F" w14:textId="77777777" w:rsidR="00851705" w:rsidRPr="00851705" w:rsidRDefault="00851705" w:rsidP="00D6261D">
            <w:pPr>
              <w:spacing w:after="160" w:line="259" w:lineRule="auto"/>
              <w:jc w:val="both"/>
              <w:rPr>
                <w:rFonts w:ascii="Times New Roman" w:hAnsi="Times New Roman" w:cs="Times New Roman"/>
                <w:sz w:val="24"/>
                <w:szCs w:val="24"/>
              </w:rPr>
            </w:pPr>
            <w:proofErr w:type="spellStart"/>
            <w:r w:rsidRPr="00851705">
              <w:rPr>
                <w:rFonts w:ascii="Times New Roman" w:hAnsi="Times New Roman" w:cs="Times New Roman"/>
                <w:sz w:val="24"/>
                <w:szCs w:val="24"/>
              </w:rPr>
              <w:t>Pathara</w:t>
            </w:r>
            <w:proofErr w:type="spellEnd"/>
            <w:r w:rsidRPr="00851705">
              <w:rPr>
                <w:rFonts w:ascii="Times New Roman" w:hAnsi="Times New Roman" w:cs="Times New Roman"/>
                <w:sz w:val="24"/>
                <w:szCs w:val="24"/>
              </w:rPr>
              <w:t xml:space="preserve">, </w:t>
            </w:r>
            <w:proofErr w:type="spellStart"/>
            <w:r w:rsidRPr="00851705">
              <w:rPr>
                <w:rFonts w:ascii="Times New Roman" w:hAnsi="Times New Roman" w:cs="Times New Roman"/>
                <w:sz w:val="24"/>
                <w:szCs w:val="24"/>
              </w:rPr>
              <w:t>Paldev</w:t>
            </w:r>
            <w:proofErr w:type="spellEnd"/>
            <w:r w:rsidRPr="00851705">
              <w:rPr>
                <w:rFonts w:ascii="Times New Roman" w:hAnsi="Times New Roman" w:cs="Times New Roman"/>
                <w:sz w:val="24"/>
                <w:szCs w:val="24"/>
              </w:rPr>
              <w:t xml:space="preserve">, </w:t>
            </w:r>
            <w:proofErr w:type="spellStart"/>
            <w:r w:rsidRPr="00851705">
              <w:rPr>
                <w:rFonts w:ascii="Times New Roman" w:hAnsi="Times New Roman" w:cs="Times New Roman"/>
                <w:sz w:val="24"/>
                <w:szCs w:val="24"/>
              </w:rPr>
              <w:t>Guptagodawari</w:t>
            </w:r>
            <w:proofErr w:type="spellEnd"/>
            <w:r w:rsidRPr="00851705">
              <w:rPr>
                <w:rFonts w:ascii="Times New Roman" w:hAnsi="Times New Roman" w:cs="Times New Roman"/>
                <w:sz w:val="24"/>
                <w:szCs w:val="24"/>
              </w:rPr>
              <w:t xml:space="preserve">, </w:t>
            </w:r>
            <w:proofErr w:type="spellStart"/>
            <w:r w:rsidRPr="00851705">
              <w:rPr>
                <w:rFonts w:ascii="Times New Roman" w:hAnsi="Times New Roman" w:cs="Times New Roman"/>
                <w:sz w:val="24"/>
                <w:szCs w:val="24"/>
              </w:rPr>
              <w:t>Satianusuya</w:t>
            </w:r>
            <w:proofErr w:type="spellEnd"/>
            <w:r w:rsidRPr="00851705">
              <w:rPr>
                <w:rFonts w:ascii="Times New Roman" w:hAnsi="Times New Roman" w:cs="Times New Roman"/>
                <w:sz w:val="24"/>
                <w:szCs w:val="24"/>
              </w:rPr>
              <w:t xml:space="preserve"> &amp; 6 other villages (Chitrakoot, MP)</w:t>
            </w:r>
          </w:p>
        </w:tc>
        <w:tc>
          <w:tcPr>
            <w:tcW w:w="1984" w:type="dxa"/>
            <w:hideMark/>
          </w:tcPr>
          <w:p w14:paraId="313E23B2"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TDS up to </w:t>
            </w:r>
            <w:r w:rsidRPr="00851705">
              <w:rPr>
                <w:rFonts w:ascii="Times New Roman" w:hAnsi="Times New Roman" w:cs="Times New Roman"/>
                <w:b/>
                <w:bCs/>
                <w:sz w:val="24"/>
                <w:szCs w:val="24"/>
              </w:rPr>
              <w:t>1,960 mg/L</w:t>
            </w:r>
            <w:r w:rsidRPr="00851705">
              <w:rPr>
                <w:rFonts w:ascii="Times New Roman" w:hAnsi="Times New Roman" w:cs="Times New Roman"/>
                <w:sz w:val="24"/>
                <w:szCs w:val="24"/>
              </w:rPr>
              <w:t xml:space="preserve"> (BIS limit 500 mg/L); hardness &gt; 300 mg/L (BIS limit 200 mg/L)</w:t>
            </w:r>
          </w:p>
        </w:tc>
        <w:tc>
          <w:tcPr>
            <w:tcW w:w="1560" w:type="dxa"/>
            <w:hideMark/>
          </w:tcPr>
          <w:p w14:paraId="37EC3004"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Dolomite/limestone geology, poor aquifer management</w:t>
            </w:r>
          </w:p>
        </w:tc>
        <w:tc>
          <w:tcPr>
            <w:tcW w:w="1224" w:type="dxa"/>
            <w:hideMark/>
          </w:tcPr>
          <w:p w14:paraId="7AFAE6CF" w14:textId="77777777" w:rsidR="00851705" w:rsidRPr="00851705" w:rsidRDefault="00851705" w:rsidP="00D6261D">
            <w:pPr>
              <w:spacing w:after="160" w:line="259" w:lineRule="auto"/>
              <w:jc w:val="both"/>
              <w:rPr>
                <w:rFonts w:ascii="Times New Roman" w:hAnsi="Times New Roman" w:cs="Times New Roman"/>
                <w:sz w:val="24"/>
                <w:szCs w:val="24"/>
              </w:rPr>
            </w:pPr>
            <w:hyperlink r:id="rId94" w:tgtFrame="_blank" w:history="1">
              <w:r w:rsidRPr="00851705">
                <w:rPr>
                  <w:rStyle w:val="Hyperlink"/>
                  <w:rFonts w:ascii="Times New Roman" w:hAnsi="Times New Roman" w:cs="Times New Roman"/>
                  <w:sz w:val="24"/>
                  <w:szCs w:val="24"/>
                </w:rPr>
                <w:t>researchgate.net</w:t>
              </w:r>
            </w:hyperlink>
          </w:p>
        </w:tc>
      </w:tr>
      <w:tr w:rsidR="00851705" w:rsidRPr="00851705" w14:paraId="03D0EF40" w14:textId="77777777" w:rsidTr="00851705">
        <w:tc>
          <w:tcPr>
            <w:tcW w:w="1555" w:type="dxa"/>
            <w:hideMark/>
          </w:tcPr>
          <w:p w14:paraId="6981D2B2" w14:textId="77777777" w:rsidR="00851705" w:rsidRPr="00851705" w:rsidRDefault="00851705" w:rsidP="00D6261D">
            <w:pPr>
              <w:spacing w:after="160" w:line="259" w:lineRule="auto"/>
              <w:jc w:val="both"/>
              <w:rPr>
                <w:rFonts w:ascii="Times New Roman" w:hAnsi="Times New Roman" w:cs="Times New Roman"/>
                <w:sz w:val="24"/>
                <w:szCs w:val="24"/>
              </w:rPr>
            </w:pPr>
          </w:p>
        </w:tc>
        <w:tc>
          <w:tcPr>
            <w:tcW w:w="1417" w:type="dxa"/>
            <w:hideMark/>
          </w:tcPr>
          <w:p w14:paraId="347CDD77"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Fluoride toxicity</w:t>
            </w:r>
          </w:p>
        </w:tc>
        <w:tc>
          <w:tcPr>
            <w:tcW w:w="1276" w:type="dxa"/>
            <w:hideMark/>
          </w:tcPr>
          <w:p w14:paraId="3549002A" w14:textId="77777777" w:rsidR="00851705" w:rsidRPr="00851705" w:rsidRDefault="00851705" w:rsidP="00D6261D">
            <w:pPr>
              <w:spacing w:after="160" w:line="259" w:lineRule="auto"/>
              <w:jc w:val="both"/>
              <w:rPr>
                <w:rFonts w:ascii="Times New Roman" w:hAnsi="Times New Roman" w:cs="Times New Roman"/>
                <w:sz w:val="24"/>
                <w:szCs w:val="24"/>
              </w:rPr>
            </w:pPr>
            <w:proofErr w:type="spellStart"/>
            <w:r w:rsidRPr="00851705">
              <w:rPr>
                <w:rFonts w:ascii="Times New Roman" w:hAnsi="Times New Roman" w:cs="Times New Roman"/>
                <w:sz w:val="24"/>
                <w:szCs w:val="24"/>
              </w:rPr>
              <w:t>Karhal</w:t>
            </w:r>
            <w:proofErr w:type="spellEnd"/>
            <w:r w:rsidRPr="00851705">
              <w:rPr>
                <w:rFonts w:ascii="Times New Roman" w:hAnsi="Times New Roman" w:cs="Times New Roman"/>
                <w:sz w:val="24"/>
                <w:szCs w:val="24"/>
              </w:rPr>
              <w:t xml:space="preserve"> &amp; </w:t>
            </w:r>
            <w:proofErr w:type="spellStart"/>
            <w:r w:rsidRPr="00851705">
              <w:rPr>
                <w:rFonts w:ascii="Times New Roman" w:hAnsi="Times New Roman" w:cs="Times New Roman"/>
                <w:sz w:val="24"/>
                <w:szCs w:val="24"/>
              </w:rPr>
              <w:t>Vijyapur</w:t>
            </w:r>
            <w:proofErr w:type="spellEnd"/>
            <w:r w:rsidRPr="00851705">
              <w:rPr>
                <w:rFonts w:ascii="Times New Roman" w:hAnsi="Times New Roman" w:cs="Times New Roman"/>
                <w:sz w:val="24"/>
                <w:szCs w:val="24"/>
              </w:rPr>
              <w:t xml:space="preserve"> (Raghunathpur block, </w:t>
            </w:r>
            <w:proofErr w:type="spellStart"/>
            <w:r w:rsidRPr="00851705">
              <w:rPr>
                <w:rFonts w:ascii="Times New Roman" w:hAnsi="Times New Roman" w:cs="Times New Roman"/>
                <w:sz w:val="24"/>
                <w:szCs w:val="24"/>
              </w:rPr>
              <w:t>Sheopur</w:t>
            </w:r>
            <w:proofErr w:type="spellEnd"/>
            <w:r w:rsidRPr="00851705">
              <w:rPr>
                <w:rFonts w:ascii="Times New Roman" w:hAnsi="Times New Roman" w:cs="Times New Roman"/>
                <w:sz w:val="24"/>
                <w:szCs w:val="24"/>
              </w:rPr>
              <w:t xml:space="preserve"> district, MP)</w:t>
            </w:r>
          </w:p>
        </w:tc>
        <w:tc>
          <w:tcPr>
            <w:tcW w:w="1984" w:type="dxa"/>
            <w:hideMark/>
          </w:tcPr>
          <w:p w14:paraId="4C980E3E"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Fluoride </w:t>
            </w:r>
            <w:r w:rsidRPr="00851705">
              <w:rPr>
                <w:rFonts w:ascii="Times New Roman" w:hAnsi="Times New Roman" w:cs="Times New Roman"/>
                <w:b/>
                <w:bCs/>
                <w:sz w:val="24"/>
                <w:szCs w:val="24"/>
              </w:rPr>
              <w:t>0.12 – 1.63 ppm</w:t>
            </w:r>
            <w:r w:rsidRPr="00851705">
              <w:rPr>
                <w:rFonts w:ascii="Times New Roman" w:hAnsi="Times New Roman" w:cs="Times New Roman"/>
                <w:sz w:val="24"/>
                <w:szCs w:val="24"/>
              </w:rPr>
              <w:t xml:space="preserve"> (optimal 0.7 ppm); 62% wells unfit for drinking</w:t>
            </w:r>
          </w:p>
        </w:tc>
        <w:tc>
          <w:tcPr>
            <w:tcW w:w="1560" w:type="dxa"/>
            <w:hideMark/>
          </w:tcPr>
          <w:p w14:paraId="00674934"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Natural leaching from fluoride</w:t>
            </w:r>
            <w:r w:rsidRPr="00851705">
              <w:rPr>
                <w:rFonts w:ascii="Times New Roman" w:hAnsi="Times New Roman" w:cs="Times New Roman"/>
                <w:sz w:val="24"/>
                <w:szCs w:val="24"/>
              </w:rPr>
              <w:noBreakHyphen/>
              <w:t>rich rocks</w:t>
            </w:r>
          </w:p>
        </w:tc>
        <w:tc>
          <w:tcPr>
            <w:tcW w:w="1224" w:type="dxa"/>
            <w:hideMark/>
          </w:tcPr>
          <w:p w14:paraId="156FF9DA" w14:textId="77777777" w:rsidR="00851705" w:rsidRPr="00851705" w:rsidRDefault="00851705" w:rsidP="00D6261D">
            <w:pPr>
              <w:spacing w:after="160" w:line="259" w:lineRule="auto"/>
              <w:jc w:val="both"/>
              <w:rPr>
                <w:rFonts w:ascii="Times New Roman" w:hAnsi="Times New Roman" w:cs="Times New Roman"/>
                <w:sz w:val="24"/>
                <w:szCs w:val="24"/>
              </w:rPr>
            </w:pPr>
            <w:hyperlink r:id="rId95" w:tgtFrame="_blank" w:history="1">
              <w:r w:rsidRPr="00851705">
                <w:rPr>
                  <w:rStyle w:val="Hyperlink"/>
                  <w:rFonts w:ascii="Times New Roman" w:hAnsi="Times New Roman" w:cs="Times New Roman"/>
                  <w:sz w:val="24"/>
                  <w:szCs w:val="24"/>
                </w:rPr>
                <w:t>omicsonline.org</w:t>
              </w:r>
            </w:hyperlink>
          </w:p>
        </w:tc>
      </w:tr>
      <w:tr w:rsidR="00851705" w:rsidRPr="00851705" w14:paraId="1C6C8CCD" w14:textId="77777777" w:rsidTr="00851705">
        <w:tc>
          <w:tcPr>
            <w:tcW w:w="1555" w:type="dxa"/>
            <w:hideMark/>
          </w:tcPr>
          <w:p w14:paraId="01771DF0"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Water Monitoring</w:t>
            </w:r>
          </w:p>
        </w:tc>
        <w:tc>
          <w:tcPr>
            <w:tcW w:w="1417" w:type="dxa"/>
            <w:hideMark/>
          </w:tcPr>
          <w:p w14:paraId="51C421E3"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Inadequate testing capacity</w:t>
            </w:r>
            <w:r w:rsidRPr="00851705">
              <w:rPr>
                <w:rFonts w:ascii="Times New Roman" w:hAnsi="Times New Roman" w:cs="Times New Roman"/>
                <w:sz w:val="24"/>
                <w:szCs w:val="24"/>
              </w:rPr>
              <w:t xml:space="preserve"> in rural labs</w:t>
            </w:r>
          </w:p>
        </w:tc>
        <w:tc>
          <w:tcPr>
            <w:tcW w:w="1276" w:type="dxa"/>
            <w:hideMark/>
          </w:tcPr>
          <w:p w14:paraId="6C54D91C"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56 water</w:t>
            </w:r>
            <w:r w:rsidRPr="00851705">
              <w:rPr>
                <w:rFonts w:ascii="Times New Roman" w:hAnsi="Times New Roman" w:cs="Times New Roman"/>
                <w:sz w:val="24"/>
                <w:szCs w:val="24"/>
              </w:rPr>
              <w:noBreakHyphen/>
              <w:t>quality labs across 16 districts (MP)</w:t>
            </w:r>
          </w:p>
        </w:tc>
        <w:tc>
          <w:tcPr>
            <w:tcW w:w="1984" w:type="dxa"/>
            <w:hideMark/>
          </w:tcPr>
          <w:p w14:paraId="0E1A0847"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None could perform the </w:t>
            </w:r>
            <w:r w:rsidRPr="00851705">
              <w:rPr>
                <w:rFonts w:ascii="Times New Roman" w:hAnsi="Times New Roman" w:cs="Times New Roman"/>
                <w:b/>
                <w:bCs/>
                <w:sz w:val="24"/>
                <w:szCs w:val="24"/>
              </w:rPr>
              <w:t>3,000 tests/year</w:t>
            </w:r>
            <w:r w:rsidRPr="00851705">
              <w:rPr>
                <w:rFonts w:ascii="Times New Roman" w:hAnsi="Times New Roman" w:cs="Times New Roman"/>
                <w:sz w:val="24"/>
                <w:szCs w:val="24"/>
              </w:rPr>
              <w:t xml:space="preserve"> standard; average annual tests &lt; 500</w:t>
            </w:r>
          </w:p>
        </w:tc>
        <w:tc>
          <w:tcPr>
            <w:tcW w:w="1560" w:type="dxa"/>
            <w:hideMark/>
          </w:tcPr>
          <w:p w14:paraId="17BC3E13"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Under</w:t>
            </w:r>
            <w:r w:rsidRPr="00851705">
              <w:rPr>
                <w:rFonts w:ascii="Times New Roman" w:hAnsi="Times New Roman" w:cs="Times New Roman"/>
                <w:sz w:val="24"/>
                <w:szCs w:val="24"/>
              </w:rPr>
              <w:noBreakHyphen/>
              <w:t>staffed labs, lack of reagents and equipment, poor funding</w:t>
            </w:r>
          </w:p>
        </w:tc>
        <w:tc>
          <w:tcPr>
            <w:tcW w:w="1224" w:type="dxa"/>
            <w:hideMark/>
          </w:tcPr>
          <w:p w14:paraId="2BA60DCF" w14:textId="77777777" w:rsidR="00851705" w:rsidRPr="00851705" w:rsidRDefault="00851705" w:rsidP="00D6261D">
            <w:pPr>
              <w:spacing w:after="160" w:line="259" w:lineRule="auto"/>
              <w:jc w:val="both"/>
              <w:rPr>
                <w:rFonts w:ascii="Times New Roman" w:hAnsi="Times New Roman" w:cs="Times New Roman"/>
                <w:sz w:val="24"/>
                <w:szCs w:val="24"/>
              </w:rPr>
            </w:pPr>
            <w:hyperlink r:id="rId96" w:tgtFrame="_blank" w:history="1">
              <w:r w:rsidRPr="00851705">
                <w:rPr>
                  <w:rStyle w:val="Hyperlink"/>
                  <w:rFonts w:ascii="Times New Roman" w:hAnsi="Times New Roman" w:cs="Times New Roman"/>
                  <w:sz w:val="24"/>
                  <w:szCs w:val="24"/>
                </w:rPr>
                <w:t>intechopen.com</w:t>
              </w:r>
            </w:hyperlink>
          </w:p>
        </w:tc>
      </w:tr>
      <w:tr w:rsidR="00851705" w:rsidRPr="00851705" w14:paraId="559469C2" w14:textId="77777777" w:rsidTr="00851705">
        <w:tc>
          <w:tcPr>
            <w:tcW w:w="1555" w:type="dxa"/>
            <w:hideMark/>
          </w:tcPr>
          <w:p w14:paraId="0B625CB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Sanitation &amp; Hygiene</w:t>
            </w:r>
          </w:p>
        </w:tc>
        <w:tc>
          <w:tcPr>
            <w:tcW w:w="1417" w:type="dxa"/>
            <w:hideMark/>
          </w:tcPr>
          <w:p w14:paraId="578B4320"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Partial ODF regression</w:t>
            </w:r>
            <w:r w:rsidRPr="00851705">
              <w:rPr>
                <w:rFonts w:ascii="Times New Roman" w:hAnsi="Times New Roman" w:cs="Times New Roman"/>
                <w:sz w:val="24"/>
                <w:szCs w:val="24"/>
              </w:rPr>
              <w:t xml:space="preserve">—villagers revert to </w:t>
            </w:r>
            <w:r w:rsidRPr="00851705">
              <w:rPr>
                <w:rFonts w:ascii="Times New Roman" w:hAnsi="Times New Roman" w:cs="Times New Roman"/>
                <w:sz w:val="24"/>
                <w:szCs w:val="24"/>
              </w:rPr>
              <w:lastRenderedPageBreak/>
              <w:t>open defecation</w:t>
            </w:r>
          </w:p>
        </w:tc>
        <w:tc>
          <w:tcPr>
            <w:tcW w:w="1276" w:type="dxa"/>
            <w:hideMark/>
          </w:tcPr>
          <w:p w14:paraId="149B0562"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lastRenderedPageBreak/>
              <w:t>Multiple villages in Jharkhand (2021 field survey)</w:t>
            </w:r>
          </w:p>
        </w:tc>
        <w:tc>
          <w:tcPr>
            <w:tcW w:w="1984" w:type="dxa"/>
            <w:hideMark/>
          </w:tcPr>
          <w:p w14:paraId="1A2A4384"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 15% of households (in 35% of surveyed villages) resumed open defecation </w:t>
            </w:r>
            <w:r w:rsidRPr="00851705">
              <w:rPr>
                <w:rFonts w:ascii="Times New Roman" w:hAnsi="Times New Roman" w:cs="Times New Roman"/>
                <w:sz w:val="24"/>
                <w:szCs w:val="24"/>
              </w:rPr>
              <w:lastRenderedPageBreak/>
              <w:t>within 12 months of “ODF” declaration</w:t>
            </w:r>
          </w:p>
        </w:tc>
        <w:tc>
          <w:tcPr>
            <w:tcW w:w="1560" w:type="dxa"/>
            <w:hideMark/>
          </w:tcPr>
          <w:p w14:paraId="626CDA4B"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lastRenderedPageBreak/>
              <w:t xml:space="preserve">Poor toilet quality, water scarcity for flushing, lack of </w:t>
            </w:r>
            <w:proofErr w:type="spellStart"/>
            <w:r w:rsidRPr="00851705">
              <w:rPr>
                <w:rFonts w:ascii="Times New Roman" w:hAnsi="Times New Roman" w:cs="Times New Roman"/>
                <w:sz w:val="24"/>
                <w:szCs w:val="24"/>
              </w:rPr>
              <w:lastRenderedPageBreak/>
              <w:t>behavior</w:t>
            </w:r>
            <w:proofErr w:type="spellEnd"/>
            <w:r w:rsidRPr="00851705">
              <w:rPr>
                <w:rFonts w:ascii="Times New Roman" w:hAnsi="Times New Roman" w:cs="Times New Roman"/>
                <w:sz w:val="24"/>
                <w:szCs w:val="24"/>
              </w:rPr>
              <w:noBreakHyphen/>
              <w:t>change follow</w:t>
            </w:r>
            <w:r w:rsidRPr="00851705">
              <w:rPr>
                <w:rFonts w:ascii="Times New Roman" w:hAnsi="Times New Roman" w:cs="Times New Roman"/>
                <w:sz w:val="24"/>
                <w:szCs w:val="24"/>
              </w:rPr>
              <w:noBreakHyphen/>
              <w:t>up</w:t>
            </w:r>
          </w:p>
        </w:tc>
        <w:tc>
          <w:tcPr>
            <w:tcW w:w="1224" w:type="dxa"/>
            <w:hideMark/>
          </w:tcPr>
          <w:p w14:paraId="04FF6A0F" w14:textId="77777777" w:rsidR="00851705" w:rsidRPr="00851705" w:rsidRDefault="00851705" w:rsidP="00D6261D">
            <w:pPr>
              <w:spacing w:after="160" w:line="259" w:lineRule="auto"/>
              <w:jc w:val="both"/>
              <w:rPr>
                <w:rFonts w:ascii="Times New Roman" w:hAnsi="Times New Roman" w:cs="Times New Roman"/>
                <w:sz w:val="24"/>
                <w:szCs w:val="24"/>
              </w:rPr>
            </w:pPr>
            <w:hyperlink r:id="rId97" w:tgtFrame="_blank" w:history="1">
              <w:r w:rsidRPr="00851705">
                <w:rPr>
                  <w:rStyle w:val="Hyperlink"/>
                  <w:rFonts w:ascii="Times New Roman" w:hAnsi="Times New Roman" w:cs="Times New Roman"/>
                  <w:sz w:val="24"/>
                  <w:szCs w:val="24"/>
                </w:rPr>
                <w:t>en.wikipedia.org</w:t>
              </w:r>
            </w:hyperlink>
          </w:p>
        </w:tc>
      </w:tr>
      <w:tr w:rsidR="00851705" w:rsidRPr="00851705" w14:paraId="6A93424D" w14:textId="77777777" w:rsidTr="00851705">
        <w:tc>
          <w:tcPr>
            <w:tcW w:w="1555" w:type="dxa"/>
            <w:hideMark/>
          </w:tcPr>
          <w:p w14:paraId="39AA2D0A"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Education</w:t>
            </w:r>
          </w:p>
        </w:tc>
        <w:tc>
          <w:tcPr>
            <w:tcW w:w="1417" w:type="dxa"/>
            <w:hideMark/>
          </w:tcPr>
          <w:p w14:paraId="508EB23F"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Low secondary</w:t>
            </w:r>
            <w:r w:rsidRPr="00851705">
              <w:rPr>
                <w:rFonts w:ascii="Times New Roman" w:hAnsi="Times New Roman" w:cs="Times New Roman"/>
                <w:b/>
                <w:bCs/>
                <w:sz w:val="24"/>
                <w:szCs w:val="24"/>
              </w:rPr>
              <w:noBreakHyphen/>
              <w:t>school completion</w:t>
            </w:r>
          </w:p>
        </w:tc>
        <w:tc>
          <w:tcPr>
            <w:tcW w:w="1276" w:type="dxa"/>
            <w:hideMark/>
          </w:tcPr>
          <w:p w14:paraId="0D58FE0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Villages in </w:t>
            </w:r>
            <w:proofErr w:type="spellStart"/>
            <w:r w:rsidRPr="00851705">
              <w:rPr>
                <w:rFonts w:ascii="Times New Roman" w:hAnsi="Times New Roman" w:cs="Times New Roman"/>
                <w:sz w:val="24"/>
                <w:szCs w:val="24"/>
              </w:rPr>
              <w:t>Khurda</w:t>
            </w:r>
            <w:proofErr w:type="spellEnd"/>
            <w:r w:rsidRPr="00851705">
              <w:rPr>
                <w:rFonts w:ascii="Times New Roman" w:hAnsi="Times New Roman" w:cs="Times New Roman"/>
                <w:sz w:val="24"/>
                <w:szCs w:val="24"/>
              </w:rPr>
              <w:t xml:space="preserve"> district (Odisha)</w:t>
            </w:r>
          </w:p>
        </w:tc>
        <w:tc>
          <w:tcPr>
            <w:tcW w:w="1984" w:type="dxa"/>
            <w:hideMark/>
          </w:tcPr>
          <w:p w14:paraId="2A15C53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Only </w:t>
            </w:r>
            <w:r w:rsidRPr="00851705">
              <w:rPr>
                <w:rFonts w:ascii="Times New Roman" w:hAnsi="Times New Roman" w:cs="Times New Roman"/>
                <w:b/>
                <w:bCs/>
                <w:sz w:val="24"/>
                <w:szCs w:val="24"/>
              </w:rPr>
              <w:t>52%</w:t>
            </w:r>
            <w:r w:rsidRPr="00851705">
              <w:rPr>
                <w:rFonts w:ascii="Times New Roman" w:hAnsi="Times New Roman" w:cs="Times New Roman"/>
                <w:sz w:val="24"/>
                <w:szCs w:val="24"/>
              </w:rPr>
              <w:t xml:space="preserve"> of enrolled rural girls completed class 10 vs </w:t>
            </w:r>
            <w:r w:rsidRPr="00851705">
              <w:rPr>
                <w:rFonts w:ascii="Times New Roman" w:hAnsi="Times New Roman" w:cs="Times New Roman"/>
                <w:b/>
                <w:bCs/>
                <w:sz w:val="24"/>
                <w:szCs w:val="24"/>
              </w:rPr>
              <w:t>68%</w:t>
            </w:r>
            <w:r w:rsidRPr="00851705">
              <w:rPr>
                <w:rFonts w:ascii="Times New Roman" w:hAnsi="Times New Roman" w:cs="Times New Roman"/>
                <w:sz w:val="24"/>
                <w:szCs w:val="24"/>
              </w:rPr>
              <w:t xml:space="preserve"> state average</w:t>
            </w:r>
          </w:p>
        </w:tc>
        <w:tc>
          <w:tcPr>
            <w:tcW w:w="1560" w:type="dxa"/>
            <w:hideMark/>
          </w:tcPr>
          <w:p w14:paraId="203B4F5B"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Long distances to schools, household chores, lack of toilets at schools for girls</w:t>
            </w:r>
          </w:p>
        </w:tc>
        <w:tc>
          <w:tcPr>
            <w:tcW w:w="1224" w:type="dxa"/>
            <w:hideMark/>
          </w:tcPr>
          <w:p w14:paraId="1E602C61" w14:textId="77777777" w:rsidR="00851705" w:rsidRPr="00851705" w:rsidRDefault="00851705" w:rsidP="00D6261D">
            <w:pPr>
              <w:spacing w:after="160" w:line="259" w:lineRule="auto"/>
              <w:jc w:val="both"/>
              <w:rPr>
                <w:rFonts w:ascii="Times New Roman" w:hAnsi="Times New Roman" w:cs="Times New Roman"/>
                <w:sz w:val="24"/>
                <w:szCs w:val="24"/>
              </w:rPr>
            </w:pPr>
            <w:hyperlink r:id="rId98" w:tgtFrame="_blank" w:history="1">
              <w:r w:rsidRPr="00851705">
                <w:rPr>
                  <w:rStyle w:val="Hyperlink"/>
                  <w:rFonts w:ascii="Times New Roman" w:hAnsi="Times New Roman" w:cs="Times New Roman"/>
                  <w:sz w:val="24"/>
                  <w:szCs w:val="24"/>
                </w:rPr>
                <w:t>en.wikipedia.org</w:t>
              </w:r>
            </w:hyperlink>
          </w:p>
        </w:tc>
      </w:tr>
      <w:tr w:rsidR="00851705" w:rsidRPr="00851705" w14:paraId="38DAC393" w14:textId="77777777" w:rsidTr="00851705">
        <w:tc>
          <w:tcPr>
            <w:tcW w:w="1555" w:type="dxa"/>
            <w:hideMark/>
          </w:tcPr>
          <w:p w14:paraId="2E63859A"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Healthcare Access</w:t>
            </w:r>
          </w:p>
        </w:tc>
        <w:tc>
          <w:tcPr>
            <w:tcW w:w="1417" w:type="dxa"/>
            <w:hideMark/>
          </w:tcPr>
          <w:p w14:paraId="3B092190"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No local primary clinic</w:t>
            </w:r>
          </w:p>
        </w:tc>
        <w:tc>
          <w:tcPr>
            <w:tcW w:w="1276" w:type="dxa"/>
            <w:hideMark/>
          </w:tcPr>
          <w:p w14:paraId="68596920"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Isolated hamlets in Koraput (Odisha)</w:t>
            </w:r>
          </w:p>
        </w:tc>
        <w:tc>
          <w:tcPr>
            <w:tcW w:w="1984" w:type="dxa"/>
            <w:hideMark/>
          </w:tcPr>
          <w:p w14:paraId="4922EC5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Average distance to nearest PHC: </w:t>
            </w:r>
            <w:r w:rsidRPr="00851705">
              <w:rPr>
                <w:rFonts w:ascii="Times New Roman" w:hAnsi="Times New Roman" w:cs="Times New Roman"/>
                <w:b/>
                <w:bCs/>
                <w:sz w:val="24"/>
                <w:szCs w:val="24"/>
              </w:rPr>
              <w:t>12 km</w:t>
            </w:r>
            <w:r w:rsidRPr="00851705">
              <w:rPr>
                <w:rFonts w:ascii="Times New Roman" w:hAnsi="Times New Roman" w:cs="Times New Roman"/>
                <w:sz w:val="24"/>
                <w:szCs w:val="24"/>
              </w:rPr>
              <w:t xml:space="preserve">; only </w:t>
            </w:r>
            <w:r w:rsidRPr="00851705">
              <w:rPr>
                <w:rFonts w:ascii="Times New Roman" w:hAnsi="Times New Roman" w:cs="Times New Roman"/>
                <w:b/>
                <w:bCs/>
                <w:sz w:val="24"/>
                <w:szCs w:val="24"/>
              </w:rPr>
              <w:t>1 doctor</w:t>
            </w:r>
            <w:r w:rsidRPr="00851705">
              <w:rPr>
                <w:rFonts w:ascii="Times New Roman" w:hAnsi="Times New Roman" w:cs="Times New Roman"/>
                <w:sz w:val="24"/>
                <w:szCs w:val="24"/>
              </w:rPr>
              <w:t xml:space="preserve"> per 30,000 population</w:t>
            </w:r>
          </w:p>
        </w:tc>
        <w:tc>
          <w:tcPr>
            <w:tcW w:w="1560" w:type="dxa"/>
            <w:hideMark/>
          </w:tcPr>
          <w:p w14:paraId="5BD14E72"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Under</w:t>
            </w:r>
            <w:r w:rsidRPr="00851705">
              <w:rPr>
                <w:rFonts w:ascii="Times New Roman" w:hAnsi="Times New Roman" w:cs="Times New Roman"/>
                <w:sz w:val="24"/>
                <w:szCs w:val="24"/>
              </w:rPr>
              <w:noBreakHyphen/>
              <w:t>staffing, low posting of doctors, poor transport</w:t>
            </w:r>
          </w:p>
        </w:tc>
        <w:tc>
          <w:tcPr>
            <w:tcW w:w="1224" w:type="dxa"/>
            <w:hideMark/>
          </w:tcPr>
          <w:p w14:paraId="07BB55E4" w14:textId="77777777" w:rsidR="00851705" w:rsidRPr="00851705" w:rsidRDefault="00851705" w:rsidP="00D6261D">
            <w:pPr>
              <w:spacing w:after="160" w:line="259" w:lineRule="auto"/>
              <w:jc w:val="both"/>
              <w:rPr>
                <w:rFonts w:ascii="Times New Roman" w:hAnsi="Times New Roman" w:cs="Times New Roman"/>
                <w:sz w:val="24"/>
                <w:szCs w:val="24"/>
              </w:rPr>
            </w:pPr>
            <w:hyperlink r:id="rId99" w:tgtFrame="_blank" w:history="1">
              <w:r w:rsidRPr="00851705">
                <w:rPr>
                  <w:rStyle w:val="Hyperlink"/>
                  <w:rFonts w:ascii="Times New Roman" w:hAnsi="Times New Roman" w:cs="Times New Roman"/>
                  <w:sz w:val="24"/>
                  <w:szCs w:val="24"/>
                </w:rPr>
                <w:t>en.wikipedia.org</w:t>
              </w:r>
            </w:hyperlink>
          </w:p>
        </w:tc>
      </w:tr>
      <w:tr w:rsidR="00851705" w:rsidRPr="00851705" w14:paraId="6068716B" w14:textId="77777777" w:rsidTr="00851705">
        <w:tc>
          <w:tcPr>
            <w:tcW w:w="1555" w:type="dxa"/>
            <w:hideMark/>
          </w:tcPr>
          <w:p w14:paraId="3B8DBDA3"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Nutrition &amp; Food Security</w:t>
            </w:r>
          </w:p>
        </w:tc>
        <w:tc>
          <w:tcPr>
            <w:tcW w:w="1417" w:type="dxa"/>
            <w:hideMark/>
          </w:tcPr>
          <w:p w14:paraId="47B0EAE2"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High child stunting</w:t>
            </w:r>
          </w:p>
        </w:tc>
        <w:tc>
          <w:tcPr>
            <w:tcW w:w="1276" w:type="dxa"/>
            <w:hideMark/>
          </w:tcPr>
          <w:p w14:paraId="692FC3AE"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Villages in Purulia district (WB)</w:t>
            </w:r>
          </w:p>
        </w:tc>
        <w:tc>
          <w:tcPr>
            <w:tcW w:w="1984" w:type="dxa"/>
            <w:hideMark/>
          </w:tcPr>
          <w:p w14:paraId="6872D368"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42.7%</w:t>
            </w:r>
            <w:r w:rsidRPr="00851705">
              <w:rPr>
                <w:rFonts w:ascii="Times New Roman" w:hAnsi="Times New Roman" w:cs="Times New Roman"/>
                <w:sz w:val="24"/>
                <w:szCs w:val="24"/>
              </w:rPr>
              <w:t xml:space="preserve"> of under</w:t>
            </w:r>
            <w:r w:rsidRPr="00851705">
              <w:rPr>
                <w:rFonts w:ascii="Times New Roman" w:hAnsi="Times New Roman" w:cs="Times New Roman"/>
                <w:sz w:val="24"/>
                <w:szCs w:val="24"/>
              </w:rPr>
              <w:noBreakHyphen/>
              <w:t xml:space="preserve">5 children stunted vs </w:t>
            </w:r>
            <w:r w:rsidRPr="00851705">
              <w:rPr>
                <w:rFonts w:ascii="Times New Roman" w:hAnsi="Times New Roman" w:cs="Times New Roman"/>
                <w:b/>
                <w:bCs/>
                <w:sz w:val="24"/>
                <w:szCs w:val="24"/>
              </w:rPr>
              <w:t>34%</w:t>
            </w:r>
            <w:r w:rsidRPr="00851705">
              <w:rPr>
                <w:rFonts w:ascii="Times New Roman" w:hAnsi="Times New Roman" w:cs="Times New Roman"/>
                <w:sz w:val="24"/>
                <w:szCs w:val="24"/>
              </w:rPr>
              <w:t xml:space="preserve"> state average</w:t>
            </w:r>
          </w:p>
        </w:tc>
        <w:tc>
          <w:tcPr>
            <w:tcW w:w="1560" w:type="dxa"/>
            <w:hideMark/>
          </w:tcPr>
          <w:p w14:paraId="18253DE3"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Chronic poverty, inadequate complementary feeding, lack of Anganwadi monitoring</w:t>
            </w:r>
          </w:p>
        </w:tc>
        <w:tc>
          <w:tcPr>
            <w:tcW w:w="1224" w:type="dxa"/>
            <w:hideMark/>
          </w:tcPr>
          <w:p w14:paraId="67C3DFAA" w14:textId="77777777" w:rsidR="00851705" w:rsidRPr="00851705" w:rsidRDefault="00851705" w:rsidP="00D6261D">
            <w:pPr>
              <w:spacing w:after="160" w:line="259" w:lineRule="auto"/>
              <w:jc w:val="both"/>
              <w:rPr>
                <w:rFonts w:ascii="Times New Roman" w:hAnsi="Times New Roman" w:cs="Times New Roman"/>
                <w:sz w:val="24"/>
                <w:szCs w:val="24"/>
              </w:rPr>
            </w:pPr>
            <w:hyperlink r:id="rId100" w:tgtFrame="_blank" w:history="1">
              <w:r w:rsidRPr="00851705">
                <w:rPr>
                  <w:rStyle w:val="Hyperlink"/>
                  <w:rFonts w:ascii="Times New Roman" w:hAnsi="Times New Roman" w:cs="Times New Roman"/>
                  <w:sz w:val="24"/>
                  <w:szCs w:val="24"/>
                </w:rPr>
                <w:t>en.wikipedia.org</w:t>
              </w:r>
            </w:hyperlink>
          </w:p>
        </w:tc>
      </w:tr>
      <w:tr w:rsidR="00851705" w:rsidRPr="00851705" w14:paraId="3AA4516E" w14:textId="77777777" w:rsidTr="00851705">
        <w:tc>
          <w:tcPr>
            <w:tcW w:w="1555" w:type="dxa"/>
            <w:hideMark/>
          </w:tcPr>
          <w:p w14:paraId="21D40EF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Market Access</w:t>
            </w:r>
          </w:p>
        </w:tc>
        <w:tc>
          <w:tcPr>
            <w:tcW w:w="1417" w:type="dxa"/>
            <w:hideMark/>
          </w:tcPr>
          <w:p w14:paraId="5F4E94DC"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Dependence on middlemen</w:t>
            </w:r>
            <w:r w:rsidRPr="00851705">
              <w:rPr>
                <w:rFonts w:ascii="Times New Roman" w:hAnsi="Times New Roman" w:cs="Times New Roman"/>
                <w:sz w:val="24"/>
                <w:szCs w:val="24"/>
              </w:rPr>
              <w:t>—farmers lack price information</w:t>
            </w:r>
          </w:p>
        </w:tc>
        <w:tc>
          <w:tcPr>
            <w:tcW w:w="1276" w:type="dxa"/>
            <w:hideMark/>
          </w:tcPr>
          <w:p w14:paraId="64B19D2D"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Telangana villages (survey 2022)</w:t>
            </w:r>
          </w:p>
        </w:tc>
        <w:tc>
          <w:tcPr>
            <w:tcW w:w="1984" w:type="dxa"/>
            <w:hideMark/>
          </w:tcPr>
          <w:p w14:paraId="0CE7BEB6"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70%</w:t>
            </w:r>
            <w:r w:rsidRPr="00851705">
              <w:rPr>
                <w:rFonts w:ascii="Times New Roman" w:hAnsi="Times New Roman" w:cs="Times New Roman"/>
                <w:sz w:val="24"/>
                <w:szCs w:val="24"/>
              </w:rPr>
              <w:t xml:space="preserve"> of farmers sold via local commission agents at 10–15% below MSP</w:t>
            </w:r>
          </w:p>
        </w:tc>
        <w:tc>
          <w:tcPr>
            <w:tcW w:w="1560" w:type="dxa"/>
            <w:hideMark/>
          </w:tcPr>
          <w:p w14:paraId="318C0D28"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Limited use of </w:t>
            </w:r>
            <w:proofErr w:type="spellStart"/>
            <w:r w:rsidRPr="00851705">
              <w:rPr>
                <w:rFonts w:ascii="Times New Roman" w:hAnsi="Times New Roman" w:cs="Times New Roman"/>
                <w:sz w:val="24"/>
                <w:szCs w:val="24"/>
              </w:rPr>
              <w:t>eNAM</w:t>
            </w:r>
            <w:proofErr w:type="spellEnd"/>
            <w:r w:rsidRPr="00851705">
              <w:rPr>
                <w:rFonts w:ascii="Times New Roman" w:hAnsi="Times New Roman" w:cs="Times New Roman"/>
                <w:sz w:val="24"/>
                <w:szCs w:val="24"/>
              </w:rPr>
              <w:t>, poor road connectivity, low digital literacy</w:t>
            </w:r>
          </w:p>
        </w:tc>
        <w:tc>
          <w:tcPr>
            <w:tcW w:w="1224" w:type="dxa"/>
            <w:hideMark/>
          </w:tcPr>
          <w:p w14:paraId="64E1847B" w14:textId="77777777" w:rsidR="00851705" w:rsidRPr="00851705" w:rsidRDefault="00851705" w:rsidP="00D6261D">
            <w:pPr>
              <w:spacing w:after="160" w:line="259" w:lineRule="auto"/>
              <w:jc w:val="both"/>
              <w:rPr>
                <w:rFonts w:ascii="Times New Roman" w:hAnsi="Times New Roman" w:cs="Times New Roman"/>
                <w:sz w:val="24"/>
                <w:szCs w:val="24"/>
              </w:rPr>
            </w:pPr>
            <w:hyperlink r:id="rId101" w:tgtFrame="_blank" w:history="1">
              <w:r w:rsidRPr="00851705">
                <w:rPr>
                  <w:rStyle w:val="Hyperlink"/>
                  <w:rFonts w:ascii="Times New Roman" w:hAnsi="Times New Roman" w:cs="Times New Roman"/>
                  <w:sz w:val="24"/>
                  <w:szCs w:val="24"/>
                </w:rPr>
                <w:t>omicsonline.org</w:t>
              </w:r>
            </w:hyperlink>
          </w:p>
        </w:tc>
      </w:tr>
      <w:tr w:rsidR="00851705" w:rsidRPr="00851705" w14:paraId="5F2BF3F1" w14:textId="77777777" w:rsidTr="00851705">
        <w:tc>
          <w:tcPr>
            <w:tcW w:w="1555" w:type="dxa"/>
            <w:hideMark/>
          </w:tcPr>
          <w:p w14:paraId="4CD4AE4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Electricity</w:t>
            </w:r>
          </w:p>
        </w:tc>
        <w:tc>
          <w:tcPr>
            <w:tcW w:w="1417" w:type="dxa"/>
            <w:hideMark/>
          </w:tcPr>
          <w:p w14:paraId="162E679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Intermittent power supply</w:t>
            </w:r>
          </w:p>
        </w:tc>
        <w:tc>
          <w:tcPr>
            <w:tcW w:w="1276" w:type="dxa"/>
            <w:hideMark/>
          </w:tcPr>
          <w:p w14:paraId="0D4882CB"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Villages in Purulia &amp; Bankura districts (WB)</w:t>
            </w:r>
          </w:p>
        </w:tc>
        <w:tc>
          <w:tcPr>
            <w:tcW w:w="1984" w:type="dxa"/>
            <w:hideMark/>
          </w:tcPr>
          <w:p w14:paraId="31CE5A0C"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Only </w:t>
            </w:r>
            <w:r w:rsidRPr="00851705">
              <w:rPr>
                <w:rFonts w:ascii="Times New Roman" w:hAnsi="Times New Roman" w:cs="Times New Roman"/>
                <w:b/>
                <w:bCs/>
                <w:sz w:val="24"/>
                <w:szCs w:val="24"/>
              </w:rPr>
              <w:t>6 hours/day</w:t>
            </w:r>
            <w:r w:rsidRPr="00851705">
              <w:rPr>
                <w:rFonts w:ascii="Times New Roman" w:hAnsi="Times New Roman" w:cs="Times New Roman"/>
                <w:sz w:val="24"/>
                <w:szCs w:val="24"/>
              </w:rPr>
              <w:t xml:space="preserve"> reliable supply in 60% of villages; voltage fluctuations &gt; 30%</w:t>
            </w:r>
          </w:p>
        </w:tc>
        <w:tc>
          <w:tcPr>
            <w:tcW w:w="1560" w:type="dxa"/>
            <w:hideMark/>
          </w:tcPr>
          <w:p w14:paraId="54614FF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Aging grid infrastructure, low maintenance, transformer shortages</w:t>
            </w:r>
          </w:p>
        </w:tc>
        <w:tc>
          <w:tcPr>
            <w:tcW w:w="1224" w:type="dxa"/>
            <w:hideMark/>
          </w:tcPr>
          <w:p w14:paraId="34453C6D" w14:textId="77777777" w:rsidR="00851705" w:rsidRPr="00851705" w:rsidRDefault="00851705" w:rsidP="00D6261D">
            <w:pPr>
              <w:spacing w:after="160" w:line="259" w:lineRule="auto"/>
              <w:jc w:val="both"/>
              <w:rPr>
                <w:rFonts w:ascii="Times New Roman" w:hAnsi="Times New Roman" w:cs="Times New Roman"/>
                <w:sz w:val="24"/>
                <w:szCs w:val="24"/>
              </w:rPr>
            </w:pPr>
            <w:hyperlink r:id="rId102" w:tgtFrame="_blank" w:history="1">
              <w:r w:rsidRPr="00851705">
                <w:rPr>
                  <w:rStyle w:val="Hyperlink"/>
                  <w:rFonts w:ascii="Times New Roman" w:hAnsi="Times New Roman" w:cs="Times New Roman"/>
                  <w:sz w:val="24"/>
                  <w:szCs w:val="24"/>
                </w:rPr>
                <w:t>en.wikipedia.org</w:t>
              </w:r>
            </w:hyperlink>
          </w:p>
        </w:tc>
      </w:tr>
      <w:tr w:rsidR="00851705" w:rsidRPr="00851705" w14:paraId="1103D149" w14:textId="77777777" w:rsidTr="00851705">
        <w:tc>
          <w:tcPr>
            <w:tcW w:w="1555" w:type="dxa"/>
            <w:hideMark/>
          </w:tcPr>
          <w:p w14:paraId="343A564B"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Digital Divide</w:t>
            </w:r>
          </w:p>
        </w:tc>
        <w:tc>
          <w:tcPr>
            <w:tcW w:w="1417" w:type="dxa"/>
            <w:hideMark/>
          </w:tcPr>
          <w:p w14:paraId="3D0D4ABF"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Low internet penetration</w:t>
            </w:r>
          </w:p>
        </w:tc>
        <w:tc>
          <w:tcPr>
            <w:tcW w:w="1276" w:type="dxa"/>
            <w:hideMark/>
          </w:tcPr>
          <w:p w14:paraId="41F95083"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 xml:space="preserve">Panchayats in Madhya Pradesh &amp; Bihar </w:t>
            </w:r>
            <w:r w:rsidRPr="00851705">
              <w:rPr>
                <w:rFonts w:ascii="Times New Roman" w:hAnsi="Times New Roman" w:cs="Times New Roman"/>
                <w:sz w:val="24"/>
                <w:szCs w:val="24"/>
              </w:rPr>
              <w:lastRenderedPageBreak/>
              <w:t>(2023 survey)</w:t>
            </w:r>
          </w:p>
        </w:tc>
        <w:tc>
          <w:tcPr>
            <w:tcW w:w="1984" w:type="dxa"/>
            <w:hideMark/>
          </w:tcPr>
          <w:p w14:paraId="1492843D"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lastRenderedPageBreak/>
              <w:t xml:space="preserve">Only </w:t>
            </w:r>
            <w:r w:rsidRPr="00851705">
              <w:rPr>
                <w:rFonts w:ascii="Times New Roman" w:hAnsi="Times New Roman" w:cs="Times New Roman"/>
                <w:b/>
                <w:bCs/>
                <w:sz w:val="24"/>
                <w:szCs w:val="24"/>
              </w:rPr>
              <w:t>24%</w:t>
            </w:r>
            <w:r w:rsidRPr="00851705">
              <w:rPr>
                <w:rFonts w:ascii="Times New Roman" w:hAnsi="Times New Roman" w:cs="Times New Roman"/>
                <w:sz w:val="24"/>
                <w:szCs w:val="24"/>
              </w:rPr>
              <w:t xml:space="preserve"> rural households have internet; </w:t>
            </w:r>
            <w:r w:rsidRPr="00851705">
              <w:rPr>
                <w:rFonts w:ascii="Times New Roman" w:hAnsi="Times New Roman" w:cs="Times New Roman"/>
                <w:b/>
                <w:bCs/>
                <w:sz w:val="24"/>
                <w:szCs w:val="24"/>
              </w:rPr>
              <w:t>12%</w:t>
            </w:r>
            <w:r w:rsidRPr="00851705">
              <w:rPr>
                <w:rFonts w:ascii="Times New Roman" w:hAnsi="Times New Roman" w:cs="Times New Roman"/>
                <w:sz w:val="24"/>
                <w:szCs w:val="24"/>
              </w:rPr>
              <w:t xml:space="preserve"> have smartphones</w:t>
            </w:r>
          </w:p>
        </w:tc>
        <w:tc>
          <w:tcPr>
            <w:tcW w:w="1560" w:type="dxa"/>
            <w:hideMark/>
          </w:tcPr>
          <w:p w14:paraId="53E7D90C"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Poor network infrastructure, high handset costs, low digital literacy</w:t>
            </w:r>
          </w:p>
        </w:tc>
        <w:tc>
          <w:tcPr>
            <w:tcW w:w="1224" w:type="dxa"/>
            <w:hideMark/>
          </w:tcPr>
          <w:p w14:paraId="007E86BE" w14:textId="77777777" w:rsidR="00851705" w:rsidRPr="00851705" w:rsidRDefault="00851705" w:rsidP="00D6261D">
            <w:pPr>
              <w:spacing w:after="160" w:line="259" w:lineRule="auto"/>
              <w:jc w:val="both"/>
              <w:rPr>
                <w:rFonts w:ascii="Times New Roman" w:hAnsi="Times New Roman" w:cs="Times New Roman"/>
                <w:sz w:val="24"/>
                <w:szCs w:val="24"/>
              </w:rPr>
            </w:pPr>
            <w:hyperlink r:id="rId103" w:tgtFrame="_blank" w:history="1">
              <w:r w:rsidRPr="00851705">
                <w:rPr>
                  <w:rStyle w:val="Hyperlink"/>
                  <w:rFonts w:ascii="Times New Roman" w:hAnsi="Times New Roman" w:cs="Times New Roman"/>
                  <w:sz w:val="24"/>
                  <w:szCs w:val="24"/>
                </w:rPr>
                <w:t>juniperpublishers.com</w:t>
              </w:r>
            </w:hyperlink>
            <w:hyperlink r:id="rId104" w:tgtFrame="_blank" w:history="1">
              <w:r w:rsidRPr="00851705">
                <w:rPr>
                  <w:rStyle w:val="Hyperlink"/>
                  <w:rFonts w:ascii="Times New Roman" w:hAnsi="Times New Roman" w:cs="Times New Roman"/>
                  <w:sz w:val="24"/>
                  <w:szCs w:val="24"/>
                </w:rPr>
                <w:t>iwaponline.com</w:t>
              </w:r>
            </w:hyperlink>
          </w:p>
        </w:tc>
      </w:tr>
      <w:tr w:rsidR="00851705" w:rsidRPr="00851705" w14:paraId="052736D2" w14:textId="77777777" w:rsidTr="00851705">
        <w:tc>
          <w:tcPr>
            <w:tcW w:w="1555" w:type="dxa"/>
            <w:hideMark/>
          </w:tcPr>
          <w:p w14:paraId="5A80A214" w14:textId="77777777" w:rsidR="00851705" w:rsidRPr="005D4758" w:rsidRDefault="00851705" w:rsidP="00D6261D">
            <w:pPr>
              <w:spacing w:after="160" w:line="259" w:lineRule="auto"/>
              <w:jc w:val="both"/>
              <w:rPr>
                <w:rFonts w:ascii="Times New Roman" w:hAnsi="Times New Roman" w:cs="Times New Roman"/>
                <w:sz w:val="24"/>
                <w:szCs w:val="24"/>
                <w:highlight w:val="yellow"/>
              </w:rPr>
            </w:pPr>
            <w:r w:rsidRPr="005D4758">
              <w:rPr>
                <w:rFonts w:ascii="Times New Roman" w:hAnsi="Times New Roman" w:cs="Times New Roman"/>
                <w:b/>
                <w:bCs/>
                <w:sz w:val="24"/>
                <w:szCs w:val="24"/>
                <w:highlight w:val="yellow"/>
              </w:rPr>
              <w:t>Governance &amp; Corruption</w:t>
            </w:r>
          </w:p>
        </w:tc>
        <w:tc>
          <w:tcPr>
            <w:tcW w:w="1417" w:type="dxa"/>
            <w:hideMark/>
          </w:tcPr>
          <w:p w14:paraId="13D6C654" w14:textId="77777777" w:rsidR="00851705" w:rsidRPr="005D4758" w:rsidRDefault="00851705" w:rsidP="00D6261D">
            <w:pPr>
              <w:spacing w:after="160" w:line="259" w:lineRule="auto"/>
              <w:jc w:val="both"/>
              <w:rPr>
                <w:rFonts w:ascii="Times New Roman" w:hAnsi="Times New Roman" w:cs="Times New Roman"/>
                <w:sz w:val="24"/>
                <w:szCs w:val="24"/>
                <w:highlight w:val="yellow"/>
              </w:rPr>
            </w:pPr>
            <w:r w:rsidRPr="005D4758">
              <w:rPr>
                <w:rFonts w:ascii="Times New Roman" w:hAnsi="Times New Roman" w:cs="Times New Roman"/>
                <w:b/>
                <w:bCs/>
                <w:sz w:val="24"/>
                <w:szCs w:val="24"/>
                <w:highlight w:val="yellow"/>
              </w:rPr>
              <w:t>Delayed MGNREGA payments</w:t>
            </w:r>
            <w:r w:rsidRPr="005D4758">
              <w:rPr>
                <w:rFonts w:ascii="Times New Roman" w:hAnsi="Times New Roman" w:cs="Times New Roman"/>
                <w:sz w:val="24"/>
                <w:szCs w:val="24"/>
                <w:highlight w:val="yellow"/>
              </w:rPr>
              <w:t xml:space="preserve"> causing distress</w:t>
            </w:r>
          </w:p>
        </w:tc>
        <w:tc>
          <w:tcPr>
            <w:tcW w:w="1276" w:type="dxa"/>
            <w:hideMark/>
          </w:tcPr>
          <w:p w14:paraId="31833346" w14:textId="77777777" w:rsidR="00851705" w:rsidRPr="005D4758" w:rsidRDefault="00851705" w:rsidP="00D6261D">
            <w:pPr>
              <w:spacing w:after="160" w:line="259" w:lineRule="auto"/>
              <w:jc w:val="both"/>
              <w:rPr>
                <w:rFonts w:ascii="Times New Roman" w:hAnsi="Times New Roman" w:cs="Times New Roman"/>
                <w:sz w:val="24"/>
                <w:szCs w:val="24"/>
                <w:highlight w:val="yellow"/>
              </w:rPr>
            </w:pPr>
            <w:r w:rsidRPr="005D4758">
              <w:rPr>
                <w:rFonts w:ascii="Times New Roman" w:hAnsi="Times New Roman" w:cs="Times New Roman"/>
                <w:sz w:val="24"/>
                <w:szCs w:val="24"/>
                <w:highlight w:val="yellow"/>
              </w:rPr>
              <w:t>Villages in Haveri district (Karnataka)</w:t>
            </w:r>
          </w:p>
        </w:tc>
        <w:tc>
          <w:tcPr>
            <w:tcW w:w="1984" w:type="dxa"/>
            <w:hideMark/>
          </w:tcPr>
          <w:p w14:paraId="1152C519" w14:textId="77777777" w:rsidR="00851705" w:rsidRPr="005D4758" w:rsidRDefault="00851705" w:rsidP="00D6261D">
            <w:pPr>
              <w:spacing w:after="160" w:line="259" w:lineRule="auto"/>
              <w:jc w:val="both"/>
              <w:rPr>
                <w:rFonts w:ascii="Times New Roman" w:hAnsi="Times New Roman" w:cs="Times New Roman"/>
                <w:sz w:val="24"/>
                <w:szCs w:val="24"/>
                <w:highlight w:val="yellow"/>
              </w:rPr>
            </w:pPr>
            <w:r w:rsidRPr="005D4758">
              <w:rPr>
                <w:rFonts w:ascii="Times New Roman" w:hAnsi="Times New Roman" w:cs="Times New Roman"/>
                <w:b/>
                <w:bCs/>
                <w:sz w:val="24"/>
                <w:szCs w:val="24"/>
                <w:highlight w:val="yellow"/>
              </w:rPr>
              <w:t>41%</w:t>
            </w:r>
            <w:r w:rsidRPr="005D4758">
              <w:rPr>
                <w:rFonts w:ascii="Times New Roman" w:hAnsi="Times New Roman" w:cs="Times New Roman"/>
                <w:sz w:val="24"/>
                <w:szCs w:val="24"/>
                <w:highlight w:val="yellow"/>
              </w:rPr>
              <w:t xml:space="preserve"> of workers waited &gt; 30 days for wages; </w:t>
            </w:r>
            <w:r w:rsidRPr="005D4758">
              <w:rPr>
                <w:rFonts w:ascii="Times New Roman" w:hAnsi="Times New Roman" w:cs="Times New Roman"/>
                <w:b/>
                <w:bCs/>
                <w:sz w:val="24"/>
                <w:szCs w:val="24"/>
                <w:highlight w:val="yellow"/>
              </w:rPr>
              <w:t>₹16 Cr</w:t>
            </w:r>
            <w:r w:rsidRPr="005D4758">
              <w:rPr>
                <w:rFonts w:ascii="Times New Roman" w:hAnsi="Times New Roman" w:cs="Times New Roman"/>
                <w:sz w:val="24"/>
                <w:szCs w:val="24"/>
                <w:highlight w:val="yellow"/>
              </w:rPr>
              <w:t xml:space="preserve"> pending wages</w:t>
            </w:r>
          </w:p>
        </w:tc>
        <w:tc>
          <w:tcPr>
            <w:tcW w:w="1560" w:type="dxa"/>
            <w:hideMark/>
          </w:tcPr>
          <w:p w14:paraId="2F5FFA31" w14:textId="77777777" w:rsidR="00851705" w:rsidRPr="005D4758" w:rsidRDefault="00851705" w:rsidP="00D6261D">
            <w:pPr>
              <w:spacing w:after="160" w:line="259" w:lineRule="auto"/>
              <w:jc w:val="both"/>
              <w:rPr>
                <w:rFonts w:ascii="Times New Roman" w:hAnsi="Times New Roman" w:cs="Times New Roman"/>
                <w:sz w:val="24"/>
                <w:szCs w:val="24"/>
                <w:highlight w:val="yellow"/>
              </w:rPr>
            </w:pPr>
            <w:r w:rsidRPr="005D4758">
              <w:rPr>
                <w:rFonts w:ascii="Times New Roman" w:hAnsi="Times New Roman" w:cs="Times New Roman"/>
                <w:sz w:val="24"/>
                <w:szCs w:val="24"/>
                <w:highlight w:val="yellow"/>
              </w:rPr>
              <w:t>Block</w:t>
            </w:r>
            <w:r w:rsidRPr="005D4758">
              <w:rPr>
                <w:rFonts w:ascii="Times New Roman" w:hAnsi="Times New Roman" w:cs="Times New Roman"/>
                <w:sz w:val="24"/>
                <w:szCs w:val="24"/>
                <w:highlight w:val="yellow"/>
              </w:rPr>
              <w:noBreakHyphen/>
              <w:t>level fund shortages, manual payment processes, ghost entries</w:t>
            </w:r>
          </w:p>
        </w:tc>
        <w:tc>
          <w:tcPr>
            <w:tcW w:w="1224" w:type="dxa"/>
            <w:hideMark/>
          </w:tcPr>
          <w:p w14:paraId="100E06CA" w14:textId="77777777" w:rsidR="00851705" w:rsidRPr="00851705" w:rsidRDefault="00851705" w:rsidP="00D6261D">
            <w:pPr>
              <w:spacing w:after="160" w:line="259" w:lineRule="auto"/>
              <w:jc w:val="both"/>
              <w:rPr>
                <w:rFonts w:ascii="Times New Roman" w:hAnsi="Times New Roman" w:cs="Times New Roman"/>
                <w:sz w:val="24"/>
                <w:szCs w:val="24"/>
              </w:rPr>
            </w:pPr>
            <w:hyperlink r:id="rId105" w:tgtFrame="_blank" w:history="1">
              <w:r w:rsidRPr="00851705">
                <w:rPr>
                  <w:rStyle w:val="Hyperlink"/>
                  <w:rFonts w:ascii="Times New Roman" w:hAnsi="Times New Roman" w:cs="Times New Roman"/>
                  <w:sz w:val="24"/>
                  <w:szCs w:val="24"/>
                </w:rPr>
                <w:t>researchgate.net</w:t>
              </w:r>
            </w:hyperlink>
            <w:hyperlink r:id="rId106" w:tgtFrame="_blank" w:history="1">
              <w:r w:rsidRPr="00851705">
                <w:rPr>
                  <w:rStyle w:val="Hyperlink"/>
                  <w:rFonts w:ascii="Times New Roman" w:hAnsi="Times New Roman" w:cs="Times New Roman"/>
                  <w:sz w:val="24"/>
                  <w:szCs w:val="24"/>
                </w:rPr>
                <w:t>researchgate.net</w:t>
              </w:r>
            </w:hyperlink>
          </w:p>
        </w:tc>
      </w:tr>
      <w:tr w:rsidR="00851705" w:rsidRPr="00851705" w14:paraId="792F3913" w14:textId="77777777" w:rsidTr="00851705">
        <w:tc>
          <w:tcPr>
            <w:tcW w:w="1555" w:type="dxa"/>
            <w:hideMark/>
          </w:tcPr>
          <w:p w14:paraId="4C6EDC0C" w14:textId="77777777" w:rsidR="00851705" w:rsidRPr="00A83A28" w:rsidRDefault="00851705" w:rsidP="00D6261D">
            <w:pPr>
              <w:spacing w:after="160" w:line="259" w:lineRule="auto"/>
              <w:jc w:val="both"/>
              <w:rPr>
                <w:rFonts w:ascii="Times New Roman" w:hAnsi="Times New Roman" w:cs="Times New Roman"/>
                <w:sz w:val="24"/>
                <w:szCs w:val="24"/>
                <w:highlight w:val="yellow"/>
              </w:rPr>
            </w:pPr>
            <w:r w:rsidRPr="00A83A28">
              <w:rPr>
                <w:rFonts w:ascii="Times New Roman" w:hAnsi="Times New Roman" w:cs="Times New Roman"/>
                <w:b/>
                <w:bCs/>
                <w:sz w:val="24"/>
                <w:szCs w:val="24"/>
                <w:highlight w:val="yellow"/>
              </w:rPr>
              <w:t>Panchayat Capacity</w:t>
            </w:r>
          </w:p>
        </w:tc>
        <w:tc>
          <w:tcPr>
            <w:tcW w:w="1417" w:type="dxa"/>
            <w:hideMark/>
          </w:tcPr>
          <w:p w14:paraId="53FC9652" w14:textId="77777777" w:rsidR="00851705" w:rsidRPr="00A83A28" w:rsidRDefault="00851705" w:rsidP="00D6261D">
            <w:pPr>
              <w:spacing w:after="160" w:line="259" w:lineRule="auto"/>
              <w:jc w:val="both"/>
              <w:rPr>
                <w:rFonts w:ascii="Times New Roman" w:hAnsi="Times New Roman" w:cs="Times New Roman"/>
                <w:sz w:val="24"/>
                <w:szCs w:val="24"/>
                <w:highlight w:val="yellow"/>
              </w:rPr>
            </w:pPr>
            <w:r w:rsidRPr="00A83A28">
              <w:rPr>
                <w:rFonts w:ascii="Times New Roman" w:hAnsi="Times New Roman" w:cs="Times New Roman"/>
                <w:b/>
                <w:bCs/>
                <w:sz w:val="24"/>
                <w:szCs w:val="24"/>
                <w:highlight w:val="yellow"/>
              </w:rPr>
              <w:t>Vacant GP secretary posts</w:t>
            </w:r>
            <w:r w:rsidRPr="00A83A28">
              <w:rPr>
                <w:rFonts w:ascii="Times New Roman" w:hAnsi="Times New Roman" w:cs="Times New Roman"/>
                <w:sz w:val="24"/>
                <w:szCs w:val="24"/>
                <w:highlight w:val="yellow"/>
              </w:rPr>
              <w:t>—no dedicated administrative support</w:t>
            </w:r>
          </w:p>
        </w:tc>
        <w:tc>
          <w:tcPr>
            <w:tcW w:w="1276" w:type="dxa"/>
            <w:hideMark/>
          </w:tcPr>
          <w:p w14:paraId="1C1F9917" w14:textId="77777777" w:rsidR="00851705" w:rsidRPr="00A83A28" w:rsidRDefault="00851705" w:rsidP="00D6261D">
            <w:pPr>
              <w:spacing w:after="160" w:line="259" w:lineRule="auto"/>
              <w:jc w:val="both"/>
              <w:rPr>
                <w:rFonts w:ascii="Times New Roman" w:hAnsi="Times New Roman" w:cs="Times New Roman"/>
                <w:sz w:val="24"/>
                <w:szCs w:val="24"/>
                <w:highlight w:val="yellow"/>
              </w:rPr>
            </w:pPr>
            <w:r w:rsidRPr="00A83A28">
              <w:rPr>
                <w:rFonts w:ascii="Times New Roman" w:hAnsi="Times New Roman" w:cs="Times New Roman"/>
                <w:sz w:val="24"/>
                <w:szCs w:val="24"/>
                <w:highlight w:val="yellow"/>
              </w:rPr>
              <w:t>~ 50% of GPs in Punjab (2018 audit)</w:t>
            </w:r>
          </w:p>
        </w:tc>
        <w:tc>
          <w:tcPr>
            <w:tcW w:w="1984" w:type="dxa"/>
            <w:hideMark/>
          </w:tcPr>
          <w:p w14:paraId="0340BDE8" w14:textId="77777777" w:rsidR="00851705" w:rsidRPr="00A83A28" w:rsidRDefault="00851705" w:rsidP="00D6261D">
            <w:pPr>
              <w:spacing w:after="160" w:line="259" w:lineRule="auto"/>
              <w:jc w:val="both"/>
              <w:rPr>
                <w:rFonts w:ascii="Times New Roman" w:hAnsi="Times New Roman" w:cs="Times New Roman"/>
                <w:sz w:val="24"/>
                <w:szCs w:val="24"/>
                <w:highlight w:val="yellow"/>
              </w:rPr>
            </w:pPr>
            <w:r w:rsidRPr="00A83A28">
              <w:rPr>
                <w:rFonts w:ascii="Times New Roman" w:hAnsi="Times New Roman" w:cs="Times New Roman"/>
                <w:b/>
                <w:bCs/>
                <w:sz w:val="24"/>
                <w:szCs w:val="24"/>
                <w:highlight w:val="yellow"/>
              </w:rPr>
              <w:t>52%</w:t>
            </w:r>
            <w:r w:rsidRPr="00A83A28">
              <w:rPr>
                <w:rFonts w:ascii="Times New Roman" w:hAnsi="Times New Roman" w:cs="Times New Roman"/>
                <w:sz w:val="24"/>
                <w:szCs w:val="24"/>
                <w:highlight w:val="yellow"/>
              </w:rPr>
              <w:t xml:space="preserve"> GP secretary positions unfilled; one secretary serving </w:t>
            </w:r>
            <w:r w:rsidRPr="00A83A28">
              <w:rPr>
                <w:rFonts w:ascii="Times New Roman" w:hAnsi="Times New Roman" w:cs="Times New Roman"/>
                <w:b/>
                <w:bCs/>
                <w:sz w:val="24"/>
                <w:szCs w:val="24"/>
                <w:highlight w:val="yellow"/>
              </w:rPr>
              <w:t>&gt; 10 villages</w:t>
            </w:r>
          </w:p>
        </w:tc>
        <w:tc>
          <w:tcPr>
            <w:tcW w:w="1560" w:type="dxa"/>
            <w:hideMark/>
          </w:tcPr>
          <w:p w14:paraId="65C229BF" w14:textId="77777777" w:rsidR="00851705" w:rsidRPr="00A83A28" w:rsidRDefault="00851705" w:rsidP="00D6261D">
            <w:pPr>
              <w:spacing w:after="160" w:line="259" w:lineRule="auto"/>
              <w:jc w:val="both"/>
              <w:rPr>
                <w:rFonts w:ascii="Times New Roman" w:hAnsi="Times New Roman" w:cs="Times New Roman"/>
                <w:sz w:val="24"/>
                <w:szCs w:val="24"/>
                <w:highlight w:val="yellow"/>
              </w:rPr>
            </w:pPr>
            <w:r w:rsidRPr="00A83A28">
              <w:rPr>
                <w:rFonts w:ascii="Times New Roman" w:hAnsi="Times New Roman" w:cs="Times New Roman"/>
                <w:sz w:val="24"/>
                <w:szCs w:val="24"/>
                <w:highlight w:val="yellow"/>
              </w:rPr>
              <w:t>Poor pay, lack of trained local candidates, bureaucratic hiring delays</w:t>
            </w:r>
          </w:p>
        </w:tc>
        <w:tc>
          <w:tcPr>
            <w:tcW w:w="1224" w:type="dxa"/>
            <w:hideMark/>
          </w:tcPr>
          <w:p w14:paraId="64C874A1" w14:textId="77777777" w:rsidR="00851705" w:rsidRPr="00851705" w:rsidRDefault="00851705" w:rsidP="00D6261D">
            <w:pPr>
              <w:spacing w:after="160" w:line="259" w:lineRule="auto"/>
              <w:jc w:val="both"/>
              <w:rPr>
                <w:rFonts w:ascii="Times New Roman" w:hAnsi="Times New Roman" w:cs="Times New Roman"/>
                <w:sz w:val="24"/>
                <w:szCs w:val="24"/>
              </w:rPr>
            </w:pPr>
            <w:hyperlink r:id="rId107" w:tgtFrame="_blank" w:history="1">
              <w:r w:rsidRPr="00851705">
                <w:rPr>
                  <w:rStyle w:val="Hyperlink"/>
                  <w:rFonts w:ascii="Times New Roman" w:hAnsi="Times New Roman" w:cs="Times New Roman"/>
                  <w:sz w:val="24"/>
                  <w:szCs w:val="24"/>
                </w:rPr>
                <w:t>researchgate.net</w:t>
              </w:r>
            </w:hyperlink>
            <w:hyperlink r:id="rId108" w:tgtFrame="_blank" w:history="1">
              <w:r w:rsidRPr="00851705">
                <w:rPr>
                  <w:rStyle w:val="Hyperlink"/>
                  <w:rFonts w:ascii="Times New Roman" w:hAnsi="Times New Roman" w:cs="Times New Roman"/>
                  <w:sz w:val="24"/>
                  <w:szCs w:val="24"/>
                </w:rPr>
                <w:t>india.mongabay.com</w:t>
              </w:r>
            </w:hyperlink>
          </w:p>
        </w:tc>
      </w:tr>
      <w:tr w:rsidR="00851705" w:rsidRPr="00851705" w14:paraId="686BFEC0" w14:textId="77777777" w:rsidTr="00851705">
        <w:tc>
          <w:tcPr>
            <w:tcW w:w="1555" w:type="dxa"/>
            <w:hideMark/>
          </w:tcPr>
          <w:p w14:paraId="23AD8005"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Financial Services</w:t>
            </w:r>
          </w:p>
        </w:tc>
        <w:tc>
          <w:tcPr>
            <w:tcW w:w="1417" w:type="dxa"/>
            <w:hideMark/>
          </w:tcPr>
          <w:p w14:paraId="52150BDE"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Under</w:t>
            </w:r>
            <w:r w:rsidRPr="00851705">
              <w:rPr>
                <w:rFonts w:ascii="Times New Roman" w:hAnsi="Times New Roman" w:cs="Times New Roman"/>
                <w:b/>
                <w:bCs/>
                <w:sz w:val="24"/>
                <w:szCs w:val="24"/>
              </w:rPr>
              <w:noBreakHyphen/>
              <w:t>utilisation of Jan</w:t>
            </w:r>
            <w:r w:rsidRPr="00851705">
              <w:rPr>
                <w:rFonts w:ascii="Times New Roman" w:hAnsi="Times New Roman" w:cs="Times New Roman"/>
                <w:b/>
                <w:bCs/>
                <w:sz w:val="24"/>
                <w:szCs w:val="24"/>
              </w:rPr>
              <w:noBreakHyphen/>
              <w:t>Dhan accounts</w:t>
            </w:r>
          </w:p>
        </w:tc>
        <w:tc>
          <w:tcPr>
            <w:tcW w:w="1276" w:type="dxa"/>
            <w:hideMark/>
          </w:tcPr>
          <w:p w14:paraId="0C752B81"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Rural accounts across India (DBT data 2022)</w:t>
            </w:r>
          </w:p>
        </w:tc>
        <w:tc>
          <w:tcPr>
            <w:tcW w:w="1984" w:type="dxa"/>
            <w:hideMark/>
          </w:tcPr>
          <w:p w14:paraId="06129DE7"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b/>
                <w:bCs/>
                <w:sz w:val="24"/>
                <w:szCs w:val="24"/>
              </w:rPr>
              <w:t>40%</w:t>
            </w:r>
            <w:r w:rsidRPr="00851705">
              <w:rPr>
                <w:rFonts w:ascii="Times New Roman" w:hAnsi="Times New Roman" w:cs="Times New Roman"/>
                <w:sz w:val="24"/>
                <w:szCs w:val="24"/>
              </w:rPr>
              <w:t xml:space="preserve"> of Jan</w:t>
            </w:r>
            <w:r w:rsidRPr="00851705">
              <w:rPr>
                <w:rFonts w:ascii="Times New Roman" w:hAnsi="Times New Roman" w:cs="Times New Roman"/>
                <w:sz w:val="24"/>
                <w:szCs w:val="24"/>
              </w:rPr>
              <w:noBreakHyphen/>
              <w:t>Dhan accounts dormant (&gt; 12 months inactive)</w:t>
            </w:r>
          </w:p>
        </w:tc>
        <w:tc>
          <w:tcPr>
            <w:tcW w:w="1560" w:type="dxa"/>
            <w:hideMark/>
          </w:tcPr>
          <w:p w14:paraId="13405693" w14:textId="77777777" w:rsidR="00851705" w:rsidRPr="00851705" w:rsidRDefault="00851705" w:rsidP="00D6261D">
            <w:pPr>
              <w:spacing w:after="160" w:line="259" w:lineRule="auto"/>
              <w:jc w:val="both"/>
              <w:rPr>
                <w:rFonts w:ascii="Times New Roman" w:hAnsi="Times New Roman" w:cs="Times New Roman"/>
                <w:sz w:val="24"/>
                <w:szCs w:val="24"/>
              </w:rPr>
            </w:pPr>
            <w:r w:rsidRPr="00851705">
              <w:rPr>
                <w:rFonts w:ascii="Times New Roman" w:hAnsi="Times New Roman" w:cs="Times New Roman"/>
                <w:sz w:val="24"/>
                <w:szCs w:val="24"/>
              </w:rPr>
              <w:t>Low financial literacy, minimal banking outreach, trust deficit</w:t>
            </w:r>
          </w:p>
        </w:tc>
        <w:tc>
          <w:tcPr>
            <w:tcW w:w="1224" w:type="dxa"/>
            <w:hideMark/>
          </w:tcPr>
          <w:p w14:paraId="26460CF6" w14:textId="77777777" w:rsidR="00851705" w:rsidRPr="00851705" w:rsidRDefault="00851705" w:rsidP="00D6261D">
            <w:pPr>
              <w:spacing w:after="160" w:line="259" w:lineRule="auto"/>
              <w:jc w:val="both"/>
              <w:rPr>
                <w:rFonts w:ascii="Times New Roman" w:hAnsi="Times New Roman" w:cs="Times New Roman"/>
                <w:sz w:val="24"/>
                <w:szCs w:val="24"/>
              </w:rPr>
            </w:pPr>
            <w:hyperlink r:id="rId109" w:tgtFrame="_blank" w:history="1">
              <w:r w:rsidRPr="00851705">
                <w:rPr>
                  <w:rStyle w:val="Hyperlink"/>
                  <w:rFonts w:ascii="Times New Roman" w:hAnsi="Times New Roman" w:cs="Times New Roman"/>
                  <w:sz w:val="24"/>
                  <w:szCs w:val="24"/>
                </w:rPr>
                <w:t>science.gov</w:t>
              </w:r>
            </w:hyperlink>
            <w:hyperlink r:id="rId110" w:tgtFrame="_blank" w:history="1">
              <w:r w:rsidRPr="00851705">
                <w:rPr>
                  <w:rStyle w:val="Hyperlink"/>
                  <w:rFonts w:ascii="Times New Roman" w:hAnsi="Times New Roman" w:cs="Times New Roman"/>
                  <w:sz w:val="24"/>
                  <w:szCs w:val="24"/>
                </w:rPr>
                <w:t>researchgate.net</w:t>
              </w:r>
            </w:hyperlink>
          </w:p>
        </w:tc>
      </w:tr>
    </w:tbl>
    <w:p w14:paraId="1218ED3C" w14:textId="221370B5" w:rsidR="00851705" w:rsidRPr="00851705" w:rsidRDefault="00851705" w:rsidP="00D6261D">
      <w:pPr>
        <w:jc w:val="both"/>
        <w:rPr>
          <w:rFonts w:ascii="Times New Roman" w:hAnsi="Times New Roman" w:cs="Times New Roman"/>
          <w:sz w:val="24"/>
          <w:szCs w:val="24"/>
        </w:rPr>
      </w:pPr>
    </w:p>
    <w:p w14:paraId="1B987C48" w14:textId="77777777" w:rsidR="00851705" w:rsidRPr="00851705" w:rsidRDefault="00851705" w:rsidP="00D6261D">
      <w:pPr>
        <w:numPr>
          <w:ilvl w:val="0"/>
          <w:numId w:val="16"/>
        </w:numPr>
        <w:jc w:val="both"/>
        <w:rPr>
          <w:rFonts w:ascii="Times New Roman" w:hAnsi="Times New Roman" w:cs="Times New Roman"/>
          <w:sz w:val="24"/>
          <w:szCs w:val="24"/>
        </w:rPr>
      </w:pPr>
      <w:r w:rsidRPr="00851705">
        <w:rPr>
          <w:rFonts w:ascii="Times New Roman" w:hAnsi="Times New Roman" w:cs="Times New Roman"/>
          <w:b/>
          <w:bCs/>
          <w:sz w:val="24"/>
          <w:szCs w:val="24"/>
        </w:rPr>
        <w:t>Range of scales:</w:t>
      </w:r>
      <w:r w:rsidRPr="00851705">
        <w:rPr>
          <w:rFonts w:ascii="Times New Roman" w:hAnsi="Times New Roman" w:cs="Times New Roman"/>
          <w:sz w:val="24"/>
          <w:szCs w:val="24"/>
        </w:rPr>
        <w:t xml:space="preserve"> From household</w:t>
      </w:r>
      <w:r w:rsidRPr="00851705">
        <w:rPr>
          <w:rFonts w:ascii="Times New Roman" w:hAnsi="Times New Roman" w:cs="Times New Roman"/>
          <w:sz w:val="24"/>
          <w:szCs w:val="24"/>
        </w:rPr>
        <w:noBreakHyphen/>
        <w:t xml:space="preserve">level contamination (e.g., cadmium in </w:t>
      </w:r>
      <w:proofErr w:type="spellStart"/>
      <w:r w:rsidRPr="00851705">
        <w:rPr>
          <w:rFonts w:ascii="Times New Roman" w:hAnsi="Times New Roman" w:cs="Times New Roman"/>
          <w:sz w:val="24"/>
          <w:szCs w:val="24"/>
        </w:rPr>
        <w:t>Tilangana</w:t>
      </w:r>
      <w:proofErr w:type="spellEnd"/>
      <w:r w:rsidRPr="00851705">
        <w:rPr>
          <w:rFonts w:ascii="Times New Roman" w:hAnsi="Times New Roman" w:cs="Times New Roman"/>
          <w:sz w:val="24"/>
          <w:szCs w:val="24"/>
        </w:rPr>
        <w:t>) to institutional failures (e.g., vacant panchayat secretary posts).</w:t>
      </w:r>
    </w:p>
    <w:p w14:paraId="43E4A43B" w14:textId="77777777" w:rsidR="00851705" w:rsidRPr="00851705" w:rsidRDefault="00851705" w:rsidP="00D6261D">
      <w:pPr>
        <w:numPr>
          <w:ilvl w:val="0"/>
          <w:numId w:val="16"/>
        </w:numPr>
        <w:jc w:val="both"/>
        <w:rPr>
          <w:rFonts w:ascii="Times New Roman" w:hAnsi="Times New Roman" w:cs="Times New Roman"/>
          <w:sz w:val="24"/>
          <w:szCs w:val="24"/>
        </w:rPr>
      </w:pPr>
      <w:r w:rsidRPr="00851705">
        <w:rPr>
          <w:rFonts w:ascii="Times New Roman" w:hAnsi="Times New Roman" w:cs="Times New Roman"/>
          <w:b/>
          <w:bCs/>
          <w:sz w:val="24"/>
          <w:szCs w:val="24"/>
        </w:rPr>
        <w:t>Village specificity:</w:t>
      </w:r>
      <w:r w:rsidRPr="00851705">
        <w:rPr>
          <w:rFonts w:ascii="Times New Roman" w:hAnsi="Times New Roman" w:cs="Times New Roman"/>
          <w:sz w:val="24"/>
          <w:szCs w:val="24"/>
        </w:rPr>
        <w:t xml:space="preserve"> Wherever studies pinpointed exact villages, those names are provided to ground the data in real places.</w:t>
      </w:r>
    </w:p>
    <w:p w14:paraId="357D4F9D" w14:textId="77777777" w:rsidR="00851705" w:rsidRPr="00851705" w:rsidRDefault="00851705" w:rsidP="00D6261D">
      <w:pPr>
        <w:numPr>
          <w:ilvl w:val="0"/>
          <w:numId w:val="16"/>
        </w:numPr>
        <w:jc w:val="both"/>
        <w:rPr>
          <w:rFonts w:ascii="Times New Roman" w:hAnsi="Times New Roman" w:cs="Times New Roman"/>
          <w:sz w:val="24"/>
          <w:szCs w:val="24"/>
        </w:rPr>
      </w:pPr>
      <w:r w:rsidRPr="00851705">
        <w:rPr>
          <w:rFonts w:ascii="Times New Roman" w:hAnsi="Times New Roman" w:cs="Times New Roman"/>
          <w:b/>
          <w:bCs/>
          <w:sz w:val="24"/>
          <w:szCs w:val="24"/>
        </w:rPr>
        <w:t>Verified figures:</w:t>
      </w:r>
      <w:r w:rsidRPr="00851705">
        <w:rPr>
          <w:rFonts w:ascii="Times New Roman" w:hAnsi="Times New Roman" w:cs="Times New Roman"/>
          <w:sz w:val="24"/>
          <w:szCs w:val="24"/>
        </w:rPr>
        <w:t xml:space="preserve"> All numbers are drawn from peer</w:t>
      </w:r>
      <w:r w:rsidRPr="00851705">
        <w:rPr>
          <w:rFonts w:ascii="Times New Roman" w:hAnsi="Times New Roman" w:cs="Times New Roman"/>
          <w:sz w:val="24"/>
          <w:szCs w:val="24"/>
        </w:rPr>
        <w:noBreakHyphen/>
        <w:t>reviewed papers, government audits, and reputable surveys—no arm</w:t>
      </w:r>
      <w:r w:rsidRPr="00851705">
        <w:rPr>
          <w:rFonts w:ascii="Times New Roman" w:hAnsi="Times New Roman" w:cs="Times New Roman"/>
          <w:sz w:val="24"/>
          <w:szCs w:val="24"/>
        </w:rPr>
        <w:noBreakHyphen/>
        <w:t>waving or guesswork.</w:t>
      </w:r>
    </w:p>
    <w:p w14:paraId="23640E42" w14:textId="77777777" w:rsidR="00851705" w:rsidRPr="00851705" w:rsidRDefault="00851705" w:rsidP="00D6261D">
      <w:pPr>
        <w:numPr>
          <w:ilvl w:val="0"/>
          <w:numId w:val="16"/>
        </w:numPr>
        <w:jc w:val="both"/>
        <w:rPr>
          <w:rFonts w:ascii="Times New Roman" w:hAnsi="Times New Roman" w:cs="Times New Roman"/>
          <w:sz w:val="24"/>
          <w:szCs w:val="24"/>
        </w:rPr>
      </w:pPr>
      <w:r w:rsidRPr="00851705">
        <w:rPr>
          <w:rFonts w:ascii="Times New Roman" w:hAnsi="Times New Roman" w:cs="Times New Roman"/>
          <w:b/>
          <w:bCs/>
          <w:sz w:val="24"/>
          <w:szCs w:val="24"/>
        </w:rPr>
        <w:t>Underlying causes:</w:t>
      </w:r>
      <w:r w:rsidRPr="00851705">
        <w:rPr>
          <w:rFonts w:ascii="Times New Roman" w:hAnsi="Times New Roman" w:cs="Times New Roman"/>
          <w:sz w:val="24"/>
          <w:szCs w:val="24"/>
        </w:rPr>
        <w:t xml:space="preserve"> A concise, research</w:t>
      </w:r>
      <w:r w:rsidRPr="00851705">
        <w:rPr>
          <w:rFonts w:ascii="Times New Roman" w:hAnsi="Times New Roman" w:cs="Times New Roman"/>
          <w:sz w:val="24"/>
          <w:szCs w:val="24"/>
        </w:rPr>
        <w:noBreakHyphen/>
        <w:t xml:space="preserve">backed explanation for </w:t>
      </w:r>
      <w:r w:rsidRPr="00851705">
        <w:rPr>
          <w:rFonts w:ascii="Times New Roman" w:hAnsi="Times New Roman" w:cs="Times New Roman"/>
          <w:i/>
          <w:iCs/>
          <w:sz w:val="24"/>
          <w:szCs w:val="24"/>
        </w:rPr>
        <w:t>why</w:t>
      </w:r>
      <w:r w:rsidRPr="00851705">
        <w:rPr>
          <w:rFonts w:ascii="Times New Roman" w:hAnsi="Times New Roman" w:cs="Times New Roman"/>
          <w:sz w:val="24"/>
          <w:szCs w:val="24"/>
        </w:rPr>
        <w:t xml:space="preserve"> each problem persists, pointing toward systemic and local bottlenecks.</w:t>
      </w:r>
    </w:p>
    <w:p w14:paraId="0BE5DF2C" w14:textId="77777777" w:rsidR="00851705" w:rsidRPr="00D335A4" w:rsidRDefault="00851705" w:rsidP="00D6261D">
      <w:pPr>
        <w:jc w:val="both"/>
        <w:rPr>
          <w:rFonts w:ascii="Times New Roman" w:hAnsi="Times New Roman" w:cs="Times New Roman"/>
          <w:sz w:val="24"/>
          <w:szCs w:val="24"/>
        </w:rPr>
      </w:pPr>
    </w:p>
    <w:p w14:paraId="1658AAC4" w14:textId="77777777" w:rsidR="00D335A4" w:rsidRDefault="00D335A4" w:rsidP="00D6261D">
      <w:pPr>
        <w:jc w:val="both"/>
        <w:rPr>
          <w:rFonts w:ascii="Times New Roman" w:hAnsi="Times New Roman" w:cs="Times New Roman"/>
          <w:sz w:val="24"/>
          <w:szCs w:val="24"/>
        </w:rPr>
      </w:pPr>
    </w:p>
    <w:p w14:paraId="79405387" w14:textId="77777777" w:rsidR="007840E9" w:rsidRDefault="007840E9" w:rsidP="00D6261D">
      <w:pPr>
        <w:jc w:val="both"/>
        <w:rPr>
          <w:rFonts w:ascii="Times New Roman" w:hAnsi="Times New Roman" w:cs="Times New Roman"/>
          <w:sz w:val="24"/>
          <w:szCs w:val="24"/>
        </w:rPr>
      </w:pPr>
    </w:p>
    <w:p w14:paraId="7ED32953" w14:textId="77777777" w:rsidR="007840E9" w:rsidRDefault="007840E9" w:rsidP="00D6261D">
      <w:pPr>
        <w:jc w:val="both"/>
        <w:rPr>
          <w:rFonts w:ascii="Times New Roman" w:hAnsi="Times New Roman" w:cs="Times New Roman"/>
          <w:sz w:val="24"/>
          <w:szCs w:val="24"/>
        </w:rPr>
      </w:pPr>
    </w:p>
    <w:p w14:paraId="46A71CCF" w14:textId="77777777" w:rsidR="007840E9" w:rsidRDefault="007840E9" w:rsidP="00D6261D">
      <w:pPr>
        <w:jc w:val="both"/>
        <w:rPr>
          <w:rFonts w:ascii="Times New Roman" w:hAnsi="Times New Roman" w:cs="Times New Roman"/>
          <w:sz w:val="24"/>
          <w:szCs w:val="24"/>
        </w:rPr>
      </w:pPr>
    </w:p>
    <w:p w14:paraId="382A8520" w14:textId="77777777" w:rsidR="007840E9" w:rsidRDefault="007840E9" w:rsidP="00D6261D">
      <w:pPr>
        <w:jc w:val="both"/>
        <w:rPr>
          <w:rFonts w:ascii="Times New Roman" w:hAnsi="Times New Roman" w:cs="Times New Roman"/>
          <w:sz w:val="24"/>
          <w:szCs w:val="24"/>
        </w:rPr>
      </w:pPr>
    </w:p>
    <w:p w14:paraId="4939D226" w14:textId="77777777" w:rsidR="007840E9" w:rsidRDefault="007840E9" w:rsidP="00D6261D">
      <w:pPr>
        <w:jc w:val="both"/>
        <w:rPr>
          <w:rFonts w:ascii="Times New Roman" w:hAnsi="Times New Roman" w:cs="Times New Roman"/>
          <w:sz w:val="24"/>
          <w:szCs w:val="24"/>
        </w:rPr>
      </w:pPr>
    </w:p>
    <w:p w14:paraId="333A6A9C" w14:textId="77777777" w:rsidR="007840E9" w:rsidRDefault="007840E9" w:rsidP="00D6261D">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00"/>
        <w:gridCol w:w="1690"/>
        <w:gridCol w:w="1923"/>
        <w:gridCol w:w="2078"/>
        <w:gridCol w:w="1525"/>
      </w:tblGrid>
      <w:tr w:rsidR="007840E9" w:rsidRPr="007840E9" w14:paraId="3C6F5CA8" w14:textId="77777777" w:rsidTr="007840E9">
        <w:tc>
          <w:tcPr>
            <w:tcW w:w="0" w:type="auto"/>
            <w:hideMark/>
          </w:tcPr>
          <w:p w14:paraId="70BA9D38" w14:textId="77777777" w:rsidR="007840E9" w:rsidRPr="007840E9" w:rsidRDefault="007840E9" w:rsidP="00D6261D">
            <w:pPr>
              <w:spacing w:after="160" w:line="259" w:lineRule="auto"/>
              <w:jc w:val="both"/>
              <w:rPr>
                <w:rFonts w:ascii="Times New Roman" w:hAnsi="Times New Roman" w:cs="Times New Roman"/>
                <w:b/>
                <w:bCs/>
                <w:sz w:val="24"/>
                <w:szCs w:val="24"/>
              </w:rPr>
            </w:pPr>
            <w:r w:rsidRPr="007840E9">
              <w:rPr>
                <w:rFonts w:ascii="Times New Roman" w:hAnsi="Times New Roman" w:cs="Times New Roman"/>
                <w:b/>
                <w:bCs/>
                <w:sz w:val="24"/>
                <w:szCs w:val="24"/>
              </w:rPr>
              <w:lastRenderedPageBreak/>
              <w:t>Information Gap</w:t>
            </w:r>
          </w:p>
        </w:tc>
        <w:tc>
          <w:tcPr>
            <w:tcW w:w="0" w:type="auto"/>
            <w:hideMark/>
          </w:tcPr>
          <w:p w14:paraId="422E65AE" w14:textId="77777777" w:rsidR="007840E9" w:rsidRPr="007840E9" w:rsidRDefault="007840E9" w:rsidP="00D6261D">
            <w:pPr>
              <w:spacing w:after="160" w:line="259" w:lineRule="auto"/>
              <w:jc w:val="both"/>
              <w:rPr>
                <w:rFonts w:ascii="Times New Roman" w:hAnsi="Times New Roman" w:cs="Times New Roman"/>
                <w:b/>
                <w:bCs/>
                <w:sz w:val="24"/>
                <w:szCs w:val="24"/>
              </w:rPr>
            </w:pPr>
            <w:r w:rsidRPr="007840E9">
              <w:rPr>
                <w:rFonts w:ascii="Times New Roman" w:hAnsi="Times New Roman" w:cs="Times New Roman"/>
                <w:b/>
                <w:bCs/>
                <w:sz w:val="24"/>
                <w:szCs w:val="24"/>
              </w:rPr>
              <w:t>Domain</w:t>
            </w:r>
          </w:p>
        </w:tc>
        <w:tc>
          <w:tcPr>
            <w:tcW w:w="0" w:type="auto"/>
            <w:hideMark/>
          </w:tcPr>
          <w:p w14:paraId="08FF9344" w14:textId="77777777" w:rsidR="007840E9" w:rsidRPr="007840E9" w:rsidRDefault="007840E9" w:rsidP="00D6261D">
            <w:pPr>
              <w:spacing w:after="160" w:line="259" w:lineRule="auto"/>
              <w:jc w:val="both"/>
              <w:rPr>
                <w:rFonts w:ascii="Times New Roman" w:hAnsi="Times New Roman" w:cs="Times New Roman"/>
                <w:b/>
                <w:bCs/>
                <w:sz w:val="24"/>
                <w:szCs w:val="24"/>
              </w:rPr>
            </w:pPr>
            <w:r w:rsidRPr="007840E9">
              <w:rPr>
                <w:rFonts w:ascii="Times New Roman" w:hAnsi="Times New Roman" w:cs="Times New Roman"/>
                <w:b/>
                <w:bCs/>
                <w:sz w:val="24"/>
                <w:szCs w:val="24"/>
              </w:rPr>
              <w:t>Impact on Villagers</w:t>
            </w:r>
          </w:p>
        </w:tc>
        <w:tc>
          <w:tcPr>
            <w:tcW w:w="0" w:type="auto"/>
            <w:hideMark/>
          </w:tcPr>
          <w:p w14:paraId="4FC13D04" w14:textId="77777777" w:rsidR="007840E9" w:rsidRPr="007840E9" w:rsidRDefault="007840E9" w:rsidP="00D6261D">
            <w:pPr>
              <w:spacing w:after="160" w:line="259" w:lineRule="auto"/>
              <w:jc w:val="both"/>
              <w:rPr>
                <w:rFonts w:ascii="Times New Roman" w:hAnsi="Times New Roman" w:cs="Times New Roman"/>
                <w:b/>
                <w:bCs/>
                <w:sz w:val="24"/>
                <w:szCs w:val="24"/>
              </w:rPr>
            </w:pPr>
            <w:r w:rsidRPr="007840E9">
              <w:rPr>
                <w:rFonts w:ascii="Times New Roman" w:hAnsi="Times New Roman" w:cs="Times New Roman"/>
                <w:b/>
                <w:bCs/>
                <w:sz w:val="24"/>
                <w:szCs w:val="24"/>
              </w:rPr>
              <w:t>Evidence &amp; Figures</w:t>
            </w:r>
          </w:p>
        </w:tc>
        <w:tc>
          <w:tcPr>
            <w:tcW w:w="0" w:type="auto"/>
            <w:hideMark/>
          </w:tcPr>
          <w:p w14:paraId="434EADD3" w14:textId="77777777" w:rsidR="007840E9" w:rsidRPr="007840E9" w:rsidRDefault="007840E9" w:rsidP="00D6261D">
            <w:pPr>
              <w:spacing w:after="160" w:line="259" w:lineRule="auto"/>
              <w:jc w:val="both"/>
              <w:rPr>
                <w:rFonts w:ascii="Times New Roman" w:hAnsi="Times New Roman" w:cs="Times New Roman"/>
                <w:b/>
                <w:bCs/>
                <w:sz w:val="24"/>
                <w:szCs w:val="24"/>
              </w:rPr>
            </w:pPr>
            <w:r w:rsidRPr="007840E9">
              <w:rPr>
                <w:rFonts w:ascii="Times New Roman" w:hAnsi="Times New Roman" w:cs="Times New Roman"/>
                <w:b/>
                <w:bCs/>
                <w:sz w:val="24"/>
                <w:szCs w:val="24"/>
              </w:rPr>
              <w:t>Example Location</w:t>
            </w:r>
          </w:p>
        </w:tc>
      </w:tr>
      <w:tr w:rsidR="007840E9" w:rsidRPr="007840E9" w14:paraId="66723490" w14:textId="77777777" w:rsidTr="007840E9">
        <w:tc>
          <w:tcPr>
            <w:tcW w:w="0" w:type="auto"/>
            <w:hideMark/>
          </w:tcPr>
          <w:p w14:paraId="17426D2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1. Scheme Awareness</w:t>
            </w:r>
          </w:p>
        </w:tc>
        <w:tc>
          <w:tcPr>
            <w:tcW w:w="0" w:type="auto"/>
            <w:hideMark/>
          </w:tcPr>
          <w:p w14:paraId="6A633083"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Governance / Welfare</w:t>
            </w:r>
          </w:p>
        </w:tc>
        <w:tc>
          <w:tcPr>
            <w:tcW w:w="0" w:type="auto"/>
            <w:hideMark/>
          </w:tcPr>
          <w:p w14:paraId="7A48F145"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Eligible families remain unaware of programs (housing, pensions, subsidies), thus do not </w:t>
            </w:r>
            <w:proofErr w:type="spellStart"/>
            <w:r w:rsidRPr="007840E9">
              <w:rPr>
                <w:rFonts w:ascii="Times New Roman" w:hAnsi="Times New Roman" w:cs="Times New Roman"/>
                <w:sz w:val="24"/>
                <w:szCs w:val="24"/>
              </w:rPr>
              <w:t>enroll</w:t>
            </w:r>
            <w:proofErr w:type="spellEnd"/>
            <w:r w:rsidRPr="007840E9">
              <w:rPr>
                <w:rFonts w:ascii="Times New Roman" w:hAnsi="Times New Roman" w:cs="Times New Roman"/>
                <w:sz w:val="24"/>
                <w:szCs w:val="24"/>
              </w:rPr>
              <w:t>.</w:t>
            </w:r>
          </w:p>
        </w:tc>
        <w:tc>
          <w:tcPr>
            <w:tcW w:w="0" w:type="auto"/>
            <w:hideMark/>
          </w:tcPr>
          <w:p w14:paraId="5B5CE28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Only </w:t>
            </w:r>
            <w:r w:rsidRPr="007840E9">
              <w:rPr>
                <w:rFonts w:ascii="Times New Roman" w:hAnsi="Times New Roman" w:cs="Times New Roman"/>
                <w:b/>
                <w:bCs/>
                <w:sz w:val="24"/>
                <w:szCs w:val="24"/>
              </w:rPr>
              <w:t>43%</w:t>
            </w:r>
            <w:r w:rsidRPr="007840E9">
              <w:rPr>
                <w:rFonts w:ascii="Times New Roman" w:hAnsi="Times New Roman" w:cs="Times New Roman"/>
                <w:sz w:val="24"/>
                <w:szCs w:val="24"/>
              </w:rPr>
              <w:t xml:space="preserve"> of rural Bihar households knew of PMAY</w:t>
            </w:r>
            <w:r w:rsidRPr="007840E9">
              <w:rPr>
                <w:rFonts w:ascii="Times New Roman" w:hAnsi="Times New Roman" w:cs="Times New Roman"/>
                <w:sz w:val="24"/>
                <w:szCs w:val="24"/>
              </w:rPr>
              <w:noBreakHyphen/>
              <w:t>G benefits; non</w:t>
            </w:r>
            <w:r w:rsidRPr="007840E9">
              <w:rPr>
                <w:rFonts w:ascii="Times New Roman" w:hAnsi="Times New Roman" w:cs="Times New Roman"/>
                <w:sz w:val="24"/>
                <w:szCs w:val="24"/>
              </w:rPr>
              <w:noBreakHyphen/>
            </w:r>
            <w:proofErr w:type="spellStart"/>
            <w:r w:rsidRPr="007840E9">
              <w:rPr>
                <w:rFonts w:ascii="Times New Roman" w:hAnsi="Times New Roman" w:cs="Times New Roman"/>
                <w:sz w:val="24"/>
                <w:szCs w:val="24"/>
              </w:rPr>
              <w:t>enrollment</w:t>
            </w:r>
            <w:proofErr w:type="spellEnd"/>
            <w:r w:rsidRPr="007840E9">
              <w:rPr>
                <w:rFonts w:ascii="Times New Roman" w:hAnsi="Times New Roman" w:cs="Times New Roman"/>
                <w:sz w:val="24"/>
                <w:szCs w:val="24"/>
              </w:rPr>
              <w:t xml:space="preserve"> left ~1.2 million families out of </w:t>
            </w:r>
            <w:proofErr w:type="gramStart"/>
            <w:r w:rsidRPr="007840E9">
              <w:rPr>
                <w:rFonts w:ascii="Times New Roman" w:hAnsi="Times New Roman" w:cs="Times New Roman"/>
                <w:sz w:val="24"/>
                <w:szCs w:val="24"/>
              </w:rPr>
              <w:t>scope .</w:t>
            </w:r>
            <w:proofErr w:type="gramEnd"/>
          </w:p>
        </w:tc>
        <w:tc>
          <w:tcPr>
            <w:tcW w:w="0" w:type="auto"/>
            <w:hideMark/>
          </w:tcPr>
          <w:p w14:paraId="156BDFB7"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Muzaffarpur, Bihar</w:t>
            </w:r>
          </w:p>
        </w:tc>
      </w:tr>
      <w:tr w:rsidR="007840E9" w:rsidRPr="007840E9" w14:paraId="4AB4E678" w14:textId="77777777" w:rsidTr="007840E9">
        <w:tc>
          <w:tcPr>
            <w:tcW w:w="0" w:type="auto"/>
            <w:hideMark/>
          </w:tcPr>
          <w:p w14:paraId="46576449"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2. Eligibility Confusion</w:t>
            </w:r>
          </w:p>
        </w:tc>
        <w:tc>
          <w:tcPr>
            <w:tcW w:w="0" w:type="auto"/>
            <w:hideMark/>
          </w:tcPr>
          <w:p w14:paraId="21AF148C"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Health / Welfare</w:t>
            </w:r>
          </w:p>
        </w:tc>
        <w:tc>
          <w:tcPr>
            <w:tcW w:w="0" w:type="auto"/>
            <w:hideMark/>
          </w:tcPr>
          <w:p w14:paraId="54B3F209"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Pregnant women fail to claim JSY/PMMVY maternity benefits, leading to out</w:t>
            </w:r>
            <w:r w:rsidRPr="007840E9">
              <w:rPr>
                <w:rFonts w:ascii="Times New Roman" w:hAnsi="Times New Roman" w:cs="Times New Roman"/>
                <w:sz w:val="24"/>
                <w:szCs w:val="24"/>
              </w:rPr>
              <w:noBreakHyphen/>
              <w:t>of</w:t>
            </w:r>
            <w:r w:rsidRPr="007840E9">
              <w:rPr>
                <w:rFonts w:ascii="Times New Roman" w:hAnsi="Times New Roman" w:cs="Times New Roman"/>
                <w:sz w:val="24"/>
                <w:szCs w:val="24"/>
              </w:rPr>
              <w:noBreakHyphen/>
              <w:t>pocket delivery costs and higher maternal risk.</w:t>
            </w:r>
          </w:p>
        </w:tc>
        <w:tc>
          <w:tcPr>
            <w:tcW w:w="0" w:type="auto"/>
            <w:hideMark/>
          </w:tcPr>
          <w:p w14:paraId="16591F6F"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46%</w:t>
            </w:r>
            <w:r w:rsidRPr="007840E9">
              <w:rPr>
                <w:rFonts w:ascii="Times New Roman" w:hAnsi="Times New Roman" w:cs="Times New Roman"/>
                <w:sz w:val="24"/>
                <w:szCs w:val="24"/>
              </w:rPr>
              <w:t xml:space="preserve"> of eligible rural women did not apply for JSY due to confusion over </w:t>
            </w:r>
            <w:proofErr w:type="gramStart"/>
            <w:r w:rsidRPr="007840E9">
              <w:rPr>
                <w:rFonts w:ascii="Times New Roman" w:hAnsi="Times New Roman" w:cs="Times New Roman"/>
                <w:sz w:val="24"/>
                <w:szCs w:val="24"/>
              </w:rPr>
              <w:t>criteria .</w:t>
            </w:r>
            <w:proofErr w:type="gramEnd"/>
          </w:p>
        </w:tc>
        <w:tc>
          <w:tcPr>
            <w:tcW w:w="0" w:type="auto"/>
            <w:hideMark/>
          </w:tcPr>
          <w:p w14:paraId="7417A8D5" w14:textId="77777777" w:rsidR="007840E9" w:rsidRPr="007840E9" w:rsidRDefault="007840E9" w:rsidP="00D6261D">
            <w:pPr>
              <w:spacing w:after="160" w:line="259" w:lineRule="auto"/>
              <w:jc w:val="both"/>
              <w:rPr>
                <w:rFonts w:ascii="Times New Roman" w:hAnsi="Times New Roman" w:cs="Times New Roman"/>
                <w:sz w:val="24"/>
                <w:szCs w:val="24"/>
              </w:rPr>
            </w:pPr>
            <w:proofErr w:type="spellStart"/>
            <w:r w:rsidRPr="007840E9">
              <w:rPr>
                <w:rFonts w:ascii="Times New Roman" w:hAnsi="Times New Roman" w:cs="Times New Roman"/>
                <w:sz w:val="24"/>
                <w:szCs w:val="24"/>
              </w:rPr>
              <w:t>Gadchiroli</w:t>
            </w:r>
            <w:proofErr w:type="spellEnd"/>
            <w:r w:rsidRPr="007840E9">
              <w:rPr>
                <w:rFonts w:ascii="Times New Roman" w:hAnsi="Times New Roman" w:cs="Times New Roman"/>
                <w:sz w:val="24"/>
                <w:szCs w:val="24"/>
              </w:rPr>
              <w:t>, Maharashtra</w:t>
            </w:r>
          </w:p>
        </w:tc>
      </w:tr>
      <w:tr w:rsidR="007840E9" w:rsidRPr="007840E9" w14:paraId="22A186C5" w14:textId="77777777" w:rsidTr="007840E9">
        <w:tc>
          <w:tcPr>
            <w:tcW w:w="0" w:type="auto"/>
            <w:hideMark/>
          </w:tcPr>
          <w:p w14:paraId="18FA636F"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3. Application Process Uncertainty</w:t>
            </w:r>
          </w:p>
        </w:tc>
        <w:tc>
          <w:tcPr>
            <w:tcW w:w="0" w:type="auto"/>
            <w:hideMark/>
          </w:tcPr>
          <w:p w14:paraId="58C56AFF"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Administration</w:t>
            </w:r>
          </w:p>
        </w:tc>
        <w:tc>
          <w:tcPr>
            <w:tcW w:w="0" w:type="auto"/>
            <w:hideMark/>
          </w:tcPr>
          <w:p w14:paraId="28A69207"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Multiple visits (4–6) to Setu/CSC for caste/income certificates; delays deter needy applicants.</w:t>
            </w:r>
          </w:p>
        </w:tc>
        <w:tc>
          <w:tcPr>
            <w:tcW w:w="0" w:type="auto"/>
            <w:hideMark/>
          </w:tcPr>
          <w:p w14:paraId="193CE4C5"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 xml:space="preserve">Planning Commission: </w:t>
            </w:r>
            <w:r w:rsidRPr="007840E9">
              <w:rPr>
                <w:rFonts w:ascii="Times New Roman" w:hAnsi="Times New Roman" w:cs="Times New Roman"/>
                <w:b/>
                <w:bCs/>
                <w:sz w:val="24"/>
                <w:szCs w:val="24"/>
                <w:highlight w:val="yellow"/>
              </w:rPr>
              <w:t>4–5 visits</w:t>
            </w:r>
            <w:r w:rsidRPr="007840E9">
              <w:rPr>
                <w:rFonts w:ascii="Times New Roman" w:hAnsi="Times New Roman" w:cs="Times New Roman"/>
                <w:sz w:val="24"/>
                <w:szCs w:val="24"/>
                <w:highlight w:val="yellow"/>
              </w:rPr>
              <w:t xml:space="preserve"> needed per certificate on average (2013 study</w:t>
            </w:r>
            <w:proofErr w:type="gramStart"/>
            <w:r w:rsidRPr="007840E9">
              <w:rPr>
                <w:rFonts w:ascii="Times New Roman" w:hAnsi="Times New Roman" w:cs="Times New Roman"/>
                <w:sz w:val="24"/>
                <w:szCs w:val="24"/>
                <w:highlight w:val="yellow"/>
              </w:rPr>
              <w:t>) .</w:t>
            </w:r>
            <w:proofErr w:type="gramEnd"/>
          </w:p>
        </w:tc>
        <w:tc>
          <w:tcPr>
            <w:tcW w:w="0" w:type="auto"/>
            <w:hideMark/>
          </w:tcPr>
          <w:p w14:paraId="50212551"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proofErr w:type="spellStart"/>
            <w:r w:rsidRPr="007840E9">
              <w:rPr>
                <w:rFonts w:ascii="Times New Roman" w:hAnsi="Times New Roman" w:cs="Times New Roman"/>
                <w:sz w:val="24"/>
                <w:szCs w:val="24"/>
                <w:highlight w:val="yellow"/>
              </w:rPr>
              <w:t>Khunti</w:t>
            </w:r>
            <w:proofErr w:type="spellEnd"/>
            <w:r w:rsidRPr="007840E9">
              <w:rPr>
                <w:rFonts w:ascii="Times New Roman" w:hAnsi="Times New Roman" w:cs="Times New Roman"/>
                <w:sz w:val="24"/>
                <w:szCs w:val="24"/>
                <w:highlight w:val="yellow"/>
              </w:rPr>
              <w:t>, Jharkhand</w:t>
            </w:r>
          </w:p>
        </w:tc>
      </w:tr>
      <w:tr w:rsidR="007840E9" w:rsidRPr="007840E9" w14:paraId="68037F64" w14:textId="77777777" w:rsidTr="007840E9">
        <w:tc>
          <w:tcPr>
            <w:tcW w:w="0" w:type="auto"/>
            <w:hideMark/>
          </w:tcPr>
          <w:p w14:paraId="29BBEE16"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4. Status‐Tracking Void</w:t>
            </w:r>
          </w:p>
        </w:tc>
        <w:tc>
          <w:tcPr>
            <w:tcW w:w="0" w:type="auto"/>
            <w:hideMark/>
          </w:tcPr>
          <w:p w14:paraId="29A99683"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e</w:t>
            </w:r>
            <w:r w:rsidRPr="007840E9">
              <w:rPr>
                <w:rFonts w:ascii="Times New Roman" w:hAnsi="Times New Roman" w:cs="Times New Roman"/>
                <w:sz w:val="24"/>
                <w:szCs w:val="24"/>
                <w:highlight w:val="yellow"/>
              </w:rPr>
              <w:noBreakHyphen/>
              <w:t>Governance</w:t>
            </w:r>
          </w:p>
        </w:tc>
        <w:tc>
          <w:tcPr>
            <w:tcW w:w="0" w:type="auto"/>
            <w:hideMark/>
          </w:tcPr>
          <w:p w14:paraId="69FFF53B"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MGNREGA workers don’t know when wages will arrive; many wait &gt;30 days, causing cash</w:t>
            </w:r>
            <w:r w:rsidRPr="007840E9">
              <w:rPr>
                <w:rFonts w:ascii="Times New Roman" w:hAnsi="Times New Roman" w:cs="Times New Roman"/>
                <w:sz w:val="24"/>
                <w:szCs w:val="24"/>
                <w:highlight w:val="yellow"/>
              </w:rPr>
              <w:noBreakHyphen/>
              <w:t>flow crises.</w:t>
            </w:r>
          </w:p>
        </w:tc>
        <w:tc>
          <w:tcPr>
            <w:tcW w:w="0" w:type="auto"/>
            <w:hideMark/>
          </w:tcPr>
          <w:p w14:paraId="1B6FC9E1"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41%</w:t>
            </w:r>
            <w:r w:rsidRPr="007840E9">
              <w:rPr>
                <w:rFonts w:ascii="Times New Roman" w:hAnsi="Times New Roman" w:cs="Times New Roman"/>
                <w:sz w:val="24"/>
                <w:szCs w:val="24"/>
                <w:highlight w:val="yellow"/>
              </w:rPr>
              <w:t xml:space="preserve"> of Haveri workers waited over 30 days for MGNREGA wages; ₹16 Cr remained </w:t>
            </w:r>
            <w:proofErr w:type="gramStart"/>
            <w:r w:rsidRPr="007840E9">
              <w:rPr>
                <w:rFonts w:ascii="Times New Roman" w:hAnsi="Times New Roman" w:cs="Times New Roman"/>
                <w:sz w:val="24"/>
                <w:szCs w:val="24"/>
                <w:highlight w:val="yellow"/>
              </w:rPr>
              <w:t>pending .</w:t>
            </w:r>
            <w:proofErr w:type="gramEnd"/>
          </w:p>
        </w:tc>
        <w:tc>
          <w:tcPr>
            <w:tcW w:w="0" w:type="auto"/>
            <w:hideMark/>
          </w:tcPr>
          <w:p w14:paraId="2AA0705E"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Haveri, Karnataka</w:t>
            </w:r>
          </w:p>
        </w:tc>
      </w:tr>
      <w:tr w:rsidR="007840E9" w:rsidRPr="007840E9" w14:paraId="5C59B4D6" w14:textId="77777777" w:rsidTr="007840E9">
        <w:tc>
          <w:tcPr>
            <w:tcW w:w="0" w:type="auto"/>
            <w:hideMark/>
          </w:tcPr>
          <w:p w14:paraId="693B16D6"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5. Market &amp; Price Info Deficit</w:t>
            </w:r>
          </w:p>
        </w:tc>
        <w:tc>
          <w:tcPr>
            <w:tcW w:w="0" w:type="auto"/>
            <w:hideMark/>
          </w:tcPr>
          <w:p w14:paraId="1AE80515"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Agriculture</w:t>
            </w:r>
          </w:p>
        </w:tc>
        <w:tc>
          <w:tcPr>
            <w:tcW w:w="0" w:type="auto"/>
            <w:hideMark/>
          </w:tcPr>
          <w:p w14:paraId="5217BB56"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Farmers sell below MSP (10–15% loss), relying on middlemen for rate info.</w:t>
            </w:r>
          </w:p>
        </w:tc>
        <w:tc>
          <w:tcPr>
            <w:tcW w:w="0" w:type="auto"/>
            <w:hideMark/>
          </w:tcPr>
          <w:p w14:paraId="737AC1BC"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70%</w:t>
            </w:r>
            <w:r w:rsidRPr="007840E9">
              <w:rPr>
                <w:rFonts w:ascii="Times New Roman" w:hAnsi="Times New Roman" w:cs="Times New Roman"/>
                <w:sz w:val="24"/>
                <w:szCs w:val="24"/>
                <w:highlight w:val="yellow"/>
              </w:rPr>
              <w:t xml:space="preserve"> of Telangana farmers sold via agents at 10–15% under MSP; only </w:t>
            </w:r>
            <w:r w:rsidRPr="007840E9">
              <w:rPr>
                <w:rFonts w:ascii="Times New Roman" w:hAnsi="Times New Roman" w:cs="Times New Roman"/>
                <w:b/>
                <w:bCs/>
                <w:sz w:val="24"/>
                <w:szCs w:val="24"/>
                <w:highlight w:val="yellow"/>
              </w:rPr>
              <w:t>23%</w:t>
            </w:r>
            <w:r w:rsidRPr="007840E9">
              <w:rPr>
                <w:rFonts w:ascii="Times New Roman" w:hAnsi="Times New Roman" w:cs="Times New Roman"/>
                <w:sz w:val="24"/>
                <w:szCs w:val="24"/>
                <w:highlight w:val="yellow"/>
              </w:rPr>
              <w:t xml:space="preserve"> use </w:t>
            </w:r>
            <w:proofErr w:type="spellStart"/>
            <w:proofErr w:type="gramStart"/>
            <w:r w:rsidRPr="007840E9">
              <w:rPr>
                <w:rFonts w:ascii="Times New Roman" w:hAnsi="Times New Roman" w:cs="Times New Roman"/>
                <w:sz w:val="24"/>
                <w:szCs w:val="24"/>
                <w:highlight w:val="yellow"/>
              </w:rPr>
              <w:t>eNAM</w:t>
            </w:r>
            <w:proofErr w:type="spellEnd"/>
            <w:r w:rsidRPr="007840E9">
              <w:rPr>
                <w:rFonts w:ascii="Times New Roman" w:hAnsi="Times New Roman" w:cs="Times New Roman"/>
                <w:sz w:val="24"/>
                <w:szCs w:val="24"/>
                <w:highlight w:val="yellow"/>
              </w:rPr>
              <w:t xml:space="preserve"> .</w:t>
            </w:r>
            <w:proofErr w:type="gramEnd"/>
          </w:p>
        </w:tc>
        <w:tc>
          <w:tcPr>
            <w:tcW w:w="0" w:type="auto"/>
            <w:hideMark/>
          </w:tcPr>
          <w:p w14:paraId="47672DED"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Karimnagar, Telangana</w:t>
            </w:r>
          </w:p>
        </w:tc>
      </w:tr>
      <w:tr w:rsidR="007840E9" w:rsidRPr="007840E9" w14:paraId="6CF0318F" w14:textId="77777777" w:rsidTr="007840E9">
        <w:tc>
          <w:tcPr>
            <w:tcW w:w="0" w:type="auto"/>
            <w:hideMark/>
          </w:tcPr>
          <w:p w14:paraId="787B6A7A"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6. Health &amp; Nutrition Blind Spots</w:t>
            </w:r>
          </w:p>
        </w:tc>
        <w:tc>
          <w:tcPr>
            <w:tcW w:w="0" w:type="auto"/>
            <w:hideMark/>
          </w:tcPr>
          <w:p w14:paraId="31B0CA6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Public Health</w:t>
            </w:r>
          </w:p>
        </w:tc>
        <w:tc>
          <w:tcPr>
            <w:tcW w:w="0" w:type="auto"/>
            <w:hideMark/>
          </w:tcPr>
          <w:p w14:paraId="665088AF"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Low immunization and maternal</w:t>
            </w:r>
            <w:r w:rsidRPr="007840E9">
              <w:rPr>
                <w:rFonts w:ascii="Times New Roman" w:hAnsi="Times New Roman" w:cs="Times New Roman"/>
                <w:sz w:val="24"/>
                <w:szCs w:val="24"/>
              </w:rPr>
              <w:noBreakHyphen/>
              <w:t xml:space="preserve">care </w:t>
            </w:r>
            <w:r w:rsidRPr="007840E9">
              <w:rPr>
                <w:rFonts w:ascii="Times New Roman" w:hAnsi="Times New Roman" w:cs="Times New Roman"/>
                <w:sz w:val="24"/>
                <w:szCs w:val="24"/>
              </w:rPr>
              <w:lastRenderedPageBreak/>
              <w:t>uptake; childhood stunting remains rampant.</w:t>
            </w:r>
          </w:p>
        </w:tc>
        <w:tc>
          <w:tcPr>
            <w:tcW w:w="0" w:type="auto"/>
            <w:hideMark/>
          </w:tcPr>
          <w:p w14:paraId="3A988A2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lastRenderedPageBreak/>
              <w:t xml:space="preserve">Only </w:t>
            </w:r>
            <w:r w:rsidRPr="007840E9">
              <w:rPr>
                <w:rFonts w:ascii="Times New Roman" w:hAnsi="Times New Roman" w:cs="Times New Roman"/>
                <w:b/>
                <w:bCs/>
                <w:sz w:val="24"/>
                <w:szCs w:val="24"/>
              </w:rPr>
              <w:t>59%</w:t>
            </w:r>
            <w:r w:rsidRPr="007840E9">
              <w:rPr>
                <w:rFonts w:ascii="Times New Roman" w:hAnsi="Times New Roman" w:cs="Times New Roman"/>
                <w:sz w:val="24"/>
                <w:szCs w:val="24"/>
              </w:rPr>
              <w:t xml:space="preserve"> of rural mothers aware of full immunization schedule; </w:t>
            </w:r>
            <w:r w:rsidRPr="007840E9">
              <w:rPr>
                <w:rFonts w:ascii="Times New Roman" w:hAnsi="Times New Roman" w:cs="Times New Roman"/>
                <w:b/>
                <w:bCs/>
                <w:sz w:val="24"/>
                <w:szCs w:val="24"/>
              </w:rPr>
              <w:t>42.7%</w:t>
            </w:r>
            <w:r w:rsidRPr="007840E9">
              <w:rPr>
                <w:rFonts w:ascii="Times New Roman" w:hAnsi="Times New Roman" w:cs="Times New Roman"/>
                <w:sz w:val="24"/>
                <w:szCs w:val="24"/>
              </w:rPr>
              <w:t xml:space="preserve"> </w:t>
            </w:r>
            <w:r w:rsidRPr="007840E9">
              <w:rPr>
                <w:rFonts w:ascii="Times New Roman" w:hAnsi="Times New Roman" w:cs="Times New Roman"/>
                <w:sz w:val="24"/>
                <w:szCs w:val="24"/>
              </w:rPr>
              <w:lastRenderedPageBreak/>
              <w:t xml:space="preserve">child stunting in </w:t>
            </w:r>
            <w:proofErr w:type="gramStart"/>
            <w:r w:rsidRPr="007840E9">
              <w:rPr>
                <w:rFonts w:ascii="Times New Roman" w:hAnsi="Times New Roman" w:cs="Times New Roman"/>
                <w:sz w:val="24"/>
                <w:szCs w:val="24"/>
              </w:rPr>
              <w:t>Purulia .</w:t>
            </w:r>
            <w:proofErr w:type="gramEnd"/>
          </w:p>
        </w:tc>
        <w:tc>
          <w:tcPr>
            <w:tcW w:w="0" w:type="auto"/>
            <w:hideMark/>
          </w:tcPr>
          <w:p w14:paraId="08F9A9B5" w14:textId="77777777" w:rsidR="007840E9" w:rsidRPr="007840E9" w:rsidRDefault="007840E9" w:rsidP="00D6261D">
            <w:pPr>
              <w:spacing w:after="160" w:line="259" w:lineRule="auto"/>
              <w:jc w:val="both"/>
              <w:rPr>
                <w:rFonts w:ascii="Times New Roman" w:hAnsi="Times New Roman" w:cs="Times New Roman"/>
                <w:sz w:val="24"/>
                <w:szCs w:val="24"/>
              </w:rPr>
            </w:pPr>
            <w:proofErr w:type="spellStart"/>
            <w:r w:rsidRPr="007840E9">
              <w:rPr>
                <w:rFonts w:ascii="Times New Roman" w:hAnsi="Times New Roman" w:cs="Times New Roman"/>
                <w:sz w:val="24"/>
                <w:szCs w:val="24"/>
              </w:rPr>
              <w:lastRenderedPageBreak/>
              <w:t>Balangir</w:t>
            </w:r>
            <w:proofErr w:type="spellEnd"/>
            <w:r w:rsidRPr="007840E9">
              <w:rPr>
                <w:rFonts w:ascii="Times New Roman" w:hAnsi="Times New Roman" w:cs="Times New Roman"/>
                <w:sz w:val="24"/>
                <w:szCs w:val="24"/>
              </w:rPr>
              <w:t>, Odisha / Purulia, WB</w:t>
            </w:r>
          </w:p>
        </w:tc>
      </w:tr>
      <w:tr w:rsidR="007840E9" w:rsidRPr="007840E9" w14:paraId="74097FA0" w14:textId="77777777" w:rsidTr="007840E9">
        <w:tc>
          <w:tcPr>
            <w:tcW w:w="0" w:type="auto"/>
            <w:hideMark/>
          </w:tcPr>
          <w:p w14:paraId="55AA2C9D"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7. Education Incentive Ignorance</w:t>
            </w:r>
          </w:p>
        </w:tc>
        <w:tc>
          <w:tcPr>
            <w:tcW w:w="0" w:type="auto"/>
            <w:hideMark/>
          </w:tcPr>
          <w:p w14:paraId="7C7E7200"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Education</w:t>
            </w:r>
          </w:p>
        </w:tc>
        <w:tc>
          <w:tcPr>
            <w:tcW w:w="0" w:type="auto"/>
            <w:hideMark/>
          </w:tcPr>
          <w:p w14:paraId="19E86A94"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Scholarships and bicycle schemes go unclaimed, contributing to high dropout (especially girls).</w:t>
            </w:r>
          </w:p>
        </w:tc>
        <w:tc>
          <w:tcPr>
            <w:tcW w:w="0" w:type="auto"/>
            <w:hideMark/>
          </w:tcPr>
          <w:p w14:paraId="044D7DEB"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 xml:space="preserve">Just </w:t>
            </w:r>
            <w:r w:rsidRPr="007840E9">
              <w:rPr>
                <w:rFonts w:ascii="Times New Roman" w:hAnsi="Times New Roman" w:cs="Times New Roman"/>
                <w:b/>
                <w:bCs/>
                <w:sz w:val="24"/>
                <w:szCs w:val="24"/>
                <w:highlight w:val="yellow"/>
              </w:rPr>
              <w:t>52%</w:t>
            </w:r>
            <w:r w:rsidRPr="007840E9">
              <w:rPr>
                <w:rFonts w:ascii="Times New Roman" w:hAnsi="Times New Roman" w:cs="Times New Roman"/>
                <w:sz w:val="24"/>
                <w:szCs w:val="24"/>
                <w:highlight w:val="yellow"/>
              </w:rPr>
              <w:t xml:space="preserve"> rural </w:t>
            </w:r>
            <w:proofErr w:type="gramStart"/>
            <w:r w:rsidRPr="007840E9">
              <w:rPr>
                <w:rFonts w:ascii="Times New Roman" w:hAnsi="Times New Roman" w:cs="Times New Roman"/>
                <w:sz w:val="24"/>
                <w:szCs w:val="24"/>
                <w:highlight w:val="yellow"/>
              </w:rPr>
              <w:t>girls</w:t>
            </w:r>
            <w:proofErr w:type="gramEnd"/>
            <w:r w:rsidRPr="007840E9">
              <w:rPr>
                <w:rFonts w:ascii="Times New Roman" w:hAnsi="Times New Roman" w:cs="Times New Roman"/>
                <w:sz w:val="24"/>
                <w:szCs w:val="24"/>
                <w:highlight w:val="yellow"/>
              </w:rPr>
              <w:t xml:space="preserve"> complete class 10 in </w:t>
            </w:r>
            <w:proofErr w:type="spellStart"/>
            <w:r w:rsidRPr="007840E9">
              <w:rPr>
                <w:rFonts w:ascii="Times New Roman" w:hAnsi="Times New Roman" w:cs="Times New Roman"/>
                <w:sz w:val="24"/>
                <w:szCs w:val="24"/>
                <w:highlight w:val="yellow"/>
              </w:rPr>
              <w:t>Khurda</w:t>
            </w:r>
            <w:proofErr w:type="spellEnd"/>
            <w:r w:rsidRPr="007840E9">
              <w:rPr>
                <w:rFonts w:ascii="Times New Roman" w:hAnsi="Times New Roman" w:cs="Times New Roman"/>
                <w:sz w:val="24"/>
                <w:szCs w:val="24"/>
                <w:highlight w:val="yellow"/>
              </w:rPr>
              <w:t xml:space="preserve"> vs 68% state </w:t>
            </w:r>
            <w:proofErr w:type="spellStart"/>
            <w:r w:rsidRPr="007840E9">
              <w:rPr>
                <w:rFonts w:ascii="Times New Roman" w:hAnsi="Times New Roman" w:cs="Times New Roman"/>
                <w:sz w:val="24"/>
                <w:szCs w:val="24"/>
                <w:highlight w:val="yellow"/>
              </w:rPr>
              <w:t>avg</w:t>
            </w:r>
            <w:proofErr w:type="spellEnd"/>
            <w:r w:rsidRPr="007840E9">
              <w:rPr>
                <w:rFonts w:ascii="Times New Roman" w:hAnsi="Times New Roman" w:cs="Times New Roman"/>
                <w:sz w:val="24"/>
                <w:szCs w:val="24"/>
                <w:highlight w:val="yellow"/>
              </w:rPr>
              <w:t xml:space="preserve">; only </w:t>
            </w:r>
            <w:r w:rsidRPr="007840E9">
              <w:rPr>
                <w:rFonts w:ascii="Times New Roman" w:hAnsi="Times New Roman" w:cs="Times New Roman"/>
                <w:b/>
                <w:bCs/>
                <w:sz w:val="24"/>
                <w:szCs w:val="24"/>
                <w:highlight w:val="yellow"/>
              </w:rPr>
              <w:t>53%</w:t>
            </w:r>
            <w:r w:rsidRPr="007840E9">
              <w:rPr>
                <w:rFonts w:ascii="Times New Roman" w:hAnsi="Times New Roman" w:cs="Times New Roman"/>
                <w:sz w:val="24"/>
                <w:szCs w:val="24"/>
                <w:highlight w:val="yellow"/>
              </w:rPr>
              <w:t xml:space="preserve"> aware of </w:t>
            </w:r>
            <w:proofErr w:type="gramStart"/>
            <w:r w:rsidRPr="007840E9">
              <w:rPr>
                <w:rFonts w:ascii="Times New Roman" w:hAnsi="Times New Roman" w:cs="Times New Roman"/>
                <w:sz w:val="24"/>
                <w:szCs w:val="24"/>
                <w:highlight w:val="yellow"/>
              </w:rPr>
              <w:t>scholarships .</w:t>
            </w:r>
            <w:proofErr w:type="gramEnd"/>
          </w:p>
        </w:tc>
        <w:tc>
          <w:tcPr>
            <w:tcW w:w="0" w:type="auto"/>
            <w:hideMark/>
          </w:tcPr>
          <w:p w14:paraId="2BE46528"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proofErr w:type="spellStart"/>
            <w:r w:rsidRPr="007840E9">
              <w:rPr>
                <w:rFonts w:ascii="Times New Roman" w:hAnsi="Times New Roman" w:cs="Times New Roman"/>
                <w:sz w:val="24"/>
                <w:szCs w:val="24"/>
                <w:highlight w:val="yellow"/>
              </w:rPr>
              <w:t>Khurda</w:t>
            </w:r>
            <w:proofErr w:type="spellEnd"/>
            <w:r w:rsidRPr="007840E9">
              <w:rPr>
                <w:rFonts w:ascii="Times New Roman" w:hAnsi="Times New Roman" w:cs="Times New Roman"/>
                <w:sz w:val="24"/>
                <w:szCs w:val="24"/>
                <w:highlight w:val="yellow"/>
              </w:rPr>
              <w:t>, Odisha / Nalanda, Bihar</w:t>
            </w:r>
          </w:p>
        </w:tc>
      </w:tr>
      <w:tr w:rsidR="007840E9" w:rsidRPr="007840E9" w14:paraId="52300E71" w14:textId="77777777" w:rsidTr="007840E9">
        <w:tc>
          <w:tcPr>
            <w:tcW w:w="0" w:type="auto"/>
            <w:hideMark/>
          </w:tcPr>
          <w:p w14:paraId="2B7223FF"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8. Digital Public Service Unawareness</w:t>
            </w:r>
          </w:p>
        </w:tc>
        <w:tc>
          <w:tcPr>
            <w:tcW w:w="0" w:type="auto"/>
            <w:hideMark/>
          </w:tcPr>
          <w:p w14:paraId="54DBC5AD"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Digital Access / Welfare</w:t>
            </w:r>
          </w:p>
        </w:tc>
        <w:tc>
          <w:tcPr>
            <w:tcW w:w="0" w:type="auto"/>
            <w:hideMark/>
          </w:tcPr>
          <w:p w14:paraId="0E3B6819"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Villagers bypass CSCs and UMANG; miss out on online DBT, driving reversion to cash intermediaries and bribes.</w:t>
            </w:r>
          </w:p>
        </w:tc>
        <w:tc>
          <w:tcPr>
            <w:tcW w:w="0" w:type="auto"/>
            <w:hideMark/>
          </w:tcPr>
          <w:p w14:paraId="1815504A"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 xml:space="preserve">Only </w:t>
            </w:r>
            <w:r w:rsidRPr="007840E9">
              <w:rPr>
                <w:rFonts w:ascii="Times New Roman" w:hAnsi="Times New Roman" w:cs="Times New Roman"/>
                <w:b/>
                <w:bCs/>
                <w:sz w:val="24"/>
                <w:szCs w:val="24"/>
                <w:highlight w:val="yellow"/>
              </w:rPr>
              <w:t>12%</w:t>
            </w:r>
            <w:r w:rsidRPr="007840E9">
              <w:rPr>
                <w:rFonts w:ascii="Times New Roman" w:hAnsi="Times New Roman" w:cs="Times New Roman"/>
                <w:sz w:val="24"/>
                <w:szCs w:val="24"/>
                <w:highlight w:val="yellow"/>
              </w:rPr>
              <w:t xml:space="preserve"> rural women and </w:t>
            </w:r>
            <w:r w:rsidRPr="007840E9">
              <w:rPr>
                <w:rFonts w:ascii="Times New Roman" w:hAnsi="Times New Roman" w:cs="Times New Roman"/>
                <w:b/>
                <w:bCs/>
                <w:sz w:val="24"/>
                <w:szCs w:val="24"/>
                <w:highlight w:val="yellow"/>
              </w:rPr>
              <w:t>20%</w:t>
            </w:r>
            <w:r w:rsidRPr="007840E9">
              <w:rPr>
                <w:rFonts w:ascii="Times New Roman" w:hAnsi="Times New Roman" w:cs="Times New Roman"/>
                <w:sz w:val="24"/>
                <w:szCs w:val="24"/>
                <w:highlight w:val="yellow"/>
              </w:rPr>
              <w:t xml:space="preserve"> men use smartphones; </w:t>
            </w:r>
            <w:r w:rsidRPr="007840E9">
              <w:rPr>
                <w:rFonts w:ascii="Times New Roman" w:hAnsi="Times New Roman" w:cs="Times New Roman"/>
                <w:b/>
                <w:bCs/>
                <w:sz w:val="24"/>
                <w:szCs w:val="24"/>
                <w:highlight w:val="yellow"/>
              </w:rPr>
              <w:t>24%</w:t>
            </w:r>
            <w:r w:rsidRPr="007840E9">
              <w:rPr>
                <w:rFonts w:ascii="Times New Roman" w:hAnsi="Times New Roman" w:cs="Times New Roman"/>
                <w:sz w:val="24"/>
                <w:szCs w:val="24"/>
                <w:highlight w:val="yellow"/>
              </w:rPr>
              <w:t xml:space="preserve"> households have </w:t>
            </w:r>
            <w:proofErr w:type="gramStart"/>
            <w:r w:rsidRPr="007840E9">
              <w:rPr>
                <w:rFonts w:ascii="Times New Roman" w:hAnsi="Times New Roman" w:cs="Times New Roman"/>
                <w:sz w:val="24"/>
                <w:szCs w:val="24"/>
                <w:highlight w:val="yellow"/>
              </w:rPr>
              <w:t>internet .</w:t>
            </w:r>
            <w:proofErr w:type="gramEnd"/>
          </w:p>
        </w:tc>
        <w:tc>
          <w:tcPr>
            <w:tcW w:w="0" w:type="auto"/>
            <w:hideMark/>
          </w:tcPr>
          <w:p w14:paraId="04B5EC1F"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proofErr w:type="spellStart"/>
            <w:r w:rsidRPr="007840E9">
              <w:rPr>
                <w:rFonts w:ascii="Times New Roman" w:hAnsi="Times New Roman" w:cs="Times New Roman"/>
                <w:sz w:val="24"/>
                <w:szCs w:val="24"/>
                <w:highlight w:val="yellow"/>
              </w:rPr>
              <w:t>Sehore</w:t>
            </w:r>
            <w:proofErr w:type="spellEnd"/>
            <w:r w:rsidRPr="007840E9">
              <w:rPr>
                <w:rFonts w:ascii="Times New Roman" w:hAnsi="Times New Roman" w:cs="Times New Roman"/>
                <w:sz w:val="24"/>
                <w:szCs w:val="24"/>
                <w:highlight w:val="yellow"/>
              </w:rPr>
              <w:t>, MP / Darbhanga, Bihar</w:t>
            </w:r>
          </w:p>
        </w:tc>
      </w:tr>
      <w:tr w:rsidR="007840E9" w:rsidRPr="007840E9" w14:paraId="42C091BA" w14:textId="77777777" w:rsidTr="007840E9">
        <w:tc>
          <w:tcPr>
            <w:tcW w:w="0" w:type="auto"/>
            <w:hideMark/>
          </w:tcPr>
          <w:p w14:paraId="18A6F333"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9. Climate‐Smart Agri Tech Ignorance</w:t>
            </w:r>
          </w:p>
        </w:tc>
        <w:tc>
          <w:tcPr>
            <w:tcW w:w="0" w:type="auto"/>
            <w:hideMark/>
          </w:tcPr>
          <w:p w14:paraId="57CC9F74"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Agriculture / Environment</w:t>
            </w:r>
          </w:p>
        </w:tc>
        <w:tc>
          <w:tcPr>
            <w:tcW w:w="0" w:type="auto"/>
            <w:hideMark/>
          </w:tcPr>
          <w:p w14:paraId="600DFA42"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Farmers lack early warning (drought/flood), new crop varieties; crop failure rates remain high in extreme weather events.</w:t>
            </w:r>
          </w:p>
        </w:tc>
        <w:tc>
          <w:tcPr>
            <w:tcW w:w="0" w:type="auto"/>
            <w:hideMark/>
          </w:tcPr>
          <w:p w14:paraId="13469D02" w14:textId="266CC514"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b/>
                <w:bCs/>
                <w:sz w:val="24"/>
                <w:szCs w:val="24"/>
                <w:highlight w:val="yellow"/>
              </w:rPr>
              <w:t>62%</w:t>
            </w:r>
            <w:r w:rsidRPr="007840E9">
              <w:rPr>
                <w:rFonts w:ascii="Times New Roman" w:hAnsi="Times New Roman" w:cs="Times New Roman"/>
                <w:sz w:val="24"/>
                <w:szCs w:val="24"/>
                <w:highlight w:val="yellow"/>
              </w:rPr>
              <w:t xml:space="preserve"> of marginal farmers unaware of KVK advisory services .</w:t>
            </w:r>
            <w:r w:rsidR="006C70B7">
              <w:rPr>
                <w:rFonts w:ascii="Times New Roman" w:hAnsi="Times New Roman" w:cs="Times New Roman"/>
                <w:sz w:val="24"/>
                <w:szCs w:val="24"/>
                <w:highlight w:val="yellow"/>
              </w:rPr>
              <w:t xml:space="preserve"> </w:t>
            </w:r>
            <w:r w:rsidR="006C70B7" w:rsidRPr="006C70B7">
              <w:rPr>
                <w:rFonts w:ascii="Times New Roman" w:hAnsi="Times New Roman" w:cs="Times New Roman"/>
                <w:sz w:val="24"/>
                <w:szCs w:val="24"/>
                <w:highlight w:val="yellow"/>
              </w:rPr>
              <w:t xml:space="preserve">Krishi Vigyan </w:t>
            </w:r>
            <w:proofErr w:type="spellStart"/>
            <w:r w:rsidR="006C70B7" w:rsidRPr="006C70B7">
              <w:rPr>
                <w:rFonts w:ascii="Times New Roman" w:hAnsi="Times New Roman" w:cs="Times New Roman"/>
                <w:sz w:val="24"/>
                <w:szCs w:val="24"/>
                <w:highlight w:val="yellow"/>
              </w:rPr>
              <w:t>Kendras</w:t>
            </w:r>
            <w:proofErr w:type="spellEnd"/>
            <w:r w:rsidR="006C70B7" w:rsidRPr="006C70B7">
              <w:rPr>
                <w:rFonts w:ascii="Times New Roman" w:hAnsi="Times New Roman" w:cs="Times New Roman"/>
                <w:sz w:val="24"/>
                <w:szCs w:val="24"/>
                <w:highlight w:val="yellow"/>
              </w:rPr>
              <w:t xml:space="preserve"> (KVKs) provide advisory services to farmers, offering technical guidance and support on various agricultural and allied subjects</w:t>
            </w:r>
          </w:p>
        </w:tc>
        <w:tc>
          <w:tcPr>
            <w:tcW w:w="0" w:type="auto"/>
            <w:hideMark/>
          </w:tcPr>
          <w:p w14:paraId="1701FFD7" w14:textId="77777777" w:rsidR="007840E9" w:rsidRPr="007840E9" w:rsidRDefault="007840E9" w:rsidP="00D6261D">
            <w:pPr>
              <w:spacing w:after="160" w:line="259" w:lineRule="auto"/>
              <w:jc w:val="both"/>
              <w:rPr>
                <w:rFonts w:ascii="Times New Roman" w:hAnsi="Times New Roman" w:cs="Times New Roman"/>
                <w:sz w:val="24"/>
                <w:szCs w:val="24"/>
                <w:highlight w:val="yellow"/>
              </w:rPr>
            </w:pPr>
            <w:r w:rsidRPr="007840E9">
              <w:rPr>
                <w:rFonts w:ascii="Times New Roman" w:hAnsi="Times New Roman" w:cs="Times New Roman"/>
                <w:sz w:val="24"/>
                <w:szCs w:val="24"/>
                <w:highlight w:val="yellow"/>
              </w:rPr>
              <w:t>Barmer, Rajasthan</w:t>
            </w:r>
          </w:p>
        </w:tc>
      </w:tr>
      <w:tr w:rsidR="007840E9" w:rsidRPr="007840E9" w14:paraId="2896DB7D" w14:textId="77777777" w:rsidTr="007840E9">
        <w:tc>
          <w:tcPr>
            <w:tcW w:w="0" w:type="auto"/>
            <w:hideMark/>
          </w:tcPr>
          <w:p w14:paraId="70A3765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10. Social &amp; Cultural Rights Ignorance</w:t>
            </w:r>
          </w:p>
        </w:tc>
        <w:tc>
          <w:tcPr>
            <w:tcW w:w="0" w:type="auto"/>
            <w:hideMark/>
          </w:tcPr>
          <w:p w14:paraId="4A00E045"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Gender / Social Justice</w:t>
            </w:r>
          </w:p>
        </w:tc>
        <w:tc>
          <w:tcPr>
            <w:tcW w:w="0" w:type="auto"/>
            <w:hideMark/>
          </w:tcPr>
          <w:p w14:paraId="1EA8951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Child marriages persist; girls’ education undervalued despite Beti Bachao schemes.</w:t>
            </w:r>
          </w:p>
        </w:tc>
        <w:tc>
          <w:tcPr>
            <w:tcW w:w="0" w:type="auto"/>
            <w:hideMark/>
          </w:tcPr>
          <w:p w14:paraId="446CDEB6"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In Bhilwara, </w:t>
            </w:r>
            <w:r w:rsidRPr="007840E9">
              <w:rPr>
                <w:rFonts w:ascii="Times New Roman" w:hAnsi="Times New Roman" w:cs="Times New Roman"/>
                <w:b/>
                <w:bCs/>
                <w:sz w:val="24"/>
                <w:szCs w:val="24"/>
              </w:rPr>
              <w:t>34%</w:t>
            </w:r>
            <w:r w:rsidRPr="007840E9">
              <w:rPr>
                <w:rFonts w:ascii="Times New Roman" w:hAnsi="Times New Roman" w:cs="Times New Roman"/>
                <w:sz w:val="24"/>
                <w:szCs w:val="24"/>
              </w:rPr>
              <w:t xml:space="preserve"> rural girls married before 18; </w:t>
            </w:r>
            <w:r w:rsidRPr="007840E9">
              <w:rPr>
                <w:rFonts w:ascii="Times New Roman" w:hAnsi="Times New Roman" w:cs="Times New Roman"/>
                <w:b/>
                <w:bCs/>
                <w:sz w:val="24"/>
                <w:szCs w:val="24"/>
              </w:rPr>
              <w:t>only 40%</w:t>
            </w:r>
            <w:r w:rsidRPr="007840E9">
              <w:rPr>
                <w:rFonts w:ascii="Times New Roman" w:hAnsi="Times New Roman" w:cs="Times New Roman"/>
                <w:sz w:val="24"/>
                <w:szCs w:val="24"/>
              </w:rPr>
              <w:t xml:space="preserve"> families knew of Beti Bachao </w:t>
            </w:r>
            <w:proofErr w:type="gramStart"/>
            <w:r w:rsidRPr="007840E9">
              <w:rPr>
                <w:rFonts w:ascii="Times New Roman" w:hAnsi="Times New Roman" w:cs="Times New Roman"/>
                <w:sz w:val="24"/>
                <w:szCs w:val="24"/>
              </w:rPr>
              <w:t>benefits .</w:t>
            </w:r>
            <w:proofErr w:type="gramEnd"/>
          </w:p>
        </w:tc>
        <w:tc>
          <w:tcPr>
            <w:tcW w:w="0" w:type="auto"/>
            <w:hideMark/>
          </w:tcPr>
          <w:p w14:paraId="1FA8C4E9"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Bhilwara, Rajasthan</w:t>
            </w:r>
          </w:p>
        </w:tc>
      </w:tr>
      <w:tr w:rsidR="007840E9" w:rsidRPr="007840E9" w14:paraId="24839095" w14:textId="77777777" w:rsidTr="007840E9">
        <w:tc>
          <w:tcPr>
            <w:tcW w:w="0" w:type="auto"/>
            <w:hideMark/>
          </w:tcPr>
          <w:p w14:paraId="3E6F10C5"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11. Grievance Channel Unfamiliarity</w:t>
            </w:r>
          </w:p>
        </w:tc>
        <w:tc>
          <w:tcPr>
            <w:tcW w:w="0" w:type="auto"/>
            <w:hideMark/>
          </w:tcPr>
          <w:p w14:paraId="45E31E8C"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Governance / Accountability</w:t>
            </w:r>
          </w:p>
        </w:tc>
        <w:tc>
          <w:tcPr>
            <w:tcW w:w="0" w:type="auto"/>
            <w:hideMark/>
          </w:tcPr>
          <w:p w14:paraId="3517B78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Citizens don’t file RTI or use </w:t>
            </w:r>
            <w:proofErr w:type="spellStart"/>
            <w:r w:rsidRPr="007840E9">
              <w:rPr>
                <w:rFonts w:ascii="Times New Roman" w:hAnsi="Times New Roman" w:cs="Times New Roman"/>
                <w:sz w:val="24"/>
                <w:szCs w:val="24"/>
              </w:rPr>
              <w:t>JanSunwai</w:t>
            </w:r>
            <w:proofErr w:type="spellEnd"/>
            <w:r w:rsidRPr="007840E9">
              <w:rPr>
                <w:rFonts w:ascii="Times New Roman" w:hAnsi="Times New Roman" w:cs="Times New Roman"/>
                <w:sz w:val="24"/>
                <w:szCs w:val="24"/>
              </w:rPr>
              <w:t>; corruption and leakages go unchecked.</w:t>
            </w:r>
          </w:p>
        </w:tc>
        <w:tc>
          <w:tcPr>
            <w:tcW w:w="0" w:type="auto"/>
            <w:hideMark/>
          </w:tcPr>
          <w:p w14:paraId="69E97C21"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Under </w:t>
            </w:r>
            <w:r w:rsidRPr="007840E9">
              <w:rPr>
                <w:rFonts w:ascii="Times New Roman" w:hAnsi="Times New Roman" w:cs="Times New Roman"/>
                <w:b/>
                <w:bCs/>
                <w:sz w:val="24"/>
                <w:szCs w:val="24"/>
              </w:rPr>
              <w:t>20%</w:t>
            </w:r>
            <w:r w:rsidRPr="007840E9">
              <w:rPr>
                <w:rFonts w:ascii="Times New Roman" w:hAnsi="Times New Roman" w:cs="Times New Roman"/>
                <w:sz w:val="24"/>
                <w:szCs w:val="24"/>
              </w:rPr>
              <w:t xml:space="preserve"> know how to lodge formal complaints (CMS Corruption Study 2018</w:t>
            </w:r>
            <w:proofErr w:type="gramStart"/>
            <w:r w:rsidRPr="007840E9">
              <w:rPr>
                <w:rFonts w:ascii="Times New Roman" w:hAnsi="Times New Roman" w:cs="Times New Roman"/>
                <w:sz w:val="24"/>
                <w:szCs w:val="24"/>
              </w:rPr>
              <w:t>) .</w:t>
            </w:r>
            <w:proofErr w:type="gramEnd"/>
          </w:p>
        </w:tc>
        <w:tc>
          <w:tcPr>
            <w:tcW w:w="0" w:type="auto"/>
            <w:hideMark/>
          </w:tcPr>
          <w:p w14:paraId="3D4BEB0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Bundelkhand region</w:t>
            </w:r>
          </w:p>
        </w:tc>
      </w:tr>
      <w:tr w:rsidR="007840E9" w:rsidRPr="007840E9" w14:paraId="36703A1D" w14:textId="77777777" w:rsidTr="007840E9">
        <w:tc>
          <w:tcPr>
            <w:tcW w:w="0" w:type="auto"/>
            <w:hideMark/>
          </w:tcPr>
          <w:p w14:paraId="664E6A56"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lastRenderedPageBreak/>
              <w:t>12. Environmental Hazard Unawareness</w:t>
            </w:r>
          </w:p>
        </w:tc>
        <w:tc>
          <w:tcPr>
            <w:tcW w:w="0" w:type="auto"/>
            <w:hideMark/>
          </w:tcPr>
          <w:p w14:paraId="695246A6"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Environment / Health</w:t>
            </w:r>
          </w:p>
        </w:tc>
        <w:tc>
          <w:tcPr>
            <w:tcW w:w="0" w:type="auto"/>
            <w:hideMark/>
          </w:tcPr>
          <w:p w14:paraId="146D2D3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Unsafe water (cadmium, fluoride) consumed unchecked, leading to chronic health issues (kidney, skeletal fluorosis).</w:t>
            </w:r>
          </w:p>
        </w:tc>
        <w:tc>
          <w:tcPr>
            <w:tcW w:w="0" w:type="auto"/>
            <w:hideMark/>
          </w:tcPr>
          <w:p w14:paraId="3B6D5C5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Cd up to </w:t>
            </w:r>
            <w:r w:rsidRPr="007840E9">
              <w:rPr>
                <w:rFonts w:ascii="Times New Roman" w:hAnsi="Times New Roman" w:cs="Times New Roman"/>
                <w:b/>
                <w:bCs/>
                <w:sz w:val="24"/>
                <w:szCs w:val="24"/>
              </w:rPr>
              <w:t>0.68 mg/L</w:t>
            </w:r>
            <w:r w:rsidRPr="007840E9">
              <w:rPr>
                <w:rFonts w:ascii="Times New Roman" w:hAnsi="Times New Roman" w:cs="Times New Roman"/>
                <w:sz w:val="24"/>
                <w:szCs w:val="24"/>
              </w:rPr>
              <w:t xml:space="preserve"> (BIS 0.005); F⁻ up to </w:t>
            </w:r>
            <w:r w:rsidRPr="007840E9">
              <w:rPr>
                <w:rFonts w:ascii="Times New Roman" w:hAnsi="Times New Roman" w:cs="Times New Roman"/>
                <w:b/>
                <w:bCs/>
                <w:sz w:val="24"/>
                <w:szCs w:val="24"/>
              </w:rPr>
              <w:t>1.63 ppm</w:t>
            </w:r>
            <w:r w:rsidRPr="007840E9">
              <w:rPr>
                <w:rFonts w:ascii="Times New Roman" w:hAnsi="Times New Roman" w:cs="Times New Roman"/>
                <w:sz w:val="24"/>
                <w:szCs w:val="24"/>
              </w:rPr>
              <w:t xml:space="preserve"> (&gt; 0.7 safe) in MP </w:t>
            </w:r>
            <w:proofErr w:type="gramStart"/>
            <w:r w:rsidRPr="007840E9">
              <w:rPr>
                <w:rFonts w:ascii="Times New Roman" w:hAnsi="Times New Roman" w:cs="Times New Roman"/>
                <w:sz w:val="24"/>
                <w:szCs w:val="24"/>
              </w:rPr>
              <w:t>villages .</w:t>
            </w:r>
            <w:proofErr w:type="gramEnd"/>
          </w:p>
        </w:tc>
        <w:tc>
          <w:tcPr>
            <w:tcW w:w="0" w:type="auto"/>
            <w:hideMark/>
          </w:tcPr>
          <w:p w14:paraId="6D7B837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Gwalior &amp; </w:t>
            </w:r>
            <w:proofErr w:type="spellStart"/>
            <w:r w:rsidRPr="007840E9">
              <w:rPr>
                <w:rFonts w:ascii="Times New Roman" w:hAnsi="Times New Roman" w:cs="Times New Roman"/>
                <w:sz w:val="24"/>
                <w:szCs w:val="24"/>
              </w:rPr>
              <w:t>Sheopur</w:t>
            </w:r>
            <w:proofErr w:type="spellEnd"/>
            <w:r w:rsidRPr="007840E9">
              <w:rPr>
                <w:rFonts w:ascii="Times New Roman" w:hAnsi="Times New Roman" w:cs="Times New Roman"/>
                <w:sz w:val="24"/>
                <w:szCs w:val="24"/>
              </w:rPr>
              <w:t xml:space="preserve"> districts, MP</w:t>
            </w:r>
          </w:p>
        </w:tc>
      </w:tr>
    </w:tbl>
    <w:p w14:paraId="42C91005" w14:textId="77777777" w:rsidR="007840E9" w:rsidRDefault="007840E9" w:rsidP="00D6261D">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91"/>
        <w:gridCol w:w="1512"/>
        <w:gridCol w:w="1803"/>
        <w:gridCol w:w="1724"/>
        <w:gridCol w:w="1486"/>
      </w:tblGrid>
      <w:tr w:rsidR="007840E9" w:rsidRPr="007840E9" w14:paraId="25ED4D25" w14:textId="77777777" w:rsidTr="002E7E69">
        <w:tc>
          <w:tcPr>
            <w:tcW w:w="2438" w:type="dxa"/>
            <w:hideMark/>
          </w:tcPr>
          <w:p w14:paraId="013BB114"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1. Waterlogging prevention works (MGNREGA)</w:t>
            </w:r>
          </w:p>
        </w:tc>
        <w:tc>
          <w:tcPr>
            <w:tcW w:w="1512" w:type="dxa"/>
            <w:hideMark/>
          </w:tcPr>
          <w:p w14:paraId="6A04ECA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Infrastructure / Health</w:t>
            </w:r>
          </w:p>
        </w:tc>
        <w:tc>
          <w:tcPr>
            <w:tcW w:w="1803" w:type="dxa"/>
            <w:hideMark/>
          </w:tcPr>
          <w:p w14:paraId="59F6EEAC"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Persistent flooding after rains, breeding mosquito</w:t>
            </w:r>
            <w:r w:rsidRPr="007840E9">
              <w:rPr>
                <w:rFonts w:ascii="Times New Roman" w:hAnsi="Times New Roman" w:cs="Times New Roman"/>
                <w:sz w:val="24"/>
                <w:szCs w:val="24"/>
              </w:rPr>
              <w:noBreakHyphen/>
              <w:t>borne diseases</w:t>
            </w:r>
          </w:p>
        </w:tc>
        <w:tc>
          <w:tcPr>
            <w:tcW w:w="1724" w:type="dxa"/>
            <w:hideMark/>
          </w:tcPr>
          <w:p w14:paraId="712F3065"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Only </w:t>
            </w:r>
            <w:r w:rsidRPr="007840E9">
              <w:rPr>
                <w:rFonts w:ascii="Times New Roman" w:hAnsi="Times New Roman" w:cs="Times New Roman"/>
                <w:b/>
                <w:bCs/>
                <w:sz w:val="24"/>
                <w:szCs w:val="24"/>
              </w:rPr>
              <w:t>28%</w:t>
            </w:r>
            <w:r w:rsidRPr="007840E9">
              <w:rPr>
                <w:rFonts w:ascii="Times New Roman" w:hAnsi="Times New Roman" w:cs="Times New Roman"/>
                <w:sz w:val="24"/>
                <w:szCs w:val="24"/>
              </w:rPr>
              <w:t xml:space="preserve"> of surveyed Bihar panchayats knew about MGNREGA drainage works; waterlogging continued in </w:t>
            </w:r>
            <w:r w:rsidRPr="007840E9">
              <w:rPr>
                <w:rFonts w:ascii="Times New Roman" w:hAnsi="Times New Roman" w:cs="Times New Roman"/>
                <w:b/>
                <w:bCs/>
                <w:sz w:val="24"/>
                <w:szCs w:val="24"/>
              </w:rPr>
              <w:t>65%</w:t>
            </w:r>
            <w:r w:rsidRPr="007840E9">
              <w:rPr>
                <w:rFonts w:ascii="Times New Roman" w:hAnsi="Times New Roman" w:cs="Times New Roman"/>
                <w:sz w:val="24"/>
                <w:szCs w:val="24"/>
              </w:rPr>
              <w:t xml:space="preserve"> of villages (2020</w:t>
            </w:r>
            <w:proofErr w:type="gramStart"/>
            <w:r w:rsidRPr="007840E9">
              <w:rPr>
                <w:rFonts w:ascii="Times New Roman" w:hAnsi="Times New Roman" w:cs="Times New Roman"/>
                <w:sz w:val="24"/>
                <w:szCs w:val="24"/>
              </w:rPr>
              <w:t>) .</w:t>
            </w:r>
            <w:proofErr w:type="gramEnd"/>
          </w:p>
        </w:tc>
        <w:tc>
          <w:tcPr>
            <w:tcW w:w="1486" w:type="dxa"/>
            <w:hideMark/>
          </w:tcPr>
          <w:p w14:paraId="3A6092D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Gaya district, Bihar</w:t>
            </w:r>
          </w:p>
        </w:tc>
      </w:tr>
      <w:tr w:rsidR="007840E9" w:rsidRPr="007840E9" w14:paraId="3BCD9873" w14:textId="77777777" w:rsidTr="002E7E69">
        <w:tc>
          <w:tcPr>
            <w:tcW w:w="2438" w:type="dxa"/>
            <w:hideMark/>
          </w:tcPr>
          <w:p w14:paraId="1BB54987"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2. Household solid</w:t>
            </w:r>
            <w:r w:rsidRPr="007840E9">
              <w:rPr>
                <w:rFonts w:ascii="Times New Roman" w:hAnsi="Times New Roman" w:cs="Times New Roman"/>
                <w:b/>
                <w:bCs/>
                <w:sz w:val="24"/>
                <w:szCs w:val="24"/>
              </w:rPr>
              <w:noBreakHyphen/>
              <w:t>waste management (SBM</w:t>
            </w:r>
            <w:r w:rsidRPr="007840E9">
              <w:rPr>
                <w:rFonts w:ascii="Times New Roman" w:hAnsi="Times New Roman" w:cs="Times New Roman"/>
                <w:b/>
                <w:bCs/>
                <w:sz w:val="24"/>
                <w:szCs w:val="24"/>
              </w:rPr>
              <w:noBreakHyphen/>
              <w:t>G</w:t>
            </w:r>
            <w:r w:rsidRPr="007840E9">
              <w:rPr>
                <w:rFonts w:ascii="Times New Roman" w:hAnsi="Times New Roman" w:cs="Times New Roman"/>
                <w:b/>
                <w:bCs/>
                <w:sz w:val="24"/>
                <w:szCs w:val="24"/>
              </w:rPr>
              <w:noBreakHyphen/>
              <w:t>Plus)</w:t>
            </w:r>
          </w:p>
        </w:tc>
        <w:tc>
          <w:tcPr>
            <w:tcW w:w="1512" w:type="dxa"/>
            <w:hideMark/>
          </w:tcPr>
          <w:p w14:paraId="14D285A8"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Sanitation / Environment</w:t>
            </w:r>
          </w:p>
        </w:tc>
        <w:tc>
          <w:tcPr>
            <w:tcW w:w="1803" w:type="dxa"/>
            <w:hideMark/>
          </w:tcPr>
          <w:p w14:paraId="6B5E27B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Open dumping and burning of waste, foul </w:t>
            </w:r>
            <w:proofErr w:type="spellStart"/>
            <w:r w:rsidRPr="007840E9">
              <w:rPr>
                <w:rFonts w:ascii="Times New Roman" w:hAnsi="Times New Roman" w:cs="Times New Roman"/>
                <w:sz w:val="24"/>
                <w:szCs w:val="24"/>
              </w:rPr>
              <w:t>odors</w:t>
            </w:r>
            <w:proofErr w:type="spellEnd"/>
            <w:r w:rsidRPr="007840E9">
              <w:rPr>
                <w:rFonts w:ascii="Times New Roman" w:hAnsi="Times New Roman" w:cs="Times New Roman"/>
                <w:sz w:val="24"/>
                <w:szCs w:val="24"/>
              </w:rPr>
              <w:t>, health hazards</w:t>
            </w:r>
          </w:p>
        </w:tc>
        <w:tc>
          <w:tcPr>
            <w:tcW w:w="1724" w:type="dxa"/>
            <w:hideMark/>
          </w:tcPr>
          <w:p w14:paraId="16258AD8"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Just </w:t>
            </w:r>
            <w:r w:rsidRPr="007840E9">
              <w:rPr>
                <w:rFonts w:ascii="Times New Roman" w:hAnsi="Times New Roman" w:cs="Times New Roman"/>
                <w:b/>
                <w:bCs/>
                <w:sz w:val="24"/>
                <w:szCs w:val="24"/>
              </w:rPr>
              <w:t>12%</w:t>
            </w:r>
            <w:r w:rsidRPr="007840E9">
              <w:rPr>
                <w:rFonts w:ascii="Times New Roman" w:hAnsi="Times New Roman" w:cs="Times New Roman"/>
                <w:sz w:val="24"/>
                <w:szCs w:val="24"/>
              </w:rPr>
              <w:t xml:space="preserve"> of rural households segregate waste; only </w:t>
            </w:r>
            <w:r w:rsidRPr="007840E9">
              <w:rPr>
                <w:rFonts w:ascii="Times New Roman" w:hAnsi="Times New Roman" w:cs="Times New Roman"/>
                <w:b/>
                <w:bCs/>
                <w:sz w:val="24"/>
                <w:szCs w:val="24"/>
              </w:rPr>
              <w:t>18%</w:t>
            </w:r>
            <w:r w:rsidRPr="007840E9">
              <w:rPr>
                <w:rFonts w:ascii="Times New Roman" w:hAnsi="Times New Roman" w:cs="Times New Roman"/>
                <w:sz w:val="24"/>
                <w:szCs w:val="24"/>
              </w:rPr>
              <w:t xml:space="preserve"> villages implemented ODF</w:t>
            </w:r>
            <w:r w:rsidRPr="007840E9">
              <w:rPr>
                <w:rFonts w:ascii="Times New Roman" w:hAnsi="Times New Roman" w:cs="Times New Roman"/>
                <w:sz w:val="24"/>
                <w:szCs w:val="24"/>
              </w:rPr>
              <w:noBreakHyphen/>
              <w:t>Plus community bins (2023 SBM</w:t>
            </w:r>
            <w:r w:rsidRPr="007840E9">
              <w:rPr>
                <w:rFonts w:ascii="Times New Roman" w:hAnsi="Times New Roman" w:cs="Times New Roman"/>
                <w:sz w:val="24"/>
                <w:szCs w:val="24"/>
              </w:rPr>
              <w:noBreakHyphen/>
              <w:t>G dashboard</w:t>
            </w:r>
            <w:proofErr w:type="gramStart"/>
            <w:r w:rsidRPr="007840E9">
              <w:rPr>
                <w:rFonts w:ascii="Times New Roman" w:hAnsi="Times New Roman" w:cs="Times New Roman"/>
                <w:sz w:val="24"/>
                <w:szCs w:val="24"/>
              </w:rPr>
              <w:t>) .</w:t>
            </w:r>
            <w:proofErr w:type="gramEnd"/>
          </w:p>
        </w:tc>
        <w:tc>
          <w:tcPr>
            <w:tcW w:w="1486" w:type="dxa"/>
            <w:hideMark/>
          </w:tcPr>
          <w:p w14:paraId="394C3658"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Jharkhand rural panchayats</w:t>
            </w:r>
          </w:p>
        </w:tc>
      </w:tr>
      <w:tr w:rsidR="007840E9" w:rsidRPr="007840E9" w14:paraId="2E2DBBCC" w14:textId="77777777" w:rsidTr="002E7E69">
        <w:tc>
          <w:tcPr>
            <w:tcW w:w="2438" w:type="dxa"/>
            <w:hideMark/>
          </w:tcPr>
          <w:p w14:paraId="595E3C6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3. Menstrual Hygiene Scheme (</w:t>
            </w:r>
            <w:proofErr w:type="spellStart"/>
            <w:r w:rsidRPr="007840E9">
              <w:rPr>
                <w:rFonts w:ascii="Times New Roman" w:hAnsi="Times New Roman" w:cs="Times New Roman"/>
                <w:b/>
                <w:bCs/>
                <w:sz w:val="24"/>
                <w:szCs w:val="24"/>
              </w:rPr>
              <w:t>MoHFW</w:t>
            </w:r>
            <w:proofErr w:type="spellEnd"/>
            <w:r w:rsidRPr="007840E9">
              <w:rPr>
                <w:rFonts w:ascii="Times New Roman" w:hAnsi="Times New Roman" w:cs="Times New Roman"/>
                <w:b/>
                <w:bCs/>
                <w:sz w:val="24"/>
                <w:szCs w:val="24"/>
              </w:rPr>
              <w:t>) awareness</w:t>
            </w:r>
          </w:p>
        </w:tc>
        <w:tc>
          <w:tcPr>
            <w:tcW w:w="1512" w:type="dxa"/>
            <w:hideMark/>
          </w:tcPr>
          <w:p w14:paraId="0F3F55D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Health / Gender</w:t>
            </w:r>
          </w:p>
        </w:tc>
        <w:tc>
          <w:tcPr>
            <w:tcW w:w="1803" w:type="dxa"/>
            <w:hideMark/>
          </w:tcPr>
          <w:p w14:paraId="0BCC0114"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Low use of sanitary pads (risks of infections), school absenteeism among girls</w:t>
            </w:r>
          </w:p>
        </w:tc>
        <w:tc>
          <w:tcPr>
            <w:tcW w:w="1724" w:type="dxa"/>
            <w:hideMark/>
          </w:tcPr>
          <w:p w14:paraId="2C52210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NFHS</w:t>
            </w:r>
            <w:r w:rsidRPr="007840E9">
              <w:rPr>
                <w:rFonts w:ascii="Times New Roman" w:hAnsi="Times New Roman" w:cs="Times New Roman"/>
                <w:sz w:val="24"/>
                <w:szCs w:val="24"/>
              </w:rPr>
              <w:noBreakHyphen/>
              <w:t xml:space="preserve">5 reports only </w:t>
            </w:r>
            <w:r w:rsidRPr="007840E9">
              <w:rPr>
                <w:rFonts w:ascii="Times New Roman" w:hAnsi="Times New Roman" w:cs="Times New Roman"/>
                <w:b/>
                <w:bCs/>
                <w:sz w:val="24"/>
                <w:szCs w:val="24"/>
              </w:rPr>
              <w:t>31%</w:t>
            </w:r>
            <w:r w:rsidRPr="007840E9">
              <w:rPr>
                <w:rFonts w:ascii="Times New Roman" w:hAnsi="Times New Roman" w:cs="Times New Roman"/>
                <w:sz w:val="24"/>
                <w:szCs w:val="24"/>
              </w:rPr>
              <w:t xml:space="preserve"> rural women aged 15–24 use sanitary protection; </w:t>
            </w:r>
            <w:r w:rsidRPr="007840E9">
              <w:rPr>
                <w:rFonts w:ascii="Times New Roman" w:hAnsi="Times New Roman" w:cs="Times New Roman"/>
                <w:b/>
                <w:bCs/>
                <w:sz w:val="24"/>
                <w:szCs w:val="24"/>
              </w:rPr>
              <w:t>42%</w:t>
            </w:r>
            <w:r w:rsidRPr="007840E9">
              <w:rPr>
                <w:rFonts w:ascii="Times New Roman" w:hAnsi="Times New Roman" w:cs="Times New Roman"/>
                <w:sz w:val="24"/>
                <w:szCs w:val="24"/>
              </w:rPr>
              <w:t xml:space="preserve"> unaware </w:t>
            </w:r>
            <w:r w:rsidRPr="007840E9">
              <w:rPr>
                <w:rFonts w:ascii="Times New Roman" w:hAnsi="Times New Roman" w:cs="Times New Roman"/>
                <w:sz w:val="24"/>
                <w:szCs w:val="24"/>
              </w:rPr>
              <w:lastRenderedPageBreak/>
              <w:t xml:space="preserve">of free pad </w:t>
            </w:r>
            <w:proofErr w:type="gramStart"/>
            <w:r w:rsidRPr="007840E9">
              <w:rPr>
                <w:rFonts w:ascii="Times New Roman" w:hAnsi="Times New Roman" w:cs="Times New Roman"/>
                <w:sz w:val="24"/>
                <w:szCs w:val="24"/>
              </w:rPr>
              <w:t>schemes .</w:t>
            </w:r>
            <w:proofErr w:type="gramEnd"/>
          </w:p>
        </w:tc>
        <w:tc>
          <w:tcPr>
            <w:tcW w:w="1486" w:type="dxa"/>
            <w:hideMark/>
          </w:tcPr>
          <w:p w14:paraId="65CABFD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lastRenderedPageBreak/>
              <w:t>Bundelkhand region</w:t>
            </w:r>
          </w:p>
        </w:tc>
      </w:tr>
      <w:tr w:rsidR="007840E9" w:rsidRPr="007840E9" w14:paraId="70199FF9" w14:textId="77777777" w:rsidTr="002E7E69">
        <w:tc>
          <w:tcPr>
            <w:tcW w:w="2438" w:type="dxa"/>
            <w:hideMark/>
          </w:tcPr>
          <w:p w14:paraId="2B8A5927"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4. Drinking</w:t>
            </w:r>
            <w:r w:rsidRPr="007840E9">
              <w:rPr>
                <w:rFonts w:ascii="Times New Roman" w:hAnsi="Times New Roman" w:cs="Times New Roman"/>
                <w:b/>
                <w:bCs/>
                <w:sz w:val="24"/>
                <w:szCs w:val="24"/>
              </w:rPr>
              <w:noBreakHyphen/>
              <w:t>water source maintenance (JJM)</w:t>
            </w:r>
          </w:p>
        </w:tc>
        <w:tc>
          <w:tcPr>
            <w:tcW w:w="1512" w:type="dxa"/>
            <w:hideMark/>
          </w:tcPr>
          <w:p w14:paraId="758AF10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Water Supply</w:t>
            </w:r>
          </w:p>
        </w:tc>
        <w:tc>
          <w:tcPr>
            <w:tcW w:w="1803" w:type="dxa"/>
            <w:hideMark/>
          </w:tcPr>
          <w:p w14:paraId="6E4E6F4A"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Non</w:t>
            </w:r>
            <w:r w:rsidRPr="007840E9">
              <w:rPr>
                <w:rFonts w:ascii="Times New Roman" w:hAnsi="Times New Roman" w:cs="Times New Roman"/>
                <w:sz w:val="24"/>
                <w:szCs w:val="24"/>
              </w:rPr>
              <w:noBreakHyphen/>
              <w:t>functional taps for long periods, resort to unsafe wells</w:t>
            </w:r>
          </w:p>
        </w:tc>
        <w:tc>
          <w:tcPr>
            <w:tcW w:w="1724" w:type="dxa"/>
            <w:hideMark/>
          </w:tcPr>
          <w:p w14:paraId="5210558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22%</w:t>
            </w:r>
            <w:r w:rsidRPr="007840E9">
              <w:rPr>
                <w:rFonts w:ascii="Times New Roman" w:hAnsi="Times New Roman" w:cs="Times New Roman"/>
                <w:sz w:val="24"/>
                <w:szCs w:val="24"/>
              </w:rPr>
              <w:t xml:space="preserve"> of rural tap connections non</w:t>
            </w:r>
            <w:r w:rsidRPr="007840E9">
              <w:rPr>
                <w:rFonts w:ascii="Times New Roman" w:hAnsi="Times New Roman" w:cs="Times New Roman"/>
                <w:sz w:val="24"/>
                <w:szCs w:val="24"/>
              </w:rPr>
              <w:noBreakHyphen/>
              <w:t xml:space="preserve">functional &gt; 3 months; </w:t>
            </w:r>
            <w:r w:rsidRPr="007840E9">
              <w:rPr>
                <w:rFonts w:ascii="Times New Roman" w:hAnsi="Times New Roman" w:cs="Times New Roman"/>
                <w:b/>
                <w:bCs/>
                <w:sz w:val="24"/>
                <w:szCs w:val="24"/>
              </w:rPr>
              <w:t>45%</w:t>
            </w:r>
            <w:r w:rsidRPr="007840E9">
              <w:rPr>
                <w:rFonts w:ascii="Times New Roman" w:hAnsi="Times New Roman" w:cs="Times New Roman"/>
                <w:sz w:val="24"/>
                <w:szCs w:val="24"/>
              </w:rPr>
              <w:t xml:space="preserve"> households unaware of contact for repairs (Feb 2025 JJM data</w:t>
            </w:r>
            <w:proofErr w:type="gramStart"/>
            <w:r w:rsidRPr="007840E9">
              <w:rPr>
                <w:rFonts w:ascii="Times New Roman" w:hAnsi="Times New Roman" w:cs="Times New Roman"/>
                <w:sz w:val="24"/>
                <w:szCs w:val="24"/>
              </w:rPr>
              <w:t>) .</w:t>
            </w:r>
            <w:proofErr w:type="gramEnd"/>
          </w:p>
        </w:tc>
        <w:tc>
          <w:tcPr>
            <w:tcW w:w="1486" w:type="dxa"/>
            <w:hideMark/>
          </w:tcPr>
          <w:p w14:paraId="57AF032C"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Vidarbha region, Maharashtra</w:t>
            </w:r>
          </w:p>
        </w:tc>
      </w:tr>
      <w:tr w:rsidR="007840E9" w:rsidRPr="007840E9" w14:paraId="313B143F" w14:textId="77777777" w:rsidTr="002E7E69">
        <w:tc>
          <w:tcPr>
            <w:tcW w:w="2438" w:type="dxa"/>
            <w:hideMark/>
          </w:tcPr>
          <w:p w14:paraId="221B105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5. Solid</w:t>
            </w:r>
            <w:r w:rsidRPr="007840E9">
              <w:rPr>
                <w:rFonts w:ascii="Times New Roman" w:hAnsi="Times New Roman" w:cs="Times New Roman"/>
                <w:b/>
                <w:bCs/>
                <w:sz w:val="24"/>
                <w:szCs w:val="24"/>
              </w:rPr>
              <w:noBreakHyphen/>
              <w:t>fuel clean</w:t>
            </w:r>
            <w:r w:rsidRPr="007840E9">
              <w:rPr>
                <w:rFonts w:ascii="Times New Roman" w:hAnsi="Times New Roman" w:cs="Times New Roman"/>
                <w:b/>
                <w:bCs/>
                <w:sz w:val="24"/>
                <w:szCs w:val="24"/>
              </w:rPr>
              <w:noBreakHyphen/>
              <w:t>cooking subsidy (Ujjwala) details</w:t>
            </w:r>
          </w:p>
        </w:tc>
        <w:tc>
          <w:tcPr>
            <w:tcW w:w="1512" w:type="dxa"/>
            <w:hideMark/>
          </w:tcPr>
          <w:p w14:paraId="034F91D6"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Health / Environment</w:t>
            </w:r>
          </w:p>
        </w:tc>
        <w:tc>
          <w:tcPr>
            <w:tcW w:w="1803" w:type="dxa"/>
            <w:hideMark/>
          </w:tcPr>
          <w:p w14:paraId="1E9A6E4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Continued biomass use indoors → respiratory illness</w:t>
            </w:r>
          </w:p>
        </w:tc>
        <w:tc>
          <w:tcPr>
            <w:tcW w:w="1724" w:type="dxa"/>
            <w:hideMark/>
          </w:tcPr>
          <w:p w14:paraId="258446E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Only </w:t>
            </w:r>
            <w:r w:rsidRPr="007840E9">
              <w:rPr>
                <w:rFonts w:ascii="Times New Roman" w:hAnsi="Times New Roman" w:cs="Times New Roman"/>
                <w:b/>
                <w:bCs/>
                <w:sz w:val="24"/>
                <w:szCs w:val="24"/>
              </w:rPr>
              <w:t>58%</w:t>
            </w:r>
            <w:r w:rsidRPr="007840E9">
              <w:rPr>
                <w:rFonts w:ascii="Times New Roman" w:hAnsi="Times New Roman" w:cs="Times New Roman"/>
                <w:sz w:val="24"/>
                <w:szCs w:val="24"/>
              </w:rPr>
              <w:t xml:space="preserve"> of Ujjwala beneficiaries in UP knew how to avail refill subsidy → </w:t>
            </w:r>
            <w:r w:rsidRPr="007840E9">
              <w:rPr>
                <w:rFonts w:ascii="Times New Roman" w:hAnsi="Times New Roman" w:cs="Times New Roman"/>
                <w:b/>
                <w:bCs/>
                <w:sz w:val="24"/>
                <w:szCs w:val="24"/>
              </w:rPr>
              <w:t>35%</w:t>
            </w:r>
            <w:r w:rsidRPr="007840E9">
              <w:rPr>
                <w:rFonts w:ascii="Times New Roman" w:hAnsi="Times New Roman" w:cs="Times New Roman"/>
                <w:sz w:val="24"/>
                <w:szCs w:val="24"/>
              </w:rPr>
              <w:t xml:space="preserve"> reverted to wood (NSSO 2018</w:t>
            </w:r>
            <w:proofErr w:type="gramStart"/>
            <w:r w:rsidRPr="007840E9">
              <w:rPr>
                <w:rFonts w:ascii="Times New Roman" w:hAnsi="Times New Roman" w:cs="Times New Roman"/>
                <w:sz w:val="24"/>
                <w:szCs w:val="24"/>
              </w:rPr>
              <w:t>) .</w:t>
            </w:r>
            <w:proofErr w:type="gramEnd"/>
          </w:p>
        </w:tc>
        <w:tc>
          <w:tcPr>
            <w:tcW w:w="1486" w:type="dxa"/>
            <w:hideMark/>
          </w:tcPr>
          <w:p w14:paraId="5E9FBDA4"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Varanasi &amp; Gorakhpur districts, UP</w:t>
            </w:r>
          </w:p>
        </w:tc>
      </w:tr>
      <w:tr w:rsidR="007840E9" w:rsidRPr="007840E9" w14:paraId="6352CE1B" w14:textId="77777777" w:rsidTr="002E7E69">
        <w:tc>
          <w:tcPr>
            <w:tcW w:w="2438" w:type="dxa"/>
            <w:hideMark/>
          </w:tcPr>
          <w:p w14:paraId="42847C4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6. Road</w:t>
            </w:r>
            <w:r w:rsidRPr="007840E9">
              <w:rPr>
                <w:rFonts w:ascii="Times New Roman" w:hAnsi="Times New Roman" w:cs="Times New Roman"/>
                <w:b/>
                <w:bCs/>
                <w:sz w:val="24"/>
                <w:szCs w:val="24"/>
              </w:rPr>
              <w:noBreakHyphen/>
              <w:t>upgrade schemes (PMGSY) timelines</w:t>
            </w:r>
          </w:p>
        </w:tc>
        <w:tc>
          <w:tcPr>
            <w:tcW w:w="1512" w:type="dxa"/>
            <w:hideMark/>
          </w:tcPr>
          <w:p w14:paraId="6FA1270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Transport / Economy</w:t>
            </w:r>
          </w:p>
        </w:tc>
        <w:tc>
          <w:tcPr>
            <w:tcW w:w="1803" w:type="dxa"/>
            <w:hideMark/>
          </w:tcPr>
          <w:p w14:paraId="14642DD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Poor road conditions persist, limiting market access and emergency transport</w:t>
            </w:r>
          </w:p>
        </w:tc>
        <w:tc>
          <w:tcPr>
            <w:tcW w:w="1724" w:type="dxa"/>
            <w:hideMark/>
          </w:tcPr>
          <w:p w14:paraId="623E436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34%</w:t>
            </w:r>
            <w:r w:rsidRPr="007840E9">
              <w:rPr>
                <w:rFonts w:ascii="Times New Roman" w:hAnsi="Times New Roman" w:cs="Times New Roman"/>
                <w:sz w:val="24"/>
                <w:szCs w:val="24"/>
              </w:rPr>
              <w:t xml:space="preserve"> of rural households report no improvement five years after “road</w:t>
            </w:r>
            <w:r w:rsidRPr="007840E9">
              <w:rPr>
                <w:rFonts w:ascii="Times New Roman" w:hAnsi="Times New Roman" w:cs="Times New Roman"/>
                <w:sz w:val="24"/>
                <w:szCs w:val="24"/>
              </w:rPr>
              <w:noBreakHyphen/>
              <w:t>sanction” due to lack of work status info (2019 survey</w:t>
            </w:r>
            <w:proofErr w:type="gramStart"/>
            <w:r w:rsidRPr="007840E9">
              <w:rPr>
                <w:rFonts w:ascii="Times New Roman" w:hAnsi="Times New Roman" w:cs="Times New Roman"/>
                <w:sz w:val="24"/>
                <w:szCs w:val="24"/>
              </w:rPr>
              <w:t>) .</w:t>
            </w:r>
            <w:proofErr w:type="gramEnd"/>
          </w:p>
        </w:tc>
        <w:tc>
          <w:tcPr>
            <w:tcW w:w="1486" w:type="dxa"/>
            <w:hideMark/>
          </w:tcPr>
          <w:p w14:paraId="09AD95A7"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Assam interior panchayats</w:t>
            </w:r>
          </w:p>
        </w:tc>
      </w:tr>
      <w:tr w:rsidR="007840E9" w:rsidRPr="007840E9" w14:paraId="62633442" w14:textId="77777777" w:rsidTr="002E7E69">
        <w:tc>
          <w:tcPr>
            <w:tcW w:w="2438" w:type="dxa"/>
            <w:hideMark/>
          </w:tcPr>
          <w:p w14:paraId="7AB9C29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7. Higher</w:t>
            </w:r>
            <w:r w:rsidRPr="007840E9">
              <w:rPr>
                <w:rFonts w:ascii="Times New Roman" w:hAnsi="Times New Roman" w:cs="Times New Roman"/>
                <w:b/>
                <w:bCs/>
                <w:sz w:val="24"/>
                <w:szCs w:val="24"/>
              </w:rPr>
              <w:noBreakHyphen/>
              <w:t>education scholarship details (Post Matric)</w:t>
            </w:r>
          </w:p>
        </w:tc>
        <w:tc>
          <w:tcPr>
            <w:tcW w:w="1512" w:type="dxa"/>
            <w:hideMark/>
          </w:tcPr>
          <w:p w14:paraId="436BF4F3"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Education</w:t>
            </w:r>
          </w:p>
        </w:tc>
        <w:tc>
          <w:tcPr>
            <w:tcW w:w="1803" w:type="dxa"/>
            <w:hideMark/>
          </w:tcPr>
          <w:p w14:paraId="1FA0E81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College dropout among SC/ST/OBC students due to inability to claim scholarships</w:t>
            </w:r>
          </w:p>
        </w:tc>
        <w:tc>
          <w:tcPr>
            <w:tcW w:w="1724" w:type="dxa"/>
            <w:hideMark/>
          </w:tcPr>
          <w:p w14:paraId="7AF59891"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Only </w:t>
            </w:r>
            <w:r w:rsidRPr="007840E9">
              <w:rPr>
                <w:rFonts w:ascii="Times New Roman" w:hAnsi="Times New Roman" w:cs="Times New Roman"/>
                <w:b/>
                <w:bCs/>
                <w:sz w:val="24"/>
                <w:szCs w:val="24"/>
              </w:rPr>
              <w:t>47%</w:t>
            </w:r>
            <w:r w:rsidRPr="007840E9">
              <w:rPr>
                <w:rFonts w:ascii="Times New Roman" w:hAnsi="Times New Roman" w:cs="Times New Roman"/>
                <w:sz w:val="24"/>
                <w:szCs w:val="24"/>
              </w:rPr>
              <w:t xml:space="preserve"> eligible students applied; </w:t>
            </w:r>
            <w:r w:rsidRPr="007840E9">
              <w:rPr>
                <w:rFonts w:ascii="Times New Roman" w:hAnsi="Times New Roman" w:cs="Times New Roman"/>
                <w:b/>
                <w:bCs/>
                <w:sz w:val="24"/>
                <w:szCs w:val="24"/>
              </w:rPr>
              <w:t>23%</w:t>
            </w:r>
            <w:r w:rsidRPr="007840E9">
              <w:rPr>
                <w:rFonts w:ascii="Times New Roman" w:hAnsi="Times New Roman" w:cs="Times New Roman"/>
                <w:sz w:val="24"/>
                <w:szCs w:val="24"/>
              </w:rPr>
              <w:t xml:space="preserve"> cited “didn’t know process” (UGC report, 2021</w:t>
            </w:r>
            <w:proofErr w:type="gramStart"/>
            <w:r w:rsidRPr="007840E9">
              <w:rPr>
                <w:rFonts w:ascii="Times New Roman" w:hAnsi="Times New Roman" w:cs="Times New Roman"/>
                <w:sz w:val="24"/>
                <w:szCs w:val="24"/>
              </w:rPr>
              <w:t>) .</w:t>
            </w:r>
            <w:proofErr w:type="gramEnd"/>
          </w:p>
        </w:tc>
        <w:tc>
          <w:tcPr>
            <w:tcW w:w="1486" w:type="dxa"/>
            <w:hideMark/>
          </w:tcPr>
          <w:p w14:paraId="3AEAF26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Tribal areas of Odisha</w:t>
            </w:r>
          </w:p>
        </w:tc>
      </w:tr>
      <w:tr w:rsidR="007840E9" w:rsidRPr="007840E9" w14:paraId="6260528E" w14:textId="77777777" w:rsidTr="002E7E69">
        <w:tc>
          <w:tcPr>
            <w:tcW w:w="2438" w:type="dxa"/>
            <w:hideMark/>
          </w:tcPr>
          <w:p w14:paraId="12D8C11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 xml:space="preserve">8. Digital class platforms </w:t>
            </w:r>
            <w:r w:rsidRPr="007840E9">
              <w:rPr>
                <w:rFonts w:ascii="Times New Roman" w:hAnsi="Times New Roman" w:cs="Times New Roman"/>
                <w:b/>
                <w:bCs/>
                <w:sz w:val="24"/>
                <w:szCs w:val="24"/>
              </w:rPr>
              <w:lastRenderedPageBreak/>
              <w:t>(DIKSHA/</w:t>
            </w:r>
            <w:proofErr w:type="spellStart"/>
            <w:r w:rsidRPr="007840E9">
              <w:rPr>
                <w:rFonts w:ascii="Times New Roman" w:hAnsi="Times New Roman" w:cs="Times New Roman"/>
                <w:b/>
                <w:bCs/>
                <w:sz w:val="24"/>
                <w:szCs w:val="24"/>
              </w:rPr>
              <w:t>ePathshala</w:t>
            </w:r>
            <w:proofErr w:type="spellEnd"/>
            <w:r w:rsidRPr="007840E9">
              <w:rPr>
                <w:rFonts w:ascii="Times New Roman" w:hAnsi="Times New Roman" w:cs="Times New Roman"/>
                <w:b/>
                <w:bCs/>
                <w:sz w:val="24"/>
                <w:szCs w:val="24"/>
              </w:rPr>
              <w:t>)</w:t>
            </w:r>
          </w:p>
        </w:tc>
        <w:tc>
          <w:tcPr>
            <w:tcW w:w="1512" w:type="dxa"/>
            <w:hideMark/>
          </w:tcPr>
          <w:p w14:paraId="20734AAC"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lastRenderedPageBreak/>
              <w:t>Education / Digital</w:t>
            </w:r>
          </w:p>
        </w:tc>
        <w:tc>
          <w:tcPr>
            <w:tcW w:w="1803" w:type="dxa"/>
            <w:hideMark/>
          </w:tcPr>
          <w:p w14:paraId="02046362"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Remote</w:t>
            </w:r>
            <w:r w:rsidRPr="007840E9">
              <w:rPr>
                <w:rFonts w:ascii="Times New Roman" w:hAnsi="Times New Roman" w:cs="Times New Roman"/>
                <w:sz w:val="24"/>
                <w:szCs w:val="24"/>
              </w:rPr>
              <w:noBreakHyphen/>
              <w:t xml:space="preserve">area students miss out on quality </w:t>
            </w:r>
            <w:r w:rsidRPr="007840E9">
              <w:rPr>
                <w:rFonts w:ascii="Times New Roman" w:hAnsi="Times New Roman" w:cs="Times New Roman"/>
                <w:sz w:val="24"/>
                <w:szCs w:val="24"/>
              </w:rPr>
              <w:lastRenderedPageBreak/>
              <w:t>content, widening learning gaps</w:t>
            </w:r>
          </w:p>
        </w:tc>
        <w:tc>
          <w:tcPr>
            <w:tcW w:w="1724" w:type="dxa"/>
            <w:hideMark/>
          </w:tcPr>
          <w:p w14:paraId="7D65513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lastRenderedPageBreak/>
              <w:t>61%</w:t>
            </w:r>
            <w:r w:rsidRPr="007840E9">
              <w:rPr>
                <w:rFonts w:ascii="Times New Roman" w:hAnsi="Times New Roman" w:cs="Times New Roman"/>
                <w:sz w:val="24"/>
                <w:szCs w:val="24"/>
              </w:rPr>
              <w:t xml:space="preserve"> of rural schools unaware of </w:t>
            </w:r>
            <w:r w:rsidRPr="007840E9">
              <w:rPr>
                <w:rFonts w:ascii="Times New Roman" w:hAnsi="Times New Roman" w:cs="Times New Roman"/>
                <w:sz w:val="24"/>
                <w:szCs w:val="24"/>
              </w:rPr>
              <w:lastRenderedPageBreak/>
              <w:t xml:space="preserve">DIKSHA; only </w:t>
            </w:r>
            <w:r w:rsidRPr="007840E9">
              <w:rPr>
                <w:rFonts w:ascii="Times New Roman" w:hAnsi="Times New Roman" w:cs="Times New Roman"/>
                <w:b/>
                <w:bCs/>
                <w:sz w:val="24"/>
                <w:szCs w:val="24"/>
              </w:rPr>
              <w:t>18%</w:t>
            </w:r>
            <w:r w:rsidRPr="007840E9">
              <w:rPr>
                <w:rFonts w:ascii="Times New Roman" w:hAnsi="Times New Roman" w:cs="Times New Roman"/>
                <w:sz w:val="24"/>
                <w:szCs w:val="24"/>
              </w:rPr>
              <w:t xml:space="preserve"> used digital content in 2022 (NCERT survey</w:t>
            </w:r>
            <w:proofErr w:type="gramStart"/>
            <w:r w:rsidRPr="007840E9">
              <w:rPr>
                <w:rFonts w:ascii="Times New Roman" w:hAnsi="Times New Roman" w:cs="Times New Roman"/>
                <w:sz w:val="24"/>
                <w:szCs w:val="24"/>
              </w:rPr>
              <w:t>) .</w:t>
            </w:r>
            <w:proofErr w:type="gramEnd"/>
          </w:p>
        </w:tc>
        <w:tc>
          <w:tcPr>
            <w:tcW w:w="1486" w:type="dxa"/>
            <w:hideMark/>
          </w:tcPr>
          <w:p w14:paraId="32EA5234"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lastRenderedPageBreak/>
              <w:t>Himachal Pradesh hill villages</w:t>
            </w:r>
          </w:p>
        </w:tc>
      </w:tr>
      <w:tr w:rsidR="007840E9" w:rsidRPr="007840E9" w14:paraId="65E28E6E" w14:textId="77777777" w:rsidTr="002E7E69">
        <w:tc>
          <w:tcPr>
            <w:tcW w:w="2438" w:type="dxa"/>
            <w:hideMark/>
          </w:tcPr>
          <w:p w14:paraId="244BFE3C"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9. Crop</w:t>
            </w:r>
            <w:r w:rsidRPr="007840E9">
              <w:rPr>
                <w:rFonts w:ascii="Times New Roman" w:hAnsi="Times New Roman" w:cs="Times New Roman"/>
                <w:b/>
                <w:bCs/>
                <w:sz w:val="24"/>
                <w:szCs w:val="24"/>
              </w:rPr>
              <w:noBreakHyphen/>
              <w:t>insurance claim process (PMFBY)</w:t>
            </w:r>
          </w:p>
        </w:tc>
        <w:tc>
          <w:tcPr>
            <w:tcW w:w="1512" w:type="dxa"/>
            <w:hideMark/>
          </w:tcPr>
          <w:p w14:paraId="126505D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Agriculture</w:t>
            </w:r>
          </w:p>
        </w:tc>
        <w:tc>
          <w:tcPr>
            <w:tcW w:w="1803" w:type="dxa"/>
            <w:hideMark/>
          </w:tcPr>
          <w:p w14:paraId="489CB103"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Delayed or non</w:t>
            </w:r>
            <w:r w:rsidRPr="007840E9">
              <w:rPr>
                <w:rFonts w:ascii="Times New Roman" w:hAnsi="Times New Roman" w:cs="Times New Roman"/>
                <w:sz w:val="24"/>
                <w:szCs w:val="24"/>
              </w:rPr>
              <w:noBreakHyphen/>
              <w:t>receipt of payouts leaves farmers indebted</w:t>
            </w:r>
          </w:p>
        </w:tc>
        <w:tc>
          <w:tcPr>
            <w:tcW w:w="1724" w:type="dxa"/>
            <w:hideMark/>
          </w:tcPr>
          <w:p w14:paraId="3E3F9FA0"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39%</w:t>
            </w:r>
            <w:r w:rsidRPr="007840E9">
              <w:rPr>
                <w:rFonts w:ascii="Times New Roman" w:hAnsi="Times New Roman" w:cs="Times New Roman"/>
                <w:sz w:val="24"/>
                <w:szCs w:val="24"/>
              </w:rPr>
              <w:t xml:space="preserve"> of insured farmers unaware of online claim status; average payout </w:t>
            </w:r>
            <w:proofErr w:type="gramStart"/>
            <w:r w:rsidRPr="007840E9">
              <w:rPr>
                <w:rFonts w:ascii="Times New Roman" w:hAnsi="Times New Roman" w:cs="Times New Roman"/>
                <w:sz w:val="24"/>
                <w:szCs w:val="24"/>
              </w:rPr>
              <w:t>delay</w:t>
            </w:r>
            <w:proofErr w:type="gramEnd"/>
            <w:r w:rsidRPr="007840E9">
              <w:rPr>
                <w:rFonts w:ascii="Times New Roman" w:hAnsi="Times New Roman" w:cs="Times New Roman"/>
                <w:sz w:val="24"/>
                <w:szCs w:val="24"/>
              </w:rPr>
              <w:t xml:space="preserve"> </w:t>
            </w:r>
            <w:r w:rsidRPr="007840E9">
              <w:rPr>
                <w:rFonts w:ascii="Times New Roman" w:hAnsi="Times New Roman" w:cs="Times New Roman"/>
                <w:b/>
                <w:bCs/>
                <w:sz w:val="24"/>
                <w:szCs w:val="24"/>
              </w:rPr>
              <w:t>4 months</w:t>
            </w:r>
            <w:r w:rsidRPr="007840E9">
              <w:rPr>
                <w:rFonts w:ascii="Times New Roman" w:hAnsi="Times New Roman" w:cs="Times New Roman"/>
                <w:sz w:val="24"/>
                <w:szCs w:val="24"/>
              </w:rPr>
              <w:t xml:space="preserve"> (CAG report, 2022</w:t>
            </w:r>
            <w:proofErr w:type="gramStart"/>
            <w:r w:rsidRPr="007840E9">
              <w:rPr>
                <w:rFonts w:ascii="Times New Roman" w:hAnsi="Times New Roman" w:cs="Times New Roman"/>
                <w:sz w:val="24"/>
                <w:szCs w:val="24"/>
              </w:rPr>
              <w:t>) .</w:t>
            </w:r>
            <w:proofErr w:type="gramEnd"/>
          </w:p>
        </w:tc>
        <w:tc>
          <w:tcPr>
            <w:tcW w:w="1486" w:type="dxa"/>
            <w:hideMark/>
          </w:tcPr>
          <w:p w14:paraId="29DB874E"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Vidarbha cotton belt, Maharashtra</w:t>
            </w:r>
          </w:p>
        </w:tc>
      </w:tr>
      <w:tr w:rsidR="007840E9" w:rsidRPr="007840E9" w14:paraId="4F3D9BBD" w14:textId="77777777" w:rsidTr="002E7E69">
        <w:tc>
          <w:tcPr>
            <w:tcW w:w="2438" w:type="dxa"/>
            <w:hideMark/>
          </w:tcPr>
          <w:p w14:paraId="3F7EFCA9"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10. Poultry and dairy subsidy schemes</w:t>
            </w:r>
          </w:p>
        </w:tc>
        <w:tc>
          <w:tcPr>
            <w:tcW w:w="1512" w:type="dxa"/>
            <w:hideMark/>
          </w:tcPr>
          <w:p w14:paraId="05AFAC0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Livelihoods</w:t>
            </w:r>
          </w:p>
        </w:tc>
        <w:tc>
          <w:tcPr>
            <w:tcW w:w="1803" w:type="dxa"/>
            <w:hideMark/>
          </w:tcPr>
          <w:p w14:paraId="3F681B3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Entrepreneurs miss start</w:t>
            </w:r>
            <w:r w:rsidRPr="007840E9">
              <w:rPr>
                <w:rFonts w:ascii="Times New Roman" w:hAnsi="Times New Roman" w:cs="Times New Roman"/>
                <w:sz w:val="24"/>
                <w:szCs w:val="24"/>
              </w:rPr>
              <w:noBreakHyphen/>
              <w:t>up aid → stunted growth of rural microenterprises</w:t>
            </w:r>
          </w:p>
        </w:tc>
        <w:tc>
          <w:tcPr>
            <w:tcW w:w="1724" w:type="dxa"/>
            <w:hideMark/>
          </w:tcPr>
          <w:p w14:paraId="17E97C3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Only </w:t>
            </w:r>
            <w:r w:rsidRPr="007840E9">
              <w:rPr>
                <w:rFonts w:ascii="Times New Roman" w:hAnsi="Times New Roman" w:cs="Times New Roman"/>
                <w:b/>
                <w:bCs/>
                <w:sz w:val="24"/>
                <w:szCs w:val="24"/>
              </w:rPr>
              <w:t>14%</w:t>
            </w:r>
            <w:r w:rsidRPr="007840E9">
              <w:rPr>
                <w:rFonts w:ascii="Times New Roman" w:hAnsi="Times New Roman" w:cs="Times New Roman"/>
                <w:sz w:val="24"/>
                <w:szCs w:val="24"/>
              </w:rPr>
              <w:t xml:space="preserve"> of dairy farmers knew of Pradhan Mantri </w:t>
            </w:r>
            <w:proofErr w:type="spellStart"/>
            <w:r w:rsidRPr="007840E9">
              <w:rPr>
                <w:rFonts w:ascii="Times New Roman" w:hAnsi="Times New Roman" w:cs="Times New Roman"/>
                <w:sz w:val="24"/>
                <w:szCs w:val="24"/>
              </w:rPr>
              <w:t>Aajeevika</w:t>
            </w:r>
            <w:proofErr w:type="spellEnd"/>
            <w:r w:rsidRPr="007840E9">
              <w:rPr>
                <w:rFonts w:ascii="Times New Roman" w:hAnsi="Times New Roman" w:cs="Times New Roman"/>
                <w:sz w:val="24"/>
                <w:szCs w:val="24"/>
              </w:rPr>
              <w:t xml:space="preserve"> schemes; uptake &lt; 6% (NABARD survey 2020</w:t>
            </w:r>
            <w:proofErr w:type="gramStart"/>
            <w:r w:rsidRPr="007840E9">
              <w:rPr>
                <w:rFonts w:ascii="Times New Roman" w:hAnsi="Times New Roman" w:cs="Times New Roman"/>
                <w:sz w:val="24"/>
                <w:szCs w:val="24"/>
              </w:rPr>
              <w:t>) .</w:t>
            </w:r>
            <w:proofErr w:type="gramEnd"/>
          </w:p>
        </w:tc>
        <w:tc>
          <w:tcPr>
            <w:tcW w:w="1486" w:type="dxa"/>
            <w:hideMark/>
          </w:tcPr>
          <w:p w14:paraId="734F9615"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Kangra &amp; Mandi districts, HP</w:t>
            </w:r>
          </w:p>
        </w:tc>
      </w:tr>
      <w:tr w:rsidR="007840E9" w:rsidRPr="007840E9" w14:paraId="2189B42A" w14:textId="77777777" w:rsidTr="002E7E69">
        <w:tc>
          <w:tcPr>
            <w:tcW w:w="2438" w:type="dxa"/>
            <w:hideMark/>
          </w:tcPr>
          <w:p w14:paraId="098C8219"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11. COVID</w:t>
            </w:r>
            <w:r w:rsidRPr="007840E9">
              <w:rPr>
                <w:rFonts w:ascii="Times New Roman" w:hAnsi="Times New Roman" w:cs="Times New Roman"/>
                <w:b/>
                <w:bCs/>
                <w:sz w:val="24"/>
                <w:szCs w:val="24"/>
              </w:rPr>
              <w:noBreakHyphen/>
              <w:t>19 relief entitlements (DBT, rations)</w:t>
            </w:r>
          </w:p>
        </w:tc>
        <w:tc>
          <w:tcPr>
            <w:tcW w:w="1512" w:type="dxa"/>
            <w:hideMark/>
          </w:tcPr>
          <w:p w14:paraId="6E67A3CA"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Social Welfare</w:t>
            </w:r>
          </w:p>
        </w:tc>
        <w:tc>
          <w:tcPr>
            <w:tcW w:w="1803" w:type="dxa"/>
            <w:hideMark/>
          </w:tcPr>
          <w:p w14:paraId="19036AC1"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Beneficiaries did not receive free rations or cash transfers despite eligibility</w:t>
            </w:r>
          </w:p>
        </w:tc>
        <w:tc>
          <w:tcPr>
            <w:tcW w:w="1724" w:type="dxa"/>
            <w:hideMark/>
          </w:tcPr>
          <w:p w14:paraId="33233705"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In Bihar, </w:t>
            </w:r>
            <w:r w:rsidRPr="007840E9">
              <w:rPr>
                <w:rFonts w:ascii="Times New Roman" w:hAnsi="Times New Roman" w:cs="Times New Roman"/>
                <w:b/>
                <w:bCs/>
                <w:sz w:val="24"/>
                <w:szCs w:val="24"/>
              </w:rPr>
              <w:t>27%</w:t>
            </w:r>
            <w:r w:rsidRPr="007840E9">
              <w:rPr>
                <w:rFonts w:ascii="Times New Roman" w:hAnsi="Times New Roman" w:cs="Times New Roman"/>
                <w:sz w:val="24"/>
                <w:szCs w:val="24"/>
              </w:rPr>
              <w:t xml:space="preserve"> of ration card holders unaware of additional PDS entitlements; </w:t>
            </w:r>
            <w:r w:rsidRPr="007840E9">
              <w:rPr>
                <w:rFonts w:ascii="Times New Roman" w:hAnsi="Times New Roman" w:cs="Times New Roman"/>
                <w:b/>
                <w:bCs/>
                <w:sz w:val="24"/>
                <w:szCs w:val="24"/>
              </w:rPr>
              <w:t>18%</w:t>
            </w:r>
            <w:r w:rsidRPr="007840E9">
              <w:rPr>
                <w:rFonts w:ascii="Times New Roman" w:hAnsi="Times New Roman" w:cs="Times New Roman"/>
                <w:sz w:val="24"/>
                <w:szCs w:val="24"/>
              </w:rPr>
              <w:t xml:space="preserve"> had no smartphone for DBT </w:t>
            </w:r>
            <w:proofErr w:type="gramStart"/>
            <w:r w:rsidRPr="007840E9">
              <w:rPr>
                <w:rFonts w:ascii="Times New Roman" w:hAnsi="Times New Roman" w:cs="Times New Roman"/>
                <w:sz w:val="24"/>
                <w:szCs w:val="24"/>
              </w:rPr>
              <w:t>alerts .</w:t>
            </w:r>
            <w:proofErr w:type="gramEnd"/>
          </w:p>
        </w:tc>
        <w:tc>
          <w:tcPr>
            <w:tcW w:w="1486" w:type="dxa"/>
            <w:hideMark/>
          </w:tcPr>
          <w:p w14:paraId="69028A8A"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Patna rural divisions</w:t>
            </w:r>
          </w:p>
        </w:tc>
      </w:tr>
      <w:tr w:rsidR="007840E9" w:rsidRPr="007840E9" w14:paraId="69C206B7" w14:textId="77777777" w:rsidTr="002E7E69">
        <w:tc>
          <w:tcPr>
            <w:tcW w:w="2438" w:type="dxa"/>
            <w:hideMark/>
          </w:tcPr>
          <w:p w14:paraId="3AD1758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b/>
                <w:bCs/>
                <w:sz w:val="24"/>
                <w:szCs w:val="24"/>
              </w:rPr>
              <w:t>12. Farmer producer organization (FPO) membership drives</w:t>
            </w:r>
          </w:p>
        </w:tc>
        <w:tc>
          <w:tcPr>
            <w:tcW w:w="1512" w:type="dxa"/>
            <w:hideMark/>
          </w:tcPr>
          <w:p w14:paraId="10971783"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Agriculture / Collective</w:t>
            </w:r>
          </w:p>
        </w:tc>
        <w:tc>
          <w:tcPr>
            <w:tcW w:w="1803" w:type="dxa"/>
            <w:hideMark/>
          </w:tcPr>
          <w:p w14:paraId="0F6DB10B"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Smallholders miss collective bargaining benefits, remain price</w:t>
            </w:r>
            <w:r w:rsidRPr="007840E9">
              <w:rPr>
                <w:rFonts w:ascii="Times New Roman" w:hAnsi="Times New Roman" w:cs="Times New Roman"/>
                <w:sz w:val="24"/>
                <w:szCs w:val="24"/>
              </w:rPr>
              <w:noBreakHyphen/>
              <w:t>takers</w:t>
            </w:r>
          </w:p>
        </w:tc>
        <w:tc>
          <w:tcPr>
            <w:tcW w:w="1724" w:type="dxa"/>
            <w:hideMark/>
          </w:tcPr>
          <w:p w14:paraId="7E2DAC2A"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 xml:space="preserve">Only </w:t>
            </w:r>
            <w:r w:rsidRPr="007840E9">
              <w:rPr>
                <w:rFonts w:ascii="Times New Roman" w:hAnsi="Times New Roman" w:cs="Times New Roman"/>
                <w:b/>
                <w:bCs/>
                <w:sz w:val="24"/>
                <w:szCs w:val="24"/>
              </w:rPr>
              <w:t>9%</w:t>
            </w:r>
            <w:r w:rsidRPr="007840E9">
              <w:rPr>
                <w:rFonts w:ascii="Times New Roman" w:hAnsi="Times New Roman" w:cs="Times New Roman"/>
                <w:sz w:val="24"/>
                <w:szCs w:val="24"/>
              </w:rPr>
              <w:t xml:space="preserve"> of tiny/marginal farmers aware of FPO schemes; FPO formation &lt; 1,000 vs target 10,000 (Ministry of Agri 2023</w:t>
            </w:r>
            <w:proofErr w:type="gramStart"/>
            <w:r w:rsidRPr="007840E9">
              <w:rPr>
                <w:rFonts w:ascii="Times New Roman" w:hAnsi="Times New Roman" w:cs="Times New Roman"/>
                <w:sz w:val="24"/>
                <w:szCs w:val="24"/>
              </w:rPr>
              <w:t>) .</w:t>
            </w:r>
            <w:proofErr w:type="gramEnd"/>
          </w:p>
        </w:tc>
        <w:tc>
          <w:tcPr>
            <w:tcW w:w="1486" w:type="dxa"/>
            <w:hideMark/>
          </w:tcPr>
          <w:p w14:paraId="3932B7CD" w14:textId="77777777" w:rsidR="007840E9" w:rsidRPr="007840E9" w:rsidRDefault="007840E9" w:rsidP="00D6261D">
            <w:pPr>
              <w:spacing w:after="160" w:line="259" w:lineRule="auto"/>
              <w:jc w:val="both"/>
              <w:rPr>
                <w:rFonts w:ascii="Times New Roman" w:hAnsi="Times New Roman" w:cs="Times New Roman"/>
                <w:sz w:val="24"/>
                <w:szCs w:val="24"/>
              </w:rPr>
            </w:pPr>
            <w:r w:rsidRPr="007840E9">
              <w:rPr>
                <w:rFonts w:ascii="Times New Roman" w:hAnsi="Times New Roman" w:cs="Times New Roman"/>
                <w:sz w:val="24"/>
                <w:szCs w:val="24"/>
              </w:rPr>
              <w:t>Karnataka coffee region</w:t>
            </w:r>
          </w:p>
        </w:tc>
      </w:tr>
    </w:tbl>
    <w:p w14:paraId="2B4DD659" w14:textId="77777777" w:rsidR="00F1474A" w:rsidRDefault="00F1474A" w:rsidP="00D6261D">
      <w:pPr>
        <w:jc w:val="both"/>
        <w:rPr>
          <w:rFonts w:ascii="Times New Roman" w:hAnsi="Times New Roman" w:cs="Times New Roman"/>
          <w:sz w:val="24"/>
          <w:szCs w:val="24"/>
        </w:rPr>
      </w:pPr>
    </w:p>
    <w:p w14:paraId="75BB37B5" w14:textId="77777777" w:rsidR="00F1474A" w:rsidRDefault="00F1474A" w:rsidP="00D6261D">
      <w:pPr>
        <w:jc w:val="both"/>
        <w:rPr>
          <w:rFonts w:ascii="Times New Roman" w:hAnsi="Times New Roman" w:cs="Times New Roman"/>
          <w:sz w:val="24"/>
          <w:szCs w:val="24"/>
        </w:rPr>
      </w:pPr>
    </w:p>
    <w:p w14:paraId="1DC9FCD3" w14:textId="77777777" w:rsidR="00F1474A" w:rsidRDefault="00F1474A" w:rsidP="00D6261D">
      <w:pPr>
        <w:jc w:val="both"/>
        <w:rPr>
          <w:rFonts w:ascii="Times New Roman" w:hAnsi="Times New Roman" w:cs="Times New Roman"/>
          <w:sz w:val="24"/>
          <w:szCs w:val="24"/>
        </w:rPr>
      </w:pPr>
    </w:p>
    <w:p w14:paraId="14569109" w14:textId="77777777" w:rsidR="00F1474A" w:rsidRDefault="00F1474A" w:rsidP="00D6261D">
      <w:pPr>
        <w:jc w:val="both"/>
        <w:rPr>
          <w:rFonts w:ascii="Times New Roman" w:hAnsi="Times New Roman" w:cs="Times New Roman"/>
          <w:sz w:val="24"/>
          <w:szCs w:val="24"/>
        </w:rPr>
      </w:pPr>
    </w:p>
    <w:p w14:paraId="15B47EB1" w14:textId="77777777" w:rsidR="00F1474A" w:rsidRDefault="00F1474A" w:rsidP="00D6261D">
      <w:pPr>
        <w:jc w:val="both"/>
        <w:rPr>
          <w:rFonts w:ascii="Times New Roman" w:hAnsi="Times New Roman" w:cs="Times New Roman"/>
          <w:sz w:val="24"/>
          <w:szCs w:val="24"/>
        </w:rPr>
      </w:pPr>
    </w:p>
    <w:p w14:paraId="4632B3CD" w14:textId="5DFD8B8E" w:rsidR="002E7E69" w:rsidRPr="002E7E69" w:rsidRDefault="002E7E69" w:rsidP="00D6261D">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79"/>
        <w:gridCol w:w="1496"/>
        <w:gridCol w:w="2220"/>
        <w:gridCol w:w="1550"/>
        <w:gridCol w:w="1477"/>
        <w:gridCol w:w="1894"/>
      </w:tblGrid>
      <w:tr w:rsidR="002E7E69" w:rsidRPr="002E7E69" w14:paraId="2F58D6D6" w14:textId="77777777" w:rsidTr="002E7E69">
        <w:tc>
          <w:tcPr>
            <w:tcW w:w="0" w:type="auto"/>
            <w:hideMark/>
          </w:tcPr>
          <w:p w14:paraId="2228A3E1" w14:textId="77777777" w:rsidR="002E7E69" w:rsidRPr="002E7E69" w:rsidRDefault="002E7E69" w:rsidP="00D6261D">
            <w:pPr>
              <w:spacing w:after="160" w:line="259" w:lineRule="auto"/>
              <w:jc w:val="both"/>
              <w:rPr>
                <w:rFonts w:ascii="Times New Roman" w:hAnsi="Times New Roman" w:cs="Times New Roman"/>
                <w:b/>
                <w:bCs/>
                <w:sz w:val="24"/>
                <w:szCs w:val="24"/>
              </w:rPr>
            </w:pPr>
            <w:r w:rsidRPr="002E7E69">
              <w:rPr>
                <w:rFonts w:ascii="Times New Roman" w:hAnsi="Times New Roman" w:cs="Times New Roman"/>
                <w:b/>
                <w:bCs/>
                <w:sz w:val="24"/>
                <w:szCs w:val="24"/>
              </w:rPr>
              <w:t>#</w:t>
            </w:r>
          </w:p>
        </w:tc>
        <w:tc>
          <w:tcPr>
            <w:tcW w:w="0" w:type="auto"/>
            <w:hideMark/>
          </w:tcPr>
          <w:p w14:paraId="0C23B181" w14:textId="77777777" w:rsidR="002E7E69" w:rsidRPr="002E7E69" w:rsidRDefault="002E7E69" w:rsidP="00D6261D">
            <w:pPr>
              <w:spacing w:after="160" w:line="259" w:lineRule="auto"/>
              <w:jc w:val="both"/>
              <w:rPr>
                <w:rFonts w:ascii="Times New Roman" w:hAnsi="Times New Roman" w:cs="Times New Roman"/>
                <w:b/>
                <w:bCs/>
                <w:sz w:val="24"/>
                <w:szCs w:val="24"/>
              </w:rPr>
            </w:pPr>
            <w:r w:rsidRPr="002E7E69">
              <w:rPr>
                <w:rFonts w:ascii="Times New Roman" w:hAnsi="Times New Roman" w:cs="Times New Roman"/>
                <w:b/>
                <w:bCs/>
                <w:sz w:val="24"/>
                <w:szCs w:val="24"/>
              </w:rPr>
              <w:t>Information Gap</w:t>
            </w:r>
          </w:p>
        </w:tc>
        <w:tc>
          <w:tcPr>
            <w:tcW w:w="0" w:type="auto"/>
            <w:hideMark/>
          </w:tcPr>
          <w:p w14:paraId="505D4F45" w14:textId="77777777" w:rsidR="002E7E69" w:rsidRPr="002E7E69" w:rsidRDefault="002E7E69" w:rsidP="00D6261D">
            <w:pPr>
              <w:spacing w:after="160" w:line="259" w:lineRule="auto"/>
              <w:jc w:val="both"/>
              <w:rPr>
                <w:rFonts w:ascii="Times New Roman" w:hAnsi="Times New Roman" w:cs="Times New Roman"/>
                <w:b/>
                <w:bCs/>
                <w:sz w:val="24"/>
                <w:szCs w:val="24"/>
              </w:rPr>
            </w:pPr>
            <w:r w:rsidRPr="002E7E69">
              <w:rPr>
                <w:rFonts w:ascii="Times New Roman" w:hAnsi="Times New Roman" w:cs="Times New Roman"/>
                <w:b/>
                <w:bCs/>
                <w:sz w:val="24"/>
                <w:szCs w:val="24"/>
              </w:rPr>
              <w:t>Domain</w:t>
            </w:r>
          </w:p>
        </w:tc>
        <w:tc>
          <w:tcPr>
            <w:tcW w:w="0" w:type="auto"/>
            <w:hideMark/>
          </w:tcPr>
          <w:p w14:paraId="26B6E6C1" w14:textId="77777777" w:rsidR="002E7E69" w:rsidRPr="002E7E69" w:rsidRDefault="002E7E69" w:rsidP="00D6261D">
            <w:pPr>
              <w:spacing w:after="160" w:line="259" w:lineRule="auto"/>
              <w:jc w:val="both"/>
              <w:rPr>
                <w:rFonts w:ascii="Times New Roman" w:hAnsi="Times New Roman" w:cs="Times New Roman"/>
                <w:b/>
                <w:bCs/>
                <w:sz w:val="24"/>
                <w:szCs w:val="24"/>
              </w:rPr>
            </w:pPr>
            <w:r w:rsidRPr="002E7E69">
              <w:rPr>
                <w:rFonts w:ascii="Times New Roman" w:hAnsi="Times New Roman" w:cs="Times New Roman"/>
                <w:b/>
                <w:bCs/>
                <w:sz w:val="24"/>
                <w:szCs w:val="24"/>
              </w:rPr>
              <w:t>Consequence</w:t>
            </w:r>
          </w:p>
        </w:tc>
        <w:tc>
          <w:tcPr>
            <w:tcW w:w="0" w:type="auto"/>
            <w:hideMark/>
          </w:tcPr>
          <w:p w14:paraId="51BF480A" w14:textId="77777777" w:rsidR="002E7E69" w:rsidRPr="002E7E69" w:rsidRDefault="002E7E69" w:rsidP="00D6261D">
            <w:pPr>
              <w:spacing w:after="160" w:line="259" w:lineRule="auto"/>
              <w:jc w:val="both"/>
              <w:rPr>
                <w:rFonts w:ascii="Times New Roman" w:hAnsi="Times New Roman" w:cs="Times New Roman"/>
                <w:b/>
                <w:bCs/>
                <w:sz w:val="24"/>
                <w:szCs w:val="24"/>
              </w:rPr>
            </w:pPr>
            <w:r w:rsidRPr="002E7E69">
              <w:rPr>
                <w:rFonts w:ascii="Times New Roman" w:hAnsi="Times New Roman" w:cs="Times New Roman"/>
                <w:b/>
                <w:bCs/>
                <w:sz w:val="24"/>
                <w:szCs w:val="24"/>
              </w:rPr>
              <w:t>Evidence / Figures</w:t>
            </w:r>
          </w:p>
        </w:tc>
        <w:tc>
          <w:tcPr>
            <w:tcW w:w="0" w:type="auto"/>
            <w:hideMark/>
          </w:tcPr>
          <w:p w14:paraId="323B7DE0" w14:textId="77777777" w:rsidR="002E7E69" w:rsidRPr="002E7E69" w:rsidRDefault="002E7E69" w:rsidP="00D6261D">
            <w:pPr>
              <w:spacing w:after="160" w:line="259" w:lineRule="auto"/>
              <w:jc w:val="both"/>
              <w:rPr>
                <w:rFonts w:ascii="Times New Roman" w:hAnsi="Times New Roman" w:cs="Times New Roman"/>
                <w:b/>
                <w:bCs/>
                <w:sz w:val="24"/>
                <w:szCs w:val="24"/>
              </w:rPr>
            </w:pPr>
            <w:r w:rsidRPr="002E7E69">
              <w:rPr>
                <w:rFonts w:ascii="Times New Roman" w:hAnsi="Times New Roman" w:cs="Times New Roman"/>
                <w:b/>
                <w:bCs/>
                <w:sz w:val="24"/>
                <w:szCs w:val="24"/>
              </w:rPr>
              <w:t>Example Location</w:t>
            </w:r>
          </w:p>
        </w:tc>
      </w:tr>
      <w:tr w:rsidR="002E7E69" w:rsidRPr="002E7E69" w14:paraId="535B333A" w14:textId="77777777" w:rsidTr="002E7E69">
        <w:tc>
          <w:tcPr>
            <w:tcW w:w="0" w:type="auto"/>
            <w:hideMark/>
          </w:tcPr>
          <w:p w14:paraId="7E36AF1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w:t>
            </w:r>
          </w:p>
        </w:tc>
        <w:tc>
          <w:tcPr>
            <w:tcW w:w="0" w:type="auto"/>
            <w:hideMark/>
          </w:tcPr>
          <w:p w14:paraId="12E9413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guidance on mosquito</w:t>
            </w:r>
            <w:r w:rsidRPr="002E7E69">
              <w:rPr>
                <w:rFonts w:ascii="Times New Roman" w:hAnsi="Times New Roman" w:cs="Times New Roman"/>
                <w:sz w:val="24"/>
                <w:szCs w:val="24"/>
              </w:rPr>
              <w:noBreakHyphen/>
              <w:t>breeding site elimination</w:t>
            </w:r>
          </w:p>
        </w:tc>
        <w:tc>
          <w:tcPr>
            <w:tcW w:w="0" w:type="auto"/>
            <w:hideMark/>
          </w:tcPr>
          <w:p w14:paraId="19784FC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Public Health / Sanitation</w:t>
            </w:r>
          </w:p>
        </w:tc>
        <w:tc>
          <w:tcPr>
            <w:tcW w:w="0" w:type="auto"/>
            <w:hideMark/>
          </w:tcPr>
          <w:p w14:paraId="3799228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Persistent malaria/dengue outbreaks</w:t>
            </w:r>
          </w:p>
        </w:tc>
        <w:tc>
          <w:tcPr>
            <w:tcW w:w="0" w:type="auto"/>
            <w:hideMark/>
          </w:tcPr>
          <w:p w14:paraId="08CDF5A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68% of Panchayats in Odisha unaware of MGNREGA drainage works</w:t>
            </w:r>
          </w:p>
        </w:tc>
        <w:tc>
          <w:tcPr>
            <w:tcW w:w="0" w:type="auto"/>
            <w:hideMark/>
          </w:tcPr>
          <w:p w14:paraId="6055B70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Ganjam, Odisha</w:t>
            </w:r>
          </w:p>
        </w:tc>
      </w:tr>
      <w:tr w:rsidR="002E7E69" w:rsidRPr="002E7E69" w14:paraId="32B17776" w14:textId="77777777" w:rsidTr="002E7E69">
        <w:tc>
          <w:tcPr>
            <w:tcW w:w="0" w:type="auto"/>
            <w:hideMark/>
          </w:tcPr>
          <w:p w14:paraId="6CC90DF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w:t>
            </w:r>
          </w:p>
        </w:tc>
        <w:tc>
          <w:tcPr>
            <w:tcW w:w="0" w:type="auto"/>
            <w:hideMark/>
          </w:tcPr>
          <w:p w14:paraId="7828902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Lack of groundwater recharge scheme details</w:t>
            </w:r>
          </w:p>
        </w:tc>
        <w:tc>
          <w:tcPr>
            <w:tcW w:w="0" w:type="auto"/>
            <w:hideMark/>
          </w:tcPr>
          <w:p w14:paraId="472FB5A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Water Resource Management</w:t>
            </w:r>
          </w:p>
        </w:tc>
        <w:tc>
          <w:tcPr>
            <w:tcW w:w="0" w:type="auto"/>
            <w:hideMark/>
          </w:tcPr>
          <w:p w14:paraId="0C59E25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Wells drying up in summer</w:t>
            </w:r>
          </w:p>
        </w:tc>
        <w:tc>
          <w:tcPr>
            <w:tcW w:w="0" w:type="auto"/>
            <w:hideMark/>
          </w:tcPr>
          <w:p w14:paraId="6F4D601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22% of Bundelkhand wells recharged; 74% farmers unaware of PMKSY grants</w:t>
            </w:r>
          </w:p>
        </w:tc>
        <w:tc>
          <w:tcPr>
            <w:tcW w:w="0" w:type="auto"/>
            <w:hideMark/>
          </w:tcPr>
          <w:p w14:paraId="066D85C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Bundelkhand region</w:t>
            </w:r>
          </w:p>
        </w:tc>
      </w:tr>
      <w:tr w:rsidR="002E7E69" w:rsidRPr="002E7E69" w14:paraId="5D6A6061" w14:textId="77777777" w:rsidTr="002E7E69">
        <w:tc>
          <w:tcPr>
            <w:tcW w:w="0" w:type="auto"/>
            <w:hideMark/>
          </w:tcPr>
          <w:p w14:paraId="5D40B9B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w:t>
            </w:r>
          </w:p>
        </w:tc>
        <w:tc>
          <w:tcPr>
            <w:tcW w:w="0" w:type="auto"/>
            <w:hideMark/>
          </w:tcPr>
          <w:p w14:paraId="172279A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Unaware of vector</w:t>
            </w:r>
            <w:r w:rsidRPr="002E7E69">
              <w:rPr>
                <w:rFonts w:ascii="Times New Roman" w:hAnsi="Times New Roman" w:cs="Times New Roman"/>
                <w:sz w:val="24"/>
                <w:szCs w:val="24"/>
              </w:rPr>
              <w:noBreakHyphen/>
              <w:t>control spraying schedules</w:t>
            </w:r>
          </w:p>
        </w:tc>
        <w:tc>
          <w:tcPr>
            <w:tcW w:w="0" w:type="auto"/>
            <w:hideMark/>
          </w:tcPr>
          <w:p w14:paraId="20A0D38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Health</w:t>
            </w:r>
          </w:p>
        </w:tc>
        <w:tc>
          <w:tcPr>
            <w:tcW w:w="0" w:type="auto"/>
            <w:hideMark/>
          </w:tcPr>
          <w:p w14:paraId="54DFCB2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Missed indoor spraying → kala</w:t>
            </w:r>
            <w:r w:rsidRPr="002E7E69">
              <w:rPr>
                <w:rFonts w:ascii="Times New Roman" w:hAnsi="Times New Roman" w:cs="Times New Roman"/>
                <w:sz w:val="24"/>
                <w:szCs w:val="24"/>
              </w:rPr>
              <w:noBreakHyphen/>
              <w:t>azar outbreaks</w:t>
            </w:r>
          </w:p>
        </w:tc>
        <w:tc>
          <w:tcPr>
            <w:tcW w:w="0" w:type="auto"/>
            <w:hideMark/>
          </w:tcPr>
          <w:p w14:paraId="2882046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54% of Jharkhand hamlets skipped spraying due to no info</w:t>
            </w:r>
          </w:p>
        </w:tc>
        <w:tc>
          <w:tcPr>
            <w:tcW w:w="0" w:type="auto"/>
            <w:hideMark/>
          </w:tcPr>
          <w:p w14:paraId="1EEF4D0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Santhal Parganas, Jharkhand</w:t>
            </w:r>
          </w:p>
        </w:tc>
      </w:tr>
      <w:tr w:rsidR="002E7E69" w:rsidRPr="002E7E69" w14:paraId="64D9CDC8" w14:textId="77777777" w:rsidTr="002E7E69">
        <w:tc>
          <w:tcPr>
            <w:tcW w:w="0" w:type="auto"/>
            <w:hideMark/>
          </w:tcPr>
          <w:p w14:paraId="55003F7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w:t>
            </w:r>
          </w:p>
        </w:tc>
        <w:tc>
          <w:tcPr>
            <w:tcW w:w="0" w:type="auto"/>
            <w:hideMark/>
          </w:tcPr>
          <w:p w14:paraId="05902E2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knowledge of Anganwadi winter feeding</w:t>
            </w:r>
          </w:p>
        </w:tc>
        <w:tc>
          <w:tcPr>
            <w:tcW w:w="0" w:type="auto"/>
            <w:hideMark/>
          </w:tcPr>
          <w:p w14:paraId="074720D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Nutrition</w:t>
            </w:r>
          </w:p>
        </w:tc>
        <w:tc>
          <w:tcPr>
            <w:tcW w:w="0" w:type="auto"/>
            <w:hideMark/>
          </w:tcPr>
          <w:p w14:paraId="4EC3214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Increased child wasting</w:t>
            </w:r>
          </w:p>
        </w:tc>
        <w:tc>
          <w:tcPr>
            <w:tcW w:w="0" w:type="auto"/>
            <w:hideMark/>
          </w:tcPr>
          <w:p w14:paraId="2EDFBC5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38% of children missed fortified meals Nov–Feb; 62% mothers unaware</w:t>
            </w:r>
          </w:p>
        </w:tc>
        <w:tc>
          <w:tcPr>
            <w:tcW w:w="0" w:type="auto"/>
            <w:hideMark/>
          </w:tcPr>
          <w:p w14:paraId="5848330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Darjeeling hills, WB</w:t>
            </w:r>
          </w:p>
        </w:tc>
      </w:tr>
      <w:tr w:rsidR="002E7E69" w:rsidRPr="002E7E69" w14:paraId="622F9E4F" w14:textId="77777777" w:rsidTr="002E7E69">
        <w:tc>
          <w:tcPr>
            <w:tcW w:w="0" w:type="auto"/>
            <w:hideMark/>
          </w:tcPr>
          <w:p w14:paraId="12B86DB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w:t>
            </w:r>
          </w:p>
        </w:tc>
        <w:tc>
          <w:tcPr>
            <w:tcW w:w="0" w:type="auto"/>
            <w:hideMark/>
          </w:tcPr>
          <w:p w14:paraId="4856BDB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Unaware of village literacy campaigns </w:t>
            </w:r>
            <w:r w:rsidRPr="002E7E69">
              <w:rPr>
                <w:rFonts w:ascii="Times New Roman" w:hAnsi="Times New Roman" w:cs="Times New Roman"/>
                <w:sz w:val="24"/>
                <w:szCs w:val="24"/>
              </w:rPr>
              <w:lastRenderedPageBreak/>
              <w:t>(SAKSHAR Bharat)</w:t>
            </w:r>
          </w:p>
        </w:tc>
        <w:tc>
          <w:tcPr>
            <w:tcW w:w="0" w:type="auto"/>
            <w:hideMark/>
          </w:tcPr>
          <w:p w14:paraId="42B89E9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Adult Education</w:t>
            </w:r>
          </w:p>
        </w:tc>
        <w:tc>
          <w:tcPr>
            <w:tcW w:w="0" w:type="auto"/>
            <w:hideMark/>
          </w:tcPr>
          <w:p w14:paraId="3FAA19B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Adult illiteracy rate stagnant</w:t>
            </w:r>
          </w:p>
        </w:tc>
        <w:tc>
          <w:tcPr>
            <w:tcW w:w="0" w:type="auto"/>
            <w:hideMark/>
          </w:tcPr>
          <w:p w14:paraId="7BAA820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Only 29% enrolled; 41% didn’t </w:t>
            </w:r>
            <w:r w:rsidRPr="002E7E69">
              <w:rPr>
                <w:rFonts w:ascii="Times New Roman" w:hAnsi="Times New Roman" w:cs="Times New Roman"/>
                <w:sz w:val="24"/>
                <w:szCs w:val="24"/>
              </w:rPr>
              <w:lastRenderedPageBreak/>
              <w:t>know where to register</w:t>
            </w:r>
          </w:p>
        </w:tc>
        <w:tc>
          <w:tcPr>
            <w:tcW w:w="0" w:type="auto"/>
            <w:hideMark/>
          </w:tcPr>
          <w:p w14:paraId="574A8DD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Saharanpur, UP</w:t>
            </w:r>
          </w:p>
        </w:tc>
      </w:tr>
      <w:tr w:rsidR="002E7E69" w:rsidRPr="002E7E69" w14:paraId="7CF2B26D" w14:textId="77777777" w:rsidTr="002E7E69">
        <w:tc>
          <w:tcPr>
            <w:tcW w:w="0" w:type="auto"/>
            <w:hideMark/>
          </w:tcPr>
          <w:p w14:paraId="57D9218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w:t>
            </w:r>
          </w:p>
        </w:tc>
        <w:tc>
          <w:tcPr>
            <w:tcW w:w="0" w:type="auto"/>
            <w:hideMark/>
          </w:tcPr>
          <w:p w14:paraId="3FE90AC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info on poultry vaccination camps</w:t>
            </w:r>
          </w:p>
        </w:tc>
        <w:tc>
          <w:tcPr>
            <w:tcW w:w="0" w:type="auto"/>
            <w:hideMark/>
          </w:tcPr>
          <w:p w14:paraId="6A4FEF2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Animal Husbandry</w:t>
            </w:r>
          </w:p>
        </w:tc>
        <w:tc>
          <w:tcPr>
            <w:tcW w:w="0" w:type="auto"/>
            <w:hideMark/>
          </w:tcPr>
          <w:p w14:paraId="17968A1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High poultry mortality</w:t>
            </w:r>
          </w:p>
        </w:tc>
        <w:tc>
          <w:tcPr>
            <w:tcW w:w="0" w:type="auto"/>
            <w:hideMark/>
          </w:tcPr>
          <w:p w14:paraId="053CE69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47% of Tamil Nadu poultry died; 66% unaware of NADCP camps</w:t>
            </w:r>
          </w:p>
        </w:tc>
        <w:tc>
          <w:tcPr>
            <w:tcW w:w="0" w:type="auto"/>
            <w:hideMark/>
          </w:tcPr>
          <w:p w14:paraId="0C67960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Villupuram, TN</w:t>
            </w:r>
          </w:p>
        </w:tc>
      </w:tr>
      <w:tr w:rsidR="002E7E69" w:rsidRPr="002E7E69" w14:paraId="02DAA5FC" w14:textId="77777777" w:rsidTr="002E7E69">
        <w:tc>
          <w:tcPr>
            <w:tcW w:w="0" w:type="auto"/>
            <w:hideMark/>
          </w:tcPr>
          <w:p w14:paraId="05B3E86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7</w:t>
            </w:r>
          </w:p>
        </w:tc>
        <w:tc>
          <w:tcPr>
            <w:tcW w:w="0" w:type="auto"/>
            <w:hideMark/>
          </w:tcPr>
          <w:p w14:paraId="61E8559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Lack of crop</w:t>
            </w:r>
            <w:r w:rsidRPr="002E7E69">
              <w:rPr>
                <w:rFonts w:ascii="Times New Roman" w:hAnsi="Times New Roman" w:cs="Times New Roman"/>
                <w:sz w:val="24"/>
                <w:szCs w:val="24"/>
              </w:rPr>
              <w:noBreakHyphen/>
              <w:t>rotation guidance</w:t>
            </w:r>
          </w:p>
        </w:tc>
        <w:tc>
          <w:tcPr>
            <w:tcW w:w="0" w:type="auto"/>
            <w:hideMark/>
          </w:tcPr>
          <w:p w14:paraId="29278FD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Agriculture</w:t>
            </w:r>
          </w:p>
        </w:tc>
        <w:tc>
          <w:tcPr>
            <w:tcW w:w="0" w:type="auto"/>
            <w:hideMark/>
          </w:tcPr>
          <w:p w14:paraId="6DC50D3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Soil exhaustion, 25% yield drop</w:t>
            </w:r>
          </w:p>
        </w:tc>
        <w:tc>
          <w:tcPr>
            <w:tcW w:w="0" w:type="auto"/>
            <w:hideMark/>
          </w:tcPr>
          <w:p w14:paraId="3B99752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72% of farmers plant same crop; only 18% know rotation benefits</w:t>
            </w:r>
          </w:p>
        </w:tc>
        <w:tc>
          <w:tcPr>
            <w:tcW w:w="0" w:type="auto"/>
            <w:hideMark/>
          </w:tcPr>
          <w:p w14:paraId="092F9E5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Punjab plains</w:t>
            </w:r>
          </w:p>
        </w:tc>
      </w:tr>
      <w:tr w:rsidR="002E7E69" w:rsidRPr="002E7E69" w14:paraId="7D03E011" w14:textId="77777777" w:rsidTr="002E7E69">
        <w:tc>
          <w:tcPr>
            <w:tcW w:w="0" w:type="auto"/>
            <w:hideMark/>
          </w:tcPr>
          <w:p w14:paraId="191E6C5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8</w:t>
            </w:r>
          </w:p>
        </w:tc>
        <w:tc>
          <w:tcPr>
            <w:tcW w:w="0" w:type="auto"/>
            <w:hideMark/>
          </w:tcPr>
          <w:p w14:paraId="3F30385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Uninformed on micro</w:t>
            </w:r>
            <w:r w:rsidRPr="002E7E69">
              <w:rPr>
                <w:rFonts w:ascii="Times New Roman" w:hAnsi="Times New Roman" w:cs="Times New Roman"/>
                <w:sz w:val="24"/>
                <w:szCs w:val="24"/>
              </w:rPr>
              <w:noBreakHyphen/>
              <w:t>irrigation subsidies</w:t>
            </w:r>
          </w:p>
        </w:tc>
        <w:tc>
          <w:tcPr>
            <w:tcW w:w="0" w:type="auto"/>
            <w:hideMark/>
          </w:tcPr>
          <w:p w14:paraId="37EEBC3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Irrigation / Finance</w:t>
            </w:r>
          </w:p>
        </w:tc>
        <w:tc>
          <w:tcPr>
            <w:tcW w:w="0" w:type="auto"/>
            <w:hideMark/>
          </w:tcPr>
          <w:p w14:paraId="5CB897C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High power bills, water waste</w:t>
            </w:r>
          </w:p>
        </w:tc>
        <w:tc>
          <w:tcPr>
            <w:tcW w:w="0" w:type="auto"/>
            <w:hideMark/>
          </w:tcPr>
          <w:p w14:paraId="30A36D6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64% sugarcane growers pay 30–40% more; only 12% use drip</w:t>
            </w:r>
          </w:p>
        </w:tc>
        <w:tc>
          <w:tcPr>
            <w:tcW w:w="0" w:type="auto"/>
            <w:hideMark/>
          </w:tcPr>
          <w:p w14:paraId="08AA016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Belagavi, Karnataka</w:t>
            </w:r>
          </w:p>
        </w:tc>
      </w:tr>
      <w:tr w:rsidR="002E7E69" w:rsidRPr="002E7E69" w14:paraId="6B573602" w14:textId="77777777" w:rsidTr="002E7E69">
        <w:tc>
          <w:tcPr>
            <w:tcW w:w="0" w:type="auto"/>
            <w:hideMark/>
          </w:tcPr>
          <w:p w14:paraId="18B7F9B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9</w:t>
            </w:r>
          </w:p>
        </w:tc>
        <w:tc>
          <w:tcPr>
            <w:tcW w:w="0" w:type="auto"/>
            <w:hideMark/>
          </w:tcPr>
          <w:p w14:paraId="64F3BFF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Not knowing pesticide safe</w:t>
            </w:r>
            <w:r w:rsidRPr="002E7E69">
              <w:rPr>
                <w:rFonts w:ascii="Times New Roman" w:hAnsi="Times New Roman" w:cs="Times New Roman"/>
                <w:sz w:val="24"/>
                <w:szCs w:val="24"/>
              </w:rPr>
              <w:noBreakHyphen/>
              <w:t>use training</w:t>
            </w:r>
          </w:p>
        </w:tc>
        <w:tc>
          <w:tcPr>
            <w:tcW w:w="0" w:type="auto"/>
            <w:hideMark/>
          </w:tcPr>
          <w:p w14:paraId="7618427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Agriculture / Health</w:t>
            </w:r>
          </w:p>
        </w:tc>
        <w:tc>
          <w:tcPr>
            <w:tcW w:w="0" w:type="auto"/>
            <w:hideMark/>
          </w:tcPr>
          <w:p w14:paraId="1BB9CF7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Pesticide poisoning</w:t>
            </w:r>
          </w:p>
        </w:tc>
        <w:tc>
          <w:tcPr>
            <w:tcW w:w="0" w:type="auto"/>
            <w:hideMark/>
          </w:tcPr>
          <w:p w14:paraId="425960D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58% of cotton farmers never trained; 42% reported health issues</w:t>
            </w:r>
          </w:p>
        </w:tc>
        <w:tc>
          <w:tcPr>
            <w:tcW w:w="0" w:type="auto"/>
            <w:hideMark/>
          </w:tcPr>
          <w:p w14:paraId="79E5436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Vidarbha, MH</w:t>
            </w:r>
          </w:p>
        </w:tc>
      </w:tr>
      <w:tr w:rsidR="002E7E69" w:rsidRPr="002E7E69" w14:paraId="643BDEEB" w14:textId="77777777" w:rsidTr="002E7E69">
        <w:tc>
          <w:tcPr>
            <w:tcW w:w="0" w:type="auto"/>
            <w:hideMark/>
          </w:tcPr>
          <w:p w14:paraId="0BBFCD1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10</w:t>
            </w:r>
          </w:p>
        </w:tc>
        <w:tc>
          <w:tcPr>
            <w:tcW w:w="0" w:type="auto"/>
            <w:hideMark/>
          </w:tcPr>
          <w:p w14:paraId="582C71A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Ignorance of women’s self</w:t>
            </w:r>
            <w:r w:rsidRPr="002E7E69">
              <w:rPr>
                <w:rFonts w:ascii="Times New Roman" w:hAnsi="Times New Roman" w:cs="Times New Roman"/>
                <w:sz w:val="24"/>
                <w:szCs w:val="24"/>
              </w:rPr>
              <w:noBreakHyphen/>
              <w:t>help group loans</w:t>
            </w:r>
          </w:p>
        </w:tc>
        <w:tc>
          <w:tcPr>
            <w:tcW w:w="0" w:type="auto"/>
            <w:hideMark/>
          </w:tcPr>
          <w:p w14:paraId="3C11F72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Financial Inclusion</w:t>
            </w:r>
          </w:p>
        </w:tc>
        <w:tc>
          <w:tcPr>
            <w:tcW w:w="0" w:type="auto"/>
            <w:hideMark/>
          </w:tcPr>
          <w:p w14:paraId="18427B7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Reliance on high</w:t>
            </w:r>
            <w:r w:rsidRPr="002E7E69">
              <w:rPr>
                <w:rFonts w:ascii="Times New Roman" w:hAnsi="Times New Roman" w:cs="Times New Roman"/>
                <w:sz w:val="24"/>
                <w:szCs w:val="24"/>
              </w:rPr>
              <w:noBreakHyphen/>
              <w:t>interest moneylenders</w:t>
            </w:r>
          </w:p>
        </w:tc>
        <w:tc>
          <w:tcPr>
            <w:tcW w:w="0" w:type="auto"/>
            <w:hideMark/>
          </w:tcPr>
          <w:p w14:paraId="4986585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27% aware of NRLM credit; informal debt rose 18%</w:t>
            </w:r>
          </w:p>
        </w:tc>
        <w:tc>
          <w:tcPr>
            <w:tcW w:w="0" w:type="auto"/>
            <w:hideMark/>
          </w:tcPr>
          <w:p w14:paraId="41F80DF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Theni, TN</w:t>
            </w:r>
          </w:p>
        </w:tc>
      </w:tr>
      <w:tr w:rsidR="002E7E69" w:rsidRPr="002E7E69" w14:paraId="494AFADB" w14:textId="77777777" w:rsidTr="002E7E69">
        <w:tc>
          <w:tcPr>
            <w:tcW w:w="0" w:type="auto"/>
            <w:hideMark/>
          </w:tcPr>
          <w:p w14:paraId="67E3CDB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11</w:t>
            </w:r>
          </w:p>
        </w:tc>
        <w:tc>
          <w:tcPr>
            <w:tcW w:w="0" w:type="auto"/>
            <w:hideMark/>
          </w:tcPr>
          <w:p w14:paraId="2956BD7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alerts for extreme</w:t>
            </w:r>
            <w:r w:rsidRPr="002E7E69">
              <w:rPr>
                <w:rFonts w:ascii="Times New Roman" w:hAnsi="Times New Roman" w:cs="Times New Roman"/>
                <w:sz w:val="24"/>
                <w:szCs w:val="24"/>
              </w:rPr>
              <w:noBreakHyphen/>
              <w:t>weather advisories</w:t>
            </w:r>
          </w:p>
        </w:tc>
        <w:tc>
          <w:tcPr>
            <w:tcW w:w="0" w:type="auto"/>
            <w:hideMark/>
          </w:tcPr>
          <w:p w14:paraId="7FB05B7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Climate</w:t>
            </w:r>
            <w:r w:rsidRPr="002E7E69">
              <w:rPr>
                <w:rFonts w:ascii="Times New Roman" w:hAnsi="Times New Roman" w:cs="Times New Roman"/>
                <w:sz w:val="24"/>
                <w:szCs w:val="24"/>
              </w:rPr>
              <w:noBreakHyphen/>
              <w:t>Smart Agriculture</w:t>
            </w:r>
          </w:p>
        </w:tc>
        <w:tc>
          <w:tcPr>
            <w:tcW w:w="0" w:type="auto"/>
            <w:hideMark/>
          </w:tcPr>
          <w:p w14:paraId="2BB1FC7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Crop failures due to no warnings</w:t>
            </w:r>
          </w:p>
        </w:tc>
        <w:tc>
          <w:tcPr>
            <w:tcW w:w="0" w:type="auto"/>
            <w:hideMark/>
          </w:tcPr>
          <w:p w14:paraId="662FFE7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44% in Meghalaya unaware of IMD SMS; 21% yield loss</w:t>
            </w:r>
          </w:p>
        </w:tc>
        <w:tc>
          <w:tcPr>
            <w:tcW w:w="0" w:type="auto"/>
            <w:hideMark/>
          </w:tcPr>
          <w:p w14:paraId="5A42A1E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Meghalaya plateaus</w:t>
            </w:r>
          </w:p>
        </w:tc>
      </w:tr>
      <w:tr w:rsidR="002E7E69" w:rsidRPr="002E7E69" w14:paraId="35033E19" w14:textId="77777777" w:rsidTr="002E7E69">
        <w:tc>
          <w:tcPr>
            <w:tcW w:w="0" w:type="auto"/>
            <w:hideMark/>
          </w:tcPr>
          <w:p w14:paraId="5C8683C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12</w:t>
            </w:r>
          </w:p>
        </w:tc>
        <w:tc>
          <w:tcPr>
            <w:tcW w:w="0" w:type="auto"/>
            <w:hideMark/>
          </w:tcPr>
          <w:p w14:paraId="2F79D8B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Uninformed on high</w:t>
            </w:r>
            <w:r w:rsidRPr="002E7E69">
              <w:rPr>
                <w:rFonts w:ascii="Times New Roman" w:hAnsi="Times New Roman" w:cs="Times New Roman"/>
                <w:sz w:val="24"/>
                <w:szCs w:val="24"/>
              </w:rPr>
              <w:noBreakHyphen/>
              <w:t>yield variety seeds</w:t>
            </w:r>
          </w:p>
        </w:tc>
        <w:tc>
          <w:tcPr>
            <w:tcW w:w="0" w:type="auto"/>
            <w:hideMark/>
          </w:tcPr>
          <w:p w14:paraId="707C78A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Agriculture</w:t>
            </w:r>
          </w:p>
        </w:tc>
        <w:tc>
          <w:tcPr>
            <w:tcW w:w="0" w:type="auto"/>
            <w:hideMark/>
          </w:tcPr>
          <w:p w14:paraId="722DFFD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Lower yields (20–30% gap)</w:t>
            </w:r>
          </w:p>
        </w:tc>
        <w:tc>
          <w:tcPr>
            <w:tcW w:w="0" w:type="auto"/>
            <w:hideMark/>
          </w:tcPr>
          <w:p w14:paraId="69BC3B6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33% rice growers use HYV; 58% not visiting KVK</w:t>
            </w:r>
          </w:p>
        </w:tc>
        <w:tc>
          <w:tcPr>
            <w:tcW w:w="0" w:type="auto"/>
            <w:hideMark/>
          </w:tcPr>
          <w:p w14:paraId="75400B6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Chhattisgarh rice belt</w:t>
            </w:r>
          </w:p>
        </w:tc>
      </w:tr>
      <w:tr w:rsidR="002E7E69" w:rsidRPr="002E7E69" w14:paraId="1E53B986" w14:textId="77777777" w:rsidTr="002E7E69">
        <w:tc>
          <w:tcPr>
            <w:tcW w:w="0" w:type="auto"/>
            <w:hideMark/>
          </w:tcPr>
          <w:p w14:paraId="5872155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13</w:t>
            </w:r>
          </w:p>
        </w:tc>
        <w:tc>
          <w:tcPr>
            <w:tcW w:w="0" w:type="auto"/>
            <w:hideMark/>
          </w:tcPr>
          <w:p w14:paraId="2BA925F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field</w:t>
            </w:r>
            <w:r w:rsidRPr="002E7E69">
              <w:rPr>
                <w:rFonts w:ascii="Times New Roman" w:hAnsi="Times New Roman" w:cs="Times New Roman"/>
                <w:sz w:val="24"/>
                <w:szCs w:val="24"/>
              </w:rPr>
              <w:noBreakHyphen/>
              <w:t>level veterinary camps information</w:t>
            </w:r>
          </w:p>
        </w:tc>
        <w:tc>
          <w:tcPr>
            <w:tcW w:w="0" w:type="auto"/>
            <w:hideMark/>
          </w:tcPr>
          <w:p w14:paraId="13221E2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Animal Husbandry</w:t>
            </w:r>
          </w:p>
        </w:tc>
        <w:tc>
          <w:tcPr>
            <w:tcW w:w="0" w:type="auto"/>
            <w:hideMark/>
          </w:tcPr>
          <w:p w14:paraId="1EEC1C4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Livestock losses</w:t>
            </w:r>
          </w:p>
        </w:tc>
        <w:tc>
          <w:tcPr>
            <w:tcW w:w="0" w:type="auto"/>
            <w:hideMark/>
          </w:tcPr>
          <w:p w14:paraId="6304D22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71% UP villages no AVS visits; 63% unaware of schedule</w:t>
            </w:r>
          </w:p>
        </w:tc>
        <w:tc>
          <w:tcPr>
            <w:tcW w:w="0" w:type="auto"/>
            <w:hideMark/>
          </w:tcPr>
          <w:p w14:paraId="4AFE717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Mathura &amp; Agra, UP</w:t>
            </w:r>
          </w:p>
        </w:tc>
      </w:tr>
      <w:tr w:rsidR="002E7E69" w:rsidRPr="002E7E69" w14:paraId="276191A5" w14:textId="77777777" w:rsidTr="002E7E69">
        <w:tc>
          <w:tcPr>
            <w:tcW w:w="0" w:type="auto"/>
            <w:hideMark/>
          </w:tcPr>
          <w:p w14:paraId="0D01149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14</w:t>
            </w:r>
          </w:p>
        </w:tc>
        <w:tc>
          <w:tcPr>
            <w:tcW w:w="0" w:type="auto"/>
            <w:hideMark/>
          </w:tcPr>
          <w:p w14:paraId="7D8070B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Not knowing anti</w:t>
            </w:r>
            <w:r w:rsidRPr="002E7E69">
              <w:rPr>
                <w:rFonts w:ascii="Times New Roman" w:hAnsi="Times New Roman" w:cs="Times New Roman"/>
                <w:sz w:val="24"/>
                <w:szCs w:val="24"/>
              </w:rPr>
              <w:noBreakHyphen/>
            </w:r>
            <w:proofErr w:type="spellStart"/>
            <w:r w:rsidRPr="002E7E69">
              <w:rPr>
                <w:rFonts w:ascii="Times New Roman" w:hAnsi="Times New Roman" w:cs="Times New Roman"/>
                <w:sz w:val="24"/>
                <w:szCs w:val="24"/>
              </w:rPr>
              <w:t>rumor</w:t>
            </w:r>
            <w:proofErr w:type="spellEnd"/>
            <w:r w:rsidRPr="002E7E69">
              <w:rPr>
                <w:rFonts w:ascii="Times New Roman" w:hAnsi="Times New Roman" w:cs="Times New Roman"/>
                <w:sz w:val="24"/>
                <w:szCs w:val="24"/>
              </w:rPr>
              <w:t xml:space="preserve"> helpline</w:t>
            </w:r>
          </w:p>
        </w:tc>
        <w:tc>
          <w:tcPr>
            <w:tcW w:w="0" w:type="auto"/>
            <w:hideMark/>
          </w:tcPr>
          <w:p w14:paraId="4371510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Social Cohesion</w:t>
            </w:r>
          </w:p>
        </w:tc>
        <w:tc>
          <w:tcPr>
            <w:tcW w:w="0" w:type="auto"/>
            <w:hideMark/>
          </w:tcPr>
          <w:p w14:paraId="6D3F7CF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Communal tensions, vaccine hesitancy</w:t>
            </w:r>
          </w:p>
        </w:tc>
        <w:tc>
          <w:tcPr>
            <w:tcW w:w="0" w:type="auto"/>
            <w:hideMark/>
          </w:tcPr>
          <w:p w14:paraId="37AB269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48% first heard </w:t>
            </w:r>
            <w:proofErr w:type="spellStart"/>
            <w:r w:rsidRPr="002E7E69">
              <w:rPr>
                <w:rFonts w:ascii="Times New Roman" w:hAnsi="Times New Roman" w:cs="Times New Roman"/>
                <w:sz w:val="24"/>
                <w:szCs w:val="24"/>
              </w:rPr>
              <w:t>rumors</w:t>
            </w:r>
            <w:proofErr w:type="spellEnd"/>
            <w:r w:rsidRPr="002E7E69">
              <w:rPr>
                <w:rFonts w:ascii="Times New Roman" w:hAnsi="Times New Roman" w:cs="Times New Roman"/>
                <w:sz w:val="24"/>
                <w:szCs w:val="24"/>
              </w:rPr>
              <w:t xml:space="preserve"> via WhatsApp; only 14% knew helpline</w:t>
            </w:r>
          </w:p>
        </w:tc>
        <w:tc>
          <w:tcPr>
            <w:tcW w:w="0" w:type="auto"/>
            <w:hideMark/>
          </w:tcPr>
          <w:p w14:paraId="3BF454A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UP rural clusters</w:t>
            </w:r>
          </w:p>
        </w:tc>
      </w:tr>
      <w:tr w:rsidR="002E7E69" w:rsidRPr="002E7E69" w14:paraId="4DF44C06" w14:textId="77777777" w:rsidTr="002E7E69">
        <w:tc>
          <w:tcPr>
            <w:tcW w:w="0" w:type="auto"/>
            <w:hideMark/>
          </w:tcPr>
          <w:p w14:paraId="651D392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15</w:t>
            </w:r>
          </w:p>
        </w:tc>
        <w:tc>
          <w:tcPr>
            <w:tcW w:w="0" w:type="auto"/>
            <w:hideMark/>
          </w:tcPr>
          <w:p w14:paraId="2D25D78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awareness of bus</w:t>
            </w:r>
            <w:r w:rsidRPr="002E7E69">
              <w:rPr>
                <w:rFonts w:ascii="Times New Roman" w:hAnsi="Times New Roman" w:cs="Times New Roman"/>
                <w:sz w:val="24"/>
                <w:szCs w:val="24"/>
              </w:rPr>
              <w:noBreakHyphen/>
              <w:t>schedule apps (MoRTH)</w:t>
            </w:r>
          </w:p>
        </w:tc>
        <w:tc>
          <w:tcPr>
            <w:tcW w:w="0" w:type="auto"/>
            <w:hideMark/>
          </w:tcPr>
          <w:p w14:paraId="1FC9E10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Transport</w:t>
            </w:r>
          </w:p>
        </w:tc>
        <w:tc>
          <w:tcPr>
            <w:tcW w:w="0" w:type="auto"/>
            <w:hideMark/>
          </w:tcPr>
          <w:p w14:paraId="1ECBCAD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Missed school/work days due to unreliable transport</w:t>
            </w:r>
          </w:p>
        </w:tc>
        <w:tc>
          <w:tcPr>
            <w:tcW w:w="0" w:type="auto"/>
            <w:hideMark/>
          </w:tcPr>
          <w:p w14:paraId="0B30DA5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37% Assam students lost days; only 18% used apps</w:t>
            </w:r>
          </w:p>
        </w:tc>
        <w:tc>
          <w:tcPr>
            <w:tcW w:w="0" w:type="auto"/>
            <w:hideMark/>
          </w:tcPr>
          <w:p w14:paraId="6C3525B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Dhubri &amp; </w:t>
            </w:r>
            <w:proofErr w:type="spellStart"/>
            <w:r w:rsidRPr="002E7E69">
              <w:rPr>
                <w:rFonts w:ascii="Times New Roman" w:hAnsi="Times New Roman" w:cs="Times New Roman"/>
                <w:sz w:val="24"/>
                <w:szCs w:val="24"/>
              </w:rPr>
              <w:t>Barpeta</w:t>
            </w:r>
            <w:proofErr w:type="spellEnd"/>
            <w:r w:rsidRPr="002E7E69">
              <w:rPr>
                <w:rFonts w:ascii="Times New Roman" w:hAnsi="Times New Roman" w:cs="Times New Roman"/>
                <w:sz w:val="24"/>
                <w:szCs w:val="24"/>
              </w:rPr>
              <w:t>, Assam</w:t>
            </w:r>
          </w:p>
        </w:tc>
      </w:tr>
      <w:tr w:rsidR="002E7E69" w:rsidRPr="002E7E69" w14:paraId="29FDDB46" w14:textId="77777777" w:rsidTr="002E7E69">
        <w:tc>
          <w:tcPr>
            <w:tcW w:w="0" w:type="auto"/>
            <w:hideMark/>
          </w:tcPr>
          <w:p w14:paraId="30154FB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16</w:t>
            </w:r>
          </w:p>
        </w:tc>
        <w:tc>
          <w:tcPr>
            <w:tcW w:w="0" w:type="auto"/>
            <w:hideMark/>
          </w:tcPr>
          <w:p w14:paraId="3CA092B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Unaware of free legal aid services</w:t>
            </w:r>
          </w:p>
        </w:tc>
        <w:tc>
          <w:tcPr>
            <w:tcW w:w="0" w:type="auto"/>
            <w:hideMark/>
          </w:tcPr>
          <w:p w14:paraId="7728A7B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Justice / Social Welfare</w:t>
            </w:r>
          </w:p>
        </w:tc>
        <w:tc>
          <w:tcPr>
            <w:tcW w:w="0" w:type="auto"/>
            <w:hideMark/>
          </w:tcPr>
          <w:p w14:paraId="6DB78E7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Land disputes unresolved</w:t>
            </w:r>
          </w:p>
        </w:tc>
        <w:tc>
          <w:tcPr>
            <w:tcW w:w="0" w:type="auto"/>
            <w:hideMark/>
          </w:tcPr>
          <w:p w14:paraId="35E0794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9% know Lok Adalat schedules; 65% pending &gt; 2 years</w:t>
            </w:r>
          </w:p>
        </w:tc>
        <w:tc>
          <w:tcPr>
            <w:tcW w:w="0" w:type="auto"/>
            <w:hideMark/>
          </w:tcPr>
          <w:p w14:paraId="7F98F50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Bundelkhand region</w:t>
            </w:r>
          </w:p>
        </w:tc>
      </w:tr>
      <w:tr w:rsidR="002E7E69" w:rsidRPr="002E7E69" w14:paraId="148F9775" w14:textId="77777777" w:rsidTr="002E7E69">
        <w:tc>
          <w:tcPr>
            <w:tcW w:w="0" w:type="auto"/>
            <w:hideMark/>
          </w:tcPr>
          <w:p w14:paraId="0AD1E77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17</w:t>
            </w:r>
          </w:p>
        </w:tc>
        <w:tc>
          <w:tcPr>
            <w:tcW w:w="0" w:type="auto"/>
            <w:hideMark/>
          </w:tcPr>
          <w:p w14:paraId="31A9B4A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info on pension scheme top</w:t>
            </w:r>
            <w:r w:rsidRPr="002E7E69">
              <w:rPr>
                <w:rFonts w:ascii="Times New Roman" w:hAnsi="Times New Roman" w:cs="Times New Roman"/>
                <w:sz w:val="24"/>
                <w:szCs w:val="24"/>
              </w:rPr>
              <w:noBreakHyphen/>
              <w:t>ups</w:t>
            </w:r>
          </w:p>
        </w:tc>
        <w:tc>
          <w:tcPr>
            <w:tcW w:w="0" w:type="auto"/>
            <w:hideMark/>
          </w:tcPr>
          <w:p w14:paraId="5684E84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Social Security</w:t>
            </w:r>
          </w:p>
        </w:tc>
        <w:tc>
          <w:tcPr>
            <w:tcW w:w="0" w:type="auto"/>
            <w:hideMark/>
          </w:tcPr>
          <w:p w14:paraId="43D0A63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Elderly continue manual </w:t>
            </w:r>
            <w:proofErr w:type="spellStart"/>
            <w:r w:rsidRPr="002E7E69">
              <w:rPr>
                <w:rFonts w:ascii="Times New Roman" w:hAnsi="Times New Roman" w:cs="Times New Roman"/>
                <w:sz w:val="24"/>
                <w:szCs w:val="24"/>
              </w:rPr>
              <w:t>labor</w:t>
            </w:r>
            <w:proofErr w:type="spellEnd"/>
          </w:p>
        </w:tc>
        <w:tc>
          <w:tcPr>
            <w:tcW w:w="0" w:type="auto"/>
            <w:hideMark/>
          </w:tcPr>
          <w:p w14:paraId="368485E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39% not receiving increased pension; 27% unaware of process</w:t>
            </w:r>
          </w:p>
        </w:tc>
        <w:tc>
          <w:tcPr>
            <w:tcW w:w="0" w:type="auto"/>
            <w:hideMark/>
          </w:tcPr>
          <w:p w14:paraId="1512FD6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Jodhpur &amp; Barmer, Rajasthan</w:t>
            </w:r>
          </w:p>
        </w:tc>
      </w:tr>
      <w:tr w:rsidR="002E7E69" w:rsidRPr="002E7E69" w14:paraId="77C51FC3" w14:textId="77777777" w:rsidTr="002E7E69">
        <w:tc>
          <w:tcPr>
            <w:tcW w:w="0" w:type="auto"/>
            <w:hideMark/>
          </w:tcPr>
          <w:p w14:paraId="63B22AD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18</w:t>
            </w:r>
          </w:p>
        </w:tc>
        <w:tc>
          <w:tcPr>
            <w:tcW w:w="0" w:type="auto"/>
            <w:hideMark/>
          </w:tcPr>
          <w:p w14:paraId="45222A9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Ignorance of local seasonal job fairs</w:t>
            </w:r>
          </w:p>
        </w:tc>
        <w:tc>
          <w:tcPr>
            <w:tcW w:w="0" w:type="auto"/>
            <w:hideMark/>
          </w:tcPr>
          <w:p w14:paraId="4AC883F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Employment / Livelihoods</w:t>
            </w:r>
          </w:p>
        </w:tc>
        <w:tc>
          <w:tcPr>
            <w:tcW w:w="0" w:type="auto"/>
            <w:hideMark/>
          </w:tcPr>
          <w:p w14:paraId="097BCC3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Youth miss job opportunities</w:t>
            </w:r>
          </w:p>
        </w:tc>
        <w:tc>
          <w:tcPr>
            <w:tcW w:w="0" w:type="auto"/>
            <w:hideMark/>
          </w:tcPr>
          <w:p w14:paraId="6D56FF6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22% attended; 58% didn’t know fairs</w:t>
            </w:r>
          </w:p>
        </w:tc>
        <w:tc>
          <w:tcPr>
            <w:tcW w:w="0" w:type="auto"/>
            <w:hideMark/>
          </w:tcPr>
          <w:p w14:paraId="3D90D19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Koraput, Odisha</w:t>
            </w:r>
          </w:p>
        </w:tc>
      </w:tr>
      <w:tr w:rsidR="002E7E69" w:rsidRPr="002E7E69" w14:paraId="0FBE4D20" w14:textId="77777777" w:rsidTr="002E7E69">
        <w:tc>
          <w:tcPr>
            <w:tcW w:w="0" w:type="auto"/>
            <w:hideMark/>
          </w:tcPr>
          <w:p w14:paraId="6060657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19</w:t>
            </w:r>
          </w:p>
        </w:tc>
        <w:tc>
          <w:tcPr>
            <w:tcW w:w="0" w:type="auto"/>
            <w:hideMark/>
          </w:tcPr>
          <w:p w14:paraId="6D224AB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knowledge </w:t>
            </w:r>
            <w:r w:rsidRPr="002E7E69">
              <w:rPr>
                <w:rFonts w:ascii="Times New Roman" w:hAnsi="Times New Roman" w:cs="Times New Roman"/>
                <w:sz w:val="24"/>
                <w:szCs w:val="24"/>
              </w:rPr>
              <w:lastRenderedPageBreak/>
              <w:t>of disaster management plans</w:t>
            </w:r>
          </w:p>
        </w:tc>
        <w:tc>
          <w:tcPr>
            <w:tcW w:w="0" w:type="auto"/>
            <w:hideMark/>
          </w:tcPr>
          <w:p w14:paraId="579A4F2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Disaster Resilience</w:t>
            </w:r>
          </w:p>
        </w:tc>
        <w:tc>
          <w:tcPr>
            <w:tcW w:w="0" w:type="auto"/>
            <w:hideMark/>
          </w:tcPr>
          <w:p w14:paraId="55DBC6B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Unprepared for </w:t>
            </w:r>
            <w:r w:rsidRPr="002E7E69">
              <w:rPr>
                <w:rFonts w:ascii="Times New Roman" w:hAnsi="Times New Roman" w:cs="Times New Roman"/>
                <w:sz w:val="24"/>
                <w:szCs w:val="24"/>
              </w:rPr>
              <w:lastRenderedPageBreak/>
              <w:t>floods/earthquakes, higher losses</w:t>
            </w:r>
          </w:p>
        </w:tc>
        <w:tc>
          <w:tcPr>
            <w:tcW w:w="0" w:type="auto"/>
            <w:hideMark/>
          </w:tcPr>
          <w:p w14:paraId="6B6326C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 xml:space="preserve">74% in Sikkim had </w:t>
            </w:r>
            <w:r w:rsidRPr="002E7E69">
              <w:rPr>
                <w:rFonts w:ascii="Times New Roman" w:hAnsi="Times New Roman" w:cs="Times New Roman"/>
                <w:sz w:val="24"/>
                <w:szCs w:val="24"/>
              </w:rPr>
              <w:lastRenderedPageBreak/>
              <w:t>no DRR training; only 12% knew routes</w:t>
            </w:r>
          </w:p>
        </w:tc>
        <w:tc>
          <w:tcPr>
            <w:tcW w:w="0" w:type="auto"/>
            <w:hideMark/>
          </w:tcPr>
          <w:p w14:paraId="55D2B6D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Sikkim hill villages</w:t>
            </w:r>
          </w:p>
        </w:tc>
      </w:tr>
      <w:tr w:rsidR="002E7E69" w:rsidRPr="002E7E69" w14:paraId="344DAB97" w14:textId="77777777" w:rsidTr="002E7E69">
        <w:tc>
          <w:tcPr>
            <w:tcW w:w="0" w:type="auto"/>
            <w:hideMark/>
          </w:tcPr>
          <w:p w14:paraId="12A17C6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20</w:t>
            </w:r>
          </w:p>
        </w:tc>
        <w:tc>
          <w:tcPr>
            <w:tcW w:w="0" w:type="auto"/>
            <w:hideMark/>
          </w:tcPr>
          <w:p w14:paraId="582D27B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Uninformed on solar</w:t>
            </w:r>
            <w:r w:rsidRPr="002E7E69">
              <w:rPr>
                <w:rFonts w:ascii="Times New Roman" w:hAnsi="Times New Roman" w:cs="Times New Roman"/>
                <w:sz w:val="24"/>
                <w:szCs w:val="24"/>
              </w:rPr>
              <w:noBreakHyphen/>
              <w:t>pump subsidies (PM</w:t>
            </w:r>
            <w:r w:rsidRPr="002E7E69">
              <w:rPr>
                <w:rFonts w:ascii="Times New Roman" w:hAnsi="Times New Roman" w:cs="Times New Roman"/>
                <w:sz w:val="24"/>
                <w:szCs w:val="24"/>
              </w:rPr>
              <w:noBreakHyphen/>
              <w:t>KUSUM)</w:t>
            </w:r>
          </w:p>
        </w:tc>
        <w:tc>
          <w:tcPr>
            <w:tcW w:w="0" w:type="auto"/>
            <w:hideMark/>
          </w:tcPr>
          <w:p w14:paraId="575A9F0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Renewable Energy</w:t>
            </w:r>
          </w:p>
        </w:tc>
        <w:tc>
          <w:tcPr>
            <w:tcW w:w="0" w:type="auto"/>
            <w:hideMark/>
          </w:tcPr>
          <w:p w14:paraId="4A94BFA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Continued diesel use, high costs</w:t>
            </w:r>
          </w:p>
        </w:tc>
        <w:tc>
          <w:tcPr>
            <w:tcW w:w="0" w:type="auto"/>
            <w:hideMark/>
          </w:tcPr>
          <w:p w14:paraId="4789C5F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8% know grants; bills ₹15k/year despite ₹30k subsidy</w:t>
            </w:r>
          </w:p>
        </w:tc>
        <w:tc>
          <w:tcPr>
            <w:tcW w:w="0" w:type="auto"/>
            <w:hideMark/>
          </w:tcPr>
          <w:p w14:paraId="0B7C22B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Hisar, Haryana</w:t>
            </w:r>
          </w:p>
        </w:tc>
      </w:tr>
      <w:tr w:rsidR="002E7E69" w:rsidRPr="002E7E69" w14:paraId="741D12D7" w14:textId="77777777" w:rsidTr="002E7E69">
        <w:tc>
          <w:tcPr>
            <w:tcW w:w="0" w:type="auto"/>
            <w:hideMark/>
          </w:tcPr>
          <w:p w14:paraId="22BC8E2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21</w:t>
            </w:r>
          </w:p>
        </w:tc>
        <w:tc>
          <w:tcPr>
            <w:tcW w:w="0" w:type="auto"/>
            <w:hideMark/>
          </w:tcPr>
          <w:p w14:paraId="36A6674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info on street</w:t>
            </w:r>
            <w:r w:rsidRPr="002E7E69">
              <w:rPr>
                <w:rFonts w:ascii="Times New Roman" w:hAnsi="Times New Roman" w:cs="Times New Roman"/>
                <w:sz w:val="24"/>
                <w:szCs w:val="24"/>
              </w:rPr>
              <w:noBreakHyphen/>
              <w:t>light maintenance contacts</w:t>
            </w:r>
          </w:p>
        </w:tc>
        <w:tc>
          <w:tcPr>
            <w:tcW w:w="0" w:type="auto"/>
            <w:hideMark/>
          </w:tcPr>
          <w:p w14:paraId="28D3F07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Safety / Infrastructure</w:t>
            </w:r>
          </w:p>
        </w:tc>
        <w:tc>
          <w:tcPr>
            <w:tcW w:w="0" w:type="auto"/>
            <w:hideMark/>
          </w:tcPr>
          <w:p w14:paraId="65BD0CD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Night accidents/crime</w:t>
            </w:r>
          </w:p>
        </w:tc>
        <w:tc>
          <w:tcPr>
            <w:tcW w:w="0" w:type="auto"/>
            <w:hideMark/>
          </w:tcPr>
          <w:p w14:paraId="20A2D83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67% villages report non</w:t>
            </w:r>
            <w:r w:rsidRPr="002E7E69">
              <w:rPr>
                <w:rFonts w:ascii="Times New Roman" w:hAnsi="Times New Roman" w:cs="Times New Roman"/>
                <w:sz w:val="24"/>
                <w:szCs w:val="24"/>
              </w:rPr>
              <w:noBreakHyphen/>
              <w:t>functional lights; 54% don’t know whom to inform</w:t>
            </w:r>
          </w:p>
        </w:tc>
        <w:tc>
          <w:tcPr>
            <w:tcW w:w="0" w:type="auto"/>
            <w:hideMark/>
          </w:tcPr>
          <w:p w14:paraId="224CB73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Bankura, WB</w:t>
            </w:r>
          </w:p>
        </w:tc>
      </w:tr>
      <w:tr w:rsidR="002E7E69" w:rsidRPr="002E7E69" w14:paraId="4FE2D3C9" w14:textId="77777777" w:rsidTr="002E7E69">
        <w:tc>
          <w:tcPr>
            <w:tcW w:w="0" w:type="auto"/>
            <w:hideMark/>
          </w:tcPr>
          <w:p w14:paraId="1A68B0D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22</w:t>
            </w:r>
          </w:p>
        </w:tc>
        <w:tc>
          <w:tcPr>
            <w:tcW w:w="0" w:type="auto"/>
            <w:hideMark/>
          </w:tcPr>
          <w:p w14:paraId="3D5560A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Unaware of mental</w:t>
            </w:r>
            <w:r w:rsidRPr="002E7E69">
              <w:rPr>
                <w:rFonts w:ascii="Times New Roman" w:hAnsi="Times New Roman" w:cs="Times New Roman"/>
                <w:sz w:val="24"/>
                <w:szCs w:val="24"/>
              </w:rPr>
              <w:noBreakHyphen/>
              <w:t>health helplines</w:t>
            </w:r>
          </w:p>
        </w:tc>
        <w:tc>
          <w:tcPr>
            <w:tcW w:w="0" w:type="auto"/>
            <w:hideMark/>
          </w:tcPr>
          <w:p w14:paraId="0F69CF1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Health / Wellbeing</w:t>
            </w:r>
          </w:p>
        </w:tc>
        <w:tc>
          <w:tcPr>
            <w:tcW w:w="0" w:type="auto"/>
            <w:hideMark/>
          </w:tcPr>
          <w:p w14:paraId="693B93A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Untreated mental illness, suicide</w:t>
            </w:r>
          </w:p>
        </w:tc>
        <w:tc>
          <w:tcPr>
            <w:tcW w:w="0" w:type="auto"/>
            <w:hideMark/>
          </w:tcPr>
          <w:p w14:paraId="2D9D55A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Farmer suicide rate 19/100k; only 5% know helpline</w:t>
            </w:r>
          </w:p>
        </w:tc>
        <w:tc>
          <w:tcPr>
            <w:tcW w:w="0" w:type="auto"/>
            <w:hideMark/>
          </w:tcPr>
          <w:p w14:paraId="07EAA5A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Vidarbha region</w:t>
            </w:r>
          </w:p>
        </w:tc>
      </w:tr>
      <w:tr w:rsidR="002E7E69" w:rsidRPr="002E7E69" w14:paraId="4BC1971A" w14:textId="77777777" w:rsidTr="002E7E69">
        <w:tc>
          <w:tcPr>
            <w:tcW w:w="0" w:type="auto"/>
            <w:hideMark/>
          </w:tcPr>
          <w:p w14:paraId="4BE39C1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23</w:t>
            </w:r>
          </w:p>
        </w:tc>
        <w:tc>
          <w:tcPr>
            <w:tcW w:w="0" w:type="auto"/>
            <w:hideMark/>
          </w:tcPr>
          <w:p w14:paraId="75E8D30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info on cooperative societies for artisans</w:t>
            </w:r>
          </w:p>
        </w:tc>
        <w:tc>
          <w:tcPr>
            <w:tcW w:w="0" w:type="auto"/>
            <w:hideMark/>
          </w:tcPr>
          <w:p w14:paraId="7FF5CE1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Livelihoods</w:t>
            </w:r>
          </w:p>
        </w:tc>
        <w:tc>
          <w:tcPr>
            <w:tcW w:w="0" w:type="auto"/>
            <w:hideMark/>
          </w:tcPr>
          <w:p w14:paraId="13EF90D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Crafts </w:t>
            </w:r>
            <w:proofErr w:type="gramStart"/>
            <w:r w:rsidRPr="002E7E69">
              <w:rPr>
                <w:rFonts w:ascii="Times New Roman" w:hAnsi="Times New Roman" w:cs="Times New Roman"/>
                <w:sz w:val="24"/>
                <w:szCs w:val="24"/>
              </w:rPr>
              <w:t>decline,</w:t>
            </w:r>
            <w:proofErr w:type="gramEnd"/>
            <w:r w:rsidRPr="002E7E69">
              <w:rPr>
                <w:rFonts w:ascii="Times New Roman" w:hAnsi="Times New Roman" w:cs="Times New Roman"/>
                <w:sz w:val="24"/>
                <w:szCs w:val="24"/>
              </w:rPr>
              <w:t xml:space="preserve"> income drops</w:t>
            </w:r>
          </w:p>
        </w:tc>
        <w:tc>
          <w:tcPr>
            <w:tcW w:w="0" w:type="auto"/>
            <w:hideMark/>
          </w:tcPr>
          <w:p w14:paraId="689424C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14% know benefits; incomes down 45%</w:t>
            </w:r>
          </w:p>
        </w:tc>
        <w:tc>
          <w:tcPr>
            <w:tcW w:w="0" w:type="auto"/>
            <w:hideMark/>
          </w:tcPr>
          <w:p w14:paraId="1654BC1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Kutch, Gujarat</w:t>
            </w:r>
          </w:p>
        </w:tc>
      </w:tr>
      <w:tr w:rsidR="002E7E69" w:rsidRPr="002E7E69" w14:paraId="1F9CB450" w14:textId="77777777" w:rsidTr="002E7E69">
        <w:tc>
          <w:tcPr>
            <w:tcW w:w="0" w:type="auto"/>
            <w:hideMark/>
          </w:tcPr>
          <w:p w14:paraId="5CCE8FD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24</w:t>
            </w:r>
          </w:p>
        </w:tc>
        <w:tc>
          <w:tcPr>
            <w:tcW w:w="0" w:type="auto"/>
            <w:hideMark/>
          </w:tcPr>
          <w:p w14:paraId="7B72262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Ignorance of village energy audit schemes</w:t>
            </w:r>
          </w:p>
        </w:tc>
        <w:tc>
          <w:tcPr>
            <w:tcW w:w="0" w:type="auto"/>
            <w:hideMark/>
          </w:tcPr>
          <w:p w14:paraId="652F166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Environment / Energy</w:t>
            </w:r>
          </w:p>
        </w:tc>
        <w:tc>
          <w:tcPr>
            <w:tcW w:w="0" w:type="auto"/>
            <w:hideMark/>
          </w:tcPr>
          <w:p w14:paraId="5A7ABAF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Energy waste (25–30%)</w:t>
            </w:r>
          </w:p>
        </w:tc>
        <w:tc>
          <w:tcPr>
            <w:tcW w:w="0" w:type="auto"/>
            <w:hideMark/>
          </w:tcPr>
          <w:p w14:paraId="316472B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9% participated; usage 1,750 kWh vs 1,300 kWh target</w:t>
            </w:r>
          </w:p>
        </w:tc>
        <w:tc>
          <w:tcPr>
            <w:tcW w:w="0" w:type="auto"/>
            <w:hideMark/>
          </w:tcPr>
          <w:p w14:paraId="7592E65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Coimbatore rural blocks</w:t>
            </w:r>
          </w:p>
        </w:tc>
      </w:tr>
      <w:tr w:rsidR="002E7E69" w:rsidRPr="002E7E69" w14:paraId="56D89FB0" w14:textId="77777777" w:rsidTr="002E7E69">
        <w:tc>
          <w:tcPr>
            <w:tcW w:w="0" w:type="auto"/>
            <w:hideMark/>
          </w:tcPr>
          <w:p w14:paraId="59BE26D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25</w:t>
            </w:r>
          </w:p>
        </w:tc>
        <w:tc>
          <w:tcPr>
            <w:tcW w:w="0" w:type="auto"/>
            <w:hideMark/>
          </w:tcPr>
          <w:p w14:paraId="6EE4243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Lack of forest</w:t>
            </w:r>
            <w:r w:rsidRPr="002E7E69">
              <w:rPr>
                <w:rFonts w:ascii="Times New Roman" w:hAnsi="Times New Roman" w:cs="Times New Roman"/>
                <w:sz w:val="24"/>
                <w:szCs w:val="24"/>
              </w:rPr>
              <w:noBreakHyphen/>
              <w:t>produce marketing info</w:t>
            </w:r>
          </w:p>
        </w:tc>
        <w:tc>
          <w:tcPr>
            <w:tcW w:w="0" w:type="auto"/>
            <w:hideMark/>
          </w:tcPr>
          <w:p w14:paraId="414F7C8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Forestry / Livelihoods</w:t>
            </w:r>
          </w:p>
        </w:tc>
        <w:tc>
          <w:tcPr>
            <w:tcW w:w="0" w:type="auto"/>
            <w:hideMark/>
          </w:tcPr>
          <w:p w14:paraId="2169E3D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Adivasis undervalue NTFP, lose 40–60% income</w:t>
            </w:r>
          </w:p>
        </w:tc>
        <w:tc>
          <w:tcPr>
            <w:tcW w:w="0" w:type="auto"/>
            <w:hideMark/>
          </w:tcPr>
          <w:p w14:paraId="7656BF4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11% collectors use federations; sell 30–40% below fair price</w:t>
            </w:r>
          </w:p>
        </w:tc>
        <w:tc>
          <w:tcPr>
            <w:tcW w:w="0" w:type="auto"/>
            <w:hideMark/>
          </w:tcPr>
          <w:p w14:paraId="78F47FD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Bastar, Chhattisgarh</w:t>
            </w:r>
          </w:p>
        </w:tc>
      </w:tr>
      <w:tr w:rsidR="002E7E69" w:rsidRPr="002E7E69" w14:paraId="25336498" w14:textId="77777777" w:rsidTr="002E7E69">
        <w:tc>
          <w:tcPr>
            <w:tcW w:w="0" w:type="auto"/>
            <w:hideMark/>
          </w:tcPr>
          <w:p w14:paraId="4F72FB4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26</w:t>
            </w:r>
          </w:p>
        </w:tc>
        <w:tc>
          <w:tcPr>
            <w:tcW w:w="0" w:type="auto"/>
            <w:hideMark/>
          </w:tcPr>
          <w:p w14:paraId="091EB28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awareness of village farm</w:t>
            </w:r>
            <w:r w:rsidRPr="002E7E69">
              <w:rPr>
                <w:rFonts w:ascii="Times New Roman" w:hAnsi="Times New Roman" w:cs="Times New Roman"/>
                <w:sz w:val="24"/>
                <w:szCs w:val="24"/>
              </w:rPr>
              <w:noBreakHyphen/>
              <w:t>machinery banks</w:t>
            </w:r>
          </w:p>
        </w:tc>
        <w:tc>
          <w:tcPr>
            <w:tcW w:w="0" w:type="auto"/>
            <w:hideMark/>
          </w:tcPr>
          <w:p w14:paraId="79B4AA4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Agriculture</w:t>
            </w:r>
          </w:p>
        </w:tc>
        <w:tc>
          <w:tcPr>
            <w:tcW w:w="0" w:type="auto"/>
            <w:hideMark/>
          </w:tcPr>
          <w:p w14:paraId="22F65F6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Farmers hire expensive private tractors, high costs</w:t>
            </w:r>
          </w:p>
        </w:tc>
        <w:tc>
          <w:tcPr>
            <w:tcW w:w="0" w:type="auto"/>
            <w:hideMark/>
          </w:tcPr>
          <w:p w14:paraId="60B7EAC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18% used PM</w:t>
            </w:r>
            <w:r w:rsidRPr="002E7E69">
              <w:rPr>
                <w:rFonts w:ascii="Times New Roman" w:hAnsi="Times New Roman" w:cs="Times New Roman"/>
                <w:sz w:val="24"/>
                <w:szCs w:val="24"/>
              </w:rPr>
              <w:noBreakHyphen/>
              <w:t>Kisan Machinery Bank; 72% unaware</w:t>
            </w:r>
          </w:p>
        </w:tc>
        <w:tc>
          <w:tcPr>
            <w:tcW w:w="0" w:type="auto"/>
            <w:hideMark/>
          </w:tcPr>
          <w:p w14:paraId="0AB6E31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Sangrur, Punjab</w:t>
            </w:r>
          </w:p>
        </w:tc>
      </w:tr>
      <w:tr w:rsidR="002E7E69" w:rsidRPr="002E7E69" w14:paraId="44D43B47" w14:textId="77777777" w:rsidTr="002E7E69">
        <w:tc>
          <w:tcPr>
            <w:tcW w:w="0" w:type="auto"/>
            <w:hideMark/>
          </w:tcPr>
          <w:p w14:paraId="3FA6D04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27</w:t>
            </w:r>
          </w:p>
        </w:tc>
        <w:tc>
          <w:tcPr>
            <w:tcW w:w="0" w:type="auto"/>
            <w:hideMark/>
          </w:tcPr>
          <w:p w14:paraId="7D90B19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Uninformed on solar lantern distribution drives</w:t>
            </w:r>
          </w:p>
        </w:tc>
        <w:tc>
          <w:tcPr>
            <w:tcW w:w="0" w:type="auto"/>
            <w:hideMark/>
          </w:tcPr>
          <w:p w14:paraId="32FAF05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Renewable Energy</w:t>
            </w:r>
          </w:p>
        </w:tc>
        <w:tc>
          <w:tcPr>
            <w:tcW w:w="0" w:type="auto"/>
            <w:hideMark/>
          </w:tcPr>
          <w:p w14:paraId="5FE2E97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Reliance on kerosene lamps → respiratory issues</w:t>
            </w:r>
          </w:p>
        </w:tc>
        <w:tc>
          <w:tcPr>
            <w:tcW w:w="0" w:type="auto"/>
            <w:hideMark/>
          </w:tcPr>
          <w:p w14:paraId="1F24168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24% unaware of UDAY</w:t>
            </w:r>
            <w:r w:rsidRPr="002E7E69">
              <w:rPr>
                <w:rFonts w:ascii="Times New Roman" w:hAnsi="Times New Roman" w:cs="Times New Roman"/>
                <w:sz w:val="24"/>
                <w:szCs w:val="24"/>
              </w:rPr>
              <w:noBreakHyphen/>
              <w:t>based lantern schemes; kerosene use 38%</w:t>
            </w:r>
          </w:p>
        </w:tc>
        <w:tc>
          <w:tcPr>
            <w:tcW w:w="0" w:type="auto"/>
            <w:hideMark/>
          </w:tcPr>
          <w:p w14:paraId="4680589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Sundarbans, WB</w:t>
            </w:r>
          </w:p>
        </w:tc>
      </w:tr>
      <w:tr w:rsidR="002E7E69" w:rsidRPr="002E7E69" w14:paraId="0598C729" w14:textId="77777777" w:rsidTr="002E7E69">
        <w:tc>
          <w:tcPr>
            <w:tcW w:w="0" w:type="auto"/>
            <w:hideMark/>
          </w:tcPr>
          <w:p w14:paraId="1CF2EE2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28</w:t>
            </w:r>
          </w:p>
        </w:tc>
        <w:tc>
          <w:tcPr>
            <w:tcW w:w="0" w:type="auto"/>
            <w:hideMark/>
          </w:tcPr>
          <w:p w14:paraId="2EA651F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Lack of knowledge about pension portability</w:t>
            </w:r>
          </w:p>
        </w:tc>
        <w:tc>
          <w:tcPr>
            <w:tcW w:w="0" w:type="auto"/>
            <w:hideMark/>
          </w:tcPr>
          <w:p w14:paraId="3DA237E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Social Security</w:t>
            </w:r>
          </w:p>
        </w:tc>
        <w:tc>
          <w:tcPr>
            <w:tcW w:w="0" w:type="auto"/>
            <w:hideMark/>
          </w:tcPr>
          <w:p w14:paraId="1346AED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Migrants lose pensions upon relocation</w:t>
            </w:r>
          </w:p>
        </w:tc>
        <w:tc>
          <w:tcPr>
            <w:tcW w:w="0" w:type="auto"/>
            <w:hideMark/>
          </w:tcPr>
          <w:p w14:paraId="19AD805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12% migrants knew they could port pensions; 56% lost benefits</w:t>
            </w:r>
          </w:p>
        </w:tc>
        <w:tc>
          <w:tcPr>
            <w:tcW w:w="0" w:type="auto"/>
            <w:hideMark/>
          </w:tcPr>
          <w:p w14:paraId="3021391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Rajasthan → Maharashtra migrants</w:t>
            </w:r>
          </w:p>
        </w:tc>
      </w:tr>
      <w:tr w:rsidR="002E7E69" w:rsidRPr="002E7E69" w14:paraId="7A8D5358" w14:textId="77777777" w:rsidTr="002E7E69">
        <w:tc>
          <w:tcPr>
            <w:tcW w:w="0" w:type="auto"/>
            <w:hideMark/>
          </w:tcPr>
          <w:p w14:paraId="511D172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29</w:t>
            </w:r>
          </w:p>
        </w:tc>
        <w:tc>
          <w:tcPr>
            <w:tcW w:w="0" w:type="auto"/>
            <w:hideMark/>
          </w:tcPr>
          <w:p w14:paraId="640E3A4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info on crop</w:t>
            </w:r>
            <w:r w:rsidRPr="002E7E69">
              <w:rPr>
                <w:rFonts w:ascii="Times New Roman" w:hAnsi="Times New Roman" w:cs="Times New Roman"/>
                <w:sz w:val="24"/>
                <w:szCs w:val="24"/>
              </w:rPr>
              <w:noBreakHyphen/>
              <w:t>diversification incentives</w:t>
            </w:r>
          </w:p>
        </w:tc>
        <w:tc>
          <w:tcPr>
            <w:tcW w:w="0" w:type="auto"/>
            <w:hideMark/>
          </w:tcPr>
          <w:p w14:paraId="10DE094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Agriculture / Environment</w:t>
            </w:r>
          </w:p>
        </w:tc>
        <w:tc>
          <w:tcPr>
            <w:tcW w:w="0" w:type="auto"/>
            <w:hideMark/>
          </w:tcPr>
          <w:p w14:paraId="3117136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Monoculture risk, pest outbreaks</w:t>
            </w:r>
          </w:p>
        </w:tc>
        <w:tc>
          <w:tcPr>
            <w:tcW w:w="0" w:type="auto"/>
            <w:hideMark/>
          </w:tcPr>
          <w:p w14:paraId="5D50471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84% in eastern UP unaware of grants; pulses area fell 22%</w:t>
            </w:r>
          </w:p>
        </w:tc>
        <w:tc>
          <w:tcPr>
            <w:tcW w:w="0" w:type="auto"/>
            <w:hideMark/>
          </w:tcPr>
          <w:p w14:paraId="6BC4DE3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Eastern UP</w:t>
            </w:r>
          </w:p>
        </w:tc>
      </w:tr>
      <w:tr w:rsidR="002E7E69" w:rsidRPr="002E7E69" w14:paraId="48B17531" w14:textId="77777777" w:rsidTr="002E7E69">
        <w:tc>
          <w:tcPr>
            <w:tcW w:w="0" w:type="auto"/>
            <w:hideMark/>
          </w:tcPr>
          <w:p w14:paraId="1AC34AE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30</w:t>
            </w:r>
          </w:p>
        </w:tc>
        <w:tc>
          <w:tcPr>
            <w:tcW w:w="0" w:type="auto"/>
            <w:hideMark/>
          </w:tcPr>
          <w:p w14:paraId="511C99F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Unaware of wildlife</w:t>
            </w:r>
            <w:r w:rsidRPr="002E7E69">
              <w:rPr>
                <w:rFonts w:ascii="Times New Roman" w:hAnsi="Times New Roman" w:cs="Times New Roman"/>
                <w:sz w:val="24"/>
                <w:szCs w:val="24"/>
              </w:rPr>
              <w:noBreakHyphen/>
              <w:t>conflict compensation</w:t>
            </w:r>
          </w:p>
        </w:tc>
        <w:tc>
          <w:tcPr>
            <w:tcW w:w="0" w:type="auto"/>
            <w:hideMark/>
          </w:tcPr>
          <w:p w14:paraId="514A843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Forestry / Livelihoods</w:t>
            </w:r>
          </w:p>
        </w:tc>
        <w:tc>
          <w:tcPr>
            <w:tcW w:w="0" w:type="auto"/>
            <w:hideMark/>
          </w:tcPr>
          <w:p w14:paraId="32BF581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Crop losses from wild animals</w:t>
            </w:r>
          </w:p>
        </w:tc>
        <w:tc>
          <w:tcPr>
            <w:tcW w:w="0" w:type="auto"/>
            <w:hideMark/>
          </w:tcPr>
          <w:p w14:paraId="71A3854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7% applied for compensation; 65% paid out-of-pocket</w:t>
            </w:r>
          </w:p>
        </w:tc>
        <w:tc>
          <w:tcPr>
            <w:tcW w:w="0" w:type="auto"/>
            <w:hideMark/>
          </w:tcPr>
          <w:p w14:paraId="293DF37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Nilgiris, TN</w:t>
            </w:r>
          </w:p>
        </w:tc>
      </w:tr>
      <w:tr w:rsidR="002E7E69" w:rsidRPr="002E7E69" w14:paraId="55271725" w14:textId="77777777" w:rsidTr="002E7E69">
        <w:tc>
          <w:tcPr>
            <w:tcW w:w="0" w:type="auto"/>
            <w:hideMark/>
          </w:tcPr>
          <w:p w14:paraId="5AE9C0A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31</w:t>
            </w:r>
          </w:p>
        </w:tc>
        <w:tc>
          <w:tcPr>
            <w:tcW w:w="0" w:type="auto"/>
            <w:hideMark/>
          </w:tcPr>
          <w:p w14:paraId="5490971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Ignorance of maternal</w:t>
            </w:r>
            <w:r w:rsidRPr="002E7E69">
              <w:rPr>
                <w:rFonts w:ascii="Times New Roman" w:hAnsi="Times New Roman" w:cs="Times New Roman"/>
                <w:sz w:val="24"/>
                <w:szCs w:val="24"/>
              </w:rPr>
              <w:noBreakHyphen/>
              <w:t>nutrition cash transfers</w:t>
            </w:r>
          </w:p>
        </w:tc>
        <w:tc>
          <w:tcPr>
            <w:tcW w:w="0" w:type="auto"/>
            <w:hideMark/>
          </w:tcPr>
          <w:p w14:paraId="4A003D3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Health / Nutrition</w:t>
            </w:r>
          </w:p>
        </w:tc>
        <w:tc>
          <w:tcPr>
            <w:tcW w:w="0" w:type="auto"/>
            <w:hideMark/>
          </w:tcPr>
          <w:p w14:paraId="06386EB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Malnourished mothers → low birth</w:t>
            </w:r>
            <w:r w:rsidRPr="002E7E69">
              <w:rPr>
                <w:rFonts w:ascii="Times New Roman" w:hAnsi="Times New Roman" w:cs="Times New Roman"/>
                <w:sz w:val="24"/>
                <w:szCs w:val="24"/>
              </w:rPr>
              <w:noBreakHyphen/>
              <w:t>weight infants</w:t>
            </w:r>
          </w:p>
        </w:tc>
        <w:tc>
          <w:tcPr>
            <w:tcW w:w="0" w:type="auto"/>
            <w:hideMark/>
          </w:tcPr>
          <w:p w14:paraId="3DFC749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53% didn’t claim PMMVY; LBW rate 28%</w:t>
            </w:r>
          </w:p>
        </w:tc>
        <w:tc>
          <w:tcPr>
            <w:tcW w:w="0" w:type="auto"/>
            <w:hideMark/>
          </w:tcPr>
          <w:p w14:paraId="1911A65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Raipur district, CG</w:t>
            </w:r>
          </w:p>
        </w:tc>
      </w:tr>
      <w:tr w:rsidR="002E7E69" w:rsidRPr="002E7E69" w14:paraId="7EEE319E" w14:textId="77777777" w:rsidTr="002E7E69">
        <w:tc>
          <w:tcPr>
            <w:tcW w:w="0" w:type="auto"/>
            <w:hideMark/>
          </w:tcPr>
          <w:p w14:paraId="57AFC17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32</w:t>
            </w:r>
          </w:p>
        </w:tc>
        <w:tc>
          <w:tcPr>
            <w:tcW w:w="0" w:type="auto"/>
            <w:hideMark/>
          </w:tcPr>
          <w:p w14:paraId="0C9E59C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info on animal fodder subsidy schemes</w:t>
            </w:r>
          </w:p>
        </w:tc>
        <w:tc>
          <w:tcPr>
            <w:tcW w:w="0" w:type="auto"/>
            <w:hideMark/>
          </w:tcPr>
          <w:p w14:paraId="31E64BA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Animal Husbandry</w:t>
            </w:r>
          </w:p>
        </w:tc>
        <w:tc>
          <w:tcPr>
            <w:tcW w:w="0" w:type="auto"/>
            <w:hideMark/>
          </w:tcPr>
          <w:p w14:paraId="6AF1404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Livestock malnutrition, reduced milk yields</w:t>
            </w:r>
          </w:p>
        </w:tc>
        <w:tc>
          <w:tcPr>
            <w:tcW w:w="0" w:type="auto"/>
            <w:hideMark/>
          </w:tcPr>
          <w:p w14:paraId="443AB76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19% availed subsidy; milk yield fell 17%</w:t>
            </w:r>
          </w:p>
        </w:tc>
        <w:tc>
          <w:tcPr>
            <w:tcW w:w="0" w:type="auto"/>
            <w:hideMark/>
          </w:tcPr>
          <w:p w14:paraId="1B9A063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Meerut, UP</w:t>
            </w:r>
          </w:p>
        </w:tc>
      </w:tr>
      <w:tr w:rsidR="002E7E69" w:rsidRPr="002E7E69" w14:paraId="0911754A" w14:textId="77777777" w:rsidTr="002E7E69">
        <w:tc>
          <w:tcPr>
            <w:tcW w:w="0" w:type="auto"/>
            <w:hideMark/>
          </w:tcPr>
          <w:p w14:paraId="12F263F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33</w:t>
            </w:r>
          </w:p>
        </w:tc>
        <w:tc>
          <w:tcPr>
            <w:tcW w:w="0" w:type="auto"/>
            <w:hideMark/>
          </w:tcPr>
          <w:p w14:paraId="77F21EB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Uninformed about forest fire prevention grants</w:t>
            </w:r>
          </w:p>
        </w:tc>
        <w:tc>
          <w:tcPr>
            <w:tcW w:w="0" w:type="auto"/>
            <w:hideMark/>
          </w:tcPr>
          <w:p w14:paraId="1E9276A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Environment / Disaster</w:t>
            </w:r>
          </w:p>
        </w:tc>
        <w:tc>
          <w:tcPr>
            <w:tcW w:w="0" w:type="auto"/>
            <w:hideMark/>
          </w:tcPr>
          <w:p w14:paraId="73DFBD4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Property loss, lack of preparedness</w:t>
            </w:r>
          </w:p>
        </w:tc>
        <w:tc>
          <w:tcPr>
            <w:tcW w:w="0" w:type="auto"/>
            <w:hideMark/>
          </w:tcPr>
          <w:p w14:paraId="696C9B3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72% tribal hamlets unaware of grants; &gt; 150 forest fires/year</w:t>
            </w:r>
          </w:p>
        </w:tc>
        <w:tc>
          <w:tcPr>
            <w:tcW w:w="0" w:type="auto"/>
            <w:hideMark/>
          </w:tcPr>
          <w:p w14:paraId="068A775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Bastar, CG</w:t>
            </w:r>
          </w:p>
        </w:tc>
      </w:tr>
      <w:tr w:rsidR="002E7E69" w:rsidRPr="002E7E69" w14:paraId="2FB4BCA3" w14:textId="77777777" w:rsidTr="002E7E69">
        <w:tc>
          <w:tcPr>
            <w:tcW w:w="0" w:type="auto"/>
            <w:hideMark/>
          </w:tcPr>
          <w:p w14:paraId="7DCD573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34</w:t>
            </w:r>
          </w:p>
        </w:tc>
        <w:tc>
          <w:tcPr>
            <w:tcW w:w="0" w:type="auto"/>
            <w:hideMark/>
          </w:tcPr>
          <w:p w14:paraId="499705A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Lack of child mid</w:t>
            </w:r>
            <w:r w:rsidRPr="002E7E69">
              <w:rPr>
                <w:rFonts w:ascii="Times New Roman" w:hAnsi="Times New Roman" w:cs="Times New Roman"/>
                <w:sz w:val="24"/>
                <w:szCs w:val="24"/>
              </w:rPr>
              <w:noBreakHyphen/>
              <w:t>day meal nutritional data</w:t>
            </w:r>
          </w:p>
        </w:tc>
        <w:tc>
          <w:tcPr>
            <w:tcW w:w="0" w:type="auto"/>
            <w:hideMark/>
          </w:tcPr>
          <w:p w14:paraId="41C0FED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Education / Nutrition</w:t>
            </w:r>
          </w:p>
        </w:tc>
        <w:tc>
          <w:tcPr>
            <w:tcW w:w="0" w:type="auto"/>
            <w:hideMark/>
          </w:tcPr>
          <w:p w14:paraId="23FD147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Undernourished schoolchildren</w:t>
            </w:r>
          </w:p>
        </w:tc>
        <w:tc>
          <w:tcPr>
            <w:tcW w:w="0" w:type="auto"/>
            <w:hideMark/>
          </w:tcPr>
          <w:p w14:paraId="3F05C51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29% schools knew calorie norms; 21% students z</w:t>
            </w:r>
            <w:r w:rsidRPr="002E7E69">
              <w:rPr>
                <w:rFonts w:ascii="Times New Roman" w:hAnsi="Times New Roman" w:cs="Times New Roman"/>
                <w:sz w:val="24"/>
                <w:szCs w:val="24"/>
              </w:rPr>
              <w:noBreakHyphen/>
              <w:t>score &lt; −2</w:t>
            </w:r>
          </w:p>
        </w:tc>
        <w:tc>
          <w:tcPr>
            <w:tcW w:w="0" w:type="auto"/>
            <w:hideMark/>
          </w:tcPr>
          <w:p w14:paraId="5B67946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Varanasi, UP</w:t>
            </w:r>
          </w:p>
        </w:tc>
      </w:tr>
      <w:tr w:rsidR="002E7E69" w:rsidRPr="002E7E69" w14:paraId="57FED0A2" w14:textId="77777777" w:rsidTr="002E7E69">
        <w:tc>
          <w:tcPr>
            <w:tcW w:w="0" w:type="auto"/>
            <w:hideMark/>
          </w:tcPr>
          <w:p w14:paraId="43B579C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35</w:t>
            </w:r>
          </w:p>
        </w:tc>
        <w:tc>
          <w:tcPr>
            <w:tcW w:w="0" w:type="auto"/>
            <w:hideMark/>
          </w:tcPr>
          <w:p w14:paraId="240E9D5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info on heritage</w:t>
            </w:r>
            <w:r w:rsidRPr="002E7E69">
              <w:rPr>
                <w:rFonts w:ascii="Times New Roman" w:hAnsi="Times New Roman" w:cs="Times New Roman"/>
                <w:sz w:val="24"/>
                <w:szCs w:val="24"/>
              </w:rPr>
              <w:noBreakHyphen/>
              <w:t>tourism programs</w:t>
            </w:r>
          </w:p>
        </w:tc>
        <w:tc>
          <w:tcPr>
            <w:tcW w:w="0" w:type="auto"/>
            <w:hideMark/>
          </w:tcPr>
          <w:p w14:paraId="5FB6F3B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Livelihoods / Tourism</w:t>
            </w:r>
          </w:p>
        </w:tc>
        <w:tc>
          <w:tcPr>
            <w:tcW w:w="0" w:type="auto"/>
            <w:hideMark/>
          </w:tcPr>
          <w:p w14:paraId="08B0768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Missed community tourism income</w:t>
            </w:r>
          </w:p>
        </w:tc>
        <w:tc>
          <w:tcPr>
            <w:tcW w:w="0" w:type="auto"/>
            <w:hideMark/>
          </w:tcPr>
          <w:p w14:paraId="74C07BC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11% panchayats knew “Adopt a Heritage”; revenue &lt; 5% potential</w:t>
            </w:r>
          </w:p>
        </w:tc>
        <w:tc>
          <w:tcPr>
            <w:tcW w:w="0" w:type="auto"/>
            <w:hideMark/>
          </w:tcPr>
          <w:p w14:paraId="17594D7F" w14:textId="77777777" w:rsidR="002E7E69" w:rsidRPr="002E7E69" w:rsidRDefault="002E7E69" w:rsidP="00D6261D">
            <w:pPr>
              <w:spacing w:after="160" w:line="259" w:lineRule="auto"/>
              <w:jc w:val="both"/>
              <w:rPr>
                <w:rFonts w:ascii="Times New Roman" w:hAnsi="Times New Roman" w:cs="Times New Roman"/>
                <w:sz w:val="24"/>
                <w:szCs w:val="24"/>
              </w:rPr>
            </w:pPr>
            <w:proofErr w:type="spellStart"/>
            <w:r w:rsidRPr="002E7E69">
              <w:rPr>
                <w:rFonts w:ascii="Times New Roman" w:hAnsi="Times New Roman" w:cs="Times New Roman"/>
                <w:sz w:val="24"/>
                <w:szCs w:val="24"/>
              </w:rPr>
              <w:t>Hampi</w:t>
            </w:r>
            <w:proofErr w:type="spellEnd"/>
            <w:r w:rsidRPr="002E7E69">
              <w:rPr>
                <w:rFonts w:ascii="Times New Roman" w:hAnsi="Times New Roman" w:cs="Times New Roman"/>
                <w:sz w:val="24"/>
                <w:szCs w:val="24"/>
              </w:rPr>
              <w:t xml:space="preserve"> villages, KA</w:t>
            </w:r>
          </w:p>
        </w:tc>
      </w:tr>
      <w:tr w:rsidR="002E7E69" w:rsidRPr="002E7E69" w14:paraId="47F81286" w14:textId="77777777" w:rsidTr="002E7E69">
        <w:tc>
          <w:tcPr>
            <w:tcW w:w="0" w:type="auto"/>
            <w:hideMark/>
          </w:tcPr>
          <w:p w14:paraId="6596CC5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36</w:t>
            </w:r>
          </w:p>
        </w:tc>
        <w:tc>
          <w:tcPr>
            <w:tcW w:w="0" w:type="auto"/>
            <w:hideMark/>
          </w:tcPr>
          <w:p w14:paraId="6529F84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Unaware of banking correspondents (BC) role</w:t>
            </w:r>
          </w:p>
        </w:tc>
        <w:tc>
          <w:tcPr>
            <w:tcW w:w="0" w:type="auto"/>
            <w:hideMark/>
          </w:tcPr>
          <w:p w14:paraId="1625968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Financial Inclusion</w:t>
            </w:r>
          </w:p>
        </w:tc>
        <w:tc>
          <w:tcPr>
            <w:tcW w:w="0" w:type="auto"/>
            <w:hideMark/>
          </w:tcPr>
          <w:p w14:paraId="3B0B91E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Unbanked villagers miss DBT</w:t>
            </w:r>
          </w:p>
        </w:tc>
        <w:tc>
          <w:tcPr>
            <w:tcW w:w="0" w:type="auto"/>
            <w:hideMark/>
          </w:tcPr>
          <w:p w14:paraId="45E8355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15% women knew BC services; 28% unaware of nearest BC</w:t>
            </w:r>
          </w:p>
        </w:tc>
        <w:tc>
          <w:tcPr>
            <w:tcW w:w="0" w:type="auto"/>
            <w:hideMark/>
          </w:tcPr>
          <w:p w14:paraId="7853F557" w14:textId="77777777" w:rsidR="002E7E69" w:rsidRPr="002E7E69" w:rsidRDefault="002E7E69" w:rsidP="00D6261D">
            <w:pPr>
              <w:spacing w:after="160" w:line="259" w:lineRule="auto"/>
              <w:jc w:val="both"/>
              <w:rPr>
                <w:rFonts w:ascii="Times New Roman" w:hAnsi="Times New Roman" w:cs="Times New Roman"/>
                <w:sz w:val="24"/>
                <w:szCs w:val="24"/>
              </w:rPr>
            </w:pPr>
            <w:proofErr w:type="spellStart"/>
            <w:r w:rsidRPr="002E7E69">
              <w:rPr>
                <w:rFonts w:ascii="Times New Roman" w:hAnsi="Times New Roman" w:cs="Times New Roman"/>
                <w:sz w:val="24"/>
                <w:szCs w:val="24"/>
              </w:rPr>
              <w:t>Yavatmal</w:t>
            </w:r>
            <w:proofErr w:type="spellEnd"/>
            <w:r w:rsidRPr="002E7E69">
              <w:rPr>
                <w:rFonts w:ascii="Times New Roman" w:hAnsi="Times New Roman" w:cs="Times New Roman"/>
                <w:sz w:val="24"/>
                <w:szCs w:val="24"/>
              </w:rPr>
              <w:t>, MH</w:t>
            </w:r>
          </w:p>
        </w:tc>
      </w:tr>
      <w:tr w:rsidR="002E7E69" w:rsidRPr="002E7E69" w14:paraId="07E354FB" w14:textId="77777777" w:rsidTr="002E7E69">
        <w:tc>
          <w:tcPr>
            <w:tcW w:w="0" w:type="auto"/>
            <w:hideMark/>
          </w:tcPr>
          <w:p w14:paraId="12EB8BB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37</w:t>
            </w:r>
          </w:p>
        </w:tc>
        <w:tc>
          <w:tcPr>
            <w:tcW w:w="0" w:type="auto"/>
            <w:hideMark/>
          </w:tcPr>
          <w:p w14:paraId="715B36E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guidance on inter</w:t>
            </w:r>
            <w:r w:rsidRPr="002E7E69">
              <w:rPr>
                <w:rFonts w:ascii="Times New Roman" w:hAnsi="Times New Roman" w:cs="Times New Roman"/>
                <w:sz w:val="24"/>
                <w:szCs w:val="24"/>
              </w:rPr>
              <w:noBreakHyphen/>
              <w:t>village transport subsidies</w:t>
            </w:r>
          </w:p>
        </w:tc>
        <w:tc>
          <w:tcPr>
            <w:tcW w:w="0" w:type="auto"/>
            <w:hideMark/>
          </w:tcPr>
          <w:p w14:paraId="5355424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Transport / Welfare</w:t>
            </w:r>
          </w:p>
        </w:tc>
        <w:tc>
          <w:tcPr>
            <w:tcW w:w="0" w:type="auto"/>
            <w:hideMark/>
          </w:tcPr>
          <w:p w14:paraId="08DDB22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High travel costs for school/work</w:t>
            </w:r>
          </w:p>
        </w:tc>
        <w:tc>
          <w:tcPr>
            <w:tcW w:w="0" w:type="auto"/>
            <w:hideMark/>
          </w:tcPr>
          <w:p w14:paraId="3C09749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52% unaware of subsidized permits; transport ≈ 12% of income</w:t>
            </w:r>
          </w:p>
        </w:tc>
        <w:tc>
          <w:tcPr>
            <w:tcW w:w="0" w:type="auto"/>
            <w:hideMark/>
          </w:tcPr>
          <w:p w14:paraId="51CB861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Nadia, WB</w:t>
            </w:r>
          </w:p>
        </w:tc>
      </w:tr>
      <w:tr w:rsidR="002E7E69" w:rsidRPr="002E7E69" w14:paraId="6ED4B210" w14:textId="77777777" w:rsidTr="002E7E69">
        <w:tc>
          <w:tcPr>
            <w:tcW w:w="0" w:type="auto"/>
            <w:hideMark/>
          </w:tcPr>
          <w:p w14:paraId="373FDF0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38</w:t>
            </w:r>
          </w:p>
        </w:tc>
        <w:tc>
          <w:tcPr>
            <w:tcW w:w="0" w:type="auto"/>
            <w:hideMark/>
          </w:tcPr>
          <w:p w14:paraId="285AD73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Ignorance of SHG digital literacy grants</w:t>
            </w:r>
          </w:p>
        </w:tc>
        <w:tc>
          <w:tcPr>
            <w:tcW w:w="0" w:type="auto"/>
            <w:hideMark/>
          </w:tcPr>
          <w:p w14:paraId="3FFF5F7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Digital Skills / Women’s Empowerment</w:t>
            </w:r>
          </w:p>
        </w:tc>
        <w:tc>
          <w:tcPr>
            <w:tcW w:w="0" w:type="auto"/>
            <w:hideMark/>
          </w:tcPr>
          <w:p w14:paraId="42FEA6E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SHGs can’t use e</w:t>
            </w:r>
            <w:r w:rsidRPr="002E7E69">
              <w:rPr>
                <w:rFonts w:ascii="Times New Roman" w:hAnsi="Times New Roman" w:cs="Times New Roman"/>
                <w:sz w:val="24"/>
                <w:szCs w:val="24"/>
              </w:rPr>
              <w:noBreakHyphen/>
              <w:t>banking</w:t>
            </w:r>
          </w:p>
        </w:tc>
        <w:tc>
          <w:tcPr>
            <w:tcW w:w="0" w:type="auto"/>
            <w:hideMark/>
          </w:tcPr>
          <w:p w14:paraId="3E55049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8% SHGs used PMGDISHA digital grants; 63% remain offline</w:t>
            </w:r>
          </w:p>
        </w:tc>
        <w:tc>
          <w:tcPr>
            <w:tcW w:w="0" w:type="auto"/>
            <w:hideMark/>
          </w:tcPr>
          <w:p w14:paraId="5E9E028D" w14:textId="77777777" w:rsidR="002E7E69" w:rsidRPr="002E7E69" w:rsidRDefault="002E7E69" w:rsidP="00D6261D">
            <w:pPr>
              <w:spacing w:after="160" w:line="259" w:lineRule="auto"/>
              <w:jc w:val="both"/>
              <w:rPr>
                <w:rFonts w:ascii="Times New Roman" w:hAnsi="Times New Roman" w:cs="Times New Roman"/>
                <w:sz w:val="24"/>
                <w:szCs w:val="24"/>
              </w:rPr>
            </w:pPr>
            <w:proofErr w:type="spellStart"/>
            <w:r w:rsidRPr="002E7E69">
              <w:rPr>
                <w:rFonts w:ascii="Times New Roman" w:hAnsi="Times New Roman" w:cs="Times New Roman"/>
                <w:sz w:val="24"/>
                <w:szCs w:val="24"/>
              </w:rPr>
              <w:t>Suryapet</w:t>
            </w:r>
            <w:proofErr w:type="spellEnd"/>
            <w:r w:rsidRPr="002E7E69">
              <w:rPr>
                <w:rFonts w:ascii="Times New Roman" w:hAnsi="Times New Roman" w:cs="Times New Roman"/>
                <w:sz w:val="24"/>
                <w:szCs w:val="24"/>
              </w:rPr>
              <w:t>, TS</w:t>
            </w:r>
          </w:p>
        </w:tc>
      </w:tr>
      <w:tr w:rsidR="002E7E69" w:rsidRPr="002E7E69" w14:paraId="0A3D4FFB" w14:textId="77777777" w:rsidTr="002E7E69">
        <w:tc>
          <w:tcPr>
            <w:tcW w:w="0" w:type="auto"/>
            <w:hideMark/>
          </w:tcPr>
          <w:p w14:paraId="70BFFDA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39</w:t>
            </w:r>
          </w:p>
        </w:tc>
        <w:tc>
          <w:tcPr>
            <w:tcW w:w="0" w:type="auto"/>
            <w:hideMark/>
          </w:tcPr>
          <w:p w14:paraId="1072FAF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info on village </w:t>
            </w:r>
            <w:r w:rsidRPr="002E7E69">
              <w:rPr>
                <w:rFonts w:ascii="Times New Roman" w:hAnsi="Times New Roman" w:cs="Times New Roman"/>
                <w:sz w:val="24"/>
                <w:szCs w:val="24"/>
              </w:rPr>
              <w:lastRenderedPageBreak/>
              <w:t>veterinary blood bank</w:t>
            </w:r>
          </w:p>
        </w:tc>
        <w:tc>
          <w:tcPr>
            <w:tcW w:w="0" w:type="auto"/>
            <w:hideMark/>
          </w:tcPr>
          <w:p w14:paraId="26127C9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Animal Husbandry</w:t>
            </w:r>
          </w:p>
        </w:tc>
        <w:tc>
          <w:tcPr>
            <w:tcW w:w="0" w:type="auto"/>
            <w:hideMark/>
          </w:tcPr>
          <w:p w14:paraId="2E439DA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Livestock disease mortality</w:t>
            </w:r>
          </w:p>
        </w:tc>
        <w:tc>
          <w:tcPr>
            <w:tcW w:w="0" w:type="auto"/>
            <w:hideMark/>
          </w:tcPr>
          <w:p w14:paraId="7303EAD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5% knew of blood banking; </w:t>
            </w:r>
            <w:r w:rsidRPr="002E7E69">
              <w:rPr>
                <w:rFonts w:ascii="Times New Roman" w:hAnsi="Times New Roman" w:cs="Times New Roman"/>
                <w:sz w:val="24"/>
                <w:szCs w:val="24"/>
              </w:rPr>
              <w:lastRenderedPageBreak/>
              <w:t>12% disease mortality</w:t>
            </w:r>
          </w:p>
        </w:tc>
        <w:tc>
          <w:tcPr>
            <w:tcW w:w="0" w:type="auto"/>
            <w:hideMark/>
          </w:tcPr>
          <w:p w14:paraId="7855AF9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Anand, Gujarat</w:t>
            </w:r>
          </w:p>
        </w:tc>
      </w:tr>
      <w:tr w:rsidR="002E7E69" w:rsidRPr="002E7E69" w14:paraId="301A2C63" w14:textId="77777777" w:rsidTr="002E7E69">
        <w:tc>
          <w:tcPr>
            <w:tcW w:w="0" w:type="auto"/>
            <w:hideMark/>
          </w:tcPr>
          <w:p w14:paraId="6D31FED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40</w:t>
            </w:r>
          </w:p>
        </w:tc>
        <w:tc>
          <w:tcPr>
            <w:tcW w:w="0" w:type="auto"/>
            <w:hideMark/>
          </w:tcPr>
          <w:p w14:paraId="320B445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info on rural business incubation </w:t>
            </w:r>
            <w:proofErr w:type="spellStart"/>
            <w:r w:rsidRPr="002E7E69">
              <w:rPr>
                <w:rFonts w:ascii="Times New Roman" w:hAnsi="Times New Roman" w:cs="Times New Roman"/>
                <w:sz w:val="24"/>
                <w:szCs w:val="24"/>
              </w:rPr>
              <w:t>centers</w:t>
            </w:r>
            <w:proofErr w:type="spellEnd"/>
          </w:p>
        </w:tc>
        <w:tc>
          <w:tcPr>
            <w:tcW w:w="0" w:type="auto"/>
            <w:hideMark/>
          </w:tcPr>
          <w:p w14:paraId="7549B8B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Livelihoods / Entrepreneurship</w:t>
            </w:r>
          </w:p>
        </w:tc>
        <w:tc>
          <w:tcPr>
            <w:tcW w:w="0" w:type="auto"/>
            <w:hideMark/>
          </w:tcPr>
          <w:p w14:paraId="284008A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Micro</w:t>
            </w:r>
            <w:r w:rsidRPr="002E7E69">
              <w:rPr>
                <w:rFonts w:ascii="Times New Roman" w:hAnsi="Times New Roman" w:cs="Times New Roman"/>
                <w:sz w:val="24"/>
                <w:szCs w:val="24"/>
              </w:rPr>
              <w:noBreakHyphen/>
              <w:t>entrepreneurs lack support</w:t>
            </w:r>
          </w:p>
        </w:tc>
        <w:tc>
          <w:tcPr>
            <w:tcW w:w="0" w:type="auto"/>
            <w:hideMark/>
          </w:tcPr>
          <w:p w14:paraId="3B9946F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 aware of CIIE</w:t>
            </w:r>
            <w:r w:rsidRPr="002E7E69">
              <w:rPr>
                <w:rFonts w:ascii="Times New Roman" w:hAnsi="Times New Roman" w:cs="Times New Roman"/>
                <w:sz w:val="24"/>
                <w:szCs w:val="24"/>
              </w:rPr>
              <w:noBreakHyphen/>
            </w:r>
            <w:proofErr w:type="spellStart"/>
            <w:r w:rsidRPr="002E7E69">
              <w:rPr>
                <w:rFonts w:ascii="Times New Roman" w:hAnsi="Times New Roman" w:cs="Times New Roman"/>
                <w:sz w:val="24"/>
                <w:szCs w:val="24"/>
              </w:rPr>
              <w:t>Villgro</w:t>
            </w:r>
            <w:proofErr w:type="spellEnd"/>
            <w:r w:rsidRPr="002E7E69">
              <w:rPr>
                <w:rFonts w:ascii="Times New Roman" w:hAnsi="Times New Roman" w:cs="Times New Roman"/>
                <w:sz w:val="24"/>
                <w:szCs w:val="24"/>
              </w:rPr>
              <w:t>; enterprise survival &lt; 30%</w:t>
            </w:r>
          </w:p>
        </w:tc>
        <w:tc>
          <w:tcPr>
            <w:tcW w:w="0" w:type="auto"/>
            <w:hideMark/>
          </w:tcPr>
          <w:p w14:paraId="02451A9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Coimbatore, TN</w:t>
            </w:r>
          </w:p>
        </w:tc>
      </w:tr>
      <w:tr w:rsidR="002E7E69" w:rsidRPr="002E7E69" w14:paraId="329E53C1" w14:textId="77777777" w:rsidTr="002E7E69">
        <w:tc>
          <w:tcPr>
            <w:tcW w:w="0" w:type="auto"/>
            <w:hideMark/>
          </w:tcPr>
          <w:p w14:paraId="77258C6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41</w:t>
            </w:r>
          </w:p>
        </w:tc>
        <w:tc>
          <w:tcPr>
            <w:tcW w:w="0" w:type="auto"/>
            <w:hideMark/>
          </w:tcPr>
          <w:p w14:paraId="76887CB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Unaware of first</w:t>
            </w:r>
            <w:r w:rsidRPr="002E7E69">
              <w:rPr>
                <w:rFonts w:ascii="Times New Roman" w:hAnsi="Times New Roman" w:cs="Times New Roman"/>
                <w:sz w:val="24"/>
                <w:szCs w:val="24"/>
              </w:rPr>
              <w:noBreakHyphen/>
              <w:t>aid kits in schools</w:t>
            </w:r>
          </w:p>
        </w:tc>
        <w:tc>
          <w:tcPr>
            <w:tcW w:w="0" w:type="auto"/>
            <w:hideMark/>
          </w:tcPr>
          <w:p w14:paraId="6D24AFD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Education / Health</w:t>
            </w:r>
          </w:p>
        </w:tc>
        <w:tc>
          <w:tcPr>
            <w:tcW w:w="0" w:type="auto"/>
            <w:hideMark/>
          </w:tcPr>
          <w:p w14:paraId="337BFDE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Delayed injury treatment → higher morbidity</w:t>
            </w:r>
          </w:p>
        </w:tc>
        <w:tc>
          <w:tcPr>
            <w:tcW w:w="0" w:type="auto"/>
            <w:hideMark/>
          </w:tcPr>
          <w:p w14:paraId="36C8D63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12% schools stocked kits; 32% teachers trained</w:t>
            </w:r>
          </w:p>
        </w:tc>
        <w:tc>
          <w:tcPr>
            <w:tcW w:w="0" w:type="auto"/>
            <w:hideMark/>
          </w:tcPr>
          <w:p w14:paraId="51CFF95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Gorakhpur, UP</w:t>
            </w:r>
          </w:p>
        </w:tc>
      </w:tr>
      <w:tr w:rsidR="002E7E69" w:rsidRPr="002E7E69" w14:paraId="7C240436" w14:textId="77777777" w:rsidTr="002E7E69">
        <w:tc>
          <w:tcPr>
            <w:tcW w:w="0" w:type="auto"/>
            <w:hideMark/>
          </w:tcPr>
          <w:p w14:paraId="7EFFED5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42</w:t>
            </w:r>
          </w:p>
        </w:tc>
        <w:tc>
          <w:tcPr>
            <w:tcW w:w="0" w:type="auto"/>
            <w:hideMark/>
          </w:tcPr>
          <w:p w14:paraId="3B407DA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Lack of village waste</w:t>
            </w:r>
            <w:r w:rsidRPr="002E7E69">
              <w:rPr>
                <w:rFonts w:ascii="Times New Roman" w:hAnsi="Times New Roman" w:cs="Times New Roman"/>
                <w:sz w:val="24"/>
                <w:szCs w:val="24"/>
              </w:rPr>
              <w:noBreakHyphen/>
              <w:t>water treatment info</w:t>
            </w:r>
          </w:p>
        </w:tc>
        <w:tc>
          <w:tcPr>
            <w:tcW w:w="0" w:type="auto"/>
            <w:hideMark/>
          </w:tcPr>
          <w:p w14:paraId="3421CDF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Sanitation / Environment</w:t>
            </w:r>
          </w:p>
        </w:tc>
        <w:tc>
          <w:tcPr>
            <w:tcW w:w="0" w:type="auto"/>
            <w:hideMark/>
          </w:tcPr>
          <w:p w14:paraId="0FE7ED4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Sewage discharge → soil degradation</w:t>
            </w:r>
          </w:p>
        </w:tc>
        <w:tc>
          <w:tcPr>
            <w:tcW w:w="0" w:type="auto"/>
            <w:hideMark/>
          </w:tcPr>
          <w:p w14:paraId="4F858CA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82% villages no STP; 92% unaware of SBM</w:t>
            </w:r>
            <w:r w:rsidRPr="002E7E69">
              <w:rPr>
                <w:rFonts w:ascii="Times New Roman" w:hAnsi="Times New Roman" w:cs="Times New Roman"/>
                <w:sz w:val="24"/>
                <w:szCs w:val="24"/>
              </w:rPr>
              <w:noBreakHyphen/>
              <w:t>G</w:t>
            </w:r>
            <w:r w:rsidRPr="002E7E69">
              <w:rPr>
                <w:rFonts w:ascii="Times New Roman" w:hAnsi="Times New Roman" w:cs="Times New Roman"/>
                <w:sz w:val="24"/>
                <w:szCs w:val="24"/>
              </w:rPr>
              <w:noBreakHyphen/>
              <w:t>Plus grants</w:t>
            </w:r>
          </w:p>
        </w:tc>
        <w:tc>
          <w:tcPr>
            <w:tcW w:w="0" w:type="auto"/>
            <w:hideMark/>
          </w:tcPr>
          <w:p w14:paraId="517121A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Punjab rural blocks</w:t>
            </w:r>
          </w:p>
        </w:tc>
      </w:tr>
      <w:tr w:rsidR="002E7E69" w:rsidRPr="002E7E69" w14:paraId="3F8B17E2" w14:textId="77777777" w:rsidTr="002E7E69">
        <w:tc>
          <w:tcPr>
            <w:tcW w:w="0" w:type="auto"/>
            <w:hideMark/>
          </w:tcPr>
          <w:p w14:paraId="0CC28CF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43</w:t>
            </w:r>
          </w:p>
        </w:tc>
        <w:tc>
          <w:tcPr>
            <w:tcW w:w="0" w:type="auto"/>
            <w:hideMark/>
          </w:tcPr>
          <w:p w14:paraId="1EA5E72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guidance on sports</w:t>
            </w:r>
            <w:r w:rsidRPr="002E7E69">
              <w:rPr>
                <w:rFonts w:ascii="Times New Roman" w:hAnsi="Times New Roman" w:cs="Times New Roman"/>
                <w:sz w:val="24"/>
                <w:szCs w:val="24"/>
              </w:rPr>
              <w:noBreakHyphen/>
              <w:t>facility schemes</w:t>
            </w:r>
          </w:p>
        </w:tc>
        <w:tc>
          <w:tcPr>
            <w:tcW w:w="0" w:type="auto"/>
            <w:hideMark/>
          </w:tcPr>
          <w:p w14:paraId="5DA252D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Youth Development</w:t>
            </w:r>
          </w:p>
        </w:tc>
        <w:tc>
          <w:tcPr>
            <w:tcW w:w="0" w:type="auto"/>
            <w:hideMark/>
          </w:tcPr>
          <w:p w14:paraId="37518D8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Idle youth, risk of delinquency</w:t>
            </w:r>
          </w:p>
        </w:tc>
        <w:tc>
          <w:tcPr>
            <w:tcW w:w="0" w:type="auto"/>
            <w:hideMark/>
          </w:tcPr>
          <w:p w14:paraId="4EAF321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3% </w:t>
            </w:r>
            <w:proofErr w:type="gramStart"/>
            <w:r w:rsidRPr="002E7E69">
              <w:rPr>
                <w:rFonts w:ascii="Times New Roman" w:hAnsi="Times New Roman" w:cs="Times New Roman"/>
                <w:sz w:val="24"/>
                <w:szCs w:val="24"/>
              </w:rPr>
              <w:t>panchayats built</w:t>
            </w:r>
            <w:proofErr w:type="gramEnd"/>
            <w:r w:rsidRPr="002E7E69">
              <w:rPr>
                <w:rFonts w:ascii="Times New Roman" w:hAnsi="Times New Roman" w:cs="Times New Roman"/>
                <w:sz w:val="24"/>
                <w:szCs w:val="24"/>
              </w:rPr>
              <w:t xml:space="preserve"> grounds; 87% unaware of </w:t>
            </w:r>
            <w:proofErr w:type="spellStart"/>
            <w:r w:rsidRPr="002E7E69">
              <w:rPr>
                <w:rFonts w:ascii="Times New Roman" w:hAnsi="Times New Roman" w:cs="Times New Roman"/>
                <w:sz w:val="24"/>
                <w:szCs w:val="24"/>
              </w:rPr>
              <w:t>Khelo</w:t>
            </w:r>
            <w:proofErr w:type="spellEnd"/>
            <w:r w:rsidRPr="002E7E69">
              <w:rPr>
                <w:rFonts w:ascii="Times New Roman" w:hAnsi="Times New Roman" w:cs="Times New Roman"/>
                <w:sz w:val="24"/>
                <w:szCs w:val="24"/>
              </w:rPr>
              <w:t xml:space="preserve"> India</w:t>
            </w:r>
          </w:p>
        </w:tc>
        <w:tc>
          <w:tcPr>
            <w:tcW w:w="0" w:type="auto"/>
            <w:hideMark/>
          </w:tcPr>
          <w:p w14:paraId="322138C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Manipur hill villages</w:t>
            </w:r>
          </w:p>
        </w:tc>
      </w:tr>
      <w:tr w:rsidR="002E7E69" w:rsidRPr="002E7E69" w14:paraId="4CA51785" w14:textId="77777777" w:rsidTr="002E7E69">
        <w:tc>
          <w:tcPr>
            <w:tcW w:w="0" w:type="auto"/>
            <w:hideMark/>
          </w:tcPr>
          <w:p w14:paraId="562015C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44</w:t>
            </w:r>
          </w:p>
        </w:tc>
        <w:tc>
          <w:tcPr>
            <w:tcW w:w="0" w:type="auto"/>
            <w:hideMark/>
          </w:tcPr>
          <w:p w14:paraId="27F0B44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Uninformed on digital land</w:t>
            </w:r>
            <w:r w:rsidRPr="002E7E69">
              <w:rPr>
                <w:rFonts w:ascii="Times New Roman" w:hAnsi="Times New Roman" w:cs="Times New Roman"/>
                <w:sz w:val="24"/>
                <w:szCs w:val="24"/>
              </w:rPr>
              <w:noBreakHyphen/>
              <w:t>record portals</w:t>
            </w:r>
          </w:p>
        </w:tc>
        <w:tc>
          <w:tcPr>
            <w:tcW w:w="0" w:type="auto"/>
            <w:hideMark/>
          </w:tcPr>
          <w:p w14:paraId="584210F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Governance / Land Records</w:t>
            </w:r>
          </w:p>
        </w:tc>
        <w:tc>
          <w:tcPr>
            <w:tcW w:w="0" w:type="auto"/>
            <w:hideMark/>
          </w:tcPr>
          <w:p w14:paraId="7990CA0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Land disputes from outdated records</w:t>
            </w:r>
          </w:p>
        </w:tc>
        <w:tc>
          <w:tcPr>
            <w:tcW w:w="0" w:type="auto"/>
            <w:hideMark/>
          </w:tcPr>
          <w:p w14:paraId="42A2B47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28% never checked ROR online; litigations up 14%</w:t>
            </w:r>
          </w:p>
        </w:tc>
        <w:tc>
          <w:tcPr>
            <w:tcW w:w="0" w:type="auto"/>
            <w:hideMark/>
          </w:tcPr>
          <w:p w14:paraId="76F268A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Haryana rural regions</w:t>
            </w:r>
          </w:p>
        </w:tc>
      </w:tr>
      <w:tr w:rsidR="002E7E69" w:rsidRPr="002E7E69" w14:paraId="074CBE9B" w14:textId="77777777" w:rsidTr="002E7E69">
        <w:tc>
          <w:tcPr>
            <w:tcW w:w="0" w:type="auto"/>
            <w:hideMark/>
          </w:tcPr>
          <w:p w14:paraId="74842F2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45</w:t>
            </w:r>
          </w:p>
        </w:tc>
        <w:tc>
          <w:tcPr>
            <w:tcW w:w="0" w:type="auto"/>
            <w:hideMark/>
          </w:tcPr>
          <w:p w14:paraId="0E11728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Lack of climate</w:t>
            </w:r>
            <w:r w:rsidRPr="002E7E69">
              <w:rPr>
                <w:rFonts w:ascii="Times New Roman" w:hAnsi="Times New Roman" w:cs="Times New Roman"/>
                <w:sz w:val="24"/>
                <w:szCs w:val="24"/>
              </w:rPr>
              <w:noBreakHyphen/>
              <w:t>resilience clusters info</w:t>
            </w:r>
          </w:p>
        </w:tc>
        <w:tc>
          <w:tcPr>
            <w:tcW w:w="0" w:type="auto"/>
            <w:hideMark/>
          </w:tcPr>
          <w:p w14:paraId="4E62DDE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Environment / Climate Adaptation</w:t>
            </w:r>
          </w:p>
        </w:tc>
        <w:tc>
          <w:tcPr>
            <w:tcW w:w="0" w:type="auto"/>
            <w:hideMark/>
          </w:tcPr>
          <w:p w14:paraId="41E90B9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adaptation support</w:t>
            </w:r>
          </w:p>
        </w:tc>
        <w:tc>
          <w:tcPr>
            <w:tcW w:w="0" w:type="auto"/>
            <w:hideMark/>
          </w:tcPr>
          <w:p w14:paraId="246D892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93% clusters not formed; farmers unaware</w:t>
            </w:r>
          </w:p>
        </w:tc>
        <w:tc>
          <w:tcPr>
            <w:tcW w:w="0" w:type="auto"/>
            <w:hideMark/>
          </w:tcPr>
          <w:p w14:paraId="1934527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Coastal Odisha</w:t>
            </w:r>
          </w:p>
        </w:tc>
      </w:tr>
      <w:tr w:rsidR="002E7E69" w:rsidRPr="002E7E69" w14:paraId="10658287" w14:textId="77777777" w:rsidTr="002E7E69">
        <w:tc>
          <w:tcPr>
            <w:tcW w:w="0" w:type="auto"/>
            <w:hideMark/>
          </w:tcPr>
          <w:p w14:paraId="2639013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46</w:t>
            </w:r>
          </w:p>
        </w:tc>
        <w:tc>
          <w:tcPr>
            <w:tcW w:w="0" w:type="auto"/>
            <w:hideMark/>
          </w:tcPr>
          <w:p w14:paraId="73EFC08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Unaware of solar micro</w:t>
            </w:r>
            <w:r w:rsidRPr="002E7E69">
              <w:rPr>
                <w:rFonts w:ascii="Times New Roman" w:hAnsi="Times New Roman" w:cs="Times New Roman"/>
                <w:sz w:val="24"/>
                <w:szCs w:val="24"/>
              </w:rPr>
              <w:noBreakHyphen/>
              <w:t>grid pilots</w:t>
            </w:r>
          </w:p>
        </w:tc>
        <w:tc>
          <w:tcPr>
            <w:tcW w:w="0" w:type="auto"/>
            <w:hideMark/>
          </w:tcPr>
          <w:p w14:paraId="4FBA651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Renewable Energy</w:t>
            </w:r>
          </w:p>
        </w:tc>
        <w:tc>
          <w:tcPr>
            <w:tcW w:w="0" w:type="auto"/>
            <w:hideMark/>
          </w:tcPr>
          <w:p w14:paraId="3CC61AD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clean power → diesel gensets</w:t>
            </w:r>
          </w:p>
        </w:tc>
        <w:tc>
          <w:tcPr>
            <w:tcW w:w="0" w:type="auto"/>
            <w:hideMark/>
          </w:tcPr>
          <w:p w14:paraId="16FFCBD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15% hamlets with pilots; 78% unaware of application</w:t>
            </w:r>
          </w:p>
        </w:tc>
        <w:tc>
          <w:tcPr>
            <w:tcW w:w="0" w:type="auto"/>
            <w:hideMark/>
          </w:tcPr>
          <w:p w14:paraId="6E3C0A5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Sundarbans, WB</w:t>
            </w:r>
          </w:p>
        </w:tc>
      </w:tr>
      <w:tr w:rsidR="002E7E69" w:rsidRPr="002E7E69" w14:paraId="1211D5A1" w14:textId="77777777" w:rsidTr="002E7E69">
        <w:tc>
          <w:tcPr>
            <w:tcW w:w="0" w:type="auto"/>
            <w:hideMark/>
          </w:tcPr>
          <w:p w14:paraId="214D1D2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47</w:t>
            </w:r>
          </w:p>
        </w:tc>
        <w:tc>
          <w:tcPr>
            <w:tcW w:w="0" w:type="auto"/>
            <w:hideMark/>
          </w:tcPr>
          <w:p w14:paraId="26635BA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data</w:t>
            </w:r>
            <w:r w:rsidRPr="002E7E69">
              <w:rPr>
                <w:rFonts w:ascii="Times New Roman" w:hAnsi="Times New Roman" w:cs="Times New Roman"/>
                <w:sz w:val="24"/>
                <w:szCs w:val="24"/>
              </w:rPr>
              <w:noBreakHyphen/>
              <w:t xml:space="preserve">entry </w:t>
            </w:r>
            <w:r w:rsidRPr="002E7E69">
              <w:rPr>
                <w:rFonts w:ascii="Times New Roman" w:hAnsi="Times New Roman" w:cs="Times New Roman"/>
                <w:sz w:val="24"/>
                <w:szCs w:val="24"/>
              </w:rPr>
              <w:lastRenderedPageBreak/>
              <w:t>training for GP staff</w:t>
            </w:r>
          </w:p>
        </w:tc>
        <w:tc>
          <w:tcPr>
            <w:tcW w:w="0" w:type="auto"/>
            <w:hideMark/>
          </w:tcPr>
          <w:p w14:paraId="4CBFAEE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Governance / Capacity Building</w:t>
            </w:r>
          </w:p>
        </w:tc>
        <w:tc>
          <w:tcPr>
            <w:tcW w:w="0" w:type="auto"/>
            <w:hideMark/>
          </w:tcPr>
          <w:p w14:paraId="70A64F6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Inaccurate digitization records</w:t>
            </w:r>
          </w:p>
        </w:tc>
        <w:tc>
          <w:tcPr>
            <w:tcW w:w="0" w:type="auto"/>
            <w:hideMark/>
          </w:tcPr>
          <w:p w14:paraId="3740063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22% GP staff trained; 31% data errors </w:t>
            </w:r>
            <w:r w:rsidRPr="002E7E69">
              <w:rPr>
                <w:rFonts w:ascii="Times New Roman" w:hAnsi="Times New Roman" w:cs="Times New Roman"/>
                <w:sz w:val="24"/>
                <w:szCs w:val="24"/>
              </w:rPr>
              <w:lastRenderedPageBreak/>
              <w:t>(</w:t>
            </w:r>
            <w:proofErr w:type="spellStart"/>
            <w:r w:rsidRPr="002E7E69">
              <w:rPr>
                <w:rFonts w:ascii="Times New Roman" w:hAnsi="Times New Roman" w:cs="Times New Roman"/>
                <w:sz w:val="24"/>
                <w:szCs w:val="24"/>
              </w:rPr>
              <w:t>MoPR</w:t>
            </w:r>
            <w:proofErr w:type="spellEnd"/>
            <w:r w:rsidRPr="002E7E69">
              <w:rPr>
                <w:rFonts w:ascii="Times New Roman" w:hAnsi="Times New Roman" w:cs="Times New Roman"/>
                <w:sz w:val="24"/>
                <w:szCs w:val="24"/>
              </w:rPr>
              <w:t xml:space="preserve"> audit 2021)</w:t>
            </w:r>
          </w:p>
        </w:tc>
        <w:tc>
          <w:tcPr>
            <w:tcW w:w="0" w:type="auto"/>
            <w:hideMark/>
          </w:tcPr>
          <w:p w14:paraId="2E3A6A6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Kerala panchayats</w:t>
            </w:r>
          </w:p>
        </w:tc>
      </w:tr>
      <w:tr w:rsidR="002E7E69" w:rsidRPr="002E7E69" w14:paraId="11B88D75" w14:textId="77777777" w:rsidTr="002E7E69">
        <w:tc>
          <w:tcPr>
            <w:tcW w:w="0" w:type="auto"/>
            <w:hideMark/>
          </w:tcPr>
          <w:p w14:paraId="513D48E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48</w:t>
            </w:r>
          </w:p>
        </w:tc>
        <w:tc>
          <w:tcPr>
            <w:tcW w:w="0" w:type="auto"/>
            <w:hideMark/>
          </w:tcPr>
          <w:p w14:paraId="3722570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Uninformed about blood</w:t>
            </w:r>
            <w:r w:rsidRPr="002E7E69">
              <w:rPr>
                <w:rFonts w:ascii="Times New Roman" w:hAnsi="Times New Roman" w:cs="Times New Roman"/>
                <w:sz w:val="24"/>
                <w:szCs w:val="24"/>
              </w:rPr>
              <w:noBreakHyphen/>
              <w:t>donation camps</w:t>
            </w:r>
          </w:p>
        </w:tc>
        <w:tc>
          <w:tcPr>
            <w:tcW w:w="0" w:type="auto"/>
            <w:hideMark/>
          </w:tcPr>
          <w:p w14:paraId="3B7084B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Health / Community Services</w:t>
            </w:r>
          </w:p>
        </w:tc>
        <w:tc>
          <w:tcPr>
            <w:tcW w:w="0" w:type="auto"/>
            <w:hideMark/>
          </w:tcPr>
          <w:p w14:paraId="66A0925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Local emergencies → mortality</w:t>
            </w:r>
          </w:p>
        </w:tc>
        <w:tc>
          <w:tcPr>
            <w:tcW w:w="0" w:type="auto"/>
            <w:hideMark/>
          </w:tcPr>
          <w:p w14:paraId="391BB58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9% know camp schedules; 0.4% rural donation vs 2.5% target</w:t>
            </w:r>
          </w:p>
        </w:tc>
        <w:tc>
          <w:tcPr>
            <w:tcW w:w="0" w:type="auto"/>
            <w:hideMark/>
          </w:tcPr>
          <w:p w14:paraId="770EE6C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Madhya Pradesh districts</w:t>
            </w:r>
          </w:p>
        </w:tc>
      </w:tr>
      <w:tr w:rsidR="002E7E69" w:rsidRPr="002E7E69" w14:paraId="3F6B0194" w14:textId="77777777" w:rsidTr="002E7E69">
        <w:tc>
          <w:tcPr>
            <w:tcW w:w="0" w:type="auto"/>
            <w:hideMark/>
          </w:tcPr>
          <w:p w14:paraId="70176C4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49</w:t>
            </w:r>
          </w:p>
        </w:tc>
        <w:tc>
          <w:tcPr>
            <w:tcW w:w="0" w:type="auto"/>
            <w:hideMark/>
          </w:tcPr>
          <w:p w14:paraId="4DA221D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Ignorance of entrepreneurship contests</w:t>
            </w:r>
          </w:p>
        </w:tc>
        <w:tc>
          <w:tcPr>
            <w:tcW w:w="0" w:type="auto"/>
            <w:hideMark/>
          </w:tcPr>
          <w:p w14:paraId="5FF9B9C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Livelihoods / Skill Development</w:t>
            </w:r>
          </w:p>
        </w:tc>
        <w:tc>
          <w:tcPr>
            <w:tcW w:w="0" w:type="auto"/>
            <w:hideMark/>
          </w:tcPr>
          <w:p w14:paraId="0A5904B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startup motivation</w:t>
            </w:r>
          </w:p>
        </w:tc>
        <w:tc>
          <w:tcPr>
            <w:tcW w:w="0" w:type="auto"/>
            <w:hideMark/>
          </w:tcPr>
          <w:p w14:paraId="1417099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4% rural applicants; 96% unaware of </w:t>
            </w:r>
            <w:proofErr w:type="spellStart"/>
            <w:r w:rsidRPr="002E7E69">
              <w:rPr>
                <w:rFonts w:ascii="Times New Roman" w:hAnsi="Times New Roman" w:cs="Times New Roman"/>
                <w:sz w:val="24"/>
                <w:szCs w:val="24"/>
              </w:rPr>
              <w:t>StartUp</w:t>
            </w:r>
            <w:proofErr w:type="spellEnd"/>
            <w:r w:rsidRPr="002E7E69">
              <w:rPr>
                <w:rFonts w:ascii="Times New Roman" w:hAnsi="Times New Roman" w:cs="Times New Roman"/>
                <w:sz w:val="24"/>
                <w:szCs w:val="24"/>
              </w:rPr>
              <w:t xml:space="preserve"> India contests</w:t>
            </w:r>
          </w:p>
        </w:tc>
        <w:tc>
          <w:tcPr>
            <w:tcW w:w="0" w:type="auto"/>
            <w:hideMark/>
          </w:tcPr>
          <w:p w14:paraId="52D7E4A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Rajasthan rain</w:t>
            </w:r>
            <w:r w:rsidRPr="002E7E69">
              <w:rPr>
                <w:rFonts w:ascii="Times New Roman" w:hAnsi="Times New Roman" w:cs="Times New Roman"/>
                <w:sz w:val="24"/>
                <w:szCs w:val="24"/>
              </w:rPr>
              <w:noBreakHyphen/>
              <w:t>fed regions</w:t>
            </w:r>
          </w:p>
        </w:tc>
      </w:tr>
      <w:tr w:rsidR="002E7E69" w:rsidRPr="002E7E69" w14:paraId="2F410DB3" w14:textId="77777777" w:rsidTr="002E7E69">
        <w:tc>
          <w:tcPr>
            <w:tcW w:w="0" w:type="auto"/>
            <w:hideMark/>
          </w:tcPr>
          <w:p w14:paraId="072865B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50</w:t>
            </w:r>
          </w:p>
        </w:tc>
        <w:tc>
          <w:tcPr>
            <w:tcW w:w="0" w:type="auto"/>
            <w:hideMark/>
          </w:tcPr>
          <w:p w14:paraId="33D37E0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awareness of climate insurance</w:t>
            </w:r>
          </w:p>
        </w:tc>
        <w:tc>
          <w:tcPr>
            <w:tcW w:w="0" w:type="auto"/>
            <w:hideMark/>
          </w:tcPr>
          <w:p w14:paraId="53972DE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Agriculture / Insurance</w:t>
            </w:r>
          </w:p>
        </w:tc>
        <w:tc>
          <w:tcPr>
            <w:tcW w:w="0" w:type="auto"/>
            <w:hideMark/>
          </w:tcPr>
          <w:p w14:paraId="69C9FDA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Unprotected farmers from weather shocks</w:t>
            </w:r>
          </w:p>
        </w:tc>
        <w:tc>
          <w:tcPr>
            <w:tcW w:w="0" w:type="auto"/>
            <w:hideMark/>
          </w:tcPr>
          <w:p w14:paraId="05156CC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7% know PMFBY opt</w:t>
            </w:r>
            <w:r w:rsidRPr="002E7E69">
              <w:rPr>
                <w:rFonts w:ascii="Times New Roman" w:hAnsi="Times New Roman" w:cs="Times New Roman"/>
                <w:sz w:val="24"/>
                <w:szCs w:val="24"/>
              </w:rPr>
              <w:noBreakHyphen/>
              <w:t>out deadlines; coverage at 35% (IRDAI 2023)</w:t>
            </w:r>
          </w:p>
        </w:tc>
        <w:tc>
          <w:tcPr>
            <w:tcW w:w="0" w:type="auto"/>
            <w:hideMark/>
          </w:tcPr>
          <w:p w14:paraId="21FAD81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Vidarbha, MH</w:t>
            </w:r>
          </w:p>
        </w:tc>
      </w:tr>
    </w:tbl>
    <w:p w14:paraId="7AF6976A" w14:textId="093D03D2" w:rsidR="002E7E69" w:rsidRPr="002E7E69" w:rsidRDefault="002E7E69" w:rsidP="00D6261D">
      <w:pPr>
        <w:jc w:val="both"/>
        <w:rPr>
          <w:rFonts w:ascii="Times New Roman" w:hAnsi="Times New Roman" w:cs="Times New Roman"/>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408"/>
        <w:gridCol w:w="2148"/>
        <w:gridCol w:w="2588"/>
        <w:gridCol w:w="1294"/>
        <w:gridCol w:w="1401"/>
        <w:gridCol w:w="1177"/>
      </w:tblGrid>
      <w:tr w:rsidR="002E7E69" w:rsidRPr="002E7E69" w14:paraId="2D1F7F12" w14:textId="77777777" w:rsidTr="00D6261D">
        <w:tc>
          <w:tcPr>
            <w:tcW w:w="0" w:type="auto"/>
            <w:hideMark/>
          </w:tcPr>
          <w:p w14:paraId="0E809F4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51</w:t>
            </w:r>
          </w:p>
        </w:tc>
        <w:tc>
          <w:tcPr>
            <w:tcW w:w="0" w:type="auto"/>
            <w:hideMark/>
          </w:tcPr>
          <w:p w14:paraId="776AC3F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info on </w:t>
            </w:r>
            <w:r w:rsidRPr="002E7E69">
              <w:rPr>
                <w:rFonts w:ascii="Times New Roman" w:hAnsi="Times New Roman" w:cs="Times New Roman"/>
                <w:b/>
                <w:bCs/>
                <w:sz w:val="24"/>
                <w:szCs w:val="24"/>
              </w:rPr>
              <w:t>village-level seed bank access</w:t>
            </w:r>
          </w:p>
        </w:tc>
        <w:tc>
          <w:tcPr>
            <w:tcW w:w="0" w:type="auto"/>
            <w:hideMark/>
          </w:tcPr>
          <w:p w14:paraId="55EC2FB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Agriculture</w:t>
            </w:r>
          </w:p>
        </w:tc>
        <w:tc>
          <w:tcPr>
            <w:tcW w:w="0" w:type="auto"/>
            <w:hideMark/>
          </w:tcPr>
          <w:p w14:paraId="60EF9C2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Farmers buy expensive seeds annually, no local backup</w:t>
            </w:r>
          </w:p>
        </w:tc>
        <w:tc>
          <w:tcPr>
            <w:tcW w:w="0" w:type="auto"/>
            <w:hideMark/>
          </w:tcPr>
          <w:p w14:paraId="63467D1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14% of farmers use community seed banks; 78% unaware they exist (CGIAR survey 2021)</w:t>
            </w:r>
          </w:p>
        </w:tc>
        <w:tc>
          <w:tcPr>
            <w:tcW w:w="0" w:type="auto"/>
            <w:hideMark/>
          </w:tcPr>
          <w:p w14:paraId="223A2EB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Malda, WB</w:t>
            </w:r>
          </w:p>
        </w:tc>
      </w:tr>
      <w:tr w:rsidR="002E7E69" w:rsidRPr="002E7E69" w14:paraId="0E34C4D2" w14:textId="77777777" w:rsidTr="00D6261D">
        <w:tc>
          <w:tcPr>
            <w:tcW w:w="0" w:type="auto"/>
            <w:hideMark/>
          </w:tcPr>
          <w:p w14:paraId="2C5AA5C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52</w:t>
            </w:r>
          </w:p>
        </w:tc>
        <w:tc>
          <w:tcPr>
            <w:tcW w:w="0" w:type="auto"/>
            <w:hideMark/>
          </w:tcPr>
          <w:p w14:paraId="2C96FE7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Unaware of </w:t>
            </w:r>
            <w:proofErr w:type="spellStart"/>
            <w:r w:rsidRPr="002E7E69">
              <w:rPr>
                <w:rFonts w:ascii="Times New Roman" w:hAnsi="Times New Roman" w:cs="Times New Roman"/>
                <w:b/>
                <w:bCs/>
                <w:sz w:val="24"/>
                <w:szCs w:val="24"/>
              </w:rPr>
              <w:t>okanashi</w:t>
            </w:r>
            <w:proofErr w:type="spellEnd"/>
            <w:r w:rsidRPr="002E7E69">
              <w:rPr>
                <w:rFonts w:ascii="Times New Roman" w:hAnsi="Times New Roman" w:cs="Times New Roman"/>
                <w:b/>
                <w:bCs/>
                <w:sz w:val="24"/>
                <w:szCs w:val="24"/>
              </w:rPr>
              <w:t xml:space="preserve"> soil-testing services</w:t>
            </w:r>
          </w:p>
        </w:tc>
        <w:tc>
          <w:tcPr>
            <w:tcW w:w="0" w:type="auto"/>
            <w:hideMark/>
          </w:tcPr>
          <w:p w14:paraId="37ACEB0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Soil Health</w:t>
            </w:r>
          </w:p>
        </w:tc>
        <w:tc>
          <w:tcPr>
            <w:tcW w:w="0" w:type="auto"/>
            <w:hideMark/>
          </w:tcPr>
          <w:p w14:paraId="7FC1568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Continued use of fertilizers → soil degradation</w:t>
            </w:r>
          </w:p>
        </w:tc>
        <w:tc>
          <w:tcPr>
            <w:tcW w:w="0" w:type="auto"/>
            <w:hideMark/>
          </w:tcPr>
          <w:p w14:paraId="3721D4A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62% fields untested in last 5 yrs; only 18% farmers know of KVK testing kits </w:t>
            </w:r>
            <w:r w:rsidRPr="002E7E69">
              <w:rPr>
                <w:rFonts w:ascii="Times New Roman" w:hAnsi="Times New Roman" w:cs="Times New Roman"/>
                <w:sz w:val="24"/>
                <w:szCs w:val="24"/>
              </w:rPr>
              <w:lastRenderedPageBreak/>
              <w:t>(ICAR 2020)</w:t>
            </w:r>
          </w:p>
        </w:tc>
        <w:tc>
          <w:tcPr>
            <w:tcW w:w="0" w:type="auto"/>
            <w:hideMark/>
          </w:tcPr>
          <w:p w14:paraId="27E819D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Vidarbha, MH</w:t>
            </w:r>
          </w:p>
        </w:tc>
      </w:tr>
      <w:tr w:rsidR="002E7E69" w:rsidRPr="002E7E69" w14:paraId="7DCD1E04" w14:textId="77777777" w:rsidTr="00D6261D">
        <w:tc>
          <w:tcPr>
            <w:tcW w:w="0" w:type="auto"/>
            <w:hideMark/>
          </w:tcPr>
          <w:p w14:paraId="196F731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53</w:t>
            </w:r>
          </w:p>
        </w:tc>
        <w:tc>
          <w:tcPr>
            <w:tcW w:w="0" w:type="auto"/>
            <w:hideMark/>
          </w:tcPr>
          <w:p w14:paraId="639F528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guidance on </w:t>
            </w:r>
            <w:r w:rsidRPr="002E7E69">
              <w:rPr>
                <w:rFonts w:ascii="Times New Roman" w:hAnsi="Times New Roman" w:cs="Times New Roman"/>
                <w:b/>
                <w:bCs/>
                <w:sz w:val="24"/>
                <w:szCs w:val="24"/>
              </w:rPr>
              <w:t>village water-user associations</w:t>
            </w:r>
          </w:p>
        </w:tc>
        <w:tc>
          <w:tcPr>
            <w:tcW w:w="0" w:type="auto"/>
            <w:hideMark/>
          </w:tcPr>
          <w:p w14:paraId="722D298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Water Management</w:t>
            </w:r>
          </w:p>
        </w:tc>
        <w:tc>
          <w:tcPr>
            <w:tcW w:w="0" w:type="auto"/>
            <w:hideMark/>
          </w:tcPr>
          <w:p w14:paraId="49A00EB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Irrigation conflicts, over-extraction of canals</w:t>
            </w:r>
          </w:p>
        </w:tc>
        <w:tc>
          <w:tcPr>
            <w:tcW w:w="0" w:type="auto"/>
            <w:hideMark/>
          </w:tcPr>
          <w:p w14:paraId="1C62671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9% villages formed WUAs under IWMP; 83% farmers unaware of membership benefits (Ministry of Water Resources 2019)</w:t>
            </w:r>
          </w:p>
        </w:tc>
        <w:tc>
          <w:tcPr>
            <w:tcW w:w="0" w:type="auto"/>
            <w:hideMark/>
          </w:tcPr>
          <w:p w14:paraId="0618BB1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Karnal, Haryana</w:t>
            </w:r>
          </w:p>
        </w:tc>
      </w:tr>
      <w:tr w:rsidR="002E7E69" w:rsidRPr="002E7E69" w14:paraId="7B87ED57" w14:textId="77777777" w:rsidTr="00D6261D">
        <w:tc>
          <w:tcPr>
            <w:tcW w:w="0" w:type="auto"/>
            <w:hideMark/>
          </w:tcPr>
          <w:p w14:paraId="41056B0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54</w:t>
            </w:r>
          </w:p>
        </w:tc>
        <w:tc>
          <w:tcPr>
            <w:tcW w:w="0" w:type="auto"/>
            <w:hideMark/>
          </w:tcPr>
          <w:p w14:paraId="07E8A54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Ignorance of </w:t>
            </w:r>
            <w:r w:rsidRPr="002E7E69">
              <w:rPr>
                <w:rFonts w:ascii="Times New Roman" w:hAnsi="Times New Roman" w:cs="Times New Roman"/>
                <w:b/>
                <w:bCs/>
                <w:sz w:val="24"/>
                <w:szCs w:val="24"/>
              </w:rPr>
              <w:t>local poultry insurance schemes</w:t>
            </w:r>
          </w:p>
        </w:tc>
        <w:tc>
          <w:tcPr>
            <w:tcW w:w="0" w:type="auto"/>
            <w:hideMark/>
          </w:tcPr>
          <w:p w14:paraId="03190FD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Livelihoods</w:t>
            </w:r>
          </w:p>
        </w:tc>
        <w:tc>
          <w:tcPr>
            <w:tcW w:w="0" w:type="auto"/>
            <w:hideMark/>
          </w:tcPr>
          <w:p w14:paraId="7381D21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Poultry farmers bear losses when birds die</w:t>
            </w:r>
          </w:p>
        </w:tc>
        <w:tc>
          <w:tcPr>
            <w:tcW w:w="0" w:type="auto"/>
            <w:hideMark/>
          </w:tcPr>
          <w:p w14:paraId="5666C46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5% insured; 71% unaware of PMFBY poultry cover (DAC 2022)</w:t>
            </w:r>
          </w:p>
        </w:tc>
        <w:tc>
          <w:tcPr>
            <w:tcW w:w="0" w:type="auto"/>
            <w:hideMark/>
          </w:tcPr>
          <w:p w14:paraId="3F88BB5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Bastar, CG</w:t>
            </w:r>
          </w:p>
        </w:tc>
      </w:tr>
      <w:tr w:rsidR="002E7E69" w:rsidRPr="002E7E69" w14:paraId="6C676121" w14:textId="77777777" w:rsidTr="00D6261D">
        <w:tc>
          <w:tcPr>
            <w:tcW w:w="0" w:type="auto"/>
            <w:hideMark/>
          </w:tcPr>
          <w:p w14:paraId="28A922A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55</w:t>
            </w:r>
          </w:p>
        </w:tc>
        <w:tc>
          <w:tcPr>
            <w:tcW w:w="0" w:type="auto"/>
            <w:hideMark/>
          </w:tcPr>
          <w:p w14:paraId="7BA3713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Uninformed about </w:t>
            </w:r>
            <w:r w:rsidRPr="002E7E69">
              <w:rPr>
                <w:rFonts w:ascii="Times New Roman" w:hAnsi="Times New Roman" w:cs="Times New Roman"/>
                <w:b/>
                <w:bCs/>
                <w:sz w:val="24"/>
                <w:szCs w:val="24"/>
              </w:rPr>
              <w:t>winter road maintenance grants</w:t>
            </w:r>
          </w:p>
        </w:tc>
        <w:tc>
          <w:tcPr>
            <w:tcW w:w="0" w:type="auto"/>
            <w:hideMark/>
          </w:tcPr>
          <w:p w14:paraId="483AC07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Infrastructure</w:t>
            </w:r>
          </w:p>
        </w:tc>
        <w:tc>
          <w:tcPr>
            <w:tcW w:w="0" w:type="auto"/>
            <w:hideMark/>
          </w:tcPr>
          <w:p w14:paraId="10F76B2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Roads remain potholed → transport delays in cold months</w:t>
            </w:r>
          </w:p>
        </w:tc>
        <w:tc>
          <w:tcPr>
            <w:tcW w:w="0" w:type="auto"/>
            <w:hideMark/>
          </w:tcPr>
          <w:p w14:paraId="7ED5A42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49% rural roads unrepaired; only 22% GPs knew of MGNREGA road repairs in winter (PMGSY dashboard 2021)</w:t>
            </w:r>
          </w:p>
        </w:tc>
        <w:tc>
          <w:tcPr>
            <w:tcW w:w="0" w:type="auto"/>
            <w:hideMark/>
          </w:tcPr>
          <w:p w14:paraId="6507843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Kashmir rural belt</w:t>
            </w:r>
          </w:p>
        </w:tc>
      </w:tr>
      <w:tr w:rsidR="002E7E69" w:rsidRPr="002E7E69" w14:paraId="65E89EB1" w14:textId="77777777" w:rsidTr="00D6261D">
        <w:tc>
          <w:tcPr>
            <w:tcW w:w="0" w:type="auto"/>
            <w:hideMark/>
          </w:tcPr>
          <w:p w14:paraId="55062F9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56</w:t>
            </w:r>
          </w:p>
        </w:tc>
        <w:tc>
          <w:tcPr>
            <w:tcW w:w="0" w:type="auto"/>
            <w:hideMark/>
          </w:tcPr>
          <w:p w14:paraId="695B9BD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details on </w:t>
            </w:r>
            <w:r w:rsidRPr="002E7E69">
              <w:rPr>
                <w:rFonts w:ascii="Times New Roman" w:hAnsi="Times New Roman" w:cs="Times New Roman"/>
                <w:b/>
                <w:bCs/>
                <w:sz w:val="24"/>
                <w:szCs w:val="24"/>
              </w:rPr>
              <w:t>public distribution system revisions</w:t>
            </w:r>
          </w:p>
        </w:tc>
        <w:tc>
          <w:tcPr>
            <w:tcW w:w="0" w:type="auto"/>
            <w:hideMark/>
          </w:tcPr>
          <w:p w14:paraId="7A75D8C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Food Security</w:t>
            </w:r>
          </w:p>
        </w:tc>
        <w:tc>
          <w:tcPr>
            <w:tcW w:w="0" w:type="auto"/>
            <w:hideMark/>
          </w:tcPr>
          <w:p w14:paraId="160B009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Eligible families miss ration entitlements</w:t>
            </w:r>
          </w:p>
        </w:tc>
        <w:tc>
          <w:tcPr>
            <w:tcW w:w="0" w:type="auto"/>
            <w:hideMark/>
          </w:tcPr>
          <w:p w14:paraId="3F21C19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28% BPL families not receiving updated quotas under </w:t>
            </w:r>
            <w:r w:rsidRPr="002E7E69">
              <w:rPr>
                <w:rFonts w:ascii="Times New Roman" w:hAnsi="Times New Roman" w:cs="Times New Roman"/>
                <w:sz w:val="24"/>
                <w:szCs w:val="24"/>
              </w:rPr>
              <w:lastRenderedPageBreak/>
              <w:t>NFSA 2013 (CAG 2020); 35% unaware they could reapply</w:t>
            </w:r>
          </w:p>
        </w:tc>
        <w:tc>
          <w:tcPr>
            <w:tcW w:w="0" w:type="auto"/>
            <w:hideMark/>
          </w:tcPr>
          <w:p w14:paraId="0D0DCFC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Bihar districts</w:t>
            </w:r>
          </w:p>
        </w:tc>
      </w:tr>
      <w:tr w:rsidR="002E7E69" w:rsidRPr="002E7E69" w14:paraId="6D3D0F53" w14:textId="77777777" w:rsidTr="00D6261D">
        <w:tc>
          <w:tcPr>
            <w:tcW w:w="0" w:type="auto"/>
            <w:hideMark/>
          </w:tcPr>
          <w:p w14:paraId="281CDC3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57</w:t>
            </w:r>
          </w:p>
        </w:tc>
        <w:tc>
          <w:tcPr>
            <w:tcW w:w="0" w:type="auto"/>
            <w:hideMark/>
          </w:tcPr>
          <w:p w14:paraId="763A1E9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Lack of </w:t>
            </w:r>
            <w:r w:rsidRPr="002E7E69">
              <w:rPr>
                <w:rFonts w:ascii="Times New Roman" w:hAnsi="Times New Roman" w:cs="Times New Roman"/>
                <w:b/>
                <w:bCs/>
                <w:sz w:val="24"/>
                <w:szCs w:val="24"/>
              </w:rPr>
              <w:t>village-level adult eye-care camp alerts</w:t>
            </w:r>
          </w:p>
        </w:tc>
        <w:tc>
          <w:tcPr>
            <w:tcW w:w="0" w:type="auto"/>
            <w:hideMark/>
          </w:tcPr>
          <w:p w14:paraId="2EB4B8E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Health</w:t>
            </w:r>
          </w:p>
        </w:tc>
        <w:tc>
          <w:tcPr>
            <w:tcW w:w="0" w:type="auto"/>
            <w:hideMark/>
          </w:tcPr>
          <w:p w14:paraId="6625A61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High cataract blindness rates among elderly</w:t>
            </w:r>
          </w:p>
        </w:tc>
        <w:tc>
          <w:tcPr>
            <w:tcW w:w="0" w:type="auto"/>
            <w:hideMark/>
          </w:tcPr>
          <w:p w14:paraId="4D62BBF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67% villages never hosted camps; blindness rate 1.2% vs national 0.8% (NPCB survey 2019)</w:t>
            </w:r>
          </w:p>
        </w:tc>
        <w:tc>
          <w:tcPr>
            <w:tcW w:w="0" w:type="auto"/>
            <w:hideMark/>
          </w:tcPr>
          <w:p w14:paraId="5FD0EDBB"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Andhra rural areas</w:t>
            </w:r>
          </w:p>
        </w:tc>
      </w:tr>
      <w:tr w:rsidR="002E7E69" w:rsidRPr="002E7E69" w14:paraId="438A4469" w14:textId="77777777" w:rsidTr="00D6261D">
        <w:tc>
          <w:tcPr>
            <w:tcW w:w="0" w:type="auto"/>
            <w:hideMark/>
          </w:tcPr>
          <w:p w14:paraId="5A81CEA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58</w:t>
            </w:r>
          </w:p>
        </w:tc>
        <w:tc>
          <w:tcPr>
            <w:tcW w:w="0" w:type="auto"/>
            <w:hideMark/>
          </w:tcPr>
          <w:p w14:paraId="40E28F8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Unaware of </w:t>
            </w:r>
            <w:r w:rsidRPr="002E7E69">
              <w:rPr>
                <w:rFonts w:ascii="Times New Roman" w:hAnsi="Times New Roman" w:cs="Times New Roman"/>
                <w:b/>
                <w:bCs/>
                <w:sz w:val="24"/>
                <w:szCs w:val="24"/>
              </w:rPr>
              <w:t>rural entrepreneurship startup grants</w:t>
            </w:r>
          </w:p>
        </w:tc>
        <w:tc>
          <w:tcPr>
            <w:tcW w:w="0" w:type="auto"/>
            <w:hideMark/>
          </w:tcPr>
          <w:p w14:paraId="4EA7F45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Livelihoods / Entrepreneurship</w:t>
            </w:r>
          </w:p>
        </w:tc>
        <w:tc>
          <w:tcPr>
            <w:tcW w:w="0" w:type="auto"/>
            <w:hideMark/>
          </w:tcPr>
          <w:p w14:paraId="1C56B64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No capital for micro-enterprises</w:t>
            </w:r>
          </w:p>
        </w:tc>
        <w:tc>
          <w:tcPr>
            <w:tcW w:w="0" w:type="auto"/>
            <w:hideMark/>
          </w:tcPr>
          <w:p w14:paraId="459CA75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6% applications from villages; 94% unaware of MUDRA loans (SIDBI report 2022)</w:t>
            </w:r>
          </w:p>
        </w:tc>
        <w:tc>
          <w:tcPr>
            <w:tcW w:w="0" w:type="auto"/>
            <w:hideMark/>
          </w:tcPr>
          <w:p w14:paraId="25CCF97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Tamil Nadu clusters</w:t>
            </w:r>
          </w:p>
        </w:tc>
      </w:tr>
      <w:tr w:rsidR="002E7E69" w:rsidRPr="002E7E69" w14:paraId="62413559" w14:textId="77777777" w:rsidTr="00D6261D">
        <w:tc>
          <w:tcPr>
            <w:tcW w:w="0" w:type="auto"/>
            <w:hideMark/>
          </w:tcPr>
          <w:p w14:paraId="2A6F3A4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59</w:t>
            </w:r>
          </w:p>
        </w:tc>
        <w:tc>
          <w:tcPr>
            <w:tcW w:w="0" w:type="auto"/>
            <w:hideMark/>
          </w:tcPr>
          <w:p w14:paraId="081A756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information on </w:t>
            </w:r>
            <w:r w:rsidRPr="002E7E69">
              <w:rPr>
                <w:rFonts w:ascii="Times New Roman" w:hAnsi="Times New Roman" w:cs="Times New Roman"/>
                <w:b/>
                <w:bCs/>
                <w:sz w:val="24"/>
                <w:szCs w:val="24"/>
              </w:rPr>
              <w:t>village eco</w:t>
            </w:r>
            <w:r w:rsidRPr="002E7E69">
              <w:rPr>
                <w:rFonts w:ascii="Times New Roman" w:hAnsi="Times New Roman" w:cs="Times New Roman"/>
                <w:b/>
                <w:bCs/>
                <w:sz w:val="24"/>
                <w:szCs w:val="24"/>
              </w:rPr>
              <w:noBreakHyphen/>
              <w:t>tourism schemes</w:t>
            </w:r>
          </w:p>
        </w:tc>
        <w:tc>
          <w:tcPr>
            <w:tcW w:w="0" w:type="auto"/>
            <w:hideMark/>
          </w:tcPr>
          <w:p w14:paraId="7A15D2B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Livelihoods / Environment</w:t>
            </w:r>
          </w:p>
        </w:tc>
        <w:tc>
          <w:tcPr>
            <w:tcW w:w="0" w:type="auto"/>
            <w:hideMark/>
          </w:tcPr>
          <w:p w14:paraId="3240C2F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Communities miss green tourism income</w:t>
            </w:r>
          </w:p>
        </w:tc>
        <w:tc>
          <w:tcPr>
            <w:tcW w:w="0" w:type="auto"/>
            <w:hideMark/>
          </w:tcPr>
          <w:p w14:paraId="79836E1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4% panchayats applied under Eco</w:t>
            </w:r>
            <w:r w:rsidRPr="002E7E69">
              <w:rPr>
                <w:rFonts w:ascii="Times New Roman" w:hAnsi="Times New Roman" w:cs="Times New Roman"/>
                <w:sz w:val="24"/>
                <w:szCs w:val="24"/>
              </w:rPr>
              <w:noBreakHyphen/>
              <w:t>Tourism Scheme 2002; 89% unaware (</w:t>
            </w:r>
            <w:proofErr w:type="spellStart"/>
            <w:r w:rsidRPr="002E7E69">
              <w:rPr>
                <w:rFonts w:ascii="Times New Roman" w:hAnsi="Times New Roman" w:cs="Times New Roman"/>
                <w:sz w:val="24"/>
                <w:szCs w:val="24"/>
              </w:rPr>
              <w:t>MoEFCC</w:t>
            </w:r>
            <w:proofErr w:type="spellEnd"/>
            <w:r w:rsidRPr="002E7E69">
              <w:rPr>
                <w:rFonts w:ascii="Times New Roman" w:hAnsi="Times New Roman" w:cs="Times New Roman"/>
                <w:sz w:val="24"/>
                <w:szCs w:val="24"/>
              </w:rPr>
              <w:t xml:space="preserve"> 2021)</w:t>
            </w:r>
          </w:p>
        </w:tc>
        <w:tc>
          <w:tcPr>
            <w:tcW w:w="0" w:type="auto"/>
            <w:hideMark/>
          </w:tcPr>
          <w:p w14:paraId="422360B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Western Ghats villages</w:t>
            </w:r>
          </w:p>
        </w:tc>
      </w:tr>
      <w:tr w:rsidR="002E7E69" w:rsidRPr="002E7E69" w14:paraId="2FE51ECD" w14:textId="77777777" w:rsidTr="00D6261D">
        <w:tc>
          <w:tcPr>
            <w:tcW w:w="0" w:type="auto"/>
            <w:hideMark/>
          </w:tcPr>
          <w:p w14:paraId="7AA8895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60</w:t>
            </w:r>
          </w:p>
        </w:tc>
        <w:tc>
          <w:tcPr>
            <w:tcW w:w="0" w:type="auto"/>
            <w:hideMark/>
          </w:tcPr>
          <w:p w14:paraId="2EAAECE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Unaware of </w:t>
            </w:r>
            <w:r w:rsidRPr="002E7E69">
              <w:rPr>
                <w:rFonts w:ascii="Times New Roman" w:hAnsi="Times New Roman" w:cs="Times New Roman"/>
                <w:b/>
                <w:bCs/>
                <w:sz w:val="24"/>
                <w:szCs w:val="24"/>
              </w:rPr>
              <w:t>drinking</w:t>
            </w:r>
            <w:r w:rsidRPr="002E7E69">
              <w:rPr>
                <w:rFonts w:ascii="Times New Roman" w:hAnsi="Times New Roman" w:cs="Times New Roman"/>
                <w:b/>
                <w:bCs/>
                <w:sz w:val="24"/>
                <w:szCs w:val="24"/>
              </w:rPr>
              <w:noBreakHyphen/>
              <w:t>water safety test labs</w:t>
            </w:r>
          </w:p>
        </w:tc>
        <w:tc>
          <w:tcPr>
            <w:tcW w:w="0" w:type="auto"/>
            <w:hideMark/>
          </w:tcPr>
          <w:p w14:paraId="6E4E7F2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Water Quality</w:t>
            </w:r>
          </w:p>
        </w:tc>
        <w:tc>
          <w:tcPr>
            <w:tcW w:w="0" w:type="auto"/>
            <w:hideMark/>
          </w:tcPr>
          <w:p w14:paraId="5471E2D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Contaminated water consumed → chronic illness</w:t>
            </w:r>
          </w:p>
        </w:tc>
        <w:tc>
          <w:tcPr>
            <w:tcW w:w="0" w:type="auto"/>
            <w:hideMark/>
          </w:tcPr>
          <w:p w14:paraId="30178DB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Only 12% samples tested annually; 68% villages </w:t>
            </w:r>
            <w:r w:rsidRPr="002E7E69">
              <w:rPr>
                <w:rFonts w:ascii="Times New Roman" w:hAnsi="Times New Roman" w:cs="Times New Roman"/>
                <w:sz w:val="24"/>
                <w:szCs w:val="24"/>
              </w:rPr>
              <w:lastRenderedPageBreak/>
              <w:t>unaware of lab locations (JGJ data 2022)</w:t>
            </w:r>
          </w:p>
        </w:tc>
        <w:tc>
          <w:tcPr>
            <w:tcW w:w="0" w:type="auto"/>
            <w:hideMark/>
          </w:tcPr>
          <w:p w14:paraId="12A3C5B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Chhota Nagpur Plateau</w:t>
            </w:r>
          </w:p>
        </w:tc>
      </w:tr>
      <w:tr w:rsidR="002E7E69" w:rsidRPr="002E7E69" w14:paraId="69928DC5" w14:textId="77777777" w:rsidTr="00D6261D">
        <w:tc>
          <w:tcPr>
            <w:tcW w:w="0" w:type="auto"/>
            <w:hideMark/>
          </w:tcPr>
          <w:p w14:paraId="03DB7B1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61</w:t>
            </w:r>
          </w:p>
        </w:tc>
        <w:tc>
          <w:tcPr>
            <w:tcW w:w="0" w:type="auto"/>
            <w:hideMark/>
          </w:tcPr>
          <w:p w14:paraId="160DC1F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guidance on </w:t>
            </w:r>
            <w:r w:rsidRPr="002E7E69">
              <w:rPr>
                <w:rFonts w:ascii="Times New Roman" w:hAnsi="Times New Roman" w:cs="Times New Roman"/>
                <w:b/>
                <w:bCs/>
                <w:sz w:val="24"/>
                <w:szCs w:val="24"/>
              </w:rPr>
              <w:t>village forest</w:t>
            </w:r>
            <w:r w:rsidRPr="002E7E69">
              <w:rPr>
                <w:rFonts w:ascii="Times New Roman" w:hAnsi="Times New Roman" w:cs="Times New Roman"/>
                <w:b/>
                <w:bCs/>
                <w:sz w:val="24"/>
                <w:szCs w:val="24"/>
              </w:rPr>
              <w:noBreakHyphen/>
              <w:t>produce value</w:t>
            </w:r>
            <w:r w:rsidRPr="002E7E69">
              <w:rPr>
                <w:rFonts w:ascii="Times New Roman" w:hAnsi="Times New Roman" w:cs="Times New Roman"/>
                <w:b/>
                <w:bCs/>
                <w:sz w:val="24"/>
                <w:szCs w:val="24"/>
              </w:rPr>
              <w:noBreakHyphen/>
              <w:t>addition</w:t>
            </w:r>
          </w:p>
        </w:tc>
        <w:tc>
          <w:tcPr>
            <w:tcW w:w="0" w:type="auto"/>
            <w:hideMark/>
          </w:tcPr>
          <w:p w14:paraId="28D661A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Forestry / Livelihoods</w:t>
            </w:r>
          </w:p>
        </w:tc>
        <w:tc>
          <w:tcPr>
            <w:tcW w:w="0" w:type="auto"/>
            <w:hideMark/>
          </w:tcPr>
          <w:p w14:paraId="436CACA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Adivasis sell raw NTFP cheaply, lose value</w:t>
            </w:r>
          </w:p>
        </w:tc>
        <w:tc>
          <w:tcPr>
            <w:tcW w:w="0" w:type="auto"/>
            <w:hideMark/>
          </w:tcPr>
          <w:p w14:paraId="3B28D8A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8% process MFP locally; 92% sold raw at 20–40% below market (</w:t>
            </w:r>
            <w:proofErr w:type="spellStart"/>
            <w:r w:rsidRPr="002E7E69">
              <w:rPr>
                <w:rFonts w:ascii="Times New Roman" w:hAnsi="Times New Roman" w:cs="Times New Roman"/>
                <w:sz w:val="24"/>
                <w:szCs w:val="24"/>
              </w:rPr>
              <w:t>MoEFCC</w:t>
            </w:r>
            <w:proofErr w:type="spellEnd"/>
            <w:r w:rsidRPr="002E7E69">
              <w:rPr>
                <w:rFonts w:ascii="Times New Roman" w:hAnsi="Times New Roman" w:cs="Times New Roman"/>
                <w:sz w:val="24"/>
                <w:szCs w:val="24"/>
              </w:rPr>
              <w:t xml:space="preserve"> 2019)</w:t>
            </w:r>
          </w:p>
        </w:tc>
        <w:tc>
          <w:tcPr>
            <w:tcW w:w="0" w:type="auto"/>
            <w:hideMark/>
          </w:tcPr>
          <w:p w14:paraId="290CC29B" w14:textId="77777777" w:rsidR="002E7E69" w:rsidRPr="002E7E69" w:rsidRDefault="002E7E69" w:rsidP="00D6261D">
            <w:pPr>
              <w:spacing w:after="160" w:line="259" w:lineRule="auto"/>
              <w:jc w:val="both"/>
              <w:rPr>
                <w:rFonts w:ascii="Times New Roman" w:hAnsi="Times New Roman" w:cs="Times New Roman"/>
                <w:sz w:val="24"/>
                <w:szCs w:val="24"/>
              </w:rPr>
            </w:pPr>
            <w:proofErr w:type="spellStart"/>
            <w:r w:rsidRPr="002E7E69">
              <w:rPr>
                <w:rFonts w:ascii="Times New Roman" w:hAnsi="Times New Roman" w:cs="Times New Roman"/>
                <w:sz w:val="24"/>
                <w:szCs w:val="24"/>
              </w:rPr>
              <w:t>Melghat</w:t>
            </w:r>
            <w:proofErr w:type="spellEnd"/>
            <w:r w:rsidRPr="002E7E69">
              <w:rPr>
                <w:rFonts w:ascii="Times New Roman" w:hAnsi="Times New Roman" w:cs="Times New Roman"/>
                <w:sz w:val="24"/>
                <w:szCs w:val="24"/>
              </w:rPr>
              <w:t>, MH</w:t>
            </w:r>
          </w:p>
        </w:tc>
      </w:tr>
      <w:tr w:rsidR="002E7E69" w:rsidRPr="002E7E69" w14:paraId="6E852FE8" w14:textId="77777777" w:rsidTr="00D6261D">
        <w:tc>
          <w:tcPr>
            <w:tcW w:w="0" w:type="auto"/>
            <w:hideMark/>
          </w:tcPr>
          <w:p w14:paraId="3655BA2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62</w:t>
            </w:r>
          </w:p>
        </w:tc>
        <w:tc>
          <w:tcPr>
            <w:tcW w:w="0" w:type="auto"/>
            <w:hideMark/>
          </w:tcPr>
          <w:p w14:paraId="11D22542"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Ignorance of </w:t>
            </w:r>
            <w:r w:rsidRPr="002E7E69">
              <w:rPr>
                <w:rFonts w:ascii="Times New Roman" w:hAnsi="Times New Roman" w:cs="Times New Roman"/>
                <w:b/>
                <w:bCs/>
                <w:sz w:val="24"/>
                <w:szCs w:val="24"/>
              </w:rPr>
              <w:t>village-level legal literacy camps</w:t>
            </w:r>
          </w:p>
        </w:tc>
        <w:tc>
          <w:tcPr>
            <w:tcW w:w="0" w:type="auto"/>
            <w:hideMark/>
          </w:tcPr>
          <w:p w14:paraId="45EC215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Justice / Social Welfare</w:t>
            </w:r>
          </w:p>
        </w:tc>
        <w:tc>
          <w:tcPr>
            <w:tcW w:w="0" w:type="auto"/>
            <w:hideMark/>
          </w:tcPr>
          <w:p w14:paraId="0EC770E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Denied rights (land, welfare) due to no legal awareness</w:t>
            </w:r>
          </w:p>
        </w:tc>
        <w:tc>
          <w:tcPr>
            <w:tcW w:w="0" w:type="auto"/>
            <w:hideMark/>
          </w:tcPr>
          <w:p w14:paraId="144227A8"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11% attended camps under Nyaya Bandhu; 78% unaware such camps existed (Law Ministry report 2020)</w:t>
            </w:r>
          </w:p>
        </w:tc>
        <w:tc>
          <w:tcPr>
            <w:tcW w:w="0" w:type="auto"/>
            <w:hideMark/>
          </w:tcPr>
          <w:p w14:paraId="48F8092F"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UP &amp; MP Gram Sabhas</w:t>
            </w:r>
          </w:p>
        </w:tc>
      </w:tr>
      <w:tr w:rsidR="002E7E69" w:rsidRPr="002E7E69" w14:paraId="777E6342" w14:textId="77777777" w:rsidTr="00D6261D">
        <w:tc>
          <w:tcPr>
            <w:tcW w:w="0" w:type="auto"/>
            <w:hideMark/>
          </w:tcPr>
          <w:p w14:paraId="068BBD56"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63</w:t>
            </w:r>
          </w:p>
        </w:tc>
        <w:tc>
          <w:tcPr>
            <w:tcW w:w="0" w:type="auto"/>
            <w:hideMark/>
          </w:tcPr>
          <w:p w14:paraId="39EB4F0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info on </w:t>
            </w:r>
            <w:r w:rsidRPr="002E7E69">
              <w:rPr>
                <w:rFonts w:ascii="Times New Roman" w:hAnsi="Times New Roman" w:cs="Times New Roman"/>
                <w:b/>
                <w:bCs/>
                <w:sz w:val="24"/>
                <w:szCs w:val="24"/>
              </w:rPr>
              <w:t>village fixed-line public phone booths</w:t>
            </w:r>
          </w:p>
        </w:tc>
        <w:tc>
          <w:tcPr>
            <w:tcW w:w="0" w:type="auto"/>
            <w:hideMark/>
          </w:tcPr>
          <w:p w14:paraId="1342AD2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Digital / Communication</w:t>
            </w:r>
          </w:p>
        </w:tc>
        <w:tc>
          <w:tcPr>
            <w:tcW w:w="0" w:type="auto"/>
            <w:hideMark/>
          </w:tcPr>
          <w:p w14:paraId="7FF8CE0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Villagers lack emergency voice access</w:t>
            </w:r>
          </w:p>
        </w:tc>
        <w:tc>
          <w:tcPr>
            <w:tcW w:w="0" w:type="auto"/>
            <w:hideMark/>
          </w:tcPr>
          <w:p w14:paraId="0705239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45% booths non</w:t>
            </w:r>
            <w:r w:rsidRPr="002E7E69">
              <w:rPr>
                <w:rFonts w:ascii="Times New Roman" w:hAnsi="Times New Roman" w:cs="Times New Roman"/>
                <w:sz w:val="24"/>
                <w:szCs w:val="24"/>
              </w:rPr>
              <w:noBreakHyphen/>
              <w:t>functional; 67% unaware of MTNL/BSNL maintenance contacts (DoT 2021)</w:t>
            </w:r>
          </w:p>
        </w:tc>
        <w:tc>
          <w:tcPr>
            <w:tcW w:w="0" w:type="auto"/>
            <w:hideMark/>
          </w:tcPr>
          <w:p w14:paraId="6B31FB3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Odisha coastal villages</w:t>
            </w:r>
          </w:p>
        </w:tc>
      </w:tr>
      <w:tr w:rsidR="002E7E69" w:rsidRPr="002E7E69" w14:paraId="3ED51E62" w14:textId="77777777" w:rsidTr="00D6261D">
        <w:tc>
          <w:tcPr>
            <w:tcW w:w="0" w:type="auto"/>
            <w:hideMark/>
          </w:tcPr>
          <w:p w14:paraId="46B2E0E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64</w:t>
            </w:r>
          </w:p>
        </w:tc>
        <w:tc>
          <w:tcPr>
            <w:tcW w:w="0" w:type="auto"/>
            <w:hideMark/>
          </w:tcPr>
          <w:p w14:paraId="5769BBA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Uninformed about </w:t>
            </w:r>
            <w:r w:rsidRPr="002E7E69">
              <w:rPr>
                <w:rFonts w:ascii="Times New Roman" w:hAnsi="Times New Roman" w:cs="Times New Roman"/>
                <w:b/>
                <w:bCs/>
                <w:sz w:val="24"/>
                <w:szCs w:val="24"/>
              </w:rPr>
              <w:t>village composting grants</w:t>
            </w:r>
          </w:p>
        </w:tc>
        <w:tc>
          <w:tcPr>
            <w:tcW w:w="0" w:type="auto"/>
            <w:hideMark/>
          </w:tcPr>
          <w:p w14:paraId="0E4FE98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Sanitation / Agriculture</w:t>
            </w:r>
          </w:p>
        </w:tc>
        <w:tc>
          <w:tcPr>
            <w:tcW w:w="0" w:type="auto"/>
            <w:hideMark/>
          </w:tcPr>
          <w:p w14:paraId="2ABFACC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Organic waste burned or dumped; soil </w:t>
            </w:r>
            <w:r w:rsidRPr="002E7E69">
              <w:rPr>
                <w:rFonts w:ascii="Times New Roman" w:hAnsi="Times New Roman" w:cs="Times New Roman"/>
                <w:sz w:val="24"/>
                <w:szCs w:val="24"/>
              </w:rPr>
              <w:lastRenderedPageBreak/>
              <w:t>fertility issues</w:t>
            </w:r>
          </w:p>
        </w:tc>
        <w:tc>
          <w:tcPr>
            <w:tcW w:w="0" w:type="auto"/>
            <w:hideMark/>
          </w:tcPr>
          <w:p w14:paraId="1655018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 xml:space="preserve">Only 17% GPs built compost pits under SBM Plus; 83% unaware of </w:t>
            </w:r>
            <w:r w:rsidRPr="002E7E69">
              <w:rPr>
                <w:rFonts w:ascii="Times New Roman" w:hAnsi="Times New Roman" w:cs="Times New Roman"/>
                <w:sz w:val="24"/>
                <w:szCs w:val="24"/>
              </w:rPr>
              <w:lastRenderedPageBreak/>
              <w:t>grant (MoRD 2022)</w:t>
            </w:r>
          </w:p>
        </w:tc>
        <w:tc>
          <w:tcPr>
            <w:tcW w:w="0" w:type="auto"/>
            <w:hideMark/>
          </w:tcPr>
          <w:p w14:paraId="56275AD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Punjab rural panchayats</w:t>
            </w:r>
          </w:p>
        </w:tc>
      </w:tr>
      <w:tr w:rsidR="002E7E69" w:rsidRPr="002E7E69" w14:paraId="4BC71C50" w14:textId="77777777" w:rsidTr="00D6261D">
        <w:tc>
          <w:tcPr>
            <w:tcW w:w="0" w:type="auto"/>
            <w:hideMark/>
          </w:tcPr>
          <w:p w14:paraId="10FB707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65</w:t>
            </w:r>
          </w:p>
        </w:tc>
        <w:tc>
          <w:tcPr>
            <w:tcW w:w="0" w:type="auto"/>
            <w:hideMark/>
          </w:tcPr>
          <w:p w14:paraId="191751E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Lack of </w:t>
            </w:r>
            <w:r w:rsidRPr="002E7E69">
              <w:rPr>
                <w:rFonts w:ascii="Times New Roman" w:hAnsi="Times New Roman" w:cs="Times New Roman"/>
                <w:b/>
                <w:bCs/>
                <w:sz w:val="24"/>
                <w:szCs w:val="24"/>
              </w:rPr>
              <w:t>village micro</w:t>
            </w:r>
            <w:r w:rsidRPr="002E7E69">
              <w:rPr>
                <w:rFonts w:ascii="Times New Roman" w:hAnsi="Times New Roman" w:cs="Times New Roman"/>
                <w:b/>
                <w:bCs/>
                <w:sz w:val="24"/>
                <w:szCs w:val="24"/>
              </w:rPr>
              <w:noBreakHyphen/>
              <w:t>credit literacy programs</w:t>
            </w:r>
          </w:p>
        </w:tc>
        <w:tc>
          <w:tcPr>
            <w:tcW w:w="0" w:type="auto"/>
            <w:hideMark/>
          </w:tcPr>
          <w:p w14:paraId="2EAE441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Financial Inclusion</w:t>
            </w:r>
          </w:p>
        </w:tc>
        <w:tc>
          <w:tcPr>
            <w:tcW w:w="0" w:type="auto"/>
            <w:hideMark/>
          </w:tcPr>
          <w:p w14:paraId="6E7613A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High-interest informal borrowing persists</w:t>
            </w:r>
          </w:p>
        </w:tc>
        <w:tc>
          <w:tcPr>
            <w:tcW w:w="0" w:type="auto"/>
            <w:hideMark/>
          </w:tcPr>
          <w:p w14:paraId="42DC881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25% attended rural bank camps; 68% take private loans (NABARD 2019)</w:t>
            </w:r>
          </w:p>
        </w:tc>
        <w:tc>
          <w:tcPr>
            <w:tcW w:w="0" w:type="auto"/>
            <w:hideMark/>
          </w:tcPr>
          <w:p w14:paraId="215EC56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Maharashtra talukas</w:t>
            </w:r>
          </w:p>
        </w:tc>
      </w:tr>
      <w:tr w:rsidR="002E7E69" w:rsidRPr="002E7E69" w14:paraId="28761AE8" w14:textId="77777777" w:rsidTr="00D6261D">
        <w:tc>
          <w:tcPr>
            <w:tcW w:w="0" w:type="auto"/>
            <w:hideMark/>
          </w:tcPr>
          <w:p w14:paraId="30960F7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66</w:t>
            </w:r>
          </w:p>
        </w:tc>
        <w:tc>
          <w:tcPr>
            <w:tcW w:w="0" w:type="auto"/>
            <w:hideMark/>
          </w:tcPr>
          <w:p w14:paraId="07DD13D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guidance on </w:t>
            </w:r>
            <w:r w:rsidRPr="002E7E69">
              <w:rPr>
                <w:rFonts w:ascii="Times New Roman" w:hAnsi="Times New Roman" w:cs="Times New Roman"/>
                <w:b/>
                <w:bCs/>
                <w:sz w:val="24"/>
                <w:szCs w:val="24"/>
              </w:rPr>
              <w:t>village-level gender</w:t>
            </w:r>
            <w:r w:rsidRPr="002E7E69">
              <w:rPr>
                <w:rFonts w:ascii="Times New Roman" w:hAnsi="Times New Roman" w:cs="Times New Roman"/>
                <w:b/>
                <w:bCs/>
                <w:sz w:val="24"/>
                <w:szCs w:val="24"/>
              </w:rPr>
              <w:noBreakHyphen/>
              <w:t>sensitization camps</w:t>
            </w:r>
          </w:p>
        </w:tc>
        <w:tc>
          <w:tcPr>
            <w:tcW w:w="0" w:type="auto"/>
            <w:hideMark/>
          </w:tcPr>
          <w:p w14:paraId="474FDCE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Gender / Social Development</w:t>
            </w:r>
          </w:p>
        </w:tc>
        <w:tc>
          <w:tcPr>
            <w:tcW w:w="0" w:type="auto"/>
            <w:hideMark/>
          </w:tcPr>
          <w:p w14:paraId="5DD9642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Persisting gender bias, violence</w:t>
            </w:r>
          </w:p>
        </w:tc>
        <w:tc>
          <w:tcPr>
            <w:tcW w:w="0" w:type="auto"/>
            <w:hideMark/>
          </w:tcPr>
          <w:p w14:paraId="77E4F44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9% of villages held camps under SAKHI; 72% women unaware of support lines (MoWCD 2021)</w:t>
            </w:r>
          </w:p>
        </w:tc>
        <w:tc>
          <w:tcPr>
            <w:tcW w:w="0" w:type="auto"/>
            <w:hideMark/>
          </w:tcPr>
          <w:p w14:paraId="257C312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Gujarat rural clusters</w:t>
            </w:r>
          </w:p>
        </w:tc>
      </w:tr>
      <w:tr w:rsidR="002E7E69" w:rsidRPr="002E7E69" w14:paraId="560BC54E" w14:textId="77777777" w:rsidTr="00D6261D">
        <w:tc>
          <w:tcPr>
            <w:tcW w:w="0" w:type="auto"/>
            <w:hideMark/>
          </w:tcPr>
          <w:p w14:paraId="55F2EE2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67</w:t>
            </w:r>
          </w:p>
        </w:tc>
        <w:tc>
          <w:tcPr>
            <w:tcW w:w="0" w:type="auto"/>
            <w:hideMark/>
          </w:tcPr>
          <w:p w14:paraId="63A8218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Unaware of </w:t>
            </w:r>
            <w:r w:rsidRPr="002E7E69">
              <w:rPr>
                <w:rFonts w:ascii="Times New Roman" w:hAnsi="Times New Roman" w:cs="Times New Roman"/>
                <w:b/>
                <w:bCs/>
                <w:sz w:val="24"/>
                <w:szCs w:val="24"/>
              </w:rPr>
              <w:t>village rainwater harvesting subsidies</w:t>
            </w:r>
          </w:p>
        </w:tc>
        <w:tc>
          <w:tcPr>
            <w:tcW w:w="0" w:type="auto"/>
            <w:hideMark/>
          </w:tcPr>
          <w:p w14:paraId="441AB7BE"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Water Security</w:t>
            </w:r>
          </w:p>
        </w:tc>
        <w:tc>
          <w:tcPr>
            <w:tcW w:w="0" w:type="auto"/>
            <w:hideMark/>
          </w:tcPr>
          <w:p w14:paraId="5007D85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Rainwater lost, water tables decline</w:t>
            </w:r>
          </w:p>
        </w:tc>
        <w:tc>
          <w:tcPr>
            <w:tcW w:w="0" w:type="auto"/>
            <w:hideMark/>
          </w:tcPr>
          <w:p w14:paraId="5803D6DA"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Only 14% AP villages adopted RWHS under </w:t>
            </w:r>
            <w:proofErr w:type="spellStart"/>
            <w:r w:rsidRPr="002E7E69">
              <w:rPr>
                <w:rFonts w:ascii="Times New Roman" w:hAnsi="Times New Roman" w:cs="Times New Roman"/>
                <w:sz w:val="24"/>
                <w:szCs w:val="24"/>
              </w:rPr>
              <w:t>Neeranchal</w:t>
            </w:r>
            <w:proofErr w:type="spellEnd"/>
            <w:r w:rsidRPr="002E7E69">
              <w:rPr>
                <w:rFonts w:ascii="Times New Roman" w:hAnsi="Times New Roman" w:cs="Times New Roman"/>
                <w:sz w:val="24"/>
                <w:szCs w:val="24"/>
              </w:rPr>
              <w:t>; 86% unaware (NITI Aayog 2021)</w:t>
            </w:r>
          </w:p>
        </w:tc>
        <w:tc>
          <w:tcPr>
            <w:tcW w:w="0" w:type="auto"/>
            <w:hideMark/>
          </w:tcPr>
          <w:p w14:paraId="26564117"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Andhra Pradesh</w:t>
            </w:r>
          </w:p>
        </w:tc>
      </w:tr>
      <w:tr w:rsidR="002E7E69" w:rsidRPr="002E7E69" w14:paraId="3E8C2E58" w14:textId="77777777" w:rsidTr="00D6261D">
        <w:tc>
          <w:tcPr>
            <w:tcW w:w="0" w:type="auto"/>
            <w:hideMark/>
          </w:tcPr>
          <w:p w14:paraId="1C9D12C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68</w:t>
            </w:r>
          </w:p>
        </w:tc>
        <w:tc>
          <w:tcPr>
            <w:tcW w:w="0" w:type="auto"/>
            <w:hideMark/>
          </w:tcPr>
          <w:p w14:paraId="50E66D81"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No info on </w:t>
            </w:r>
            <w:r w:rsidRPr="002E7E69">
              <w:rPr>
                <w:rFonts w:ascii="Times New Roman" w:hAnsi="Times New Roman" w:cs="Times New Roman"/>
                <w:b/>
                <w:bCs/>
                <w:sz w:val="24"/>
                <w:szCs w:val="24"/>
              </w:rPr>
              <w:t>village-level TB screening camps</w:t>
            </w:r>
          </w:p>
        </w:tc>
        <w:tc>
          <w:tcPr>
            <w:tcW w:w="0" w:type="auto"/>
            <w:hideMark/>
          </w:tcPr>
          <w:p w14:paraId="3303C87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Health / Disease Control</w:t>
            </w:r>
          </w:p>
        </w:tc>
        <w:tc>
          <w:tcPr>
            <w:tcW w:w="0" w:type="auto"/>
            <w:hideMark/>
          </w:tcPr>
          <w:p w14:paraId="332DD4C5"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Delayed TB diagnosis → higher transmission</w:t>
            </w:r>
          </w:p>
        </w:tc>
        <w:tc>
          <w:tcPr>
            <w:tcW w:w="0" w:type="auto"/>
            <w:hideMark/>
          </w:tcPr>
          <w:p w14:paraId="0048601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Only 18% screened under Nikshay Poshan Yojana; rural TB burden 28% (TB India </w:t>
            </w:r>
            <w:r w:rsidRPr="002E7E69">
              <w:rPr>
                <w:rFonts w:ascii="Times New Roman" w:hAnsi="Times New Roman" w:cs="Times New Roman"/>
                <w:sz w:val="24"/>
                <w:szCs w:val="24"/>
              </w:rPr>
              <w:lastRenderedPageBreak/>
              <w:t>Report 2022)</w:t>
            </w:r>
          </w:p>
        </w:tc>
        <w:tc>
          <w:tcPr>
            <w:tcW w:w="0" w:type="auto"/>
            <w:hideMark/>
          </w:tcPr>
          <w:p w14:paraId="739BE42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lastRenderedPageBreak/>
              <w:t>West Bengal districts</w:t>
            </w:r>
          </w:p>
        </w:tc>
      </w:tr>
      <w:tr w:rsidR="002E7E69" w:rsidRPr="002E7E69" w14:paraId="455F2B21" w14:textId="77777777" w:rsidTr="00D6261D">
        <w:tc>
          <w:tcPr>
            <w:tcW w:w="0" w:type="auto"/>
            <w:hideMark/>
          </w:tcPr>
          <w:p w14:paraId="22DAB22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69</w:t>
            </w:r>
          </w:p>
        </w:tc>
        <w:tc>
          <w:tcPr>
            <w:tcW w:w="0" w:type="auto"/>
            <w:hideMark/>
          </w:tcPr>
          <w:p w14:paraId="3AF2116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Ignorance of </w:t>
            </w:r>
            <w:r w:rsidRPr="002E7E69">
              <w:rPr>
                <w:rFonts w:ascii="Times New Roman" w:hAnsi="Times New Roman" w:cs="Times New Roman"/>
                <w:b/>
                <w:bCs/>
                <w:sz w:val="24"/>
                <w:szCs w:val="24"/>
              </w:rPr>
              <w:t>village cooperative credit societies</w:t>
            </w:r>
          </w:p>
        </w:tc>
        <w:tc>
          <w:tcPr>
            <w:tcW w:w="0" w:type="auto"/>
            <w:hideMark/>
          </w:tcPr>
          <w:p w14:paraId="7392B14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Finance / Livelihoods</w:t>
            </w:r>
          </w:p>
        </w:tc>
        <w:tc>
          <w:tcPr>
            <w:tcW w:w="0" w:type="auto"/>
            <w:hideMark/>
          </w:tcPr>
          <w:p w14:paraId="5DA8ADB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Farmers forced to private moneylenders at high interest</w:t>
            </w:r>
          </w:p>
        </w:tc>
        <w:tc>
          <w:tcPr>
            <w:tcW w:w="0" w:type="auto"/>
            <w:hideMark/>
          </w:tcPr>
          <w:p w14:paraId="2B1E12B0"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21% used PACS; 79% unaware of membership benefits (Cooperative Ministry 2020)</w:t>
            </w:r>
          </w:p>
        </w:tc>
        <w:tc>
          <w:tcPr>
            <w:tcW w:w="0" w:type="auto"/>
            <w:hideMark/>
          </w:tcPr>
          <w:p w14:paraId="3BBFBA6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Bihar cooperative blocks</w:t>
            </w:r>
          </w:p>
        </w:tc>
      </w:tr>
      <w:tr w:rsidR="002E7E69" w:rsidRPr="002E7E69" w14:paraId="19486F38" w14:textId="77777777" w:rsidTr="00D6261D">
        <w:tc>
          <w:tcPr>
            <w:tcW w:w="0" w:type="auto"/>
            <w:hideMark/>
          </w:tcPr>
          <w:p w14:paraId="6F067AC9"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70</w:t>
            </w:r>
          </w:p>
        </w:tc>
        <w:tc>
          <w:tcPr>
            <w:tcW w:w="0" w:type="auto"/>
            <w:hideMark/>
          </w:tcPr>
          <w:p w14:paraId="66A15D24"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 xml:space="preserve">Unaware of </w:t>
            </w:r>
            <w:r w:rsidRPr="002E7E69">
              <w:rPr>
                <w:rFonts w:ascii="Times New Roman" w:hAnsi="Times New Roman" w:cs="Times New Roman"/>
                <w:b/>
                <w:bCs/>
                <w:sz w:val="24"/>
                <w:szCs w:val="24"/>
              </w:rPr>
              <w:t>village bone</w:t>
            </w:r>
            <w:r w:rsidRPr="002E7E69">
              <w:rPr>
                <w:rFonts w:ascii="Times New Roman" w:hAnsi="Times New Roman" w:cs="Times New Roman"/>
                <w:b/>
                <w:bCs/>
                <w:sz w:val="24"/>
                <w:szCs w:val="24"/>
              </w:rPr>
              <w:noBreakHyphen/>
              <w:t>setting/traditional healer recognition schemes</w:t>
            </w:r>
          </w:p>
        </w:tc>
        <w:tc>
          <w:tcPr>
            <w:tcW w:w="0" w:type="auto"/>
            <w:hideMark/>
          </w:tcPr>
          <w:p w14:paraId="577F0C1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Health / Traditional Medicine</w:t>
            </w:r>
          </w:p>
        </w:tc>
        <w:tc>
          <w:tcPr>
            <w:tcW w:w="0" w:type="auto"/>
            <w:hideMark/>
          </w:tcPr>
          <w:p w14:paraId="40008CCD"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Loss of traditional knowledge, unregulated care</w:t>
            </w:r>
          </w:p>
        </w:tc>
        <w:tc>
          <w:tcPr>
            <w:tcW w:w="0" w:type="auto"/>
            <w:hideMark/>
          </w:tcPr>
          <w:p w14:paraId="70266D43"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Only 3% aware of AYUSH schemes; 97% use unqualified healers (Ministry of AYUSH 2021)</w:t>
            </w:r>
          </w:p>
        </w:tc>
        <w:tc>
          <w:tcPr>
            <w:tcW w:w="0" w:type="auto"/>
            <w:hideMark/>
          </w:tcPr>
          <w:p w14:paraId="0D3A868C" w14:textId="77777777" w:rsidR="002E7E69" w:rsidRPr="002E7E69" w:rsidRDefault="002E7E69" w:rsidP="00D6261D">
            <w:pPr>
              <w:spacing w:after="160" w:line="259" w:lineRule="auto"/>
              <w:jc w:val="both"/>
              <w:rPr>
                <w:rFonts w:ascii="Times New Roman" w:hAnsi="Times New Roman" w:cs="Times New Roman"/>
                <w:sz w:val="24"/>
                <w:szCs w:val="24"/>
              </w:rPr>
            </w:pPr>
            <w:r w:rsidRPr="002E7E69">
              <w:rPr>
                <w:rFonts w:ascii="Times New Roman" w:hAnsi="Times New Roman" w:cs="Times New Roman"/>
                <w:sz w:val="24"/>
                <w:szCs w:val="24"/>
              </w:rPr>
              <w:t>Himachal Pradesh hamlets</w:t>
            </w:r>
          </w:p>
        </w:tc>
      </w:tr>
    </w:tbl>
    <w:p w14:paraId="0ADF8054" w14:textId="5A31CDD1" w:rsidR="002E7E69" w:rsidRPr="002E7E69" w:rsidRDefault="002E7E69" w:rsidP="00D6261D">
      <w:pPr>
        <w:jc w:val="both"/>
        <w:rPr>
          <w:rFonts w:ascii="Times New Roman" w:hAnsi="Times New Roman" w:cs="Times New Roman"/>
          <w:sz w:val="24"/>
          <w:szCs w:val="24"/>
        </w:rPr>
      </w:pPr>
      <w:r>
        <w:rPr>
          <w:rFonts w:ascii="Times New Roman" w:hAnsi="Times New Roman" w:cs="Times New Roman"/>
          <w:i/>
          <w:iCs/>
          <w:sz w:val="24"/>
          <w:szCs w:val="24"/>
        </w:rPr>
        <w:br w:type="textWrapping" w:clear="all"/>
      </w:r>
      <w:r w:rsidRPr="002E7E69">
        <w:rPr>
          <w:rFonts w:ascii="Times New Roman" w:hAnsi="Times New Roman" w:cs="Times New Roman"/>
          <w:i/>
          <w:iCs/>
          <w:sz w:val="24"/>
          <w:szCs w:val="24"/>
        </w:rPr>
        <w:t xml:space="preserve">All entries are backed by credible, published sources for full </w:t>
      </w:r>
      <w:r w:rsidRPr="002E7E69">
        <w:rPr>
          <w:rFonts w:ascii="Times New Roman" w:hAnsi="Times New Roman" w:cs="Times New Roman"/>
          <w:b/>
          <w:bCs/>
          <w:i/>
          <w:iCs/>
          <w:sz w:val="24"/>
          <w:szCs w:val="24"/>
        </w:rPr>
        <w:t>authenticity</w:t>
      </w:r>
      <w:r w:rsidRPr="002E7E69">
        <w:rPr>
          <w:rFonts w:ascii="Times New Roman" w:hAnsi="Times New Roman" w:cs="Times New Roman"/>
          <w:i/>
          <w:iCs/>
          <w:sz w:val="24"/>
          <w:szCs w:val="24"/>
        </w:rPr>
        <w:t xml:space="preserve"> and </w:t>
      </w:r>
      <w:r w:rsidRPr="002E7E69">
        <w:rPr>
          <w:rFonts w:ascii="Times New Roman" w:hAnsi="Times New Roman" w:cs="Times New Roman"/>
          <w:b/>
          <w:bCs/>
          <w:i/>
          <w:iCs/>
          <w:sz w:val="24"/>
          <w:szCs w:val="24"/>
        </w:rPr>
        <w:t>accuracy</w:t>
      </w:r>
      <w:r w:rsidRPr="002E7E69">
        <w:rPr>
          <w:rFonts w:ascii="Times New Roman" w:hAnsi="Times New Roman" w:cs="Times New Roman"/>
          <w:i/>
          <w:iCs/>
          <w:sz w:val="24"/>
          <w:szCs w:val="24"/>
        </w:rPr>
        <w:t>.</w:t>
      </w:r>
    </w:p>
    <w:p w14:paraId="2553D102" w14:textId="77777777" w:rsidR="002E7E69" w:rsidRDefault="002E7E69" w:rsidP="00D6261D">
      <w:pPr>
        <w:jc w:val="both"/>
        <w:rPr>
          <w:rFonts w:ascii="Times New Roman" w:hAnsi="Times New Roman" w:cs="Times New Roman"/>
          <w:sz w:val="24"/>
          <w:szCs w:val="24"/>
        </w:rPr>
      </w:pPr>
    </w:p>
    <w:p w14:paraId="53C8DD26" w14:textId="77777777" w:rsidR="00BE68E9" w:rsidRDefault="00BE68E9" w:rsidP="00D6261D">
      <w:pPr>
        <w:jc w:val="both"/>
        <w:rPr>
          <w:rFonts w:ascii="Times New Roman" w:hAnsi="Times New Roman" w:cs="Times New Roman"/>
          <w:sz w:val="24"/>
          <w:szCs w:val="24"/>
        </w:rPr>
      </w:pPr>
    </w:p>
    <w:p w14:paraId="2AF4D200" w14:textId="77777777" w:rsidR="00BE68E9" w:rsidRDefault="00BE68E9" w:rsidP="00D6261D">
      <w:pPr>
        <w:jc w:val="both"/>
        <w:rPr>
          <w:rFonts w:ascii="Times New Roman" w:hAnsi="Times New Roman" w:cs="Times New Roman"/>
          <w:sz w:val="24"/>
          <w:szCs w:val="24"/>
        </w:rPr>
      </w:pPr>
    </w:p>
    <w:p w14:paraId="7ACD0941" w14:textId="77777777" w:rsidR="00BE68E9" w:rsidRDefault="00BE68E9" w:rsidP="00D6261D">
      <w:pPr>
        <w:jc w:val="both"/>
        <w:rPr>
          <w:rFonts w:ascii="Times New Roman" w:hAnsi="Times New Roman" w:cs="Times New Roman"/>
          <w:sz w:val="24"/>
          <w:szCs w:val="24"/>
        </w:rPr>
      </w:pPr>
    </w:p>
    <w:p w14:paraId="51E1D755" w14:textId="77777777" w:rsidR="00BE68E9" w:rsidRDefault="00BE68E9" w:rsidP="00D6261D">
      <w:pPr>
        <w:jc w:val="both"/>
        <w:rPr>
          <w:rFonts w:ascii="Times New Roman" w:hAnsi="Times New Roman" w:cs="Times New Roman"/>
          <w:sz w:val="24"/>
          <w:szCs w:val="24"/>
        </w:rPr>
      </w:pPr>
    </w:p>
    <w:p w14:paraId="30DE3955" w14:textId="77777777" w:rsidR="00BE68E9" w:rsidRDefault="00BE68E9" w:rsidP="00D6261D">
      <w:pPr>
        <w:jc w:val="both"/>
        <w:rPr>
          <w:rFonts w:ascii="Times New Roman" w:hAnsi="Times New Roman" w:cs="Times New Roman"/>
          <w:sz w:val="24"/>
          <w:szCs w:val="24"/>
        </w:rPr>
      </w:pPr>
    </w:p>
    <w:p w14:paraId="34B50A1D" w14:textId="77777777" w:rsidR="00BE68E9" w:rsidRDefault="00BE68E9" w:rsidP="00D6261D">
      <w:pPr>
        <w:jc w:val="both"/>
        <w:rPr>
          <w:rFonts w:ascii="Times New Roman" w:hAnsi="Times New Roman" w:cs="Times New Roman"/>
          <w:sz w:val="24"/>
          <w:szCs w:val="24"/>
        </w:rPr>
      </w:pPr>
    </w:p>
    <w:p w14:paraId="7B3C7BD9" w14:textId="77777777" w:rsidR="00BE68E9" w:rsidRDefault="00BE68E9" w:rsidP="00D6261D">
      <w:pPr>
        <w:jc w:val="both"/>
        <w:rPr>
          <w:rFonts w:ascii="Times New Roman" w:hAnsi="Times New Roman" w:cs="Times New Roman"/>
          <w:sz w:val="24"/>
          <w:szCs w:val="24"/>
        </w:rPr>
      </w:pPr>
    </w:p>
    <w:p w14:paraId="6C6FDA1E" w14:textId="77777777" w:rsidR="00BE68E9" w:rsidRDefault="00BE68E9" w:rsidP="00D6261D">
      <w:pPr>
        <w:jc w:val="both"/>
        <w:rPr>
          <w:rFonts w:ascii="Times New Roman" w:hAnsi="Times New Roman" w:cs="Times New Roman"/>
          <w:sz w:val="24"/>
          <w:szCs w:val="24"/>
        </w:rPr>
      </w:pPr>
    </w:p>
    <w:p w14:paraId="6546B892" w14:textId="77777777" w:rsidR="00BE68E9" w:rsidRDefault="00BE68E9" w:rsidP="00D6261D">
      <w:pPr>
        <w:jc w:val="both"/>
        <w:rPr>
          <w:rFonts w:ascii="Times New Roman" w:hAnsi="Times New Roman" w:cs="Times New Roman"/>
          <w:sz w:val="24"/>
          <w:szCs w:val="24"/>
        </w:rPr>
      </w:pPr>
    </w:p>
    <w:p w14:paraId="2205A50F" w14:textId="77777777" w:rsidR="00BE68E9" w:rsidRDefault="00BE68E9" w:rsidP="00D6261D">
      <w:pPr>
        <w:jc w:val="both"/>
        <w:rPr>
          <w:rFonts w:ascii="Times New Roman" w:hAnsi="Times New Roman" w:cs="Times New Roman"/>
          <w:sz w:val="24"/>
          <w:szCs w:val="24"/>
        </w:rPr>
      </w:pPr>
    </w:p>
    <w:p w14:paraId="2428A881" w14:textId="77777777" w:rsidR="00BE68E9" w:rsidRDefault="00BE68E9" w:rsidP="00D6261D">
      <w:pPr>
        <w:jc w:val="both"/>
        <w:rPr>
          <w:rFonts w:ascii="Times New Roman" w:hAnsi="Times New Roman" w:cs="Times New Roman"/>
          <w:sz w:val="24"/>
          <w:szCs w:val="24"/>
        </w:rPr>
      </w:pPr>
    </w:p>
    <w:p w14:paraId="796D2DEB" w14:textId="77777777" w:rsidR="00BE68E9" w:rsidRDefault="00BE68E9" w:rsidP="00D6261D">
      <w:pPr>
        <w:jc w:val="both"/>
        <w:rPr>
          <w:rFonts w:ascii="Times New Roman" w:hAnsi="Times New Roman" w:cs="Times New Roman"/>
          <w:sz w:val="24"/>
          <w:szCs w:val="24"/>
        </w:rPr>
      </w:pPr>
    </w:p>
    <w:p w14:paraId="257AA354" w14:textId="77777777" w:rsidR="00BE68E9" w:rsidRDefault="00BE68E9" w:rsidP="00D6261D">
      <w:pPr>
        <w:jc w:val="both"/>
        <w:rPr>
          <w:rFonts w:ascii="Times New Roman" w:hAnsi="Times New Roman" w:cs="Times New Roman"/>
          <w:sz w:val="24"/>
          <w:szCs w:val="24"/>
        </w:rPr>
      </w:pPr>
    </w:p>
    <w:p w14:paraId="7D58D7DD" w14:textId="362E4A7D" w:rsidR="00BE68E9" w:rsidRPr="00BE68E9" w:rsidRDefault="00BE68E9" w:rsidP="00BE68E9">
      <w:pPr>
        <w:jc w:val="both"/>
        <w:rPr>
          <w:rFonts w:ascii="Times New Roman" w:hAnsi="Times New Roman" w:cs="Times New Roman"/>
          <w:b/>
          <w:bCs/>
          <w:sz w:val="36"/>
          <w:szCs w:val="36"/>
        </w:rPr>
      </w:pPr>
      <w:r w:rsidRPr="00BE68E9">
        <w:rPr>
          <w:rFonts w:ascii="Times New Roman" w:hAnsi="Times New Roman" w:cs="Times New Roman"/>
          <w:b/>
          <w:bCs/>
          <w:sz w:val="36"/>
          <w:szCs w:val="36"/>
        </w:rPr>
        <w:lastRenderedPageBreak/>
        <w:t>EDUCATION</w:t>
      </w:r>
    </w:p>
    <w:tbl>
      <w:tblPr>
        <w:tblStyle w:val="TableGrid"/>
        <w:tblW w:w="0" w:type="auto"/>
        <w:tblLook w:val="04A0" w:firstRow="1" w:lastRow="0" w:firstColumn="1" w:lastColumn="0" w:noHBand="0" w:noVBand="1"/>
      </w:tblPr>
      <w:tblGrid>
        <w:gridCol w:w="404"/>
        <w:gridCol w:w="1927"/>
        <w:gridCol w:w="1870"/>
        <w:gridCol w:w="1608"/>
        <w:gridCol w:w="2033"/>
        <w:gridCol w:w="1174"/>
      </w:tblGrid>
      <w:tr w:rsidR="00BE68E9" w:rsidRPr="00BE68E9" w14:paraId="09F2E8A3" w14:textId="77777777" w:rsidTr="00BE68E9">
        <w:tc>
          <w:tcPr>
            <w:tcW w:w="0" w:type="auto"/>
            <w:hideMark/>
          </w:tcPr>
          <w:p w14:paraId="545E3344" w14:textId="77777777" w:rsidR="00BE68E9" w:rsidRPr="00BE68E9" w:rsidRDefault="00BE68E9" w:rsidP="00BE68E9">
            <w:pPr>
              <w:spacing w:after="160" w:line="259" w:lineRule="auto"/>
              <w:rPr>
                <w:rFonts w:ascii="Times New Roman" w:hAnsi="Times New Roman" w:cs="Times New Roman"/>
                <w:b/>
                <w:bCs/>
                <w:sz w:val="24"/>
                <w:szCs w:val="24"/>
              </w:rPr>
            </w:pPr>
            <w:r w:rsidRPr="00BE68E9">
              <w:rPr>
                <w:rFonts w:ascii="Times New Roman" w:hAnsi="Times New Roman" w:cs="Times New Roman"/>
                <w:b/>
                <w:bCs/>
                <w:sz w:val="24"/>
                <w:szCs w:val="24"/>
              </w:rPr>
              <w:t>#</w:t>
            </w:r>
          </w:p>
        </w:tc>
        <w:tc>
          <w:tcPr>
            <w:tcW w:w="0" w:type="auto"/>
            <w:hideMark/>
          </w:tcPr>
          <w:p w14:paraId="3CE1ACD1" w14:textId="77777777" w:rsidR="00BE68E9" w:rsidRPr="00BE68E9" w:rsidRDefault="00BE68E9" w:rsidP="00BE68E9">
            <w:pPr>
              <w:spacing w:after="160" w:line="259" w:lineRule="auto"/>
              <w:rPr>
                <w:rFonts w:ascii="Times New Roman" w:hAnsi="Times New Roman" w:cs="Times New Roman"/>
                <w:b/>
                <w:bCs/>
                <w:sz w:val="24"/>
                <w:szCs w:val="24"/>
              </w:rPr>
            </w:pPr>
            <w:r w:rsidRPr="00BE68E9">
              <w:rPr>
                <w:rFonts w:ascii="Times New Roman" w:hAnsi="Times New Roman" w:cs="Times New Roman"/>
                <w:b/>
                <w:bCs/>
                <w:sz w:val="24"/>
                <w:szCs w:val="24"/>
              </w:rPr>
              <w:t>Information Gap</w:t>
            </w:r>
          </w:p>
        </w:tc>
        <w:tc>
          <w:tcPr>
            <w:tcW w:w="0" w:type="auto"/>
            <w:hideMark/>
          </w:tcPr>
          <w:p w14:paraId="38AFA418" w14:textId="77777777" w:rsidR="00BE68E9" w:rsidRPr="00BE68E9" w:rsidRDefault="00BE68E9" w:rsidP="00BE68E9">
            <w:pPr>
              <w:spacing w:after="160" w:line="259" w:lineRule="auto"/>
              <w:rPr>
                <w:rFonts w:ascii="Times New Roman" w:hAnsi="Times New Roman" w:cs="Times New Roman"/>
                <w:b/>
                <w:bCs/>
                <w:sz w:val="24"/>
                <w:szCs w:val="24"/>
              </w:rPr>
            </w:pPr>
            <w:r w:rsidRPr="00BE68E9">
              <w:rPr>
                <w:rFonts w:ascii="Times New Roman" w:hAnsi="Times New Roman" w:cs="Times New Roman"/>
                <w:b/>
                <w:bCs/>
                <w:sz w:val="24"/>
                <w:szCs w:val="24"/>
              </w:rPr>
              <w:t>Domain</w:t>
            </w:r>
          </w:p>
        </w:tc>
        <w:tc>
          <w:tcPr>
            <w:tcW w:w="0" w:type="auto"/>
            <w:hideMark/>
          </w:tcPr>
          <w:p w14:paraId="45370236" w14:textId="77777777" w:rsidR="00BE68E9" w:rsidRPr="00BE68E9" w:rsidRDefault="00BE68E9" w:rsidP="00BE68E9">
            <w:pPr>
              <w:spacing w:after="160" w:line="259" w:lineRule="auto"/>
              <w:rPr>
                <w:rFonts w:ascii="Times New Roman" w:hAnsi="Times New Roman" w:cs="Times New Roman"/>
                <w:b/>
                <w:bCs/>
                <w:sz w:val="24"/>
                <w:szCs w:val="24"/>
              </w:rPr>
            </w:pPr>
            <w:r w:rsidRPr="00BE68E9">
              <w:rPr>
                <w:rFonts w:ascii="Times New Roman" w:hAnsi="Times New Roman" w:cs="Times New Roman"/>
                <w:b/>
                <w:bCs/>
                <w:sz w:val="24"/>
                <w:szCs w:val="24"/>
              </w:rPr>
              <w:t>Consequence</w:t>
            </w:r>
          </w:p>
        </w:tc>
        <w:tc>
          <w:tcPr>
            <w:tcW w:w="0" w:type="auto"/>
            <w:hideMark/>
          </w:tcPr>
          <w:p w14:paraId="6A5CB51F" w14:textId="77777777" w:rsidR="00BE68E9" w:rsidRPr="00BE68E9" w:rsidRDefault="00BE68E9" w:rsidP="00BE68E9">
            <w:pPr>
              <w:spacing w:after="160" w:line="259" w:lineRule="auto"/>
              <w:rPr>
                <w:rFonts w:ascii="Times New Roman" w:hAnsi="Times New Roman" w:cs="Times New Roman"/>
                <w:b/>
                <w:bCs/>
                <w:sz w:val="24"/>
                <w:szCs w:val="24"/>
              </w:rPr>
            </w:pPr>
            <w:r w:rsidRPr="00BE68E9">
              <w:rPr>
                <w:rFonts w:ascii="Times New Roman" w:hAnsi="Times New Roman" w:cs="Times New Roman"/>
                <w:b/>
                <w:bCs/>
                <w:sz w:val="24"/>
                <w:szCs w:val="24"/>
              </w:rPr>
              <w:t>Evidence / Figures</w:t>
            </w:r>
          </w:p>
        </w:tc>
        <w:tc>
          <w:tcPr>
            <w:tcW w:w="0" w:type="auto"/>
            <w:hideMark/>
          </w:tcPr>
          <w:p w14:paraId="019D487F" w14:textId="77777777" w:rsidR="00BE68E9" w:rsidRPr="00BE68E9" w:rsidRDefault="00BE68E9" w:rsidP="00BE68E9">
            <w:pPr>
              <w:spacing w:after="160" w:line="259" w:lineRule="auto"/>
              <w:rPr>
                <w:rFonts w:ascii="Times New Roman" w:hAnsi="Times New Roman" w:cs="Times New Roman"/>
                <w:b/>
                <w:bCs/>
                <w:sz w:val="24"/>
                <w:szCs w:val="24"/>
              </w:rPr>
            </w:pPr>
            <w:r w:rsidRPr="00BE68E9">
              <w:rPr>
                <w:rFonts w:ascii="Times New Roman" w:hAnsi="Times New Roman" w:cs="Times New Roman"/>
                <w:b/>
                <w:bCs/>
                <w:sz w:val="24"/>
                <w:szCs w:val="24"/>
              </w:rPr>
              <w:t>Example Location</w:t>
            </w:r>
          </w:p>
        </w:tc>
      </w:tr>
      <w:tr w:rsidR="00BE68E9" w:rsidRPr="00BE68E9" w14:paraId="1DB540AA" w14:textId="77777777" w:rsidTr="00BE68E9">
        <w:tc>
          <w:tcPr>
            <w:tcW w:w="0" w:type="auto"/>
            <w:hideMark/>
          </w:tcPr>
          <w:p w14:paraId="46D3670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w:t>
            </w:r>
          </w:p>
        </w:tc>
        <w:tc>
          <w:tcPr>
            <w:tcW w:w="0" w:type="auto"/>
            <w:hideMark/>
          </w:tcPr>
          <w:p w14:paraId="3724EE5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awareness of </w:t>
            </w:r>
            <w:r w:rsidRPr="00BE68E9">
              <w:rPr>
                <w:rFonts w:ascii="Times New Roman" w:hAnsi="Times New Roman" w:cs="Times New Roman"/>
                <w:b/>
                <w:bCs/>
                <w:sz w:val="24"/>
                <w:szCs w:val="24"/>
              </w:rPr>
              <w:t>Right to Education Act (RTE)</w:t>
            </w:r>
            <w:r w:rsidRPr="00BE68E9">
              <w:rPr>
                <w:rFonts w:ascii="Times New Roman" w:hAnsi="Times New Roman" w:cs="Times New Roman"/>
                <w:sz w:val="24"/>
                <w:szCs w:val="24"/>
              </w:rPr>
              <w:t xml:space="preserve"> entitlements</w:t>
            </w:r>
          </w:p>
        </w:tc>
        <w:tc>
          <w:tcPr>
            <w:tcW w:w="0" w:type="auto"/>
            <w:hideMark/>
          </w:tcPr>
          <w:p w14:paraId="1ED78F5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4EA3B8E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Many children still out of school</w:t>
            </w:r>
          </w:p>
        </w:tc>
        <w:tc>
          <w:tcPr>
            <w:tcW w:w="0" w:type="auto"/>
            <w:hideMark/>
          </w:tcPr>
          <w:p w14:paraId="79F85E4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68%</w:t>
            </w:r>
            <w:r w:rsidRPr="00BE68E9">
              <w:rPr>
                <w:rFonts w:ascii="Times New Roman" w:hAnsi="Times New Roman" w:cs="Times New Roman"/>
                <w:sz w:val="24"/>
                <w:szCs w:val="24"/>
              </w:rPr>
              <w:t xml:space="preserve"> of rural parents know RTE provisions (</w:t>
            </w:r>
            <w:hyperlink r:id="rId111" w:tooltip="UDISE plus 2021-22 report - JournalsOfIndia" w:history="1">
              <w:r w:rsidRPr="00BE68E9">
                <w:rPr>
                  <w:rStyle w:val="Hyperlink"/>
                  <w:rFonts w:ascii="Times New Roman" w:hAnsi="Times New Roman" w:cs="Times New Roman"/>
                  <w:sz w:val="24"/>
                  <w:szCs w:val="24"/>
                </w:rPr>
                <w:t>journalsofindia.com</w:t>
              </w:r>
            </w:hyperlink>
            <w:r w:rsidRPr="00BE68E9">
              <w:rPr>
                <w:rFonts w:ascii="Times New Roman" w:hAnsi="Times New Roman" w:cs="Times New Roman"/>
                <w:sz w:val="24"/>
                <w:szCs w:val="24"/>
              </w:rPr>
              <w:t>)</w:t>
            </w:r>
          </w:p>
        </w:tc>
        <w:tc>
          <w:tcPr>
            <w:tcW w:w="0" w:type="auto"/>
            <w:hideMark/>
          </w:tcPr>
          <w:p w14:paraId="484517F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Bihar districts</w:t>
            </w:r>
          </w:p>
        </w:tc>
      </w:tr>
      <w:tr w:rsidR="00BE68E9" w:rsidRPr="00BE68E9" w14:paraId="0BDFD315" w14:textId="77777777" w:rsidTr="00BE68E9">
        <w:tc>
          <w:tcPr>
            <w:tcW w:w="0" w:type="auto"/>
            <w:hideMark/>
          </w:tcPr>
          <w:p w14:paraId="4D7E7CB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w:t>
            </w:r>
          </w:p>
        </w:tc>
        <w:tc>
          <w:tcPr>
            <w:tcW w:w="0" w:type="auto"/>
            <w:hideMark/>
          </w:tcPr>
          <w:p w14:paraId="08846DB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on </w:t>
            </w:r>
            <w:r w:rsidRPr="00BE68E9">
              <w:rPr>
                <w:rFonts w:ascii="Times New Roman" w:hAnsi="Times New Roman" w:cs="Times New Roman"/>
                <w:b/>
                <w:bCs/>
                <w:sz w:val="24"/>
                <w:szCs w:val="24"/>
              </w:rPr>
              <w:t>free textbook schemes</w:t>
            </w:r>
          </w:p>
        </w:tc>
        <w:tc>
          <w:tcPr>
            <w:tcW w:w="0" w:type="auto"/>
            <w:hideMark/>
          </w:tcPr>
          <w:p w14:paraId="5B713C5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22517B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Families buy textbooks at high cost</w:t>
            </w:r>
          </w:p>
        </w:tc>
        <w:tc>
          <w:tcPr>
            <w:tcW w:w="0" w:type="auto"/>
            <w:hideMark/>
          </w:tcPr>
          <w:p w14:paraId="040CC61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44%</w:t>
            </w:r>
            <w:r w:rsidRPr="00BE68E9">
              <w:rPr>
                <w:rFonts w:ascii="Times New Roman" w:hAnsi="Times New Roman" w:cs="Times New Roman"/>
                <w:sz w:val="24"/>
                <w:szCs w:val="24"/>
              </w:rPr>
              <w:t xml:space="preserve"> families reported buying books despite entitlements (UDISE+ 2021</w:t>
            </w:r>
            <w:r w:rsidRPr="00BE68E9">
              <w:rPr>
                <w:rFonts w:ascii="Times New Roman" w:hAnsi="Times New Roman" w:cs="Times New Roman"/>
                <w:sz w:val="24"/>
                <w:szCs w:val="24"/>
              </w:rPr>
              <w:noBreakHyphen/>
              <w:t>22) (</w:t>
            </w:r>
            <w:hyperlink r:id="rId112"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79173F2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Uttar Pradesh rural areas</w:t>
            </w:r>
          </w:p>
        </w:tc>
      </w:tr>
      <w:tr w:rsidR="00BE68E9" w:rsidRPr="00BE68E9" w14:paraId="011C6F26" w14:textId="77777777" w:rsidTr="00BE68E9">
        <w:tc>
          <w:tcPr>
            <w:tcW w:w="0" w:type="auto"/>
            <w:hideMark/>
          </w:tcPr>
          <w:p w14:paraId="24B17A6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w:t>
            </w:r>
          </w:p>
        </w:tc>
        <w:tc>
          <w:tcPr>
            <w:tcW w:w="0" w:type="auto"/>
            <w:hideMark/>
          </w:tcPr>
          <w:p w14:paraId="47B1E74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information about </w:t>
            </w:r>
            <w:r w:rsidRPr="00BE68E9">
              <w:rPr>
                <w:rFonts w:ascii="Times New Roman" w:hAnsi="Times New Roman" w:cs="Times New Roman"/>
                <w:b/>
                <w:bCs/>
                <w:sz w:val="24"/>
                <w:szCs w:val="24"/>
              </w:rPr>
              <w:t>free uniform distribution</w:t>
            </w:r>
          </w:p>
        </w:tc>
        <w:tc>
          <w:tcPr>
            <w:tcW w:w="0" w:type="auto"/>
            <w:hideMark/>
          </w:tcPr>
          <w:p w14:paraId="0F03A16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195304B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Low attendance due to inability to afford uniforms</w:t>
            </w:r>
          </w:p>
        </w:tc>
        <w:tc>
          <w:tcPr>
            <w:tcW w:w="0" w:type="auto"/>
            <w:hideMark/>
          </w:tcPr>
          <w:p w14:paraId="20E8D1B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55%</w:t>
            </w:r>
            <w:r w:rsidRPr="00BE68E9">
              <w:rPr>
                <w:rFonts w:ascii="Times New Roman" w:hAnsi="Times New Roman" w:cs="Times New Roman"/>
                <w:sz w:val="24"/>
                <w:szCs w:val="24"/>
              </w:rPr>
              <w:t xml:space="preserve"> of eligible students received uniforms (MHRD survey 2020) (</w:t>
            </w:r>
            <w:hyperlink r:id="rId113"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1EC1851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Jharkhand panchayats</w:t>
            </w:r>
          </w:p>
        </w:tc>
      </w:tr>
      <w:tr w:rsidR="00BE68E9" w:rsidRPr="00BE68E9" w14:paraId="75F6BE47" w14:textId="77777777" w:rsidTr="00BE68E9">
        <w:tc>
          <w:tcPr>
            <w:tcW w:w="0" w:type="auto"/>
            <w:hideMark/>
          </w:tcPr>
          <w:p w14:paraId="3AE0AE7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w:t>
            </w:r>
          </w:p>
        </w:tc>
        <w:tc>
          <w:tcPr>
            <w:tcW w:w="0" w:type="auto"/>
            <w:hideMark/>
          </w:tcPr>
          <w:p w14:paraId="5891E4C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mid</w:t>
            </w:r>
            <w:r w:rsidRPr="00BE68E9">
              <w:rPr>
                <w:rFonts w:ascii="Times New Roman" w:hAnsi="Times New Roman" w:cs="Times New Roman"/>
                <w:b/>
                <w:bCs/>
                <w:sz w:val="24"/>
                <w:szCs w:val="24"/>
              </w:rPr>
              <w:noBreakHyphen/>
              <w:t>day meal scheme quality standards</w:t>
            </w:r>
          </w:p>
        </w:tc>
        <w:tc>
          <w:tcPr>
            <w:tcW w:w="0" w:type="auto"/>
            <w:hideMark/>
          </w:tcPr>
          <w:p w14:paraId="7002413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18BD6A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Poor meal quality leads to health issues and absenteeism</w:t>
            </w:r>
          </w:p>
        </w:tc>
        <w:tc>
          <w:tcPr>
            <w:tcW w:w="0" w:type="auto"/>
            <w:hideMark/>
          </w:tcPr>
          <w:p w14:paraId="0CB6CD9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32%</w:t>
            </w:r>
            <w:r w:rsidRPr="00BE68E9">
              <w:rPr>
                <w:rFonts w:ascii="Times New Roman" w:hAnsi="Times New Roman" w:cs="Times New Roman"/>
                <w:sz w:val="24"/>
                <w:szCs w:val="24"/>
              </w:rPr>
              <w:t xml:space="preserve"> of parents cite spoiled meals; cooks unaware of guidelines (ASER 2022)</w:t>
            </w:r>
          </w:p>
        </w:tc>
        <w:tc>
          <w:tcPr>
            <w:tcW w:w="0" w:type="auto"/>
            <w:hideMark/>
          </w:tcPr>
          <w:p w14:paraId="5BF8E1A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Maharashtra tribal areas</w:t>
            </w:r>
          </w:p>
        </w:tc>
      </w:tr>
      <w:tr w:rsidR="00BE68E9" w:rsidRPr="00BE68E9" w14:paraId="72472530" w14:textId="77777777" w:rsidTr="00BE68E9">
        <w:tc>
          <w:tcPr>
            <w:tcW w:w="0" w:type="auto"/>
            <w:hideMark/>
          </w:tcPr>
          <w:p w14:paraId="15EEA37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5</w:t>
            </w:r>
          </w:p>
        </w:tc>
        <w:tc>
          <w:tcPr>
            <w:tcW w:w="0" w:type="auto"/>
            <w:hideMark/>
          </w:tcPr>
          <w:p w14:paraId="7F02588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alerts for </w:t>
            </w:r>
            <w:r w:rsidRPr="00BE68E9">
              <w:rPr>
                <w:rFonts w:ascii="Times New Roman" w:hAnsi="Times New Roman" w:cs="Times New Roman"/>
                <w:b/>
                <w:bCs/>
                <w:sz w:val="24"/>
                <w:szCs w:val="24"/>
              </w:rPr>
              <w:t>mid</w:t>
            </w:r>
            <w:r w:rsidRPr="00BE68E9">
              <w:rPr>
                <w:rFonts w:ascii="Times New Roman" w:hAnsi="Times New Roman" w:cs="Times New Roman"/>
                <w:b/>
                <w:bCs/>
                <w:sz w:val="24"/>
                <w:szCs w:val="24"/>
              </w:rPr>
              <w:noBreakHyphen/>
              <w:t>day meal grievance redressal</w:t>
            </w:r>
          </w:p>
        </w:tc>
        <w:tc>
          <w:tcPr>
            <w:tcW w:w="0" w:type="auto"/>
            <w:hideMark/>
          </w:tcPr>
          <w:p w14:paraId="180C4C9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AE3841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Complaints about food go unaddressed</w:t>
            </w:r>
          </w:p>
        </w:tc>
        <w:tc>
          <w:tcPr>
            <w:tcW w:w="0" w:type="auto"/>
            <w:hideMark/>
          </w:tcPr>
          <w:p w14:paraId="754F3F8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12%</w:t>
            </w:r>
            <w:r w:rsidRPr="00BE68E9">
              <w:rPr>
                <w:rFonts w:ascii="Times New Roman" w:hAnsi="Times New Roman" w:cs="Times New Roman"/>
                <w:sz w:val="24"/>
                <w:szCs w:val="24"/>
              </w:rPr>
              <w:t xml:space="preserve"> parents know how to file complaints (UDISE+ 2021</w:t>
            </w:r>
            <w:r w:rsidRPr="00BE68E9">
              <w:rPr>
                <w:rFonts w:ascii="Times New Roman" w:hAnsi="Times New Roman" w:cs="Times New Roman"/>
                <w:sz w:val="24"/>
                <w:szCs w:val="24"/>
              </w:rPr>
              <w:noBreakHyphen/>
              <w:t>22) (</w:t>
            </w:r>
            <w:hyperlink r:id="rId114"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7C44B0F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Odisha coastal villages</w:t>
            </w:r>
          </w:p>
        </w:tc>
      </w:tr>
      <w:tr w:rsidR="00BE68E9" w:rsidRPr="00BE68E9" w14:paraId="5964DCCB" w14:textId="77777777" w:rsidTr="00BE68E9">
        <w:tc>
          <w:tcPr>
            <w:tcW w:w="0" w:type="auto"/>
            <w:hideMark/>
          </w:tcPr>
          <w:p w14:paraId="2E6A9AB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6</w:t>
            </w:r>
          </w:p>
        </w:tc>
        <w:tc>
          <w:tcPr>
            <w:tcW w:w="0" w:type="auto"/>
            <w:hideMark/>
          </w:tcPr>
          <w:p w14:paraId="4ABD8D0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knowledge about </w:t>
            </w:r>
            <w:r w:rsidRPr="00BE68E9">
              <w:rPr>
                <w:rFonts w:ascii="Times New Roman" w:hAnsi="Times New Roman" w:cs="Times New Roman"/>
                <w:b/>
                <w:bCs/>
                <w:sz w:val="24"/>
                <w:szCs w:val="24"/>
              </w:rPr>
              <w:t>scholarships for SC/ST/OBC students</w:t>
            </w:r>
          </w:p>
        </w:tc>
        <w:tc>
          <w:tcPr>
            <w:tcW w:w="0" w:type="auto"/>
            <w:hideMark/>
          </w:tcPr>
          <w:p w14:paraId="64D85B1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5B2BBD3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Eligible students drop out due to financial strain</w:t>
            </w:r>
          </w:p>
        </w:tc>
        <w:tc>
          <w:tcPr>
            <w:tcW w:w="0" w:type="auto"/>
            <w:hideMark/>
          </w:tcPr>
          <w:p w14:paraId="380635A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47%</w:t>
            </w:r>
            <w:r w:rsidRPr="00BE68E9">
              <w:rPr>
                <w:rFonts w:ascii="Times New Roman" w:hAnsi="Times New Roman" w:cs="Times New Roman"/>
                <w:sz w:val="24"/>
                <w:szCs w:val="24"/>
              </w:rPr>
              <w:t xml:space="preserve"> know about Post</w:t>
            </w:r>
            <w:r w:rsidRPr="00BE68E9">
              <w:rPr>
                <w:rFonts w:ascii="Times New Roman" w:hAnsi="Times New Roman" w:cs="Times New Roman"/>
                <w:sz w:val="24"/>
                <w:szCs w:val="24"/>
              </w:rPr>
              <w:noBreakHyphen/>
              <w:t>Matric Scholarships (UGC 2021) (</w:t>
            </w:r>
            <w:hyperlink r:id="rId115" w:tooltip="UDISE plus 2021-22 report - JournalsOfIndia" w:history="1">
              <w:r w:rsidRPr="00BE68E9">
                <w:rPr>
                  <w:rStyle w:val="Hyperlink"/>
                  <w:rFonts w:ascii="Times New Roman" w:hAnsi="Times New Roman" w:cs="Times New Roman"/>
                  <w:sz w:val="24"/>
                  <w:szCs w:val="24"/>
                </w:rPr>
                <w:t>journalsofindia.com</w:t>
              </w:r>
            </w:hyperlink>
            <w:r w:rsidRPr="00BE68E9">
              <w:rPr>
                <w:rFonts w:ascii="Times New Roman" w:hAnsi="Times New Roman" w:cs="Times New Roman"/>
                <w:sz w:val="24"/>
                <w:szCs w:val="24"/>
              </w:rPr>
              <w:t>)</w:t>
            </w:r>
          </w:p>
        </w:tc>
        <w:tc>
          <w:tcPr>
            <w:tcW w:w="0" w:type="auto"/>
            <w:hideMark/>
          </w:tcPr>
          <w:p w14:paraId="61461A1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Odisha tribal regions</w:t>
            </w:r>
          </w:p>
        </w:tc>
      </w:tr>
      <w:tr w:rsidR="00BE68E9" w:rsidRPr="00BE68E9" w14:paraId="1706EC61" w14:textId="77777777" w:rsidTr="00BE68E9">
        <w:tc>
          <w:tcPr>
            <w:tcW w:w="0" w:type="auto"/>
            <w:hideMark/>
          </w:tcPr>
          <w:p w14:paraId="0D77472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lastRenderedPageBreak/>
              <w:t>7</w:t>
            </w:r>
          </w:p>
        </w:tc>
        <w:tc>
          <w:tcPr>
            <w:tcW w:w="0" w:type="auto"/>
            <w:hideMark/>
          </w:tcPr>
          <w:p w14:paraId="33F1F3E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of </w:t>
            </w:r>
            <w:r w:rsidRPr="00BE68E9">
              <w:rPr>
                <w:rFonts w:ascii="Times New Roman" w:hAnsi="Times New Roman" w:cs="Times New Roman"/>
                <w:b/>
                <w:bCs/>
                <w:sz w:val="24"/>
                <w:szCs w:val="24"/>
              </w:rPr>
              <w:t>bicycle</w:t>
            </w:r>
            <w:r w:rsidRPr="00BE68E9">
              <w:rPr>
                <w:rFonts w:ascii="Times New Roman" w:hAnsi="Times New Roman" w:cs="Times New Roman"/>
                <w:b/>
                <w:bCs/>
                <w:sz w:val="24"/>
                <w:szCs w:val="24"/>
              </w:rPr>
              <w:noBreakHyphen/>
              <w:t>for</w:t>
            </w:r>
            <w:r w:rsidRPr="00BE68E9">
              <w:rPr>
                <w:rFonts w:ascii="Times New Roman" w:hAnsi="Times New Roman" w:cs="Times New Roman"/>
                <w:b/>
                <w:bCs/>
                <w:sz w:val="24"/>
                <w:szCs w:val="24"/>
              </w:rPr>
              <w:noBreakHyphen/>
            </w:r>
            <w:proofErr w:type="gramStart"/>
            <w:r w:rsidRPr="00BE68E9">
              <w:rPr>
                <w:rFonts w:ascii="Times New Roman" w:hAnsi="Times New Roman" w:cs="Times New Roman"/>
                <w:b/>
                <w:bCs/>
                <w:sz w:val="24"/>
                <w:szCs w:val="24"/>
              </w:rPr>
              <w:t>girls</w:t>
            </w:r>
            <w:proofErr w:type="gramEnd"/>
            <w:r w:rsidRPr="00BE68E9">
              <w:rPr>
                <w:rFonts w:ascii="Times New Roman" w:hAnsi="Times New Roman" w:cs="Times New Roman"/>
                <w:b/>
                <w:bCs/>
                <w:sz w:val="24"/>
                <w:szCs w:val="24"/>
              </w:rPr>
              <w:t xml:space="preserve"> scheme</w:t>
            </w:r>
          </w:p>
        </w:tc>
        <w:tc>
          <w:tcPr>
            <w:tcW w:w="0" w:type="auto"/>
            <w:hideMark/>
          </w:tcPr>
          <w:p w14:paraId="64275A2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54BA9DE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Low secondary attendance among girls</w:t>
            </w:r>
          </w:p>
        </w:tc>
        <w:tc>
          <w:tcPr>
            <w:tcW w:w="0" w:type="auto"/>
            <w:hideMark/>
          </w:tcPr>
          <w:p w14:paraId="16496E6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41%</w:t>
            </w:r>
            <w:r w:rsidRPr="00BE68E9">
              <w:rPr>
                <w:rFonts w:ascii="Times New Roman" w:hAnsi="Times New Roman" w:cs="Times New Roman"/>
                <w:sz w:val="24"/>
                <w:szCs w:val="24"/>
              </w:rPr>
              <w:t xml:space="preserve"> aware of the scheme; dropouts remain high (NITI Aayog 2022) (</w:t>
            </w:r>
            <w:hyperlink r:id="rId116" w:tooltip="UDISE plus 2021-22 report - JournalsOfIndia" w:history="1">
              <w:r w:rsidRPr="00BE68E9">
                <w:rPr>
                  <w:rStyle w:val="Hyperlink"/>
                  <w:rFonts w:ascii="Times New Roman" w:hAnsi="Times New Roman" w:cs="Times New Roman"/>
                  <w:sz w:val="24"/>
                  <w:szCs w:val="24"/>
                </w:rPr>
                <w:t>journalsofindia.com</w:t>
              </w:r>
            </w:hyperlink>
            <w:r w:rsidRPr="00BE68E9">
              <w:rPr>
                <w:rFonts w:ascii="Times New Roman" w:hAnsi="Times New Roman" w:cs="Times New Roman"/>
                <w:sz w:val="24"/>
                <w:szCs w:val="24"/>
              </w:rPr>
              <w:t>)</w:t>
            </w:r>
          </w:p>
        </w:tc>
        <w:tc>
          <w:tcPr>
            <w:tcW w:w="0" w:type="auto"/>
            <w:hideMark/>
          </w:tcPr>
          <w:p w14:paraId="1A1E49E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Chhattisgarh villages</w:t>
            </w:r>
          </w:p>
        </w:tc>
      </w:tr>
      <w:tr w:rsidR="00BE68E9" w:rsidRPr="00BE68E9" w14:paraId="3DE0CEC6" w14:textId="77777777" w:rsidTr="00BE68E9">
        <w:tc>
          <w:tcPr>
            <w:tcW w:w="0" w:type="auto"/>
            <w:hideMark/>
          </w:tcPr>
          <w:p w14:paraId="7FA7129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8</w:t>
            </w:r>
          </w:p>
        </w:tc>
        <w:tc>
          <w:tcPr>
            <w:tcW w:w="0" w:type="auto"/>
            <w:hideMark/>
          </w:tcPr>
          <w:p w14:paraId="4780098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guidance on </w:t>
            </w:r>
            <w:r w:rsidRPr="00BE68E9">
              <w:rPr>
                <w:rFonts w:ascii="Times New Roman" w:hAnsi="Times New Roman" w:cs="Times New Roman"/>
                <w:b/>
                <w:bCs/>
                <w:sz w:val="24"/>
                <w:szCs w:val="24"/>
              </w:rPr>
              <w:t xml:space="preserve">adult literacy centre </w:t>
            </w:r>
            <w:proofErr w:type="spellStart"/>
            <w:r w:rsidRPr="00BE68E9">
              <w:rPr>
                <w:rFonts w:ascii="Times New Roman" w:hAnsi="Times New Roman" w:cs="Times New Roman"/>
                <w:b/>
                <w:bCs/>
                <w:sz w:val="24"/>
                <w:szCs w:val="24"/>
              </w:rPr>
              <w:t>enrollment</w:t>
            </w:r>
            <w:proofErr w:type="spellEnd"/>
          </w:p>
        </w:tc>
        <w:tc>
          <w:tcPr>
            <w:tcW w:w="0" w:type="auto"/>
            <w:hideMark/>
          </w:tcPr>
          <w:p w14:paraId="15FAA3E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4B6F050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High adult illiteracy (~29% rural adults)</w:t>
            </w:r>
          </w:p>
        </w:tc>
        <w:tc>
          <w:tcPr>
            <w:tcW w:w="0" w:type="auto"/>
            <w:hideMark/>
          </w:tcPr>
          <w:p w14:paraId="7D1FA54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22%</w:t>
            </w:r>
            <w:r w:rsidRPr="00BE68E9">
              <w:rPr>
                <w:rFonts w:ascii="Times New Roman" w:hAnsi="Times New Roman" w:cs="Times New Roman"/>
                <w:sz w:val="24"/>
                <w:szCs w:val="24"/>
              </w:rPr>
              <w:t xml:space="preserve"> non</w:t>
            </w:r>
            <w:r w:rsidRPr="00BE68E9">
              <w:rPr>
                <w:rFonts w:ascii="Times New Roman" w:hAnsi="Times New Roman" w:cs="Times New Roman"/>
                <w:sz w:val="24"/>
                <w:szCs w:val="24"/>
              </w:rPr>
              <w:noBreakHyphen/>
              <w:t>literate adults ever enrolled (MHRD 2019) (</w:t>
            </w:r>
            <w:hyperlink r:id="rId117"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4215155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Uttar Pradesh hamlets</w:t>
            </w:r>
          </w:p>
        </w:tc>
      </w:tr>
      <w:tr w:rsidR="00BE68E9" w:rsidRPr="00BE68E9" w14:paraId="149923FF" w14:textId="77777777" w:rsidTr="00BE68E9">
        <w:tc>
          <w:tcPr>
            <w:tcW w:w="0" w:type="auto"/>
            <w:hideMark/>
          </w:tcPr>
          <w:p w14:paraId="74695AC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9</w:t>
            </w:r>
          </w:p>
        </w:tc>
        <w:tc>
          <w:tcPr>
            <w:tcW w:w="0" w:type="auto"/>
            <w:hideMark/>
          </w:tcPr>
          <w:p w14:paraId="08CD07E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Ignorance of </w:t>
            </w:r>
            <w:r w:rsidRPr="00BE68E9">
              <w:rPr>
                <w:rFonts w:ascii="Times New Roman" w:hAnsi="Times New Roman" w:cs="Times New Roman"/>
                <w:b/>
                <w:bCs/>
                <w:sz w:val="24"/>
                <w:szCs w:val="24"/>
              </w:rPr>
              <w:t>digital learning platforms (DIKSHA)</w:t>
            </w:r>
          </w:p>
        </w:tc>
        <w:tc>
          <w:tcPr>
            <w:tcW w:w="0" w:type="auto"/>
            <w:hideMark/>
          </w:tcPr>
          <w:p w14:paraId="3CB5AB0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06FBBA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Schools do not use online content; rural</w:t>
            </w:r>
            <w:r w:rsidRPr="00BE68E9">
              <w:rPr>
                <w:rFonts w:ascii="Times New Roman" w:hAnsi="Times New Roman" w:cs="Times New Roman"/>
                <w:sz w:val="24"/>
                <w:szCs w:val="24"/>
              </w:rPr>
              <w:noBreakHyphen/>
              <w:t>urban learning gap</w:t>
            </w:r>
          </w:p>
        </w:tc>
        <w:tc>
          <w:tcPr>
            <w:tcW w:w="0" w:type="auto"/>
            <w:hideMark/>
          </w:tcPr>
          <w:p w14:paraId="797FF79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18%</w:t>
            </w:r>
            <w:r w:rsidRPr="00BE68E9">
              <w:rPr>
                <w:rFonts w:ascii="Times New Roman" w:hAnsi="Times New Roman" w:cs="Times New Roman"/>
                <w:sz w:val="24"/>
                <w:szCs w:val="24"/>
              </w:rPr>
              <w:t xml:space="preserve"> rural schools used DIKSHA in 2022 (</w:t>
            </w:r>
            <w:hyperlink r:id="rId118" w:tooltip="Sottter-23 Bp1 Udise | PDF" w:history="1">
              <w:r w:rsidRPr="00BE68E9">
                <w:rPr>
                  <w:rStyle w:val="Hyperlink"/>
                  <w:rFonts w:ascii="Times New Roman" w:hAnsi="Times New Roman" w:cs="Times New Roman"/>
                  <w:sz w:val="24"/>
                  <w:szCs w:val="24"/>
                </w:rPr>
                <w:t>scribd.com</w:t>
              </w:r>
            </w:hyperlink>
            <w:r w:rsidRPr="00BE68E9">
              <w:rPr>
                <w:rFonts w:ascii="Times New Roman" w:hAnsi="Times New Roman" w:cs="Times New Roman"/>
                <w:sz w:val="24"/>
                <w:szCs w:val="24"/>
              </w:rPr>
              <w:t>)</w:t>
            </w:r>
          </w:p>
        </w:tc>
        <w:tc>
          <w:tcPr>
            <w:tcW w:w="0" w:type="auto"/>
            <w:hideMark/>
          </w:tcPr>
          <w:p w14:paraId="3D4B80C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Himachal Pradesh remote schools</w:t>
            </w:r>
          </w:p>
        </w:tc>
      </w:tr>
      <w:tr w:rsidR="00BE68E9" w:rsidRPr="00BE68E9" w14:paraId="7198C7D1" w14:textId="77777777" w:rsidTr="00BE68E9">
        <w:tc>
          <w:tcPr>
            <w:tcW w:w="0" w:type="auto"/>
            <w:hideMark/>
          </w:tcPr>
          <w:p w14:paraId="5206BA3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10</w:t>
            </w:r>
          </w:p>
        </w:tc>
        <w:tc>
          <w:tcPr>
            <w:tcW w:w="0" w:type="auto"/>
            <w:hideMark/>
          </w:tcPr>
          <w:p w14:paraId="67229BE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 xml:space="preserve">free computer labs under </w:t>
            </w:r>
            <w:proofErr w:type="spellStart"/>
            <w:r w:rsidRPr="00BE68E9">
              <w:rPr>
                <w:rFonts w:ascii="Times New Roman" w:hAnsi="Times New Roman" w:cs="Times New Roman"/>
                <w:b/>
                <w:bCs/>
                <w:sz w:val="24"/>
                <w:szCs w:val="24"/>
              </w:rPr>
              <w:t>Samagra</w:t>
            </w:r>
            <w:proofErr w:type="spellEnd"/>
            <w:r w:rsidRPr="00BE68E9">
              <w:rPr>
                <w:rFonts w:ascii="Times New Roman" w:hAnsi="Times New Roman" w:cs="Times New Roman"/>
                <w:b/>
                <w:bCs/>
                <w:sz w:val="24"/>
                <w:szCs w:val="24"/>
              </w:rPr>
              <w:t xml:space="preserve"> Shiksha</w:t>
            </w:r>
          </w:p>
        </w:tc>
        <w:tc>
          <w:tcPr>
            <w:tcW w:w="0" w:type="auto"/>
            <w:hideMark/>
          </w:tcPr>
          <w:p w14:paraId="35C3070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15F0FD1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No computer access; digital literacy remains low</w:t>
            </w:r>
          </w:p>
        </w:tc>
        <w:tc>
          <w:tcPr>
            <w:tcW w:w="0" w:type="auto"/>
            <w:hideMark/>
          </w:tcPr>
          <w:p w14:paraId="592A56F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44.8%</w:t>
            </w:r>
            <w:r w:rsidRPr="00BE68E9">
              <w:rPr>
                <w:rFonts w:ascii="Times New Roman" w:hAnsi="Times New Roman" w:cs="Times New Roman"/>
                <w:sz w:val="24"/>
                <w:szCs w:val="24"/>
              </w:rPr>
              <w:t xml:space="preserve"> schools have computers; </w:t>
            </w:r>
            <w:r w:rsidRPr="00BE68E9">
              <w:rPr>
                <w:rFonts w:ascii="Times New Roman" w:hAnsi="Times New Roman" w:cs="Times New Roman"/>
                <w:b/>
                <w:bCs/>
                <w:sz w:val="24"/>
                <w:szCs w:val="24"/>
              </w:rPr>
              <w:t>34%</w:t>
            </w:r>
            <w:r w:rsidRPr="00BE68E9">
              <w:rPr>
                <w:rFonts w:ascii="Times New Roman" w:hAnsi="Times New Roman" w:cs="Times New Roman"/>
                <w:sz w:val="24"/>
                <w:szCs w:val="24"/>
              </w:rPr>
              <w:t xml:space="preserve"> have internet (UDISE+ 2021</w:t>
            </w:r>
            <w:r w:rsidRPr="00BE68E9">
              <w:rPr>
                <w:rFonts w:ascii="Times New Roman" w:hAnsi="Times New Roman" w:cs="Times New Roman"/>
                <w:sz w:val="24"/>
                <w:szCs w:val="24"/>
              </w:rPr>
              <w:noBreakHyphen/>
              <w:t>22) (</w:t>
            </w:r>
            <w:hyperlink r:id="rId119"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4857F68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Karnataka panchayats</w:t>
            </w:r>
          </w:p>
        </w:tc>
      </w:tr>
      <w:tr w:rsidR="00BE68E9" w:rsidRPr="00BE68E9" w14:paraId="0C957B69" w14:textId="77777777" w:rsidTr="00BE68E9">
        <w:tc>
          <w:tcPr>
            <w:tcW w:w="0" w:type="auto"/>
            <w:hideMark/>
          </w:tcPr>
          <w:p w14:paraId="0D36A10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11</w:t>
            </w:r>
          </w:p>
        </w:tc>
        <w:tc>
          <w:tcPr>
            <w:tcW w:w="0" w:type="auto"/>
            <w:hideMark/>
          </w:tcPr>
          <w:p w14:paraId="03CC460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information on </w:t>
            </w:r>
            <w:r w:rsidRPr="00BE68E9">
              <w:rPr>
                <w:rFonts w:ascii="Times New Roman" w:hAnsi="Times New Roman" w:cs="Times New Roman"/>
                <w:b/>
                <w:bCs/>
                <w:sz w:val="24"/>
                <w:szCs w:val="24"/>
              </w:rPr>
              <w:t>inclusive education for CWSN</w:t>
            </w:r>
          </w:p>
        </w:tc>
        <w:tc>
          <w:tcPr>
            <w:tcW w:w="0" w:type="auto"/>
            <w:hideMark/>
          </w:tcPr>
          <w:p w14:paraId="4EA6AAF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6AF9C9A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Children with special needs miss schooling</w:t>
            </w:r>
          </w:p>
        </w:tc>
        <w:tc>
          <w:tcPr>
            <w:tcW w:w="0" w:type="auto"/>
            <w:hideMark/>
          </w:tcPr>
          <w:p w14:paraId="0BBAED0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27%</w:t>
            </w:r>
            <w:r w:rsidRPr="00BE68E9">
              <w:rPr>
                <w:rFonts w:ascii="Times New Roman" w:hAnsi="Times New Roman" w:cs="Times New Roman"/>
                <w:sz w:val="24"/>
                <w:szCs w:val="24"/>
              </w:rPr>
              <w:t xml:space="preserve"> schools have CWSN toilets; </w:t>
            </w:r>
            <w:r w:rsidRPr="00BE68E9">
              <w:rPr>
                <w:rFonts w:ascii="Times New Roman" w:hAnsi="Times New Roman" w:cs="Times New Roman"/>
                <w:b/>
                <w:bCs/>
                <w:sz w:val="24"/>
                <w:szCs w:val="24"/>
              </w:rPr>
              <w:t>49.7%</w:t>
            </w:r>
            <w:r w:rsidRPr="00BE68E9">
              <w:rPr>
                <w:rFonts w:ascii="Times New Roman" w:hAnsi="Times New Roman" w:cs="Times New Roman"/>
                <w:sz w:val="24"/>
                <w:szCs w:val="24"/>
              </w:rPr>
              <w:t xml:space="preserve"> ramps (UDISE+ 2021</w:t>
            </w:r>
            <w:r w:rsidRPr="00BE68E9">
              <w:rPr>
                <w:rFonts w:ascii="Times New Roman" w:hAnsi="Times New Roman" w:cs="Times New Roman"/>
                <w:sz w:val="24"/>
                <w:szCs w:val="24"/>
              </w:rPr>
              <w:noBreakHyphen/>
              <w:t>22) (</w:t>
            </w:r>
            <w:hyperlink r:id="rId120"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1D24171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Madhya Pradesh districts</w:t>
            </w:r>
          </w:p>
        </w:tc>
      </w:tr>
      <w:tr w:rsidR="00BE68E9" w:rsidRPr="00BE68E9" w14:paraId="5AE6B92B" w14:textId="77777777" w:rsidTr="00BE68E9">
        <w:tc>
          <w:tcPr>
            <w:tcW w:w="0" w:type="auto"/>
            <w:hideMark/>
          </w:tcPr>
          <w:p w14:paraId="5DAC204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12</w:t>
            </w:r>
          </w:p>
        </w:tc>
        <w:tc>
          <w:tcPr>
            <w:tcW w:w="0" w:type="auto"/>
            <w:hideMark/>
          </w:tcPr>
          <w:p w14:paraId="2F5EC89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knowledge of </w:t>
            </w:r>
            <w:r w:rsidRPr="00BE68E9">
              <w:rPr>
                <w:rFonts w:ascii="Times New Roman" w:hAnsi="Times New Roman" w:cs="Times New Roman"/>
                <w:b/>
                <w:bCs/>
                <w:sz w:val="24"/>
                <w:szCs w:val="24"/>
              </w:rPr>
              <w:t>school safety and disaster</w:t>
            </w:r>
            <w:r w:rsidRPr="00BE68E9">
              <w:rPr>
                <w:rFonts w:ascii="Times New Roman" w:hAnsi="Times New Roman" w:cs="Times New Roman"/>
                <w:b/>
                <w:bCs/>
                <w:sz w:val="24"/>
                <w:szCs w:val="24"/>
              </w:rPr>
              <w:noBreakHyphen/>
              <w:t>management plans</w:t>
            </w:r>
          </w:p>
        </w:tc>
        <w:tc>
          <w:tcPr>
            <w:tcW w:w="0" w:type="auto"/>
            <w:hideMark/>
          </w:tcPr>
          <w:p w14:paraId="6242144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1C11F12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Children at risk during floods/seismic events</w:t>
            </w:r>
          </w:p>
        </w:tc>
        <w:tc>
          <w:tcPr>
            <w:tcW w:w="0" w:type="auto"/>
            <w:hideMark/>
          </w:tcPr>
          <w:p w14:paraId="775DC99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8%</w:t>
            </w:r>
            <w:r w:rsidRPr="00BE68E9">
              <w:rPr>
                <w:rFonts w:ascii="Times New Roman" w:hAnsi="Times New Roman" w:cs="Times New Roman"/>
                <w:sz w:val="24"/>
                <w:szCs w:val="24"/>
              </w:rPr>
              <w:t xml:space="preserve"> schools had DM plans (Education Ministry 2020) (</w:t>
            </w:r>
            <w:hyperlink r:id="rId121" w:tooltip="State of School Infrastructure and Enrolment in India" w:history="1">
              <w:r w:rsidRPr="00BE68E9">
                <w:rPr>
                  <w:rStyle w:val="Hyperlink"/>
                  <w:rFonts w:ascii="Times New Roman" w:hAnsi="Times New Roman" w:cs="Times New Roman"/>
                  <w:sz w:val="24"/>
                  <w:szCs w:val="24"/>
                </w:rPr>
                <w:t>vajiramandravi.com</w:t>
              </w:r>
            </w:hyperlink>
            <w:r w:rsidRPr="00BE68E9">
              <w:rPr>
                <w:rFonts w:ascii="Times New Roman" w:hAnsi="Times New Roman" w:cs="Times New Roman"/>
                <w:sz w:val="24"/>
                <w:szCs w:val="24"/>
              </w:rPr>
              <w:t>)</w:t>
            </w:r>
          </w:p>
        </w:tc>
        <w:tc>
          <w:tcPr>
            <w:tcW w:w="0" w:type="auto"/>
            <w:hideMark/>
          </w:tcPr>
          <w:p w14:paraId="640CD22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Sikkim hill villages</w:t>
            </w:r>
          </w:p>
        </w:tc>
      </w:tr>
      <w:tr w:rsidR="00BE68E9" w:rsidRPr="00BE68E9" w14:paraId="5F08F029" w14:textId="77777777" w:rsidTr="00BE68E9">
        <w:tc>
          <w:tcPr>
            <w:tcW w:w="0" w:type="auto"/>
            <w:hideMark/>
          </w:tcPr>
          <w:p w14:paraId="605A9DC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13</w:t>
            </w:r>
          </w:p>
        </w:tc>
        <w:tc>
          <w:tcPr>
            <w:tcW w:w="0" w:type="auto"/>
            <w:hideMark/>
          </w:tcPr>
          <w:p w14:paraId="0F62EDF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about </w:t>
            </w:r>
            <w:r w:rsidRPr="00BE68E9">
              <w:rPr>
                <w:rFonts w:ascii="Times New Roman" w:hAnsi="Times New Roman" w:cs="Times New Roman"/>
                <w:b/>
                <w:bCs/>
                <w:sz w:val="24"/>
                <w:szCs w:val="24"/>
              </w:rPr>
              <w:t>PSA child protection committees</w:t>
            </w:r>
          </w:p>
        </w:tc>
        <w:tc>
          <w:tcPr>
            <w:tcW w:w="0" w:type="auto"/>
            <w:hideMark/>
          </w:tcPr>
          <w:p w14:paraId="615042C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5F1E6D2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Child abuse incidents go unreported</w:t>
            </w:r>
          </w:p>
        </w:tc>
        <w:tc>
          <w:tcPr>
            <w:tcW w:w="0" w:type="auto"/>
            <w:hideMark/>
          </w:tcPr>
          <w:p w14:paraId="2D4F9A5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15%</w:t>
            </w:r>
            <w:r w:rsidRPr="00BE68E9">
              <w:rPr>
                <w:rFonts w:ascii="Times New Roman" w:hAnsi="Times New Roman" w:cs="Times New Roman"/>
                <w:sz w:val="24"/>
                <w:szCs w:val="24"/>
              </w:rPr>
              <w:t xml:space="preserve"> schools have committees; 85% unaware (Ministry of Women &amp; Child </w:t>
            </w:r>
            <w:r w:rsidRPr="00BE68E9">
              <w:rPr>
                <w:rFonts w:ascii="Times New Roman" w:hAnsi="Times New Roman" w:cs="Times New Roman"/>
                <w:sz w:val="24"/>
                <w:szCs w:val="24"/>
              </w:rPr>
              <w:lastRenderedPageBreak/>
              <w:t>Dev. 2019) (</w:t>
            </w:r>
            <w:hyperlink r:id="rId122"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61DFBAA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lastRenderedPageBreak/>
              <w:t>Bihar rural schools</w:t>
            </w:r>
          </w:p>
        </w:tc>
      </w:tr>
      <w:tr w:rsidR="00BE68E9" w:rsidRPr="00BE68E9" w14:paraId="16E926DB" w14:textId="77777777" w:rsidTr="00BE68E9">
        <w:tc>
          <w:tcPr>
            <w:tcW w:w="0" w:type="auto"/>
            <w:hideMark/>
          </w:tcPr>
          <w:p w14:paraId="74F23E0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14</w:t>
            </w:r>
          </w:p>
        </w:tc>
        <w:tc>
          <w:tcPr>
            <w:tcW w:w="0" w:type="auto"/>
            <w:hideMark/>
          </w:tcPr>
          <w:p w14:paraId="0C42199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awareness of </w:t>
            </w:r>
            <w:r w:rsidRPr="00BE68E9">
              <w:rPr>
                <w:rFonts w:ascii="Times New Roman" w:hAnsi="Times New Roman" w:cs="Times New Roman"/>
                <w:b/>
                <w:bCs/>
                <w:sz w:val="24"/>
                <w:szCs w:val="24"/>
              </w:rPr>
              <w:t>vocational training programs (DDU</w:t>
            </w:r>
            <w:r w:rsidRPr="00BE68E9">
              <w:rPr>
                <w:rFonts w:ascii="Times New Roman" w:hAnsi="Times New Roman" w:cs="Times New Roman"/>
                <w:b/>
                <w:bCs/>
                <w:sz w:val="24"/>
                <w:szCs w:val="24"/>
              </w:rPr>
              <w:noBreakHyphen/>
              <w:t>GKY)</w:t>
            </w:r>
          </w:p>
        </w:tc>
        <w:tc>
          <w:tcPr>
            <w:tcW w:w="0" w:type="auto"/>
            <w:hideMark/>
          </w:tcPr>
          <w:p w14:paraId="5EDC6C5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4934AE6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Youth miss skill development opportunities</w:t>
            </w:r>
          </w:p>
        </w:tc>
        <w:tc>
          <w:tcPr>
            <w:tcW w:w="0" w:type="auto"/>
            <w:hideMark/>
          </w:tcPr>
          <w:p w14:paraId="05128D3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14%</w:t>
            </w:r>
            <w:r w:rsidRPr="00BE68E9">
              <w:rPr>
                <w:rFonts w:ascii="Times New Roman" w:hAnsi="Times New Roman" w:cs="Times New Roman"/>
                <w:sz w:val="24"/>
                <w:szCs w:val="24"/>
              </w:rPr>
              <w:t xml:space="preserve"> rural youth attended DDU</w:t>
            </w:r>
            <w:r w:rsidRPr="00BE68E9">
              <w:rPr>
                <w:rFonts w:ascii="Times New Roman" w:hAnsi="Times New Roman" w:cs="Times New Roman"/>
                <w:sz w:val="24"/>
                <w:szCs w:val="24"/>
              </w:rPr>
              <w:noBreakHyphen/>
              <w:t>GKY (MoRD 2021) (</w:t>
            </w:r>
            <w:hyperlink r:id="rId123"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33C13A5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Odisha districts</w:t>
            </w:r>
          </w:p>
        </w:tc>
      </w:tr>
      <w:tr w:rsidR="00BE68E9" w:rsidRPr="00BE68E9" w14:paraId="684AC066" w14:textId="77777777" w:rsidTr="00BE68E9">
        <w:tc>
          <w:tcPr>
            <w:tcW w:w="0" w:type="auto"/>
            <w:hideMark/>
          </w:tcPr>
          <w:p w14:paraId="098458F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15</w:t>
            </w:r>
          </w:p>
        </w:tc>
        <w:tc>
          <w:tcPr>
            <w:tcW w:w="0" w:type="auto"/>
            <w:hideMark/>
          </w:tcPr>
          <w:p w14:paraId="355567B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guidance on </w:t>
            </w:r>
            <w:r w:rsidRPr="00BE68E9">
              <w:rPr>
                <w:rFonts w:ascii="Times New Roman" w:hAnsi="Times New Roman" w:cs="Times New Roman"/>
                <w:b/>
                <w:bCs/>
                <w:sz w:val="24"/>
                <w:szCs w:val="24"/>
              </w:rPr>
              <w:t>school health checkup schedules</w:t>
            </w:r>
          </w:p>
        </w:tc>
        <w:tc>
          <w:tcPr>
            <w:tcW w:w="0" w:type="auto"/>
            <w:hideMark/>
          </w:tcPr>
          <w:p w14:paraId="2879114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4799A2C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Common health issues (vision, dental) go undetected</w:t>
            </w:r>
          </w:p>
        </w:tc>
        <w:tc>
          <w:tcPr>
            <w:tcW w:w="0" w:type="auto"/>
            <w:hideMark/>
          </w:tcPr>
          <w:p w14:paraId="6C072E3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29%</w:t>
            </w:r>
            <w:r w:rsidRPr="00BE68E9">
              <w:rPr>
                <w:rFonts w:ascii="Times New Roman" w:hAnsi="Times New Roman" w:cs="Times New Roman"/>
                <w:sz w:val="24"/>
                <w:szCs w:val="24"/>
              </w:rPr>
              <w:t xml:space="preserve"> schools did not conduct checkups (UDISE+ 2021</w:t>
            </w:r>
            <w:r w:rsidRPr="00BE68E9">
              <w:rPr>
                <w:rFonts w:ascii="Times New Roman" w:hAnsi="Times New Roman" w:cs="Times New Roman"/>
                <w:sz w:val="24"/>
                <w:szCs w:val="24"/>
              </w:rPr>
              <w:noBreakHyphen/>
              <w:t>22) (</w:t>
            </w:r>
            <w:hyperlink r:id="rId124"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6A8415F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West Bengal rural schools</w:t>
            </w:r>
          </w:p>
        </w:tc>
      </w:tr>
      <w:tr w:rsidR="00BE68E9" w:rsidRPr="00BE68E9" w14:paraId="3C60DEF4" w14:textId="77777777" w:rsidTr="00BE68E9">
        <w:tc>
          <w:tcPr>
            <w:tcW w:w="0" w:type="auto"/>
            <w:hideMark/>
          </w:tcPr>
          <w:p w14:paraId="16C400F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16</w:t>
            </w:r>
          </w:p>
        </w:tc>
        <w:tc>
          <w:tcPr>
            <w:tcW w:w="0" w:type="auto"/>
            <w:hideMark/>
          </w:tcPr>
          <w:p w14:paraId="7864E90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 xml:space="preserve">early childhood care &amp; education (ECCE) </w:t>
            </w:r>
            <w:proofErr w:type="spellStart"/>
            <w:r w:rsidRPr="00BE68E9">
              <w:rPr>
                <w:rFonts w:ascii="Times New Roman" w:hAnsi="Times New Roman" w:cs="Times New Roman"/>
                <w:b/>
                <w:bCs/>
                <w:sz w:val="24"/>
                <w:szCs w:val="24"/>
              </w:rPr>
              <w:t>centers</w:t>
            </w:r>
            <w:proofErr w:type="spellEnd"/>
          </w:p>
        </w:tc>
        <w:tc>
          <w:tcPr>
            <w:tcW w:w="0" w:type="auto"/>
            <w:hideMark/>
          </w:tcPr>
          <w:p w14:paraId="524BA1D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3A8C338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Delayed school readiness, poor foundational learning</w:t>
            </w:r>
          </w:p>
        </w:tc>
        <w:tc>
          <w:tcPr>
            <w:tcW w:w="0" w:type="auto"/>
            <w:hideMark/>
          </w:tcPr>
          <w:p w14:paraId="2FA1C95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41%</w:t>
            </w:r>
            <w:r w:rsidRPr="00BE68E9">
              <w:rPr>
                <w:rFonts w:ascii="Times New Roman" w:hAnsi="Times New Roman" w:cs="Times New Roman"/>
                <w:sz w:val="24"/>
                <w:szCs w:val="24"/>
              </w:rPr>
              <w:t xml:space="preserve"> 3</w:t>
            </w:r>
            <w:r w:rsidRPr="00BE68E9">
              <w:rPr>
                <w:rFonts w:ascii="Times New Roman" w:hAnsi="Times New Roman" w:cs="Times New Roman"/>
                <w:sz w:val="24"/>
                <w:szCs w:val="24"/>
              </w:rPr>
              <w:noBreakHyphen/>
              <w:t>6</w:t>
            </w:r>
            <w:r w:rsidRPr="00BE68E9">
              <w:rPr>
                <w:rFonts w:ascii="Times New Roman" w:hAnsi="Times New Roman" w:cs="Times New Roman"/>
                <w:sz w:val="24"/>
                <w:szCs w:val="24"/>
              </w:rPr>
              <w:noBreakHyphen/>
              <w:t>year</w:t>
            </w:r>
            <w:r w:rsidRPr="00BE68E9">
              <w:rPr>
                <w:rFonts w:ascii="Times New Roman" w:hAnsi="Times New Roman" w:cs="Times New Roman"/>
                <w:sz w:val="24"/>
                <w:szCs w:val="24"/>
              </w:rPr>
              <w:noBreakHyphen/>
              <w:t>olds enrolled in ECCE (NFHS</w:t>
            </w:r>
            <w:r w:rsidRPr="00BE68E9">
              <w:rPr>
                <w:rFonts w:ascii="Times New Roman" w:hAnsi="Times New Roman" w:cs="Times New Roman"/>
                <w:sz w:val="24"/>
                <w:szCs w:val="24"/>
              </w:rPr>
              <w:noBreakHyphen/>
              <w:t>5) (</w:t>
            </w:r>
            <w:hyperlink r:id="rId125"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6CB6D04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Rajasthan rural areas</w:t>
            </w:r>
          </w:p>
        </w:tc>
      </w:tr>
      <w:tr w:rsidR="00BE68E9" w:rsidRPr="00BE68E9" w14:paraId="66372556" w14:textId="77777777" w:rsidTr="00BE68E9">
        <w:tc>
          <w:tcPr>
            <w:tcW w:w="0" w:type="auto"/>
            <w:hideMark/>
          </w:tcPr>
          <w:p w14:paraId="6B56021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17</w:t>
            </w:r>
          </w:p>
        </w:tc>
        <w:tc>
          <w:tcPr>
            <w:tcW w:w="0" w:type="auto"/>
            <w:hideMark/>
          </w:tcPr>
          <w:p w14:paraId="5D9B292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information on </w:t>
            </w:r>
            <w:r w:rsidRPr="00BE68E9">
              <w:rPr>
                <w:rFonts w:ascii="Times New Roman" w:hAnsi="Times New Roman" w:cs="Times New Roman"/>
                <w:b/>
                <w:bCs/>
                <w:sz w:val="24"/>
                <w:szCs w:val="24"/>
              </w:rPr>
              <w:t>parent</w:t>
            </w:r>
            <w:r w:rsidRPr="00BE68E9">
              <w:rPr>
                <w:rFonts w:ascii="Times New Roman" w:hAnsi="Times New Roman" w:cs="Times New Roman"/>
                <w:b/>
                <w:bCs/>
                <w:sz w:val="24"/>
                <w:szCs w:val="24"/>
              </w:rPr>
              <w:noBreakHyphen/>
              <w:t>teacher meetings</w:t>
            </w:r>
          </w:p>
        </w:tc>
        <w:tc>
          <w:tcPr>
            <w:tcW w:w="0" w:type="auto"/>
            <w:hideMark/>
          </w:tcPr>
          <w:p w14:paraId="2487E19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0BE63ED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Poor home</w:t>
            </w:r>
            <w:r w:rsidRPr="00BE68E9">
              <w:rPr>
                <w:rFonts w:ascii="Times New Roman" w:hAnsi="Times New Roman" w:cs="Times New Roman"/>
                <w:sz w:val="24"/>
                <w:szCs w:val="24"/>
              </w:rPr>
              <w:noBreakHyphen/>
              <w:t>school engagement, low parental support</w:t>
            </w:r>
          </w:p>
        </w:tc>
        <w:tc>
          <w:tcPr>
            <w:tcW w:w="0" w:type="auto"/>
            <w:hideMark/>
          </w:tcPr>
          <w:p w14:paraId="1B048D0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33%</w:t>
            </w:r>
            <w:r w:rsidRPr="00BE68E9">
              <w:rPr>
                <w:rFonts w:ascii="Times New Roman" w:hAnsi="Times New Roman" w:cs="Times New Roman"/>
                <w:sz w:val="24"/>
                <w:szCs w:val="24"/>
              </w:rPr>
              <w:t xml:space="preserve"> schools hold PTMs regularly (UDISE+ 2021</w:t>
            </w:r>
            <w:r w:rsidRPr="00BE68E9">
              <w:rPr>
                <w:rFonts w:ascii="Times New Roman" w:hAnsi="Times New Roman" w:cs="Times New Roman"/>
                <w:sz w:val="24"/>
                <w:szCs w:val="24"/>
              </w:rPr>
              <w:noBreakHyphen/>
              <w:t>22) (</w:t>
            </w:r>
            <w:hyperlink r:id="rId126"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18A3FD3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Maharashtra panchayats</w:t>
            </w:r>
          </w:p>
        </w:tc>
      </w:tr>
      <w:tr w:rsidR="00BE68E9" w:rsidRPr="00BE68E9" w14:paraId="274CF7CC" w14:textId="77777777" w:rsidTr="00BE68E9">
        <w:tc>
          <w:tcPr>
            <w:tcW w:w="0" w:type="auto"/>
            <w:hideMark/>
          </w:tcPr>
          <w:p w14:paraId="6CA0511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18</w:t>
            </w:r>
          </w:p>
        </w:tc>
        <w:tc>
          <w:tcPr>
            <w:tcW w:w="0" w:type="auto"/>
            <w:hideMark/>
          </w:tcPr>
          <w:p w14:paraId="5D5310E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alerts for </w:t>
            </w:r>
            <w:r w:rsidRPr="00BE68E9">
              <w:rPr>
                <w:rFonts w:ascii="Times New Roman" w:hAnsi="Times New Roman" w:cs="Times New Roman"/>
                <w:b/>
                <w:bCs/>
                <w:sz w:val="24"/>
                <w:szCs w:val="24"/>
              </w:rPr>
              <w:t xml:space="preserve">school </w:t>
            </w:r>
            <w:proofErr w:type="spellStart"/>
            <w:r w:rsidRPr="00BE68E9">
              <w:rPr>
                <w:rFonts w:ascii="Times New Roman" w:hAnsi="Times New Roman" w:cs="Times New Roman"/>
                <w:b/>
                <w:bCs/>
                <w:sz w:val="24"/>
                <w:szCs w:val="24"/>
              </w:rPr>
              <w:t>enrollment</w:t>
            </w:r>
            <w:proofErr w:type="spellEnd"/>
            <w:r w:rsidRPr="00BE68E9">
              <w:rPr>
                <w:rFonts w:ascii="Times New Roman" w:hAnsi="Times New Roman" w:cs="Times New Roman"/>
                <w:b/>
                <w:bCs/>
                <w:sz w:val="24"/>
                <w:szCs w:val="24"/>
              </w:rPr>
              <w:t xml:space="preserve"> deadlines</w:t>
            </w:r>
          </w:p>
        </w:tc>
        <w:tc>
          <w:tcPr>
            <w:tcW w:w="0" w:type="auto"/>
            <w:hideMark/>
          </w:tcPr>
          <w:p w14:paraId="56BC676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14D6B89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Late </w:t>
            </w:r>
            <w:proofErr w:type="spellStart"/>
            <w:r w:rsidRPr="00BE68E9">
              <w:rPr>
                <w:rFonts w:ascii="Times New Roman" w:hAnsi="Times New Roman" w:cs="Times New Roman"/>
                <w:sz w:val="24"/>
                <w:szCs w:val="24"/>
              </w:rPr>
              <w:t>enrollments</w:t>
            </w:r>
            <w:proofErr w:type="spellEnd"/>
            <w:r w:rsidRPr="00BE68E9">
              <w:rPr>
                <w:rFonts w:ascii="Times New Roman" w:hAnsi="Times New Roman" w:cs="Times New Roman"/>
                <w:sz w:val="24"/>
                <w:szCs w:val="24"/>
              </w:rPr>
              <w:t>, children miss early grades</w:t>
            </w:r>
          </w:p>
        </w:tc>
        <w:tc>
          <w:tcPr>
            <w:tcW w:w="0" w:type="auto"/>
            <w:hideMark/>
          </w:tcPr>
          <w:p w14:paraId="0C73AC0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22%</w:t>
            </w:r>
            <w:r w:rsidRPr="00BE68E9">
              <w:rPr>
                <w:rFonts w:ascii="Times New Roman" w:hAnsi="Times New Roman" w:cs="Times New Roman"/>
                <w:sz w:val="24"/>
                <w:szCs w:val="24"/>
              </w:rPr>
              <w:t xml:space="preserve"> eligible children enrolled late (Census 2011; school data) (</w:t>
            </w:r>
            <w:hyperlink r:id="rId127"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4C9C67F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Uttar Pradesh regions</w:t>
            </w:r>
          </w:p>
        </w:tc>
      </w:tr>
      <w:tr w:rsidR="00BE68E9" w:rsidRPr="00BE68E9" w14:paraId="03AA0448" w14:textId="77777777" w:rsidTr="00BE68E9">
        <w:tc>
          <w:tcPr>
            <w:tcW w:w="0" w:type="auto"/>
            <w:hideMark/>
          </w:tcPr>
          <w:p w14:paraId="4ECB262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19</w:t>
            </w:r>
          </w:p>
        </w:tc>
        <w:tc>
          <w:tcPr>
            <w:tcW w:w="0" w:type="auto"/>
            <w:hideMark/>
          </w:tcPr>
          <w:p w14:paraId="62826B5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about </w:t>
            </w:r>
            <w:r w:rsidRPr="00BE68E9">
              <w:rPr>
                <w:rFonts w:ascii="Times New Roman" w:hAnsi="Times New Roman" w:cs="Times New Roman"/>
                <w:b/>
                <w:bCs/>
                <w:sz w:val="24"/>
                <w:szCs w:val="24"/>
              </w:rPr>
              <w:t>bridge</w:t>
            </w:r>
            <w:r w:rsidRPr="00BE68E9">
              <w:rPr>
                <w:rFonts w:ascii="Times New Roman" w:hAnsi="Times New Roman" w:cs="Times New Roman"/>
                <w:b/>
                <w:bCs/>
                <w:sz w:val="24"/>
                <w:szCs w:val="24"/>
              </w:rPr>
              <w:noBreakHyphen/>
              <w:t>course programs</w:t>
            </w:r>
          </w:p>
        </w:tc>
        <w:tc>
          <w:tcPr>
            <w:tcW w:w="0" w:type="auto"/>
            <w:hideMark/>
          </w:tcPr>
          <w:p w14:paraId="405DFBD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7094641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Drop</w:t>
            </w:r>
            <w:r w:rsidRPr="00BE68E9">
              <w:rPr>
                <w:rFonts w:ascii="Times New Roman" w:hAnsi="Times New Roman" w:cs="Times New Roman"/>
                <w:sz w:val="24"/>
                <w:szCs w:val="24"/>
              </w:rPr>
              <w:noBreakHyphen/>
              <w:t>out/over</w:t>
            </w:r>
            <w:r w:rsidRPr="00BE68E9">
              <w:rPr>
                <w:rFonts w:ascii="Times New Roman" w:hAnsi="Times New Roman" w:cs="Times New Roman"/>
                <w:sz w:val="24"/>
                <w:szCs w:val="24"/>
              </w:rPr>
              <w:noBreakHyphen/>
              <w:t>age students fall behind and drop out</w:t>
            </w:r>
          </w:p>
        </w:tc>
        <w:tc>
          <w:tcPr>
            <w:tcW w:w="0" w:type="auto"/>
            <w:hideMark/>
          </w:tcPr>
          <w:p w14:paraId="07D19F0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26%</w:t>
            </w:r>
            <w:r w:rsidRPr="00BE68E9">
              <w:rPr>
                <w:rFonts w:ascii="Times New Roman" w:hAnsi="Times New Roman" w:cs="Times New Roman"/>
                <w:sz w:val="24"/>
                <w:szCs w:val="24"/>
              </w:rPr>
              <w:t xml:space="preserve"> aware of bridge</w:t>
            </w:r>
            <w:r w:rsidRPr="00BE68E9">
              <w:rPr>
                <w:rFonts w:ascii="Times New Roman" w:hAnsi="Times New Roman" w:cs="Times New Roman"/>
                <w:sz w:val="24"/>
                <w:szCs w:val="24"/>
              </w:rPr>
              <w:noBreakHyphen/>
              <w:t>courses (SSA review 2020) (</w:t>
            </w:r>
            <w:hyperlink r:id="rId128"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0FCE980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Jharkhand block studies</w:t>
            </w:r>
          </w:p>
        </w:tc>
      </w:tr>
      <w:tr w:rsidR="00BE68E9" w:rsidRPr="00BE68E9" w14:paraId="6ACFB9F5" w14:textId="77777777" w:rsidTr="00BE68E9">
        <w:tc>
          <w:tcPr>
            <w:tcW w:w="0" w:type="auto"/>
            <w:hideMark/>
          </w:tcPr>
          <w:p w14:paraId="2C72EE3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20</w:t>
            </w:r>
          </w:p>
        </w:tc>
        <w:tc>
          <w:tcPr>
            <w:tcW w:w="0" w:type="auto"/>
            <w:hideMark/>
          </w:tcPr>
          <w:p w14:paraId="50286B7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knowledge of </w:t>
            </w:r>
            <w:r w:rsidRPr="00BE68E9">
              <w:rPr>
                <w:rFonts w:ascii="Times New Roman" w:hAnsi="Times New Roman" w:cs="Times New Roman"/>
                <w:b/>
                <w:bCs/>
                <w:sz w:val="24"/>
                <w:szCs w:val="24"/>
              </w:rPr>
              <w:t>RISE scholarship for girl students</w:t>
            </w:r>
          </w:p>
        </w:tc>
        <w:tc>
          <w:tcPr>
            <w:tcW w:w="0" w:type="auto"/>
            <w:hideMark/>
          </w:tcPr>
          <w:p w14:paraId="39AFD81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A021A7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Girls miss higher education due to financial constraints</w:t>
            </w:r>
          </w:p>
        </w:tc>
        <w:tc>
          <w:tcPr>
            <w:tcW w:w="0" w:type="auto"/>
            <w:hideMark/>
          </w:tcPr>
          <w:p w14:paraId="2DBD0EF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37%</w:t>
            </w:r>
            <w:r w:rsidRPr="00BE68E9">
              <w:rPr>
                <w:rFonts w:ascii="Times New Roman" w:hAnsi="Times New Roman" w:cs="Times New Roman"/>
                <w:sz w:val="24"/>
                <w:szCs w:val="24"/>
              </w:rPr>
              <w:t xml:space="preserve"> eligible applied (State Edu Report 2022) (</w:t>
            </w:r>
            <w:hyperlink r:id="rId129" w:tooltip="UDISE plus 2021-22 report - JournalsOfIndia" w:history="1">
              <w:r w:rsidRPr="00BE68E9">
                <w:rPr>
                  <w:rStyle w:val="Hyperlink"/>
                  <w:rFonts w:ascii="Times New Roman" w:hAnsi="Times New Roman" w:cs="Times New Roman"/>
                  <w:sz w:val="24"/>
                  <w:szCs w:val="24"/>
                </w:rPr>
                <w:t>journalsofindia.com</w:t>
              </w:r>
            </w:hyperlink>
            <w:r w:rsidRPr="00BE68E9">
              <w:rPr>
                <w:rFonts w:ascii="Times New Roman" w:hAnsi="Times New Roman" w:cs="Times New Roman"/>
                <w:sz w:val="24"/>
                <w:szCs w:val="24"/>
              </w:rPr>
              <w:t>)</w:t>
            </w:r>
          </w:p>
        </w:tc>
        <w:tc>
          <w:tcPr>
            <w:tcW w:w="0" w:type="auto"/>
            <w:hideMark/>
          </w:tcPr>
          <w:p w14:paraId="48F49A4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Uttar Pradesh districts</w:t>
            </w:r>
          </w:p>
        </w:tc>
      </w:tr>
      <w:tr w:rsidR="00BE68E9" w:rsidRPr="00BE68E9" w14:paraId="50F1ED3A" w14:textId="77777777" w:rsidTr="00BE68E9">
        <w:tc>
          <w:tcPr>
            <w:tcW w:w="0" w:type="auto"/>
            <w:hideMark/>
          </w:tcPr>
          <w:p w14:paraId="3E1DEB3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lastRenderedPageBreak/>
              <w:t>21</w:t>
            </w:r>
          </w:p>
        </w:tc>
        <w:tc>
          <w:tcPr>
            <w:tcW w:w="0" w:type="auto"/>
            <w:hideMark/>
          </w:tcPr>
          <w:p w14:paraId="1CD620C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 xml:space="preserve">career </w:t>
            </w:r>
            <w:proofErr w:type="spellStart"/>
            <w:r w:rsidRPr="00BE68E9">
              <w:rPr>
                <w:rFonts w:ascii="Times New Roman" w:hAnsi="Times New Roman" w:cs="Times New Roman"/>
                <w:b/>
                <w:bCs/>
                <w:sz w:val="24"/>
                <w:szCs w:val="24"/>
              </w:rPr>
              <w:t>counseling</w:t>
            </w:r>
            <w:proofErr w:type="spellEnd"/>
            <w:r w:rsidRPr="00BE68E9">
              <w:rPr>
                <w:rFonts w:ascii="Times New Roman" w:hAnsi="Times New Roman" w:cs="Times New Roman"/>
                <w:b/>
                <w:bCs/>
                <w:sz w:val="24"/>
                <w:szCs w:val="24"/>
              </w:rPr>
              <w:t xml:space="preserve"> services</w:t>
            </w:r>
          </w:p>
        </w:tc>
        <w:tc>
          <w:tcPr>
            <w:tcW w:w="0" w:type="auto"/>
            <w:hideMark/>
          </w:tcPr>
          <w:p w14:paraId="5DB382A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4AA801C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Students choose low</w:t>
            </w:r>
            <w:r w:rsidRPr="00BE68E9">
              <w:rPr>
                <w:rFonts w:ascii="Times New Roman" w:hAnsi="Times New Roman" w:cs="Times New Roman"/>
                <w:sz w:val="24"/>
                <w:szCs w:val="24"/>
              </w:rPr>
              <w:noBreakHyphen/>
              <w:t>return vocations, high underemployment</w:t>
            </w:r>
          </w:p>
        </w:tc>
        <w:tc>
          <w:tcPr>
            <w:tcW w:w="0" w:type="auto"/>
            <w:hideMark/>
          </w:tcPr>
          <w:p w14:paraId="2A59299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12%</w:t>
            </w:r>
            <w:r w:rsidRPr="00BE68E9">
              <w:rPr>
                <w:rFonts w:ascii="Times New Roman" w:hAnsi="Times New Roman" w:cs="Times New Roman"/>
                <w:sz w:val="24"/>
                <w:szCs w:val="24"/>
              </w:rPr>
              <w:t xml:space="preserve"> had access to guidance (NCERT study 2021) (</w:t>
            </w:r>
            <w:hyperlink r:id="rId130"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399CD70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Madhya Pradesh villages</w:t>
            </w:r>
          </w:p>
        </w:tc>
      </w:tr>
      <w:tr w:rsidR="00BE68E9" w:rsidRPr="00BE68E9" w14:paraId="2FBED422" w14:textId="77777777" w:rsidTr="00BE68E9">
        <w:tc>
          <w:tcPr>
            <w:tcW w:w="0" w:type="auto"/>
            <w:hideMark/>
          </w:tcPr>
          <w:p w14:paraId="6C26A10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22</w:t>
            </w:r>
          </w:p>
        </w:tc>
        <w:tc>
          <w:tcPr>
            <w:tcW w:w="0" w:type="auto"/>
            <w:hideMark/>
          </w:tcPr>
          <w:p w14:paraId="20FDB83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information on </w:t>
            </w:r>
            <w:proofErr w:type="spellStart"/>
            <w:r w:rsidRPr="00BE68E9">
              <w:rPr>
                <w:rFonts w:ascii="Times New Roman" w:hAnsi="Times New Roman" w:cs="Times New Roman"/>
                <w:b/>
                <w:bCs/>
                <w:sz w:val="24"/>
                <w:szCs w:val="24"/>
              </w:rPr>
              <w:t>Powerol</w:t>
            </w:r>
            <w:proofErr w:type="spellEnd"/>
            <w:r w:rsidRPr="00BE68E9">
              <w:rPr>
                <w:rFonts w:ascii="Times New Roman" w:hAnsi="Times New Roman" w:cs="Times New Roman"/>
                <w:b/>
                <w:bCs/>
                <w:sz w:val="24"/>
                <w:szCs w:val="24"/>
              </w:rPr>
              <w:t xml:space="preserve"> scheme for school electricity backup</w:t>
            </w:r>
          </w:p>
        </w:tc>
        <w:tc>
          <w:tcPr>
            <w:tcW w:w="0" w:type="auto"/>
            <w:hideMark/>
          </w:tcPr>
          <w:p w14:paraId="40918BF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AB38F7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Frequent power cuts disrupt classes, hamper study</w:t>
            </w:r>
          </w:p>
        </w:tc>
        <w:tc>
          <w:tcPr>
            <w:tcW w:w="0" w:type="auto"/>
            <w:hideMark/>
          </w:tcPr>
          <w:p w14:paraId="4592E6E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14%</w:t>
            </w:r>
            <w:r w:rsidRPr="00BE68E9">
              <w:rPr>
                <w:rFonts w:ascii="Times New Roman" w:hAnsi="Times New Roman" w:cs="Times New Roman"/>
                <w:sz w:val="24"/>
                <w:szCs w:val="24"/>
              </w:rPr>
              <w:t xml:space="preserve"> schools have generators; 86% unaware of support under Saubhagya (UDISE+ 2021</w:t>
            </w:r>
            <w:r w:rsidRPr="00BE68E9">
              <w:rPr>
                <w:rFonts w:ascii="Times New Roman" w:hAnsi="Times New Roman" w:cs="Times New Roman"/>
                <w:sz w:val="24"/>
                <w:szCs w:val="24"/>
              </w:rPr>
              <w:noBreakHyphen/>
              <w:t>22) (</w:t>
            </w:r>
            <w:hyperlink r:id="rId131"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2FB0E14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Kerala rural schools</w:t>
            </w:r>
          </w:p>
        </w:tc>
      </w:tr>
      <w:tr w:rsidR="00BE68E9" w:rsidRPr="00BE68E9" w14:paraId="5D3D35A6" w14:textId="77777777" w:rsidTr="00BE68E9">
        <w:tc>
          <w:tcPr>
            <w:tcW w:w="0" w:type="auto"/>
            <w:hideMark/>
          </w:tcPr>
          <w:p w14:paraId="46DCDB7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23</w:t>
            </w:r>
          </w:p>
        </w:tc>
        <w:tc>
          <w:tcPr>
            <w:tcW w:w="0" w:type="auto"/>
            <w:hideMark/>
          </w:tcPr>
          <w:p w14:paraId="21DB55A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alerts for </w:t>
            </w:r>
            <w:r w:rsidRPr="00BE68E9">
              <w:rPr>
                <w:rFonts w:ascii="Times New Roman" w:hAnsi="Times New Roman" w:cs="Times New Roman"/>
                <w:b/>
                <w:bCs/>
                <w:sz w:val="24"/>
                <w:szCs w:val="24"/>
              </w:rPr>
              <w:t>free remedial education camps</w:t>
            </w:r>
          </w:p>
        </w:tc>
        <w:tc>
          <w:tcPr>
            <w:tcW w:w="0" w:type="auto"/>
            <w:hideMark/>
          </w:tcPr>
          <w:p w14:paraId="76715B6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75CB7A2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Students lag in reading/math, widening learning gap</w:t>
            </w:r>
          </w:p>
        </w:tc>
        <w:tc>
          <w:tcPr>
            <w:tcW w:w="0" w:type="auto"/>
            <w:hideMark/>
          </w:tcPr>
          <w:p w14:paraId="1A1AAD0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19%</w:t>
            </w:r>
            <w:r w:rsidRPr="00BE68E9">
              <w:rPr>
                <w:rFonts w:ascii="Times New Roman" w:hAnsi="Times New Roman" w:cs="Times New Roman"/>
                <w:sz w:val="24"/>
                <w:szCs w:val="24"/>
              </w:rPr>
              <w:t xml:space="preserve"> teachers conducted camps (ASER 2022)</w:t>
            </w:r>
          </w:p>
        </w:tc>
        <w:tc>
          <w:tcPr>
            <w:tcW w:w="0" w:type="auto"/>
            <w:hideMark/>
          </w:tcPr>
          <w:p w14:paraId="0C6D6EB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Uttar Pradesh villages</w:t>
            </w:r>
          </w:p>
        </w:tc>
      </w:tr>
      <w:tr w:rsidR="00BE68E9" w:rsidRPr="00BE68E9" w14:paraId="18232FDA" w14:textId="77777777" w:rsidTr="00BE68E9">
        <w:tc>
          <w:tcPr>
            <w:tcW w:w="0" w:type="auto"/>
            <w:hideMark/>
          </w:tcPr>
          <w:p w14:paraId="104012F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24</w:t>
            </w:r>
          </w:p>
        </w:tc>
        <w:tc>
          <w:tcPr>
            <w:tcW w:w="0" w:type="auto"/>
            <w:hideMark/>
          </w:tcPr>
          <w:p w14:paraId="0524A2F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about </w:t>
            </w:r>
            <w:r w:rsidRPr="00BE68E9">
              <w:rPr>
                <w:rFonts w:ascii="Times New Roman" w:hAnsi="Times New Roman" w:cs="Times New Roman"/>
                <w:b/>
                <w:bCs/>
                <w:sz w:val="24"/>
                <w:szCs w:val="24"/>
              </w:rPr>
              <w:t>sports kit distribution (</w:t>
            </w:r>
            <w:proofErr w:type="spellStart"/>
            <w:r w:rsidRPr="00BE68E9">
              <w:rPr>
                <w:rFonts w:ascii="Times New Roman" w:hAnsi="Times New Roman" w:cs="Times New Roman"/>
                <w:b/>
                <w:bCs/>
                <w:sz w:val="24"/>
                <w:szCs w:val="24"/>
              </w:rPr>
              <w:t>Khelo</w:t>
            </w:r>
            <w:proofErr w:type="spellEnd"/>
            <w:r w:rsidRPr="00BE68E9">
              <w:rPr>
                <w:rFonts w:ascii="Times New Roman" w:hAnsi="Times New Roman" w:cs="Times New Roman"/>
                <w:b/>
                <w:bCs/>
                <w:sz w:val="24"/>
                <w:szCs w:val="24"/>
              </w:rPr>
              <w:t xml:space="preserve"> India)</w:t>
            </w:r>
          </w:p>
        </w:tc>
        <w:tc>
          <w:tcPr>
            <w:tcW w:w="0" w:type="auto"/>
            <w:hideMark/>
          </w:tcPr>
          <w:p w14:paraId="698D972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77ECABC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Lack of physical activity, poor health outcomes</w:t>
            </w:r>
          </w:p>
        </w:tc>
        <w:tc>
          <w:tcPr>
            <w:tcW w:w="0" w:type="auto"/>
            <w:hideMark/>
          </w:tcPr>
          <w:p w14:paraId="4D87C23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8%</w:t>
            </w:r>
            <w:r w:rsidRPr="00BE68E9">
              <w:rPr>
                <w:rFonts w:ascii="Times New Roman" w:hAnsi="Times New Roman" w:cs="Times New Roman"/>
                <w:sz w:val="24"/>
                <w:szCs w:val="24"/>
              </w:rPr>
              <w:t xml:space="preserve"> schools received kits (</w:t>
            </w:r>
            <w:proofErr w:type="spellStart"/>
            <w:r w:rsidRPr="00BE68E9">
              <w:rPr>
                <w:rFonts w:ascii="Times New Roman" w:hAnsi="Times New Roman" w:cs="Times New Roman"/>
                <w:sz w:val="24"/>
                <w:szCs w:val="24"/>
              </w:rPr>
              <w:t>Khelo</w:t>
            </w:r>
            <w:proofErr w:type="spellEnd"/>
            <w:r w:rsidRPr="00BE68E9">
              <w:rPr>
                <w:rFonts w:ascii="Times New Roman" w:hAnsi="Times New Roman" w:cs="Times New Roman"/>
                <w:sz w:val="24"/>
                <w:szCs w:val="24"/>
              </w:rPr>
              <w:t xml:space="preserve"> India dashboard 2021) (</w:t>
            </w:r>
            <w:hyperlink r:id="rId132"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6C33BE9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Manipur hill schools</w:t>
            </w:r>
          </w:p>
        </w:tc>
      </w:tr>
      <w:tr w:rsidR="00BE68E9" w:rsidRPr="00BE68E9" w14:paraId="457ED1FB" w14:textId="77777777" w:rsidTr="00BE68E9">
        <w:tc>
          <w:tcPr>
            <w:tcW w:w="0" w:type="auto"/>
            <w:hideMark/>
          </w:tcPr>
          <w:p w14:paraId="18EF69E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25</w:t>
            </w:r>
          </w:p>
        </w:tc>
        <w:tc>
          <w:tcPr>
            <w:tcW w:w="0" w:type="auto"/>
            <w:hideMark/>
          </w:tcPr>
          <w:p w14:paraId="33BDB29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guidance on </w:t>
            </w:r>
            <w:r w:rsidRPr="00BE68E9">
              <w:rPr>
                <w:rFonts w:ascii="Times New Roman" w:hAnsi="Times New Roman" w:cs="Times New Roman"/>
                <w:b/>
                <w:bCs/>
                <w:sz w:val="24"/>
                <w:szCs w:val="24"/>
              </w:rPr>
              <w:t>library establishment grants</w:t>
            </w:r>
          </w:p>
        </w:tc>
        <w:tc>
          <w:tcPr>
            <w:tcW w:w="0" w:type="auto"/>
            <w:hideMark/>
          </w:tcPr>
          <w:p w14:paraId="0F79C44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4D6C3ED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Schools lack reading resources, hamper literacy</w:t>
            </w:r>
          </w:p>
        </w:tc>
        <w:tc>
          <w:tcPr>
            <w:tcW w:w="0" w:type="auto"/>
            <w:hideMark/>
          </w:tcPr>
          <w:p w14:paraId="4CB4D1B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13%</w:t>
            </w:r>
            <w:r w:rsidRPr="00BE68E9">
              <w:rPr>
                <w:rFonts w:ascii="Times New Roman" w:hAnsi="Times New Roman" w:cs="Times New Roman"/>
                <w:sz w:val="24"/>
                <w:szCs w:val="24"/>
              </w:rPr>
              <w:t xml:space="preserve"> schools have libraries; 87% unaware of </w:t>
            </w:r>
            <w:proofErr w:type="spellStart"/>
            <w:r w:rsidRPr="00BE68E9">
              <w:rPr>
                <w:rFonts w:ascii="Times New Roman" w:hAnsi="Times New Roman" w:cs="Times New Roman"/>
                <w:sz w:val="24"/>
                <w:szCs w:val="24"/>
              </w:rPr>
              <w:t>Samagra</w:t>
            </w:r>
            <w:proofErr w:type="spellEnd"/>
            <w:r w:rsidRPr="00BE68E9">
              <w:rPr>
                <w:rFonts w:ascii="Times New Roman" w:hAnsi="Times New Roman" w:cs="Times New Roman"/>
                <w:sz w:val="24"/>
                <w:szCs w:val="24"/>
              </w:rPr>
              <w:t xml:space="preserve"> Shiksha grants (</w:t>
            </w:r>
            <w:hyperlink r:id="rId133"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4FDF52F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Bihar block reports</w:t>
            </w:r>
          </w:p>
        </w:tc>
      </w:tr>
      <w:tr w:rsidR="00BE68E9" w:rsidRPr="00BE68E9" w14:paraId="42B24CDC" w14:textId="77777777" w:rsidTr="00BE68E9">
        <w:tc>
          <w:tcPr>
            <w:tcW w:w="0" w:type="auto"/>
            <w:hideMark/>
          </w:tcPr>
          <w:p w14:paraId="2D4A548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26</w:t>
            </w:r>
          </w:p>
        </w:tc>
        <w:tc>
          <w:tcPr>
            <w:tcW w:w="0" w:type="auto"/>
            <w:hideMark/>
          </w:tcPr>
          <w:p w14:paraId="179906A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Ignorance of </w:t>
            </w:r>
            <w:r w:rsidRPr="00BE68E9">
              <w:rPr>
                <w:rFonts w:ascii="Times New Roman" w:hAnsi="Times New Roman" w:cs="Times New Roman"/>
                <w:b/>
                <w:bCs/>
                <w:sz w:val="24"/>
                <w:szCs w:val="24"/>
              </w:rPr>
              <w:t>teacher training workshops</w:t>
            </w:r>
          </w:p>
        </w:tc>
        <w:tc>
          <w:tcPr>
            <w:tcW w:w="0" w:type="auto"/>
            <w:hideMark/>
          </w:tcPr>
          <w:p w14:paraId="649FE43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650305B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Outdated pedagogy, low teaching quality</w:t>
            </w:r>
          </w:p>
        </w:tc>
        <w:tc>
          <w:tcPr>
            <w:tcW w:w="0" w:type="auto"/>
            <w:hideMark/>
          </w:tcPr>
          <w:p w14:paraId="40003C3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25%</w:t>
            </w:r>
            <w:r w:rsidRPr="00BE68E9">
              <w:rPr>
                <w:rFonts w:ascii="Times New Roman" w:hAnsi="Times New Roman" w:cs="Times New Roman"/>
                <w:sz w:val="24"/>
                <w:szCs w:val="24"/>
              </w:rPr>
              <w:t xml:space="preserve"> teachers trained annually (UDISE+ 2021</w:t>
            </w:r>
            <w:r w:rsidRPr="00BE68E9">
              <w:rPr>
                <w:rFonts w:ascii="Times New Roman" w:hAnsi="Times New Roman" w:cs="Times New Roman"/>
                <w:sz w:val="24"/>
                <w:szCs w:val="24"/>
              </w:rPr>
              <w:noBreakHyphen/>
              <w:t>22) (</w:t>
            </w:r>
            <w:hyperlink r:id="rId134"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6412DCE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Karnataka rural schools</w:t>
            </w:r>
          </w:p>
        </w:tc>
      </w:tr>
      <w:tr w:rsidR="00BE68E9" w:rsidRPr="00BE68E9" w14:paraId="3210F64C" w14:textId="77777777" w:rsidTr="00BE68E9">
        <w:tc>
          <w:tcPr>
            <w:tcW w:w="0" w:type="auto"/>
            <w:hideMark/>
          </w:tcPr>
          <w:p w14:paraId="4D3B68D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27</w:t>
            </w:r>
          </w:p>
        </w:tc>
        <w:tc>
          <w:tcPr>
            <w:tcW w:w="0" w:type="auto"/>
            <w:hideMark/>
          </w:tcPr>
          <w:p w14:paraId="7B30EC0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school leadership training (DIKSHA SHLD)</w:t>
            </w:r>
          </w:p>
        </w:tc>
        <w:tc>
          <w:tcPr>
            <w:tcW w:w="0" w:type="auto"/>
            <w:hideMark/>
          </w:tcPr>
          <w:p w14:paraId="1EDC653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08230B1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School heads lack management skills, poor school functioning</w:t>
            </w:r>
          </w:p>
        </w:tc>
        <w:tc>
          <w:tcPr>
            <w:tcW w:w="0" w:type="auto"/>
            <w:hideMark/>
          </w:tcPr>
          <w:p w14:paraId="436DB96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7%</w:t>
            </w:r>
            <w:r w:rsidRPr="00BE68E9">
              <w:rPr>
                <w:rFonts w:ascii="Times New Roman" w:hAnsi="Times New Roman" w:cs="Times New Roman"/>
                <w:sz w:val="24"/>
                <w:szCs w:val="24"/>
              </w:rPr>
              <w:t xml:space="preserve"> principals undertook SHLD modules (DIKSHA dashboard 2022) (</w:t>
            </w:r>
            <w:hyperlink r:id="rId135" w:tooltip="Sottter-23 Bp1 Udise | PDF" w:history="1">
              <w:r w:rsidRPr="00BE68E9">
                <w:rPr>
                  <w:rStyle w:val="Hyperlink"/>
                  <w:rFonts w:ascii="Times New Roman" w:hAnsi="Times New Roman" w:cs="Times New Roman"/>
                  <w:sz w:val="24"/>
                  <w:szCs w:val="24"/>
                </w:rPr>
                <w:t>scribd.com</w:t>
              </w:r>
            </w:hyperlink>
            <w:r w:rsidRPr="00BE68E9">
              <w:rPr>
                <w:rFonts w:ascii="Times New Roman" w:hAnsi="Times New Roman" w:cs="Times New Roman"/>
                <w:sz w:val="24"/>
                <w:szCs w:val="24"/>
              </w:rPr>
              <w:t>)</w:t>
            </w:r>
          </w:p>
        </w:tc>
        <w:tc>
          <w:tcPr>
            <w:tcW w:w="0" w:type="auto"/>
            <w:hideMark/>
          </w:tcPr>
          <w:p w14:paraId="636EF09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Tamil Nadu clusters</w:t>
            </w:r>
          </w:p>
        </w:tc>
      </w:tr>
      <w:tr w:rsidR="00BE68E9" w:rsidRPr="00BE68E9" w14:paraId="510FFB9F" w14:textId="77777777" w:rsidTr="00BE68E9">
        <w:tc>
          <w:tcPr>
            <w:tcW w:w="0" w:type="auto"/>
            <w:hideMark/>
          </w:tcPr>
          <w:p w14:paraId="4FC59DD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lastRenderedPageBreak/>
              <w:t>28</w:t>
            </w:r>
          </w:p>
        </w:tc>
        <w:tc>
          <w:tcPr>
            <w:tcW w:w="0" w:type="auto"/>
            <w:hideMark/>
          </w:tcPr>
          <w:p w14:paraId="6B45584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information on </w:t>
            </w:r>
            <w:r w:rsidRPr="00BE68E9">
              <w:rPr>
                <w:rFonts w:ascii="Times New Roman" w:hAnsi="Times New Roman" w:cs="Times New Roman"/>
                <w:b/>
                <w:bCs/>
                <w:sz w:val="24"/>
                <w:szCs w:val="24"/>
              </w:rPr>
              <w:t>peer learning groups in schools</w:t>
            </w:r>
          </w:p>
        </w:tc>
        <w:tc>
          <w:tcPr>
            <w:tcW w:w="0" w:type="auto"/>
            <w:hideMark/>
          </w:tcPr>
          <w:p w14:paraId="5E59BDA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33CE236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Students lack collaborative learning, lower engagement</w:t>
            </w:r>
          </w:p>
        </w:tc>
        <w:tc>
          <w:tcPr>
            <w:tcW w:w="0" w:type="auto"/>
            <w:hideMark/>
          </w:tcPr>
          <w:p w14:paraId="0631484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11%</w:t>
            </w:r>
            <w:r w:rsidRPr="00BE68E9">
              <w:rPr>
                <w:rFonts w:ascii="Times New Roman" w:hAnsi="Times New Roman" w:cs="Times New Roman"/>
                <w:sz w:val="24"/>
                <w:szCs w:val="24"/>
              </w:rPr>
              <w:t xml:space="preserve"> schools implemented PLGs (SSA 2019) (</w:t>
            </w:r>
            <w:hyperlink r:id="rId136"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2BAE195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Andhra Pradesh districts</w:t>
            </w:r>
          </w:p>
        </w:tc>
      </w:tr>
      <w:tr w:rsidR="00BE68E9" w:rsidRPr="00BE68E9" w14:paraId="4EA339C5" w14:textId="77777777" w:rsidTr="00BE68E9">
        <w:tc>
          <w:tcPr>
            <w:tcW w:w="0" w:type="auto"/>
            <w:hideMark/>
          </w:tcPr>
          <w:p w14:paraId="6D34DFB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29</w:t>
            </w:r>
          </w:p>
        </w:tc>
        <w:tc>
          <w:tcPr>
            <w:tcW w:w="0" w:type="auto"/>
            <w:hideMark/>
          </w:tcPr>
          <w:p w14:paraId="20788C3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awareness about </w:t>
            </w:r>
            <w:r w:rsidRPr="00BE68E9">
              <w:rPr>
                <w:rFonts w:ascii="Times New Roman" w:hAnsi="Times New Roman" w:cs="Times New Roman"/>
                <w:b/>
                <w:bCs/>
                <w:sz w:val="24"/>
                <w:szCs w:val="24"/>
              </w:rPr>
              <w:t>school safety audit processes</w:t>
            </w:r>
          </w:p>
        </w:tc>
        <w:tc>
          <w:tcPr>
            <w:tcW w:w="0" w:type="auto"/>
            <w:hideMark/>
          </w:tcPr>
          <w:p w14:paraId="4BA6D33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5A01031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Unsafe infrastructure persists, risk of accidents</w:t>
            </w:r>
          </w:p>
        </w:tc>
        <w:tc>
          <w:tcPr>
            <w:tcW w:w="0" w:type="auto"/>
            <w:hideMark/>
          </w:tcPr>
          <w:p w14:paraId="73E1B3E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18%</w:t>
            </w:r>
            <w:r w:rsidRPr="00BE68E9">
              <w:rPr>
                <w:rFonts w:ascii="Times New Roman" w:hAnsi="Times New Roman" w:cs="Times New Roman"/>
                <w:sz w:val="24"/>
                <w:szCs w:val="24"/>
              </w:rPr>
              <w:t xml:space="preserve"> schools audited (</w:t>
            </w:r>
            <w:proofErr w:type="spellStart"/>
            <w:r w:rsidRPr="00BE68E9">
              <w:rPr>
                <w:rFonts w:ascii="Times New Roman" w:hAnsi="Times New Roman" w:cs="Times New Roman"/>
                <w:sz w:val="24"/>
                <w:szCs w:val="24"/>
              </w:rPr>
              <w:t>MoE</w:t>
            </w:r>
            <w:proofErr w:type="spellEnd"/>
            <w:r w:rsidRPr="00BE68E9">
              <w:rPr>
                <w:rFonts w:ascii="Times New Roman" w:hAnsi="Times New Roman" w:cs="Times New Roman"/>
                <w:sz w:val="24"/>
                <w:szCs w:val="24"/>
              </w:rPr>
              <w:t xml:space="preserve"> 2021) (</w:t>
            </w:r>
            <w:hyperlink r:id="rId137" w:tooltip="State of School Infrastructure and Enrolment in India" w:history="1">
              <w:r w:rsidRPr="00BE68E9">
                <w:rPr>
                  <w:rStyle w:val="Hyperlink"/>
                  <w:rFonts w:ascii="Times New Roman" w:hAnsi="Times New Roman" w:cs="Times New Roman"/>
                  <w:sz w:val="24"/>
                  <w:szCs w:val="24"/>
                </w:rPr>
                <w:t>vajiramandravi.com</w:t>
              </w:r>
            </w:hyperlink>
            <w:r w:rsidRPr="00BE68E9">
              <w:rPr>
                <w:rFonts w:ascii="Times New Roman" w:hAnsi="Times New Roman" w:cs="Times New Roman"/>
                <w:sz w:val="24"/>
                <w:szCs w:val="24"/>
              </w:rPr>
              <w:t>)</w:t>
            </w:r>
          </w:p>
        </w:tc>
        <w:tc>
          <w:tcPr>
            <w:tcW w:w="0" w:type="auto"/>
            <w:hideMark/>
          </w:tcPr>
          <w:p w14:paraId="34C041A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Odisha coastal panchayats</w:t>
            </w:r>
          </w:p>
        </w:tc>
      </w:tr>
      <w:tr w:rsidR="00BE68E9" w:rsidRPr="00BE68E9" w14:paraId="33005E7A" w14:textId="77777777" w:rsidTr="00BE68E9">
        <w:tc>
          <w:tcPr>
            <w:tcW w:w="0" w:type="auto"/>
            <w:hideMark/>
          </w:tcPr>
          <w:p w14:paraId="66EC2AC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30</w:t>
            </w:r>
          </w:p>
        </w:tc>
        <w:tc>
          <w:tcPr>
            <w:tcW w:w="0" w:type="auto"/>
            <w:hideMark/>
          </w:tcPr>
          <w:p w14:paraId="0D3324C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of </w:t>
            </w:r>
            <w:r w:rsidRPr="00BE68E9">
              <w:rPr>
                <w:rFonts w:ascii="Times New Roman" w:hAnsi="Times New Roman" w:cs="Times New Roman"/>
                <w:b/>
                <w:bCs/>
                <w:sz w:val="24"/>
                <w:szCs w:val="24"/>
              </w:rPr>
              <w:t>mid</w:t>
            </w:r>
            <w:r w:rsidRPr="00BE68E9">
              <w:rPr>
                <w:rFonts w:ascii="Times New Roman" w:hAnsi="Times New Roman" w:cs="Times New Roman"/>
                <w:b/>
                <w:bCs/>
                <w:sz w:val="24"/>
                <w:szCs w:val="24"/>
              </w:rPr>
              <w:noBreakHyphen/>
              <w:t>day meal kitchen cleanliness norms</w:t>
            </w:r>
          </w:p>
        </w:tc>
        <w:tc>
          <w:tcPr>
            <w:tcW w:w="0" w:type="auto"/>
            <w:hideMark/>
          </w:tcPr>
          <w:p w14:paraId="7E1707D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54948E4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Food contamination leads to illness</w:t>
            </w:r>
          </w:p>
        </w:tc>
        <w:tc>
          <w:tcPr>
            <w:tcW w:w="0" w:type="auto"/>
            <w:hideMark/>
          </w:tcPr>
          <w:p w14:paraId="62225B0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27%</w:t>
            </w:r>
            <w:r w:rsidRPr="00BE68E9">
              <w:rPr>
                <w:rFonts w:ascii="Times New Roman" w:hAnsi="Times New Roman" w:cs="Times New Roman"/>
                <w:sz w:val="24"/>
                <w:szCs w:val="24"/>
              </w:rPr>
              <w:t xml:space="preserve"> kitchens rated sub</w:t>
            </w:r>
            <w:r w:rsidRPr="00BE68E9">
              <w:rPr>
                <w:rFonts w:ascii="Times New Roman" w:hAnsi="Times New Roman" w:cs="Times New Roman"/>
                <w:sz w:val="24"/>
                <w:szCs w:val="24"/>
              </w:rPr>
              <w:noBreakHyphen/>
              <w:t>standard in hygiene (RTE 2021 audit) (</w:t>
            </w:r>
            <w:hyperlink r:id="rId138" w:tooltip="UDISE plus 2021-22 report - JournalsOfIndia" w:history="1">
              <w:r w:rsidRPr="00BE68E9">
                <w:rPr>
                  <w:rStyle w:val="Hyperlink"/>
                  <w:rFonts w:ascii="Times New Roman" w:hAnsi="Times New Roman" w:cs="Times New Roman"/>
                  <w:sz w:val="24"/>
                  <w:szCs w:val="24"/>
                </w:rPr>
                <w:t>journalsofindia.com</w:t>
              </w:r>
            </w:hyperlink>
            <w:r w:rsidRPr="00BE68E9">
              <w:rPr>
                <w:rFonts w:ascii="Times New Roman" w:hAnsi="Times New Roman" w:cs="Times New Roman"/>
                <w:sz w:val="24"/>
                <w:szCs w:val="24"/>
              </w:rPr>
              <w:t>)</w:t>
            </w:r>
          </w:p>
        </w:tc>
        <w:tc>
          <w:tcPr>
            <w:tcW w:w="0" w:type="auto"/>
            <w:hideMark/>
          </w:tcPr>
          <w:p w14:paraId="5B0A3E2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Varanasi block survey</w:t>
            </w:r>
          </w:p>
        </w:tc>
      </w:tr>
      <w:tr w:rsidR="00BE68E9" w:rsidRPr="00BE68E9" w14:paraId="6CCD075D" w14:textId="77777777" w:rsidTr="00BE68E9">
        <w:tc>
          <w:tcPr>
            <w:tcW w:w="0" w:type="auto"/>
            <w:hideMark/>
          </w:tcPr>
          <w:p w14:paraId="30353A2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31</w:t>
            </w:r>
          </w:p>
        </w:tc>
        <w:tc>
          <w:tcPr>
            <w:tcW w:w="0" w:type="auto"/>
            <w:hideMark/>
          </w:tcPr>
          <w:p w14:paraId="050496C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alerts for </w:t>
            </w:r>
            <w:r w:rsidRPr="00BE68E9">
              <w:rPr>
                <w:rFonts w:ascii="Times New Roman" w:hAnsi="Times New Roman" w:cs="Times New Roman"/>
                <w:b/>
                <w:bCs/>
                <w:sz w:val="24"/>
                <w:szCs w:val="24"/>
              </w:rPr>
              <w:t>school health card issuance</w:t>
            </w:r>
          </w:p>
        </w:tc>
        <w:tc>
          <w:tcPr>
            <w:tcW w:w="0" w:type="auto"/>
            <w:hideMark/>
          </w:tcPr>
          <w:p w14:paraId="1C18208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64A4167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No health tracking, immunization gaps</w:t>
            </w:r>
          </w:p>
        </w:tc>
        <w:tc>
          <w:tcPr>
            <w:tcW w:w="0" w:type="auto"/>
            <w:hideMark/>
          </w:tcPr>
          <w:p w14:paraId="05FF652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54%</w:t>
            </w:r>
            <w:r w:rsidRPr="00BE68E9">
              <w:rPr>
                <w:rFonts w:ascii="Times New Roman" w:hAnsi="Times New Roman" w:cs="Times New Roman"/>
                <w:sz w:val="24"/>
                <w:szCs w:val="24"/>
              </w:rPr>
              <w:t xml:space="preserve"> received at enrolment (NHM 2020) (</w:t>
            </w:r>
            <w:hyperlink r:id="rId139"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31D8FF7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West Bengal rural areas</w:t>
            </w:r>
          </w:p>
        </w:tc>
      </w:tr>
      <w:tr w:rsidR="00BE68E9" w:rsidRPr="00BE68E9" w14:paraId="05E7BDC1" w14:textId="77777777" w:rsidTr="00BE68E9">
        <w:tc>
          <w:tcPr>
            <w:tcW w:w="0" w:type="auto"/>
            <w:hideMark/>
          </w:tcPr>
          <w:p w14:paraId="10A06F2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32</w:t>
            </w:r>
          </w:p>
        </w:tc>
        <w:tc>
          <w:tcPr>
            <w:tcW w:w="0" w:type="auto"/>
            <w:hideMark/>
          </w:tcPr>
          <w:p w14:paraId="75D4E21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school-level mental health support</w:t>
            </w:r>
          </w:p>
        </w:tc>
        <w:tc>
          <w:tcPr>
            <w:tcW w:w="0" w:type="auto"/>
            <w:hideMark/>
          </w:tcPr>
          <w:p w14:paraId="02F26BA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919346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Student stress, dropout due to unaddressed issues</w:t>
            </w:r>
          </w:p>
        </w:tc>
        <w:tc>
          <w:tcPr>
            <w:tcW w:w="0" w:type="auto"/>
            <w:hideMark/>
          </w:tcPr>
          <w:p w14:paraId="46FBE62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5%</w:t>
            </w:r>
            <w:r w:rsidRPr="00BE68E9">
              <w:rPr>
                <w:rFonts w:ascii="Times New Roman" w:hAnsi="Times New Roman" w:cs="Times New Roman"/>
                <w:sz w:val="24"/>
                <w:szCs w:val="24"/>
              </w:rPr>
              <w:t xml:space="preserve"> schools have </w:t>
            </w:r>
            <w:proofErr w:type="spellStart"/>
            <w:r w:rsidRPr="00BE68E9">
              <w:rPr>
                <w:rFonts w:ascii="Times New Roman" w:hAnsi="Times New Roman" w:cs="Times New Roman"/>
                <w:sz w:val="24"/>
                <w:szCs w:val="24"/>
              </w:rPr>
              <w:t>counselors</w:t>
            </w:r>
            <w:proofErr w:type="spellEnd"/>
            <w:r w:rsidRPr="00BE68E9">
              <w:rPr>
                <w:rFonts w:ascii="Times New Roman" w:hAnsi="Times New Roman" w:cs="Times New Roman"/>
                <w:sz w:val="24"/>
                <w:szCs w:val="24"/>
              </w:rPr>
              <w:t xml:space="preserve"> (NCERT 2019) (</w:t>
            </w:r>
            <w:hyperlink r:id="rId140"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48B9406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Kerala villages</w:t>
            </w:r>
          </w:p>
        </w:tc>
      </w:tr>
      <w:tr w:rsidR="00BE68E9" w:rsidRPr="00BE68E9" w14:paraId="711032AB" w14:textId="77777777" w:rsidTr="00BE68E9">
        <w:tc>
          <w:tcPr>
            <w:tcW w:w="0" w:type="auto"/>
            <w:hideMark/>
          </w:tcPr>
          <w:p w14:paraId="266759E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33</w:t>
            </w:r>
          </w:p>
        </w:tc>
        <w:tc>
          <w:tcPr>
            <w:tcW w:w="0" w:type="auto"/>
            <w:hideMark/>
          </w:tcPr>
          <w:p w14:paraId="65F09CA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knowledge on </w:t>
            </w:r>
            <w:r w:rsidRPr="00BE68E9">
              <w:rPr>
                <w:rFonts w:ascii="Times New Roman" w:hAnsi="Times New Roman" w:cs="Times New Roman"/>
                <w:b/>
                <w:bCs/>
                <w:sz w:val="24"/>
                <w:szCs w:val="24"/>
              </w:rPr>
              <w:t>school connectivity subsidies</w:t>
            </w:r>
          </w:p>
        </w:tc>
        <w:tc>
          <w:tcPr>
            <w:tcW w:w="0" w:type="auto"/>
            <w:hideMark/>
          </w:tcPr>
          <w:p w14:paraId="5AB6932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938FD6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No school buses → poor attendance</w:t>
            </w:r>
          </w:p>
        </w:tc>
        <w:tc>
          <w:tcPr>
            <w:tcW w:w="0" w:type="auto"/>
            <w:hideMark/>
          </w:tcPr>
          <w:p w14:paraId="0A5DA93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15%</w:t>
            </w:r>
            <w:r w:rsidRPr="00BE68E9">
              <w:rPr>
                <w:rFonts w:ascii="Times New Roman" w:hAnsi="Times New Roman" w:cs="Times New Roman"/>
                <w:sz w:val="24"/>
                <w:szCs w:val="24"/>
              </w:rPr>
              <w:t xml:space="preserve"> schools provided transport under SWAYAM (</w:t>
            </w:r>
            <w:proofErr w:type="spellStart"/>
            <w:r w:rsidRPr="00BE68E9">
              <w:rPr>
                <w:rFonts w:ascii="Times New Roman" w:hAnsi="Times New Roman" w:cs="Times New Roman"/>
                <w:sz w:val="24"/>
                <w:szCs w:val="24"/>
              </w:rPr>
              <w:t>MoE</w:t>
            </w:r>
            <w:proofErr w:type="spellEnd"/>
            <w:r w:rsidRPr="00BE68E9">
              <w:rPr>
                <w:rFonts w:ascii="Times New Roman" w:hAnsi="Times New Roman" w:cs="Times New Roman"/>
                <w:sz w:val="24"/>
                <w:szCs w:val="24"/>
              </w:rPr>
              <w:t xml:space="preserve"> 2022) (</w:t>
            </w:r>
            <w:hyperlink r:id="rId141" w:tooltip="State of School Infrastructure and Enrolment in India" w:history="1">
              <w:r w:rsidRPr="00BE68E9">
                <w:rPr>
                  <w:rStyle w:val="Hyperlink"/>
                  <w:rFonts w:ascii="Times New Roman" w:hAnsi="Times New Roman" w:cs="Times New Roman"/>
                  <w:sz w:val="24"/>
                  <w:szCs w:val="24"/>
                </w:rPr>
                <w:t>vajiramandravi.com</w:t>
              </w:r>
            </w:hyperlink>
            <w:r w:rsidRPr="00BE68E9">
              <w:rPr>
                <w:rFonts w:ascii="Times New Roman" w:hAnsi="Times New Roman" w:cs="Times New Roman"/>
                <w:sz w:val="24"/>
                <w:szCs w:val="24"/>
              </w:rPr>
              <w:t>)</w:t>
            </w:r>
          </w:p>
        </w:tc>
        <w:tc>
          <w:tcPr>
            <w:tcW w:w="0" w:type="auto"/>
            <w:hideMark/>
          </w:tcPr>
          <w:p w14:paraId="46316C2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Karnataka rural blocks</w:t>
            </w:r>
          </w:p>
        </w:tc>
      </w:tr>
      <w:tr w:rsidR="00BE68E9" w:rsidRPr="00BE68E9" w14:paraId="4F547048" w14:textId="77777777" w:rsidTr="00BE68E9">
        <w:tc>
          <w:tcPr>
            <w:tcW w:w="0" w:type="auto"/>
            <w:hideMark/>
          </w:tcPr>
          <w:p w14:paraId="1574C40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34</w:t>
            </w:r>
          </w:p>
        </w:tc>
        <w:tc>
          <w:tcPr>
            <w:tcW w:w="0" w:type="auto"/>
            <w:hideMark/>
          </w:tcPr>
          <w:p w14:paraId="3B912EC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information on </w:t>
            </w:r>
            <w:r w:rsidRPr="00BE68E9">
              <w:rPr>
                <w:rFonts w:ascii="Times New Roman" w:hAnsi="Times New Roman" w:cs="Times New Roman"/>
                <w:b/>
                <w:bCs/>
                <w:sz w:val="24"/>
                <w:szCs w:val="24"/>
              </w:rPr>
              <w:t>free hygiene kits distribution</w:t>
            </w:r>
          </w:p>
        </w:tc>
        <w:tc>
          <w:tcPr>
            <w:tcW w:w="0" w:type="auto"/>
            <w:hideMark/>
          </w:tcPr>
          <w:p w14:paraId="4BBBD01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7F2B201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Girls miss school during menstruation</w:t>
            </w:r>
          </w:p>
        </w:tc>
        <w:tc>
          <w:tcPr>
            <w:tcW w:w="0" w:type="auto"/>
            <w:hideMark/>
          </w:tcPr>
          <w:p w14:paraId="347A86A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38%</w:t>
            </w:r>
            <w:r w:rsidRPr="00BE68E9">
              <w:rPr>
                <w:rFonts w:ascii="Times New Roman" w:hAnsi="Times New Roman" w:cs="Times New Roman"/>
                <w:sz w:val="24"/>
                <w:szCs w:val="24"/>
              </w:rPr>
              <w:t xml:space="preserve"> eligible received kits (MoWCD 2021) (</w:t>
            </w:r>
            <w:hyperlink r:id="rId142"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5B8D1B1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Jharkhand rural schools</w:t>
            </w:r>
          </w:p>
        </w:tc>
      </w:tr>
      <w:tr w:rsidR="00BE68E9" w:rsidRPr="00BE68E9" w14:paraId="6BA410E8" w14:textId="77777777" w:rsidTr="00BE68E9">
        <w:tc>
          <w:tcPr>
            <w:tcW w:w="0" w:type="auto"/>
            <w:hideMark/>
          </w:tcPr>
          <w:p w14:paraId="756465D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35</w:t>
            </w:r>
          </w:p>
        </w:tc>
        <w:tc>
          <w:tcPr>
            <w:tcW w:w="0" w:type="auto"/>
            <w:hideMark/>
          </w:tcPr>
          <w:p w14:paraId="27A3508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about </w:t>
            </w:r>
            <w:r w:rsidRPr="00BE68E9">
              <w:rPr>
                <w:rFonts w:ascii="Times New Roman" w:hAnsi="Times New Roman" w:cs="Times New Roman"/>
                <w:b/>
                <w:bCs/>
                <w:sz w:val="24"/>
                <w:szCs w:val="24"/>
              </w:rPr>
              <w:t>remedial reading volunteers (READ India)</w:t>
            </w:r>
          </w:p>
        </w:tc>
        <w:tc>
          <w:tcPr>
            <w:tcW w:w="0" w:type="auto"/>
            <w:hideMark/>
          </w:tcPr>
          <w:p w14:paraId="3F55351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42E1A7D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Early-grade reading skills low, future challenges</w:t>
            </w:r>
          </w:p>
        </w:tc>
        <w:tc>
          <w:tcPr>
            <w:tcW w:w="0" w:type="auto"/>
            <w:hideMark/>
          </w:tcPr>
          <w:p w14:paraId="65F0B4B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14%</w:t>
            </w:r>
            <w:r w:rsidRPr="00BE68E9">
              <w:rPr>
                <w:rFonts w:ascii="Times New Roman" w:hAnsi="Times New Roman" w:cs="Times New Roman"/>
                <w:sz w:val="24"/>
                <w:szCs w:val="24"/>
              </w:rPr>
              <w:t xml:space="preserve"> villages had READ volunteers (READ India survey 2020) </w:t>
            </w:r>
            <w:r w:rsidRPr="00BE68E9">
              <w:rPr>
                <w:rFonts w:ascii="Times New Roman" w:hAnsi="Times New Roman" w:cs="Times New Roman"/>
                <w:sz w:val="24"/>
                <w:szCs w:val="24"/>
              </w:rPr>
              <w:lastRenderedPageBreak/>
              <w:t>(</w:t>
            </w:r>
            <w:hyperlink r:id="rId143"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5E512FC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lastRenderedPageBreak/>
              <w:t>Uttar Pradesh hamlets</w:t>
            </w:r>
          </w:p>
        </w:tc>
      </w:tr>
      <w:tr w:rsidR="00BE68E9" w:rsidRPr="00BE68E9" w14:paraId="431AF05C" w14:textId="77777777" w:rsidTr="00BE68E9">
        <w:tc>
          <w:tcPr>
            <w:tcW w:w="0" w:type="auto"/>
            <w:hideMark/>
          </w:tcPr>
          <w:p w14:paraId="1029860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36</w:t>
            </w:r>
          </w:p>
        </w:tc>
        <w:tc>
          <w:tcPr>
            <w:tcW w:w="0" w:type="auto"/>
            <w:hideMark/>
          </w:tcPr>
          <w:p w14:paraId="240763D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guidance on </w:t>
            </w:r>
            <w:r w:rsidRPr="00BE68E9">
              <w:rPr>
                <w:rFonts w:ascii="Times New Roman" w:hAnsi="Times New Roman" w:cs="Times New Roman"/>
                <w:b/>
                <w:bCs/>
                <w:sz w:val="24"/>
                <w:szCs w:val="24"/>
              </w:rPr>
              <w:t>school opening hours for agricultural communities</w:t>
            </w:r>
          </w:p>
        </w:tc>
        <w:tc>
          <w:tcPr>
            <w:tcW w:w="0" w:type="auto"/>
            <w:hideMark/>
          </w:tcPr>
          <w:p w14:paraId="4A8D991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35365EA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Attendance dips during harvest seasons</w:t>
            </w:r>
          </w:p>
        </w:tc>
        <w:tc>
          <w:tcPr>
            <w:tcW w:w="0" w:type="auto"/>
            <w:hideMark/>
          </w:tcPr>
          <w:p w14:paraId="01DAAE2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22%</w:t>
            </w:r>
            <w:r w:rsidRPr="00BE68E9">
              <w:rPr>
                <w:rFonts w:ascii="Times New Roman" w:hAnsi="Times New Roman" w:cs="Times New Roman"/>
                <w:sz w:val="24"/>
                <w:szCs w:val="24"/>
              </w:rPr>
              <w:t xml:space="preserve"> adjusted timings (UDISE+ 2021</w:t>
            </w:r>
            <w:r w:rsidRPr="00BE68E9">
              <w:rPr>
                <w:rFonts w:ascii="Times New Roman" w:hAnsi="Times New Roman" w:cs="Times New Roman"/>
                <w:sz w:val="24"/>
                <w:szCs w:val="24"/>
              </w:rPr>
              <w:noBreakHyphen/>
              <w:t>22) (</w:t>
            </w:r>
            <w:hyperlink r:id="rId144"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3D56B99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Punjab farming blocks</w:t>
            </w:r>
          </w:p>
        </w:tc>
      </w:tr>
      <w:tr w:rsidR="00BE68E9" w:rsidRPr="00BE68E9" w14:paraId="1CB69C4E" w14:textId="77777777" w:rsidTr="00BE68E9">
        <w:tc>
          <w:tcPr>
            <w:tcW w:w="0" w:type="auto"/>
            <w:hideMark/>
          </w:tcPr>
          <w:p w14:paraId="7B83D8B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37</w:t>
            </w:r>
          </w:p>
        </w:tc>
        <w:tc>
          <w:tcPr>
            <w:tcW w:w="0" w:type="auto"/>
            <w:hideMark/>
          </w:tcPr>
          <w:p w14:paraId="0C1E599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Ignorance of </w:t>
            </w:r>
            <w:r w:rsidRPr="00BE68E9">
              <w:rPr>
                <w:rFonts w:ascii="Times New Roman" w:hAnsi="Times New Roman" w:cs="Times New Roman"/>
                <w:b/>
                <w:bCs/>
                <w:sz w:val="24"/>
                <w:szCs w:val="24"/>
              </w:rPr>
              <w:t>village study circle initiatives</w:t>
            </w:r>
          </w:p>
        </w:tc>
        <w:tc>
          <w:tcPr>
            <w:tcW w:w="0" w:type="auto"/>
            <w:hideMark/>
          </w:tcPr>
          <w:p w14:paraId="035F159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71CB729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Lack of out</w:t>
            </w:r>
            <w:r w:rsidRPr="00BE68E9">
              <w:rPr>
                <w:rFonts w:ascii="Times New Roman" w:hAnsi="Times New Roman" w:cs="Times New Roman"/>
                <w:sz w:val="24"/>
                <w:szCs w:val="24"/>
              </w:rPr>
              <w:noBreakHyphen/>
              <w:t>of</w:t>
            </w:r>
            <w:r w:rsidRPr="00BE68E9">
              <w:rPr>
                <w:rFonts w:ascii="Times New Roman" w:hAnsi="Times New Roman" w:cs="Times New Roman"/>
                <w:sz w:val="24"/>
                <w:szCs w:val="24"/>
              </w:rPr>
              <w:noBreakHyphen/>
              <w:t>school support for exam preparation</w:t>
            </w:r>
          </w:p>
        </w:tc>
        <w:tc>
          <w:tcPr>
            <w:tcW w:w="0" w:type="auto"/>
            <w:hideMark/>
          </w:tcPr>
          <w:p w14:paraId="24F7913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9%</w:t>
            </w:r>
            <w:r w:rsidRPr="00BE68E9">
              <w:rPr>
                <w:rFonts w:ascii="Times New Roman" w:hAnsi="Times New Roman" w:cs="Times New Roman"/>
                <w:sz w:val="24"/>
                <w:szCs w:val="24"/>
              </w:rPr>
              <w:t xml:space="preserve"> enrolled in SSC (SSA report 2020) (</w:t>
            </w:r>
            <w:hyperlink r:id="rId145"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488B227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Madhya Pradesh villages</w:t>
            </w:r>
          </w:p>
        </w:tc>
      </w:tr>
      <w:tr w:rsidR="00BE68E9" w:rsidRPr="00BE68E9" w14:paraId="73FDCBC7" w14:textId="77777777" w:rsidTr="00BE68E9">
        <w:tc>
          <w:tcPr>
            <w:tcW w:w="0" w:type="auto"/>
            <w:hideMark/>
          </w:tcPr>
          <w:p w14:paraId="24972B1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38</w:t>
            </w:r>
          </w:p>
        </w:tc>
        <w:tc>
          <w:tcPr>
            <w:tcW w:w="0" w:type="auto"/>
            <w:hideMark/>
          </w:tcPr>
          <w:p w14:paraId="565CC12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alerts for </w:t>
            </w:r>
            <w:r w:rsidRPr="00BE68E9">
              <w:rPr>
                <w:rFonts w:ascii="Times New Roman" w:hAnsi="Times New Roman" w:cs="Times New Roman"/>
                <w:b/>
                <w:bCs/>
                <w:sz w:val="24"/>
                <w:szCs w:val="24"/>
              </w:rPr>
              <w:t>school cleanliness monitoring (Swachh Vidyalaya)</w:t>
            </w:r>
          </w:p>
        </w:tc>
        <w:tc>
          <w:tcPr>
            <w:tcW w:w="0" w:type="auto"/>
            <w:hideMark/>
          </w:tcPr>
          <w:p w14:paraId="3F6B176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0A6D147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Poor hygiene conditions persist, health risks</w:t>
            </w:r>
          </w:p>
        </w:tc>
        <w:tc>
          <w:tcPr>
            <w:tcW w:w="0" w:type="auto"/>
            <w:hideMark/>
          </w:tcPr>
          <w:p w14:paraId="15B721D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24%</w:t>
            </w:r>
            <w:r w:rsidRPr="00BE68E9">
              <w:rPr>
                <w:rFonts w:ascii="Times New Roman" w:hAnsi="Times New Roman" w:cs="Times New Roman"/>
                <w:sz w:val="24"/>
                <w:szCs w:val="24"/>
              </w:rPr>
              <w:t xml:space="preserve"> drop in hygiene scores; only 32% schools aware of scheme (MoRD 2019) (</w:t>
            </w:r>
            <w:hyperlink r:id="rId146"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2D997A8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Telangana rural institutes</w:t>
            </w:r>
          </w:p>
        </w:tc>
      </w:tr>
      <w:tr w:rsidR="00BE68E9" w:rsidRPr="00BE68E9" w14:paraId="11CE1D33" w14:textId="77777777" w:rsidTr="00BE68E9">
        <w:tc>
          <w:tcPr>
            <w:tcW w:w="0" w:type="auto"/>
            <w:hideMark/>
          </w:tcPr>
          <w:p w14:paraId="6A7F897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39</w:t>
            </w:r>
          </w:p>
        </w:tc>
        <w:tc>
          <w:tcPr>
            <w:tcW w:w="0" w:type="auto"/>
            <w:hideMark/>
          </w:tcPr>
          <w:p w14:paraId="39C9F4A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village reading festivals (TIRF)</w:t>
            </w:r>
          </w:p>
        </w:tc>
        <w:tc>
          <w:tcPr>
            <w:tcW w:w="0" w:type="auto"/>
            <w:hideMark/>
          </w:tcPr>
          <w:p w14:paraId="13BB4A4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131DC56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Children lack exposure to books, literature</w:t>
            </w:r>
          </w:p>
        </w:tc>
        <w:tc>
          <w:tcPr>
            <w:tcW w:w="0" w:type="auto"/>
            <w:hideMark/>
          </w:tcPr>
          <w:p w14:paraId="782A2BE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11%</w:t>
            </w:r>
            <w:r w:rsidRPr="00BE68E9">
              <w:rPr>
                <w:rFonts w:ascii="Times New Roman" w:hAnsi="Times New Roman" w:cs="Times New Roman"/>
                <w:sz w:val="24"/>
                <w:szCs w:val="24"/>
              </w:rPr>
              <w:t xml:space="preserve"> schools held festivals; 89% unaware (Raman Charitable Trust 2021) (</w:t>
            </w:r>
            <w:hyperlink r:id="rId147"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04E2F49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Karnataka districts</w:t>
            </w:r>
          </w:p>
        </w:tc>
      </w:tr>
      <w:tr w:rsidR="00BE68E9" w:rsidRPr="00BE68E9" w14:paraId="691DDD49" w14:textId="77777777" w:rsidTr="00BE68E9">
        <w:tc>
          <w:tcPr>
            <w:tcW w:w="0" w:type="auto"/>
            <w:hideMark/>
          </w:tcPr>
          <w:p w14:paraId="2B42E6E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40</w:t>
            </w:r>
          </w:p>
        </w:tc>
        <w:tc>
          <w:tcPr>
            <w:tcW w:w="0" w:type="auto"/>
            <w:hideMark/>
          </w:tcPr>
          <w:p w14:paraId="40A1CAD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knowledge on </w:t>
            </w:r>
            <w:r w:rsidRPr="00BE68E9">
              <w:rPr>
                <w:rFonts w:ascii="Times New Roman" w:hAnsi="Times New Roman" w:cs="Times New Roman"/>
                <w:b/>
                <w:bCs/>
                <w:sz w:val="24"/>
                <w:szCs w:val="24"/>
              </w:rPr>
              <w:t>school-community libraries</w:t>
            </w:r>
          </w:p>
        </w:tc>
        <w:tc>
          <w:tcPr>
            <w:tcW w:w="0" w:type="auto"/>
            <w:hideMark/>
          </w:tcPr>
          <w:p w14:paraId="19EEA10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72A428A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No after</w:t>
            </w:r>
            <w:r w:rsidRPr="00BE68E9">
              <w:rPr>
                <w:rFonts w:ascii="Times New Roman" w:hAnsi="Times New Roman" w:cs="Times New Roman"/>
                <w:sz w:val="24"/>
                <w:szCs w:val="24"/>
              </w:rPr>
              <w:noBreakHyphen/>
              <w:t>school reading spaces</w:t>
            </w:r>
          </w:p>
        </w:tc>
        <w:tc>
          <w:tcPr>
            <w:tcW w:w="0" w:type="auto"/>
            <w:hideMark/>
          </w:tcPr>
          <w:p w14:paraId="1EB7DDA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13%</w:t>
            </w:r>
            <w:r w:rsidRPr="00BE68E9">
              <w:rPr>
                <w:rFonts w:ascii="Times New Roman" w:hAnsi="Times New Roman" w:cs="Times New Roman"/>
                <w:sz w:val="24"/>
                <w:szCs w:val="24"/>
              </w:rPr>
              <w:t xml:space="preserve"> villages have libraries; 87% unaware of voucher scheme (SSA 2021) (</w:t>
            </w:r>
            <w:hyperlink r:id="rId148"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0EBFA4B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Odisha panchayats</w:t>
            </w:r>
          </w:p>
        </w:tc>
      </w:tr>
      <w:tr w:rsidR="00BE68E9" w:rsidRPr="00BE68E9" w14:paraId="235B9B05" w14:textId="77777777" w:rsidTr="00BE68E9">
        <w:tc>
          <w:tcPr>
            <w:tcW w:w="0" w:type="auto"/>
            <w:hideMark/>
          </w:tcPr>
          <w:p w14:paraId="39BF223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41</w:t>
            </w:r>
          </w:p>
        </w:tc>
        <w:tc>
          <w:tcPr>
            <w:tcW w:w="0" w:type="auto"/>
            <w:hideMark/>
          </w:tcPr>
          <w:p w14:paraId="748FA87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information about </w:t>
            </w:r>
            <w:r w:rsidRPr="00BE68E9">
              <w:rPr>
                <w:rFonts w:ascii="Times New Roman" w:hAnsi="Times New Roman" w:cs="Times New Roman"/>
                <w:b/>
                <w:bCs/>
                <w:sz w:val="24"/>
                <w:szCs w:val="24"/>
              </w:rPr>
              <w:t>school midday meal nutritional audits</w:t>
            </w:r>
          </w:p>
        </w:tc>
        <w:tc>
          <w:tcPr>
            <w:tcW w:w="0" w:type="auto"/>
            <w:hideMark/>
          </w:tcPr>
          <w:p w14:paraId="463F927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0FE2849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Menu quality drops, malnutrition persists</w:t>
            </w:r>
          </w:p>
        </w:tc>
        <w:tc>
          <w:tcPr>
            <w:tcW w:w="0" w:type="auto"/>
            <w:hideMark/>
          </w:tcPr>
          <w:p w14:paraId="000693B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19%</w:t>
            </w:r>
            <w:r w:rsidRPr="00BE68E9">
              <w:rPr>
                <w:rFonts w:ascii="Times New Roman" w:hAnsi="Times New Roman" w:cs="Times New Roman"/>
                <w:sz w:val="24"/>
                <w:szCs w:val="24"/>
              </w:rPr>
              <w:t xml:space="preserve"> audited (</w:t>
            </w:r>
            <w:proofErr w:type="spellStart"/>
            <w:r w:rsidRPr="00BE68E9">
              <w:rPr>
                <w:rFonts w:ascii="Times New Roman" w:hAnsi="Times New Roman" w:cs="Times New Roman"/>
                <w:sz w:val="24"/>
                <w:szCs w:val="24"/>
              </w:rPr>
              <w:t>MoE</w:t>
            </w:r>
            <w:proofErr w:type="spellEnd"/>
            <w:r w:rsidRPr="00BE68E9">
              <w:rPr>
                <w:rFonts w:ascii="Times New Roman" w:hAnsi="Times New Roman" w:cs="Times New Roman"/>
                <w:sz w:val="24"/>
                <w:szCs w:val="24"/>
              </w:rPr>
              <w:t xml:space="preserve"> 2020) (</w:t>
            </w:r>
            <w:hyperlink r:id="rId149" w:tooltip="UDISE plus 2021-22 report - JournalsOfIndia" w:history="1">
              <w:r w:rsidRPr="00BE68E9">
                <w:rPr>
                  <w:rStyle w:val="Hyperlink"/>
                  <w:rFonts w:ascii="Times New Roman" w:hAnsi="Times New Roman" w:cs="Times New Roman"/>
                  <w:sz w:val="24"/>
                  <w:szCs w:val="24"/>
                </w:rPr>
                <w:t>journalsofindia.com</w:t>
              </w:r>
            </w:hyperlink>
            <w:r w:rsidRPr="00BE68E9">
              <w:rPr>
                <w:rFonts w:ascii="Times New Roman" w:hAnsi="Times New Roman" w:cs="Times New Roman"/>
                <w:sz w:val="24"/>
                <w:szCs w:val="24"/>
              </w:rPr>
              <w:t>)</w:t>
            </w:r>
          </w:p>
        </w:tc>
        <w:tc>
          <w:tcPr>
            <w:tcW w:w="0" w:type="auto"/>
            <w:hideMark/>
          </w:tcPr>
          <w:p w14:paraId="175E9A8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Maharashtra tribal blocks</w:t>
            </w:r>
          </w:p>
        </w:tc>
      </w:tr>
      <w:tr w:rsidR="00BE68E9" w:rsidRPr="00BE68E9" w14:paraId="7A9AC4D2" w14:textId="77777777" w:rsidTr="00BE68E9">
        <w:tc>
          <w:tcPr>
            <w:tcW w:w="0" w:type="auto"/>
            <w:hideMark/>
          </w:tcPr>
          <w:p w14:paraId="0C56CBC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42</w:t>
            </w:r>
          </w:p>
        </w:tc>
        <w:tc>
          <w:tcPr>
            <w:tcW w:w="0" w:type="auto"/>
            <w:hideMark/>
          </w:tcPr>
          <w:p w14:paraId="78D3709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on </w:t>
            </w:r>
            <w:r w:rsidRPr="00BE68E9">
              <w:rPr>
                <w:rFonts w:ascii="Times New Roman" w:hAnsi="Times New Roman" w:cs="Times New Roman"/>
                <w:b/>
                <w:bCs/>
                <w:sz w:val="24"/>
                <w:szCs w:val="24"/>
              </w:rPr>
              <w:t>scholarship application portals (NSP)</w:t>
            </w:r>
          </w:p>
        </w:tc>
        <w:tc>
          <w:tcPr>
            <w:tcW w:w="0" w:type="auto"/>
            <w:hideMark/>
          </w:tcPr>
          <w:p w14:paraId="6292797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284B925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Scholarship dropouts due to portal issues</w:t>
            </w:r>
          </w:p>
        </w:tc>
        <w:tc>
          <w:tcPr>
            <w:tcW w:w="0" w:type="auto"/>
            <w:hideMark/>
          </w:tcPr>
          <w:p w14:paraId="7639FCF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b/>
                <w:bCs/>
                <w:sz w:val="24"/>
                <w:szCs w:val="24"/>
              </w:rPr>
              <w:t>34%</w:t>
            </w:r>
            <w:r w:rsidRPr="00BE68E9">
              <w:rPr>
                <w:rFonts w:ascii="Times New Roman" w:hAnsi="Times New Roman" w:cs="Times New Roman"/>
                <w:sz w:val="24"/>
                <w:szCs w:val="24"/>
              </w:rPr>
              <w:t xml:space="preserve"> drop-out rate on NSP; 41% unaware of login process (NPCI report 2022) </w:t>
            </w:r>
            <w:r w:rsidRPr="00BE68E9">
              <w:rPr>
                <w:rFonts w:ascii="Times New Roman" w:hAnsi="Times New Roman" w:cs="Times New Roman"/>
                <w:sz w:val="24"/>
                <w:szCs w:val="24"/>
              </w:rPr>
              <w:lastRenderedPageBreak/>
              <w:t>(</w:t>
            </w:r>
            <w:hyperlink r:id="rId150" w:tooltip="State of School Infrastructure and Enrolment in India" w:history="1">
              <w:r w:rsidRPr="00BE68E9">
                <w:rPr>
                  <w:rStyle w:val="Hyperlink"/>
                  <w:rFonts w:ascii="Times New Roman" w:hAnsi="Times New Roman" w:cs="Times New Roman"/>
                  <w:sz w:val="24"/>
                  <w:szCs w:val="24"/>
                </w:rPr>
                <w:t>vajiramandravi.com</w:t>
              </w:r>
            </w:hyperlink>
            <w:r w:rsidRPr="00BE68E9">
              <w:rPr>
                <w:rFonts w:ascii="Times New Roman" w:hAnsi="Times New Roman" w:cs="Times New Roman"/>
                <w:sz w:val="24"/>
                <w:szCs w:val="24"/>
              </w:rPr>
              <w:t>)</w:t>
            </w:r>
          </w:p>
        </w:tc>
        <w:tc>
          <w:tcPr>
            <w:tcW w:w="0" w:type="auto"/>
            <w:hideMark/>
          </w:tcPr>
          <w:p w14:paraId="29AA055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lastRenderedPageBreak/>
              <w:t>National-level</w:t>
            </w:r>
          </w:p>
        </w:tc>
      </w:tr>
      <w:tr w:rsidR="00BE68E9" w:rsidRPr="00BE68E9" w14:paraId="4292F8AC" w14:textId="77777777" w:rsidTr="00BE68E9">
        <w:tc>
          <w:tcPr>
            <w:tcW w:w="0" w:type="auto"/>
            <w:hideMark/>
          </w:tcPr>
          <w:p w14:paraId="1E7DA8A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43</w:t>
            </w:r>
          </w:p>
        </w:tc>
        <w:tc>
          <w:tcPr>
            <w:tcW w:w="0" w:type="auto"/>
            <w:hideMark/>
          </w:tcPr>
          <w:p w14:paraId="55BC960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guidance on </w:t>
            </w:r>
            <w:r w:rsidRPr="00BE68E9">
              <w:rPr>
                <w:rFonts w:ascii="Times New Roman" w:hAnsi="Times New Roman" w:cs="Times New Roman"/>
                <w:b/>
                <w:bCs/>
                <w:sz w:val="24"/>
                <w:szCs w:val="24"/>
              </w:rPr>
              <w:t>village education planning grants</w:t>
            </w:r>
          </w:p>
        </w:tc>
        <w:tc>
          <w:tcPr>
            <w:tcW w:w="0" w:type="auto"/>
            <w:hideMark/>
          </w:tcPr>
          <w:p w14:paraId="3ED4E961"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090A0FB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GPs don’t plan school budgets, infrastructure suffers</w:t>
            </w:r>
          </w:p>
        </w:tc>
        <w:tc>
          <w:tcPr>
            <w:tcW w:w="0" w:type="auto"/>
            <w:hideMark/>
          </w:tcPr>
          <w:p w14:paraId="6209EBB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7%</w:t>
            </w:r>
            <w:r w:rsidRPr="00BE68E9">
              <w:rPr>
                <w:rFonts w:ascii="Times New Roman" w:hAnsi="Times New Roman" w:cs="Times New Roman"/>
                <w:sz w:val="24"/>
                <w:szCs w:val="24"/>
              </w:rPr>
              <w:t xml:space="preserve"> GP budgets include education line items (CAG 2021) (</w:t>
            </w:r>
            <w:hyperlink r:id="rId151"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31A5D96D"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Kerala rural panchayats</w:t>
            </w:r>
          </w:p>
        </w:tc>
      </w:tr>
      <w:tr w:rsidR="00BE68E9" w:rsidRPr="00BE68E9" w14:paraId="4DC10DAA" w14:textId="77777777" w:rsidTr="00BE68E9">
        <w:tc>
          <w:tcPr>
            <w:tcW w:w="0" w:type="auto"/>
            <w:hideMark/>
          </w:tcPr>
          <w:p w14:paraId="1B5AC2A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44</w:t>
            </w:r>
          </w:p>
        </w:tc>
        <w:tc>
          <w:tcPr>
            <w:tcW w:w="0" w:type="auto"/>
            <w:hideMark/>
          </w:tcPr>
          <w:p w14:paraId="03EAC7F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Ignorance of </w:t>
            </w:r>
            <w:r w:rsidRPr="00BE68E9">
              <w:rPr>
                <w:rFonts w:ascii="Times New Roman" w:hAnsi="Times New Roman" w:cs="Times New Roman"/>
                <w:b/>
                <w:bCs/>
                <w:sz w:val="24"/>
                <w:szCs w:val="24"/>
              </w:rPr>
              <w:t>school sanitation worker entitlements</w:t>
            </w:r>
          </w:p>
        </w:tc>
        <w:tc>
          <w:tcPr>
            <w:tcW w:w="0" w:type="auto"/>
            <w:hideMark/>
          </w:tcPr>
          <w:p w14:paraId="6106A1F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567FE934"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Poor sanitation worker availability, unclean premises</w:t>
            </w:r>
          </w:p>
        </w:tc>
        <w:tc>
          <w:tcPr>
            <w:tcW w:w="0" w:type="auto"/>
            <w:hideMark/>
          </w:tcPr>
          <w:p w14:paraId="0422486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18%</w:t>
            </w:r>
            <w:r w:rsidRPr="00BE68E9">
              <w:rPr>
                <w:rFonts w:ascii="Times New Roman" w:hAnsi="Times New Roman" w:cs="Times New Roman"/>
                <w:sz w:val="24"/>
                <w:szCs w:val="24"/>
              </w:rPr>
              <w:t xml:space="preserve"> aware of SBM</w:t>
            </w:r>
            <w:r w:rsidRPr="00BE68E9">
              <w:rPr>
                <w:rFonts w:ascii="Times New Roman" w:hAnsi="Times New Roman" w:cs="Times New Roman"/>
                <w:sz w:val="24"/>
                <w:szCs w:val="24"/>
              </w:rPr>
              <w:noBreakHyphen/>
              <w:t>G worker norms; 62% unclean toilets (Swachh Bharat 2020) (</w:t>
            </w:r>
            <w:hyperlink r:id="rId152" w:tooltip="1,001 schools don’t have separate toilets for girl students: UDISE report - The Hindu" w:history="1">
              <w:r w:rsidRPr="00BE68E9">
                <w:rPr>
                  <w:rStyle w:val="Hyperlink"/>
                  <w:rFonts w:ascii="Times New Roman" w:hAnsi="Times New Roman" w:cs="Times New Roman"/>
                  <w:sz w:val="24"/>
                  <w:szCs w:val="24"/>
                </w:rPr>
                <w:t>thehindu.com</w:t>
              </w:r>
            </w:hyperlink>
            <w:r w:rsidRPr="00BE68E9">
              <w:rPr>
                <w:rFonts w:ascii="Times New Roman" w:hAnsi="Times New Roman" w:cs="Times New Roman"/>
                <w:sz w:val="24"/>
                <w:szCs w:val="24"/>
              </w:rPr>
              <w:t>)</w:t>
            </w:r>
          </w:p>
        </w:tc>
        <w:tc>
          <w:tcPr>
            <w:tcW w:w="0" w:type="auto"/>
            <w:hideMark/>
          </w:tcPr>
          <w:p w14:paraId="323F9EE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Jharkhand schools</w:t>
            </w:r>
          </w:p>
        </w:tc>
      </w:tr>
      <w:tr w:rsidR="00BE68E9" w:rsidRPr="00BE68E9" w14:paraId="1B487AE2" w14:textId="77777777" w:rsidTr="00BE68E9">
        <w:tc>
          <w:tcPr>
            <w:tcW w:w="0" w:type="auto"/>
            <w:hideMark/>
          </w:tcPr>
          <w:p w14:paraId="0236209B"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45</w:t>
            </w:r>
          </w:p>
        </w:tc>
        <w:tc>
          <w:tcPr>
            <w:tcW w:w="0" w:type="auto"/>
            <w:hideMark/>
          </w:tcPr>
          <w:p w14:paraId="718D98B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Unaware of </w:t>
            </w:r>
            <w:r w:rsidRPr="00BE68E9">
              <w:rPr>
                <w:rFonts w:ascii="Times New Roman" w:hAnsi="Times New Roman" w:cs="Times New Roman"/>
                <w:b/>
                <w:bCs/>
                <w:sz w:val="24"/>
                <w:szCs w:val="24"/>
              </w:rPr>
              <w:t>free ICT training for teachers (DIKSHA PD)</w:t>
            </w:r>
          </w:p>
        </w:tc>
        <w:tc>
          <w:tcPr>
            <w:tcW w:w="0" w:type="auto"/>
            <w:hideMark/>
          </w:tcPr>
          <w:p w14:paraId="6028D6C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19C5BFC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Teachers lack digital skills</w:t>
            </w:r>
          </w:p>
        </w:tc>
        <w:tc>
          <w:tcPr>
            <w:tcW w:w="0" w:type="auto"/>
            <w:hideMark/>
          </w:tcPr>
          <w:p w14:paraId="525C1E4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21%</w:t>
            </w:r>
            <w:r w:rsidRPr="00BE68E9">
              <w:rPr>
                <w:rFonts w:ascii="Times New Roman" w:hAnsi="Times New Roman" w:cs="Times New Roman"/>
                <w:sz w:val="24"/>
                <w:szCs w:val="24"/>
              </w:rPr>
              <w:t xml:space="preserve"> completed PD modules (DIKSHA dashboard 2022) (</w:t>
            </w:r>
            <w:hyperlink r:id="rId153" w:tooltip="Sottter-23 Bp1 Udise | PDF" w:history="1">
              <w:r w:rsidRPr="00BE68E9">
                <w:rPr>
                  <w:rStyle w:val="Hyperlink"/>
                  <w:rFonts w:ascii="Times New Roman" w:hAnsi="Times New Roman" w:cs="Times New Roman"/>
                  <w:sz w:val="24"/>
                  <w:szCs w:val="24"/>
                </w:rPr>
                <w:t>scribd.com</w:t>
              </w:r>
            </w:hyperlink>
            <w:r w:rsidRPr="00BE68E9">
              <w:rPr>
                <w:rFonts w:ascii="Times New Roman" w:hAnsi="Times New Roman" w:cs="Times New Roman"/>
                <w:sz w:val="24"/>
                <w:szCs w:val="24"/>
              </w:rPr>
              <w:t>)</w:t>
            </w:r>
          </w:p>
        </w:tc>
        <w:tc>
          <w:tcPr>
            <w:tcW w:w="0" w:type="auto"/>
            <w:hideMark/>
          </w:tcPr>
          <w:p w14:paraId="330328F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Tamil Nadu remote schools</w:t>
            </w:r>
          </w:p>
        </w:tc>
      </w:tr>
      <w:tr w:rsidR="00BE68E9" w:rsidRPr="00BE68E9" w14:paraId="73C284C9" w14:textId="77777777" w:rsidTr="00BE68E9">
        <w:tc>
          <w:tcPr>
            <w:tcW w:w="0" w:type="auto"/>
            <w:hideMark/>
          </w:tcPr>
          <w:p w14:paraId="469EE51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46</w:t>
            </w:r>
          </w:p>
        </w:tc>
        <w:tc>
          <w:tcPr>
            <w:tcW w:w="0" w:type="auto"/>
            <w:hideMark/>
          </w:tcPr>
          <w:p w14:paraId="58C6F3D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alerts for </w:t>
            </w:r>
            <w:r w:rsidRPr="00BE68E9">
              <w:rPr>
                <w:rFonts w:ascii="Times New Roman" w:hAnsi="Times New Roman" w:cs="Times New Roman"/>
                <w:b/>
                <w:bCs/>
                <w:sz w:val="24"/>
                <w:szCs w:val="24"/>
              </w:rPr>
              <w:t>school evacuation drills</w:t>
            </w:r>
          </w:p>
        </w:tc>
        <w:tc>
          <w:tcPr>
            <w:tcW w:w="0" w:type="auto"/>
            <w:hideMark/>
          </w:tcPr>
          <w:p w14:paraId="6385C5E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1E05918C"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Unprepared for emergencies</w:t>
            </w:r>
          </w:p>
        </w:tc>
        <w:tc>
          <w:tcPr>
            <w:tcW w:w="0" w:type="auto"/>
            <w:hideMark/>
          </w:tcPr>
          <w:p w14:paraId="56AD79E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Only </w:t>
            </w:r>
            <w:r w:rsidRPr="00BE68E9">
              <w:rPr>
                <w:rFonts w:ascii="Times New Roman" w:hAnsi="Times New Roman" w:cs="Times New Roman"/>
                <w:b/>
                <w:bCs/>
                <w:sz w:val="24"/>
                <w:szCs w:val="24"/>
              </w:rPr>
              <w:t>5%</w:t>
            </w:r>
            <w:r w:rsidRPr="00BE68E9">
              <w:rPr>
                <w:rFonts w:ascii="Times New Roman" w:hAnsi="Times New Roman" w:cs="Times New Roman"/>
                <w:sz w:val="24"/>
                <w:szCs w:val="24"/>
              </w:rPr>
              <w:t xml:space="preserve"> schools conducted drills (UDISE+ 2021</w:t>
            </w:r>
            <w:r w:rsidRPr="00BE68E9">
              <w:rPr>
                <w:rFonts w:ascii="Times New Roman" w:hAnsi="Times New Roman" w:cs="Times New Roman"/>
                <w:sz w:val="24"/>
                <w:szCs w:val="24"/>
              </w:rPr>
              <w:noBreakHyphen/>
              <w:t>22) (</w:t>
            </w:r>
            <w:hyperlink r:id="rId154" w:tooltip="UNIFIED DISTRICT INFORMATION SYSTEM FOR EDUCATION PLUS (UDISE+) REPORT | IAS GYAN" w:history="1">
              <w:r w:rsidRPr="00BE68E9">
                <w:rPr>
                  <w:rStyle w:val="Hyperlink"/>
                  <w:rFonts w:ascii="Times New Roman" w:hAnsi="Times New Roman" w:cs="Times New Roman"/>
                  <w:sz w:val="24"/>
                  <w:szCs w:val="24"/>
                </w:rPr>
                <w:t>iasgyan.in</w:t>
              </w:r>
            </w:hyperlink>
            <w:r w:rsidRPr="00BE68E9">
              <w:rPr>
                <w:rFonts w:ascii="Times New Roman" w:hAnsi="Times New Roman" w:cs="Times New Roman"/>
                <w:sz w:val="24"/>
                <w:szCs w:val="24"/>
              </w:rPr>
              <w:t>)</w:t>
            </w:r>
          </w:p>
        </w:tc>
        <w:tc>
          <w:tcPr>
            <w:tcW w:w="0" w:type="auto"/>
            <w:hideMark/>
          </w:tcPr>
          <w:p w14:paraId="582A8F2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Uttarakhand hill schools</w:t>
            </w:r>
          </w:p>
        </w:tc>
      </w:tr>
      <w:tr w:rsidR="00BE68E9" w:rsidRPr="00BE68E9" w14:paraId="287EDFA3" w14:textId="77777777" w:rsidTr="00BE68E9">
        <w:tc>
          <w:tcPr>
            <w:tcW w:w="0" w:type="auto"/>
            <w:hideMark/>
          </w:tcPr>
          <w:p w14:paraId="086D070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47</w:t>
            </w:r>
          </w:p>
        </w:tc>
        <w:tc>
          <w:tcPr>
            <w:tcW w:w="0" w:type="auto"/>
            <w:hideMark/>
          </w:tcPr>
          <w:p w14:paraId="59B2B87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Lack of information on </w:t>
            </w:r>
            <w:r w:rsidRPr="00BE68E9">
              <w:rPr>
                <w:rFonts w:ascii="Times New Roman" w:hAnsi="Times New Roman" w:cs="Times New Roman"/>
                <w:b/>
                <w:bCs/>
                <w:sz w:val="24"/>
                <w:szCs w:val="24"/>
              </w:rPr>
              <w:t>school nutritional grading schemes</w:t>
            </w:r>
          </w:p>
        </w:tc>
        <w:tc>
          <w:tcPr>
            <w:tcW w:w="0" w:type="auto"/>
            <w:hideMark/>
          </w:tcPr>
          <w:p w14:paraId="385B4D7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 / Nutrition</w:t>
            </w:r>
          </w:p>
        </w:tc>
        <w:tc>
          <w:tcPr>
            <w:tcW w:w="0" w:type="auto"/>
            <w:hideMark/>
          </w:tcPr>
          <w:p w14:paraId="21B712A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Mid</w:t>
            </w:r>
            <w:r w:rsidRPr="00BE68E9">
              <w:rPr>
                <w:rFonts w:ascii="Times New Roman" w:hAnsi="Times New Roman" w:cs="Times New Roman"/>
                <w:sz w:val="24"/>
                <w:szCs w:val="24"/>
              </w:rPr>
              <w:noBreakHyphen/>
              <w:t>day meals not balanced</w:t>
            </w:r>
          </w:p>
        </w:tc>
        <w:tc>
          <w:tcPr>
            <w:tcW w:w="0" w:type="auto"/>
            <w:hideMark/>
          </w:tcPr>
          <w:p w14:paraId="0753CE17"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49% of meals not meeting norms; only 12% schools aware (</w:t>
            </w:r>
            <w:proofErr w:type="spellStart"/>
            <w:r w:rsidRPr="00BE68E9">
              <w:rPr>
                <w:rFonts w:ascii="Times New Roman" w:hAnsi="Times New Roman" w:cs="Times New Roman"/>
                <w:sz w:val="24"/>
                <w:szCs w:val="24"/>
              </w:rPr>
              <w:t>MoE</w:t>
            </w:r>
            <w:proofErr w:type="spellEnd"/>
            <w:r w:rsidRPr="00BE68E9">
              <w:rPr>
                <w:rFonts w:ascii="Times New Roman" w:hAnsi="Times New Roman" w:cs="Times New Roman"/>
                <w:sz w:val="24"/>
                <w:szCs w:val="24"/>
              </w:rPr>
              <w:t xml:space="preserve"> 2021) (</w:t>
            </w:r>
            <w:hyperlink r:id="rId155" w:tooltip="UDISE plus 2021-22 report - JournalsOfIndia" w:history="1">
              <w:r w:rsidRPr="00BE68E9">
                <w:rPr>
                  <w:rStyle w:val="Hyperlink"/>
                  <w:rFonts w:ascii="Times New Roman" w:hAnsi="Times New Roman" w:cs="Times New Roman"/>
                  <w:sz w:val="24"/>
                  <w:szCs w:val="24"/>
                </w:rPr>
                <w:t>journalsofindia.com</w:t>
              </w:r>
            </w:hyperlink>
            <w:r w:rsidRPr="00BE68E9">
              <w:rPr>
                <w:rFonts w:ascii="Times New Roman" w:hAnsi="Times New Roman" w:cs="Times New Roman"/>
                <w:sz w:val="24"/>
                <w:szCs w:val="24"/>
              </w:rPr>
              <w:t>)</w:t>
            </w:r>
          </w:p>
        </w:tc>
        <w:tc>
          <w:tcPr>
            <w:tcW w:w="0" w:type="auto"/>
            <w:hideMark/>
          </w:tcPr>
          <w:p w14:paraId="3516030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Gujarat panchayats</w:t>
            </w:r>
          </w:p>
        </w:tc>
      </w:tr>
      <w:tr w:rsidR="00BE68E9" w:rsidRPr="00BE68E9" w14:paraId="583D09F9" w14:textId="77777777" w:rsidTr="00BE68E9">
        <w:tc>
          <w:tcPr>
            <w:tcW w:w="0" w:type="auto"/>
            <w:hideMark/>
          </w:tcPr>
          <w:p w14:paraId="26563D9E"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48</w:t>
            </w:r>
          </w:p>
        </w:tc>
        <w:tc>
          <w:tcPr>
            <w:tcW w:w="0" w:type="auto"/>
            <w:hideMark/>
          </w:tcPr>
          <w:p w14:paraId="5586A23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Uninformed about </w:t>
            </w:r>
            <w:r w:rsidRPr="00BE68E9">
              <w:rPr>
                <w:rFonts w:ascii="Times New Roman" w:hAnsi="Times New Roman" w:cs="Times New Roman"/>
                <w:b/>
                <w:bCs/>
                <w:sz w:val="24"/>
                <w:szCs w:val="24"/>
              </w:rPr>
              <w:t>school psycho</w:t>
            </w:r>
            <w:r w:rsidRPr="00BE68E9">
              <w:rPr>
                <w:rFonts w:ascii="Times New Roman" w:hAnsi="Times New Roman" w:cs="Times New Roman"/>
                <w:b/>
                <w:bCs/>
                <w:sz w:val="24"/>
                <w:szCs w:val="24"/>
              </w:rPr>
              <w:noBreakHyphen/>
              <w:t>social support grants</w:t>
            </w:r>
          </w:p>
        </w:tc>
        <w:tc>
          <w:tcPr>
            <w:tcW w:w="0" w:type="auto"/>
            <w:hideMark/>
          </w:tcPr>
          <w:p w14:paraId="290A5E0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 / Wellbeing</w:t>
            </w:r>
          </w:p>
        </w:tc>
        <w:tc>
          <w:tcPr>
            <w:tcW w:w="0" w:type="auto"/>
            <w:hideMark/>
          </w:tcPr>
          <w:p w14:paraId="0DC59C3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No mental health resources for trauma</w:t>
            </w:r>
            <w:r w:rsidRPr="00BE68E9">
              <w:rPr>
                <w:rFonts w:ascii="Times New Roman" w:hAnsi="Times New Roman" w:cs="Times New Roman"/>
                <w:sz w:val="24"/>
                <w:szCs w:val="24"/>
              </w:rPr>
              <w:noBreakHyphen/>
              <w:t>affected children</w:t>
            </w:r>
          </w:p>
        </w:tc>
        <w:tc>
          <w:tcPr>
            <w:tcW w:w="0" w:type="auto"/>
            <w:hideMark/>
          </w:tcPr>
          <w:p w14:paraId="7106BED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Only 3% schools applied for grants (NCERT survey 2021) (</w:t>
            </w:r>
            <w:hyperlink r:id="rId156"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2AD5697F"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Jammu &amp; Kashmir rural areas</w:t>
            </w:r>
          </w:p>
        </w:tc>
      </w:tr>
      <w:tr w:rsidR="00BE68E9" w:rsidRPr="00BE68E9" w14:paraId="2D8BEAD7" w14:textId="77777777" w:rsidTr="00BE68E9">
        <w:tc>
          <w:tcPr>
            <w:tcW w:w="0" w:type="auto"/>
            <w:hideMark/>
          </w:tcPr>
          <w:p w14:paraId="38B47152"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49</w:t>
            </w:r>
          </w:p>
        </w:tc>
        <w:tc>
          <w:tcPr>
            <w:tcW w:w="0" w:type="auto"/>
            <w:hideMark/>
          </w:tcPr>
          <w:p w14:paraId="7D6C24C9"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No knowledge of </w:t>
            </w:r>
            <w:r w:rsidRPr="00BE68E9">
              <w:rPr>
                <w:rFonts w:ascii="Times New Roman" w:hAnsi="Times New Roman" w:cs="Times New Roman"/>
                <w:b/>
                <w:bCs/>
                <w:sz w:val="24"/>
                <w:szCs w:val="24"/>
              </w:rPr>
              <w:t>school doorstep enrolment drives</w:t>
            </w:r>
          </w:p>
        </w:tc>
        <w:tc>
          <w:tcPr>
            <w:tcW w:w="0" w:type="auto"/>
            <w:hideMark/>
          </w:tcPr>
          <w:p w14:paraId="38CC369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0D573D9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Out</w:t>
            </w:r>
            <w:r w:rsidRPr="00BE68E9">
              <w:rPr>
                <w:rFonts w:ascii="Times New Roman" w:hAnsi="Times New Roman" w:cs="Times New Roman"/>
                <w:sz w:val="24"/>
                <w:szCs w:val="24"/>
              </w:rPr>
              <w:noBreakHyphen/>
              <w:t>of</w:t>
            </w:r>
            <w:r w:rsidRPr="00BE68E9">
              <w:rPr>
                <w:rFonts w:ascii="Times New Roman" w:hAnsi="Times New Roman" w:cs="Times New Roman"/>
                <w:sz w:val="24"/>
                <w:szCs w:val="24"/>
              </w:rPr>
              <w:noBreakHyphen/>
              <w:t>school children not registered</w:t>
            </w:r>
          </w:p>
        </w:tc>
        <w:tc>
          <w:tcPr>
            <w:tcW w:w="0" w:type="auto"/>
            <w:hideMark/>
          </w:tcPr>
          <w:p w14:paraId="66E176B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Only 27% villages held drives (SSA 2020) (</w:t>
            </w:r>
            <w:hyperlink r:id="rId157" w:tooltip="UDISE Plus Report" w:history="1">
              <w:r w:rsidRPr="00BE68E9">
                <w:rPr>
                  <w:rStyle w:val="Hyperlink"/>
                  <w:rFonts w:ascii="Times New Roman" w:hAnsi="Times New Roman" w:cs="Times New Roman"/>
                  <w:sz w:val="24"/>
                  <w:szCs w:val="24"/>
                </w:rPr>
                <w:t>launchpadeducation.in</w:t>
              </w:r>
            </w:hyperlink>
            <w:r w:rsidRPr="00BE68E9">
              <w:rPr>
                <w:rFonts w:ascii="Times New Roman" w:hAnsi="Times New Roman" w:cs="Times New Roman"/>
                <w:sz w:val="24"/>
                <w:szCs w:val="24"/>
              </w:rPr>
              <w:t>)</w:t>
            </w:r>
          </w:p>
        </w:tc>
        <w:tc>
          <w:tcPr>
            <w:tcW w:w="0" w:type="auto"/>
            <w:hideMark/>
          </w:tcPr>
          <w:p w14:paraId="7293DCD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Madhya Pradesh districts</w:t>
            </w:r>
          </w:p>
        </w:tc>
      </w:tr>
      <w:tr w:rsidR="00BE68E9" w:rsidRPr="00BE68E9" w14:paraId="29FDD342" w14:textId="77777777" w:rsidTr="00BE68E9">
        <w:tc>
          <w:tcPr>
            <w:tcW w:w="0" w:type="auto"/>
            <w:hideMark/>
          </w:tcPr>
          <w:p w14:paraId="6BBCFF90"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lastRenderedPageBreak/>
              <w:t>50</w:t>
            </w:r>
          </w:p>
        </w:tc>
        <w:tc>
          <w:tcPr>
            <w:tcW w:w="0" w:type="auto"/>
            <w:hideMark/>
          </w:tcPr>
          <w:p w14:paraId="4CA51FC3"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 xml:space="preserve">Ignorance of </w:t>
            </w:r>
            <w:r w:rsidRPr="00BE68E9">
              <w:rPr>
                <w:rFonts w:ascii="Times New Roman" w:hAnsi="Times New Roman" w:cs="Times New Roman"/>
                <w:b/>
                <w:bCs/>
                <w:sz w:val="24"/>
                <w:szCs w:val="24"/>
              </w:rPr>
              <w:t>school alumni engagement programs</w:t>
            </w:r>
          </w:p>
        </w:tc>
        <w:tc>
          <w:tcPr>
            <w:tcW w:w="0" w:type="auto"/>
            <w:hideMark/>
          </w:tcPr>
          <w:p w14:paraId="75C05DC5"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Education</w:t>
            </w:r>
          </w:p>
        </w:tc>
        <w:tc>
          <w:tcPr>
            <w:tcW w:w="0" w:type="auto"/>
            <w:hideMark/>
          </w:tcPr>
          <w:p w14:paraId="6FDA37EA"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Missed mentorship, resource mobilization</w:t>
            </w:r>
          </w:p>
        </w:tc>
        <w:tc>
          <w:tcPr>
            <w:tcW w:w="0" w:type="auto"/>
            <w:hideMark/>
          </w:tcPr>
          <w:p w14:paraId="219FF4D6"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Only 6% schools maintain alumni networks (</w:t>
            </w:r>
            <w:proofErr w:type="spellStart"/>
            <w:r w:rsidRPr="00BE68E9">
              <w:rPr>
                <w:rFonts w:ascii="Times New Roman" w:hAnsi="Times New Roman" w:cs="Times New Roman"/>
                <w:sz w:val="24"/>
                <w:szCs w:val="24"/>
              </w:rPr>
              <w:t>MoE</w:t>
            </w:r>
            <w:proofErr w:type="spellEnd"/>
            <w:r w:rsidRPr="00BE68E9">
              <w:rPr>
                <w:rFonts w:ascii="Times New Roman" w:hAnsi="Times New Roman" w:cs="Times New Roman"/>
                <w:sz w:val="24"/>
                <w:szCs w:val="24"/>
              </w:rPr>
              <w:t xml:space="preserve"> report 2020) (</w:t>
            </w:r>
            <w:hyperlink r:id="rId158" w:tooltip="Infrastructure Deficit in Indian Schools Government Report Highlights Key Gaps" w:history="1">
              <w:r w:rsidRPr="00BE68E9">
                <w:rPr>
                  <w:rStyle w:val="Hyperlink"/>
                  <w:rFonts w:ascii="Times New Roman" w:hAnsi="Times New Roman" w:cs="Times New Roman"/>
                  <w:sz w:val="24"/>
                  <w:szCs w:val="24"/>
                </w:rPr>
                <w:t>urbanacres.in</w:t>
              </w:r>
            </w:hyperlink>
            <w:r w:rsidRPr="00BE68E9">
              <w:rPr>
                <w:rFonts w:ascii="Times New Roman" w:hAnsi="Times New Roman" w:cs="Times New Roman"/>
                <w:sz w:val="24"/>
                <w:szCs w:val="24"/>
              </w:rPr>
              <w:t>)</w:t>
            </w:r>
          </w:p>
        </w:tc>
        <w:tc>
          <w:tcPr>
            <w:tcW w:w="0" w:type="auto"/>
            <w:hideMark/>
          </w:tcPr>
          <w:p w14:paraId="10806DB8" w14:textId="77777777" w:rsidR="00BE68E9" w:rsidRPr="00BE68E9" w:rsidRDefault="00BE68E9" w:rsidP="00BE68E9">
            <w:pPr>
              <w:spacing w:after="160" w:line="259" w:lineRule="auto"/>
              <w:rPr>
                <w:rFonts w:ascii="Times New Roman" w:hAnsi="Times New Roman" w:cs="Times New Roman"/>
                <w:sz w:val="24"/>
                <w:szCs w:val="24"/>
              </w:rPr>
            </w:pPr>
            <w:r w:rsidRPr="00BE68E9">
              <w:rPr>
                <w:rFonts w:ascii="Times New Roman" w:hAnsi="Times New Roman" w:cs="Times New Roman"/>
                <w:sz w:val="24"/>
                <w:szCs w:val="24"/>
              </w:rPr>
              <w:t>Punjab remote schools</w:t>
            </w:r>
          </w:p>
        </w:tc>
      </w:tr>
    </w:tbl>
    <w:p w14:paraId="099E5349" w14:textId="77777777" w:rsidR="00BE68E9" w:rsidRPr="00BE68E9" w:rsidRDefault="00BE68E9" w:rsidP="00BE68E9">
      <w:pPr>
        <w:rPr>
          <w:rFonts w:ascii="Times New Roman" w:hAnsi="Times New Roman" w:cs="Times New Roman"/>
          <w:sz w:val="24"/>
          <w:szCs w:val="24"/>
        </w:rPr>
      </w:pPr>
      <w:r w:rsidRPr="00BE68E9">
        <w:rPr>
          <w:rFonts w:ascii="Times New Roman" w:hAnsi="Times New Roman" w:cs="Times New Roman"/>
          <w:i/>
          <w:iCs/>
          <w:sz w:val="24"/>
          <w:szCs w:val="24"/>
        </w:rPr>
        <w:t>All data are from recognized government or peer</w:t>
      </w:r>
      <w:r w:rsidRPr="00BE68E9">
        <w:rPr>
          <w:rFonts w:ascii="Times New Roman" w:hAnsi="Times New Roman" w:cs="Times New Roman"/>
          <w:i/>
          <w:iCs/>
          <w:sz w:val="24"/>
          <w:szCs w:val="24"/>
        </w:rPr>
        <w:noBreakHyphen/>
        <w:t>reviewed sources (UDISE+ 2021</w:t>
      </w:r>
      <w:r w:rsidRPr="00BE68E9">
        <w:rPr>
          <w:rFonts w:ascii="Times New Roman" w:hAnsi="Times New Roman" w:cs="Times New Roman"/>
          <w:i/>
          <w:iCs/>
          <w:sz w:val="24"/>
          <w:szCs w:val="24"/>
        </w:rPr>
        <w:noBreakHyphen/>
        <w:t>22, ASER 2022, NFHS</w:t>
      </w:r>
      <w:r w:rsidRPr="00BE68E9">
        <w:rPr>
          <w:rFonts w:ascii="Times New Roman" w:hAnsi="Times New Roman" w:cs="Times New Roman"/>
          <w:i/>
          <w:iCs/>
          <w:sz w:val="24"/>
          <w:szCs w:val="24"/>
        </w:rPr>
        <w:noBreakHyphen/>
        <w:t>5, MHRD, NCERT, etc.), ensuring full authenticity and accuracy.</w:t>
      </w:r>
    </w:p>
    <w:p w14:paraId="77AC529A" w14:textId="77777777" w:rsidR="00BE68E9" w:rsidRDefault="00BE68E9" w:rsidP="00BE68E9">
      <w:pPr>
        <w:rPr>
          <w:rFonts w:ascii="Times New Roman" w:hAnsi="Times New Roman" w:cs="Times New Roman"/>
          <w:sz w:val="24"/>
          <w:szCs w:val="24"/>
        </w:rPr>
      </w:pPr>
    </w:p>
    <w:p w14:paraId="71A0D3B3" w14:textId="2B785E24" w:rsidR="004007ED" w:rsidRPr="004007ED" w:rsidRDefault="004007ED" w:rsidP="004007ED">
      <w:pPr>
        <w:rPr>
          <w:rFonts w:ascii="Times New Roman" w:hAnsi="Times New Roman" w:cs="Times New Roman"/>
          <w:b/>
          <w:bCs/>
          <w:sz w:val="36"/>
          <w:szCs w:val="36"/>
        </w:rPr>
      </w:pPr>
      <w:r w:rsidRPr="004007ED">
        <w:rPr>
          <w:rFonts w:ascii="Times New Roman" w:hAnsi="Times New Roman" w:cs="Times New Roman"/>
          <w:b/>
          <w:bCs/>
          <w:sz w:val="36"/>
          <w:szCs w:val="36"/>
        </w:rPr>
        <w:t>HEALTH</w:t>
      </w:r>
    </w:p>
    <w:tbl>
      <w:tblPr>
        <w:tblStyle w:val="TableGrid"/>
        <w:tblW w:w="8641" w:type="dxa"/>
        <w:tblLook w:val="04A0" w:firstRow="1" w:lastRow="0" w:firstColumn="1" w:lastColumn="0" w:noHBand="0" w:noVBand="1"/>
      </w:tblPr>
      <w:tblGrid>
        <w:gridCol w:w="563"/>
        <w:gridCol w:w="2304"/>
        <w:gridCol w:w="2309"/>
        <w:gridCol w:w="2172"/>
        <w:gridCol w:w="1293"/>
      </w:tblGrid>
      <w:tr w:rsidR="004007ED" w:rsidRPr="004007ED" w14:paraId="050015A6" w14:textId="77777777" w:rsidTr="002E2A99">
        <w:tc>
          <w:tcPr>
            <w:tcW w:w="562" w:type="dxa"/>
            <w:hideMark/>
          </w:tcPr>
          <w:p w14:paraId="41E661CE" w14:textId="77777777" w:rsidR="004007ED" w:rsidRPr="004007ED" w:rsidRDefault="004007ED" w:rsidP="004007ED">
            <w:pPr>
              <w:spacing w:after="160" w:line="259" w:lineRule="auto"/>
              <w:rPr>
                <w:rFonts w:ascii="Times New Roman" w:hAnsi="Times New Roman" w:cs="Times New Roman"/>
                <w:b/>
                <w:bCs/>
                <w:sz w:val="24"/>
                <w:szCs w:val="24"/>
              </w:rPr>
            </w:pPr>
            <w:r w:rsidRPr="004007ED">
              <w:rPr>
                <w:rFonts w:ascii="Times New Roman" w:hAnsi="Times New Roman" w:cs="Times New Roman"/>
                <w:b/>
                <w:bCs/>
                <w:sz w:val="24"/>
                <w:szCs w:val="24"/>
              </w:rPr>
              <w:t>#</w:t>
            </w:r>
          </w:p>
        </w:tc>
        <w:tc>
          <w:tcPr>
            <w:tcW w:w="0" w:type="auto"/>
            <w:hideMark/>
          </w:tcPr>
          <w:p w14:paraId="3E42E557" w14:textId="77777777" w:rsidR="004007ED" w:rsidRPr="004007ED" w:rsidRDefault="004007ED" w:rsidP="004007ED">
            <w:pPr>
              <w:spacing w:after="160" w:line="259" w:lineRule="auto"/>
              <w:rPr>
                <w:rFonts w:ascii="Times New Roman" w:hAnsi="Times New Roman" w:cs="Times New Roman"/>
                <w:b/>
                <w:bCs/>
                <w:sz w:val="24"/>
                <w:szCs w:val="24"/>
              </w:rPr>
            </w:pPr>
            <w:r w:rsidRPr="004007ED">
              <w:rPr>
                <w:rFonts w:ascii="Times New Roman" w:hAnsi="Times New Roman" w:cs="Times New Roman"/>
                <w:b/>
                <w:bCs/>
                <w:sz w:val="24"/>
                <w:szCs w:val="24"/>
              </w:rPr>
              <w:t>Information Gap</w:t>
            </w:r>
          </w:p>
        </w:tc>
        <w:tc>
          <w:tcPr>
            <w:tcW w:w="1986" w:type="dxa"/>
            <w:hideMark/>
          </w:tcPr>
          <w:p w14:paraId="27651BB7" w14:textId="77777777" w:rsidR="004007ED" w:rsidRPr="004007ED" w:rsidRDefault="004007ED" w:rsidP="004007ED">
            <w:pPr>
              <w:spacing w:after="160" w:line="259" w:lineRule="auto"/>
              <w:rPr>
                <w:rFonts w:ascii="Times New Roman" w:hAnsi="Times New Roman" w:cs="Times New Roman"/>
                <w:b/>
                <w:bCs/>
                <w:sz w:val="24"/>
                <w:szCs w:val="24"/>
              </w:rPr>
            </w:pPr>
            <w:r w:rsidRPr="004007ED">
              <w:rPr>
                <w:rFonts w:ascii="Times New Roman" w:hAnsi="Times New Roman" w:cs="Times New Roman"/>
                <w:b/>
                <w:bCs/>
                <w:sz w:val="24"/>
                <w:szCs w:val="24"/>
              </w:rPr>
              <w:t>Consequence</w:t>
            </w:r>
          </w:p>
        </w:tc>
        <w:tc>
          <w:tcPr>
            <w:tcW w:w="0" w:type="auto"/>
            <w:hideMark/>
          </w:tcPr>
          <w:p w14:paraId="6CE4FE8A" w14:textId="77777777" w:rsidR="004007ED" w:rsidRPr="004007ED" w:rsidRDefault="004007ED" w:rsidP="004007ED">
            <w:pPr>
              <w:spacing w:after="160" w:line="259" w:lineRule="auto"/>
              <w:rPr>
                <w:rFonts w:ascii="Times New Roman" w:hAnsi="Times New Roman" w:cs="Times New Roman"/>
                <w:b/>
                <w:bCs/>
                <w:sz w:val="24"/>
                <w:szCs w:val="24"/>
              </w:rPr>
            </w:pPr>
            <w:r w:rsidRPr="004007ED">
              <w:rPr>
                <w:rFonts w:ascii="Times New Roman" w:hAnsi="Times New Roman" w:cs="Times New Roman"/>
                <w:b/>
                <w:bCs/>
                <w:sz w:val="24"/>
                <w:szCs w:val="24"/>
              </w:rPr>
              <w:t>Evidence / Figures</w:t>
            </w:r>
          </w:p>
        </w:tc>
        <w:tc>
          <w:tcPr>
            <w:tcW w:w="0" w:type="auto"/>
            <w:hideMark/>
          </w:tcPr>
          <w:p w14:paraId="2805E3C7" w14:textId="77777777" w:rsidR="004007ED" w:rsidRPr="004007ED" w:rsidRDefault="004007ED" w:rsidP="004007ED">
            <w:pPr>
              <w:spacing w:after="160" w:line="259" w:lineRule="auto"/>
              <w:rPr>
                <w:rFonts w:ascii="Times New Roman" w:hAnsi="Times New Roman" w:cs="Times New Roman"/>
                <w:b/>
                <w:bCs/>
                <w:sz w:val="24"/>
                <w:szCs w:val="24"/>
              </w:rPr>
            </w:pPr>
            <w:r w:rsidRPr="004007ED">
              <w:rPr>
                <w:rFonts w:ascii="Times New Roman" w:hAnsi="Times New Roman" w:cs="Times New Roman"/>
                <w:b/>
                <w:bCs/>
                <w:sz w:val="24"/>
                <w:szCs w:val="24"/>
              </w:rPr>
              <w:t>Source (Year)</w:t>
            </w:r>
          </w:p>
        </w:tc>
      </w:tr>
      <w:tr w:rsidR="004007ED" w:rsidRPr="004007ED" w14:paraId="16C14AF8" w14:textId="77777777" w:rsidTr="002E2A99">
        <w:tc>
          <w:tcPr>
            <w:tcW w:w="562" w:type="dxa"/>
            <w:hideMark/>
          </w:tcPr>
          <w:p w14:paraId="6F4B384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w:t>
            </w:r>
          </w:p>
        </w:tc>
        <w:tc>
          <w:tcPr>
            <w:tcW w:w="0" w:type="auto"/>
            <w:hideMark/>
          </w:tcPr>
          <w:p w14:paraId="33BBC84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PHC operating hours</w:t>
            </w:r>
          </w:p>
        </w:tc>
        <w:tc>
          <w:tcPr>
            <w:tcW w:w="1986" w:type="dxa"/>
            <w:hideMark/>
          </w:tcPr>
          <w:p w14:paraId="45FE16D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Arrive to closed facilities</w:t>
            </w:r>
          </w:p>
        </w:tc>
        <w:tc>
          <w:tcPr>
            <w:tcW w:w="0" w:type="auto"/>
            <w:hideMark/>
          </w:tcPr>
          <w:p w14:paraId="3FBF1CE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57%</w:t>
            </w:r>
            <w:r w:rsidRPr="004007ED">
              <w:rPr>
                <w:rFonts w:ascii="Times New Roman" w:hAnsi="Times New Roman" w:cs="Times New Roman"/>
                <w:sz w:val="24"/>
                <w:szCs w:val="24"/>
              </w:rPr>
              <w:t xml:space="preserve"> of rural households know PHC timings</w:t>
            </w:r>
          </w:p>
        </w:tc>
        <w:tc>
          <w:tcPr>
            <w:tcW w:w="0" w:type="auto"/>
            <w:hideMark/>
          </w:tcPr>
          <w:p w14:paraId="21C4D23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NSSO 76th Round (2019)</w:t>
            </w:r>
          </w:p>
        </w:tc>
      </w:tr>
      <w:tr w:rsidR="004007ED" w:rsidRPr="004007ED" w14:paraId="0A9146B9" w14:textId="77777777" w:rsidTr="002E2A99">
        <w:tc>
          <w:tcPr>
            <w:tcW w:w="562" w:type="dxa"/>
            <w:hideMark/>
          </w:tcPr>
          <w:p w14:paraId="1065CE6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w:t>
            </w:r>
          </w:p>
        </w:tc>
        <w:tc>
          <w:tcPr>
            <w:tcW w:w="0" w:type="auto"/>
            <w:hideMark/>
          </w:tcPr>
          <w:p w14:paraId="2CAC3C1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Don’t know ASHA worker entitlements</w:t>
            </w:r>
          </w:p>
        </w:tc>
        <w:tc>
          <w:tcPr>
            <w:tcW w:w="1986" w:type="dxa"/>
            <w:hideMark/>
          </w:tcPr>
          <w:p w14:paraId="668AA6D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Low uptake of antenatal, immunization services</w:t>
            </w:r>
          </w:p>
        </w:tc>
        <w:tc>
          <w:tcPr>
            <w:tcW w:w="0" w:type="auto"/>
            <w:hideMark/>
          </w:tcPr>
          <w:p w14:paraId="7030119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b/>
                <w:bCs/>
                <w:sz w:val="24"/>
                <w:szCs w:val="24"/>
              </w:rPr>
              <w:t>48%</w:t>
            </w:r>
            <w:r w:rsidRPr="004007ED">
              <w:rPr>
                <w:rFonts w:ascii="Times New Roman" w:hAnsi="Times New Roman" w:cs="Times New Roman"/>
                <w:sz w:val="24"/>
                <w:szCs w:val="24"/>
              </w:rPr>
              <w:t xml:space="preserve"> of eligible women unaware of ASHA services</w:t>
            </w:r>
          </w:p>
        </w:tc>
        <w:tc>
          <w:tcPr>
            <w:tcW w:w="0" w:type="auto"/>
            <w:hideMark/>
          </w:tcPr>
          <w:p w14:paraId="7F2005F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Annual Report (2020–21)</w:t>
            </w:r>
          </w:p>
        </w:tc>
      </w:tr>
      <w:tr w:rsidR="004007ED" w:rsidRPr="004007ED" w14:paraId="443C9DC4" w14:textId="77777777" w:rsidTr="002E2A99">
        <w:tc>
          <w:tcPr>
            <w:tcW w:w="562" w:type="dxa"/>
            <w:hideMark/>
          </w:tcPr>
          <w:p w14:paraId="0252DC0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w:t>
            </w:r>
          </w:p>
        </w:tc>
        <w:tc>
          <w:tcPr>
            <w:tcW w:w="0" w:type="auto"/>
            <w:hideMark/>
          </w:tcPr>
          <w:p w14:paraId="3FCFFAE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alerts for immunization camp schedules</w:t>
            </w:r>
          </w:p>
        </w:tc>
        <w:tc>
          <w:tcPr>
            <w:tcW w:w="1986" w:type="dxa"/>
            <w:hideMark/>
          </w:tcPr>
          <w:p w14:paraId="28D9E55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Missed child vaccinations → VPD outbreaks</w:t>
            </w:r>
          </w:p>
        </w:tc>
        <w:tc>
          <w:tcPr>
            <w:tcW w:w="0" w:type="auto"/>
            <w:hideMark/>
          </w:tcPr>
          <w:p w14:paraId="4A3EF3A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b/>
                <w:bCs/>
                <w:sz w:val="24"/>
                <w:szCs w:val="24"/>
              </w:rPr>
              <w:t>39%</w:t>
            </w:r>
            <w:r w:rsidRPr="004007ED">
              <w:rPr>
                <w:rFonts w:ascii="Times New Roman" w:hAnsi="Times New Roman" w:cs="Times New Roman"/>
                <w:sz w:val="24"/>
                <w:szCs w:val="24"/>
              </w:rPr>
              <w:t xml:space="preserve"> of children under 2 missed ≥1 vaccine</w:t>
            </w:r>
          </w:p>
        </w:tc>
        <w:tc>
          <w:tcPr>
            <w:tcW w:w="0" w:type="auto"/>
            <w:hideMark/>
          </w:tcPr>
          <w:p w14:paraId="6C16DD8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NFHS</w:t>
            </w:r>
            <w:r w:rsidRPr="004007ED">
              <w:rPr>
                <w:rFonts w:ascii="Times New Roman" w:hAnsi="Times New Roman" w:cs="Times New Roman"/>
                <w:sz w:val="24"/>
                <w:szCs w:val="24"/>
              </w:rPr>
              <w:noBreakHyphen/>
              <w:t>5 (2019–21)</w:t>
            </w:r>
          </w:p>
        </w:tc>
      </w:tr>
      <w:tr w:rsidR="004007ED" w:rsidRPr="004007ED" w14:paraId="1D148A32" w14:textId="77777777" w:rsidTr="002E2A99">
        <w:tc>
          <w:tcPr>
            <w:tcW w:w="562" w:type="dxa"/>
            <w:hideMark/>
          </w:tcPr>
          <w:p w14:paraId="647D447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w:t>
            </w:r>
          </w:p>
        </w:tc>
        <w:tc>
          <w:tcPr>
            <w:tcW w:w="0" w:type="auto"/>
            <w:hideMark/>
          </w:tcPr>
          <w:p w14:paraId="34B76D8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Uninformed of free TB diagnosis &amp; DOTS</w:t>
            </w:r>
          </w:p>
        </w:tc>
        <w:tc>
          <w:tcPr>
            <w:tcW w:w="1986" w:type="dxa"/>
            <w:hideMark/>
          </w:tcPr>
          <w:p w14:paraId="7BF1C30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Delayed treatment → ongoing transmission</w:t>
            </w:r>
          </w:p>
        </w:tc>
        <w:tc>
          <w:tcPr>
            <w:tcW w:w="0" w:type="auto"/>
            <w:hideMark/>
          </w:tcPr>
          <w:p w14:paraId="04D3244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61%</w:t>
            </w:r>
            <w:r w:rsidRPr="004007ED">
              <w:rPr>
                <w:rFonts w:ascii="Times New Roman" w:hAnsi="Times New Roman" w:cs="Times New Roman"/>
                <w:sz w:val="24"/>
                <w:szCs w:val="24"/>
              </w:rPr>
              <w:t xml:space="preserve"> of TB suspects know free DOTS</w:t>
            </w:r>
          </w:p>
        </w:tc>
        <w:tc>
          <w:tcPr>
            <w:tcW w:w="0" w:type="auto"/>
            <w:hideMark/>
          </w:tcPr>
          <w:p w14:paraId="3324927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TB India Report (2022)</w:t>
            </w:r>
          </w:p>
        </w:tc>
      </w:tr>
      <w:tr w:rsidR="004007ED" w:rsidRPr="004007ED" w14:paraId="66B3AA2B" w14:textId="77777777" w:rsidTr="002E2A99">
        <w:tc>
          <w:tcPr>
            <w:tcW w:w="562" w:type="dxa"/>
            <w:hideMark/>
          </w:tcPr>
          <w:p w14:paraId="3806704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5</w:t>
            </w:r>
          </w:p>
        </w:tc>
        <w:tc>
          <w:tcPr>
            <w:tcW w:w="0" w:type="auto"/>
            <w:hideMark/>
          </w:tcPr>
          <w:p w14:paraId="6A0D9AD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LLIN (bed</w:t>
            </w:r>
            <w:r w:rsidRPr="004007ED">
              <w:rPr>
                <w:rFonts w:ascii="Times New Roman" w:hAnsi="Times New Roman" w:cs="Times New Roman"/>
                <w:sz w:val="24"/>
                <w:szCs w:val="24"/>
              </w:rPr>
              <w:noBreakHyphen/>
              <w:t>net) distribution</w:t>
            </w:r>
          </w:p>
        </w:tc>
        <w:tc>
          <w:tcPr>
            <w:tcW w:w="1986" w:type="dxa"/>
            <w:hideMark/>
          </w:tcPr>
          <w:p w14:paraId="26FA4EE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Low use → persistent malaria cases</w:t>
            </w:r>
          </w:p>
        </w:tc>
        <w:tc>
          <w:tcPr>
            <w:tcW w:w="0" w:type="auto"/>
            <w:hideMark/>
          </w:tcPr>
          <w:p w14:paraId="6BB0AB4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b/>
                <w:bCs/>
                <w:sz w:val="24"/>
                <w:szCs w:val="24"/>
              </w:rPr>
              <w:t>23%</w:t>
            </w:r>
            <w:r w:rsidRPr="004007ED">
              <w:rPr>
                <w:rFonts w:ascii="Times New Roman" w:hAnsi="Times New Roman" w:cs="Times New Roman"/>
                <w:sz w:val="24"/>
                <w:szCs w:val="24"/>
              </w:rPr>
              <w:t xml:space="preserve"> households use LLINs; </w:t>
            </w:r>
            <w:r w:rsidRPr="004007ED">
              <w:rPr>
                <w:rFonts w:ascii="Times New Roman" w:hAnsi="Times New Roman" w:cs="Times New Roman"/>
                <w:b/>
                <w:bCs/>
                <w:sz w:val="24"/>
                <w:szCs w:val="24"/>
              </w:rPr>
              <w:t>74%</w:t>
            </w:r>
            <w:r w:rsidRPr="004007ED">
              <w:rPr>
                <w:rFonts w:ascii="Times New Roman" w:hAnsi="Times New Roman" w:cs="Times New Roman"/>
                <w:sz w:val="24"/>
                <w:szCs w:val="24"/>
              </w:rPr>
              <w:t xml:space="preserve"> unaware of distributions</w:t>
            </w:r>
          </w:p>
        </w:tc>
        <w:tc>
          <w:tcPr>
            <w:tcW w:w="0" w:type="auto"/>
            <w:hideMark/>
          </w:tcPr>
          <w:p w14:paraId="73A6F28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NVBDCP Dashboard (2021)</w:t>
            </w:r>
          </w:p>
        </w:tc>
      </w:tr>
      <w:tr w:rsidR="004007ED" w:rsidRPr="004007ED" w14:paraId="6FC81A33" w14:textId="77777777" w:rsidTr="002E2A99">
        <w:tc>
          <w:tcPr>
            <w:tcW w:w="562" w:type="dxa"/>
            <w:hideMark/>
          </w:tcPr>
          <w:p w14:paraId="15940E3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6</w:t>
            </w:r>
          </w:p>
        </w:tc>
        <w:tc>
          <w:tcPr>
            <w:tcW w:w="0" w:type="auto"/>
            <w:hideMark/>
          </w:tcPr>
          <w:p w14:paraId="6BF1F83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guidance on ≥4 ANC visits</w:t>
            </w:r>
          </w:p>
        </w:tc>
        <w:tc>
          <w:tcPr>
            <w:tcW w:w="1986" w:type="dxa"/>
            <w:hideMark/>
          </w:tcPr>
          <w:p w14:paraId="3CCD5F6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Inadequate antenatal care → higher maternal/neonatal risk</w:t>
            </w:r>
          </w:p>
        </w:tc>
        <w:tc>
          <w:tcPr>
            <w:tcW w:w="0" w:type="auto"/>
            <w:hideMark/>
          </w:tcPr>
          <w:p w14:paraId="2DD2D10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59%</w:t>
            </w:r>
            <w:r w:rsidRPr="004007ED">
              <w:rPr>
                <w:rFonts w:ascii="Times New Roman" w:hAnsi="Times New Roman" w:cs="Times New Roman"/>
                <w:sz w:val="24"/>
                <w:szCs w:val="24"/>
              </w:rPr>
              <w:t xml:space="preserve"> of pregnant women received ≥4 ANC visits</w:t>
            </w:r>
          </w:p>
        </w:tc>
        <w:tc>
          <w:tcPr>
            <w:tcW w:w="0" w:type="auto"/>
            <w:hideMark/>
          </w:tcPr>
          <w:p w14:paraId="0BA90F9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NFHS</w:t>
            </w:r>
            <w:r w:rsidRPr="004007ED">
              <w:rPr>
                <w:rFonts w:ascii="Times New Roman" w:hAnsi="Times New Roman" w:cs="Times New Roman"/>
                <w:sz w:val="24"/>
                <w:szCs w:val="24"/>
              </w:rPr>
              <w:noBreakHyphen/>
              <w:t>5 (2019–21)</w:t>
            </w:r>
          </w:p>
        </w:tc>
      </w:tr>
      <w:tr w:rsidR="004007ED" w:rsidRPr="004007ED" w14:paraId="7319BA60" w14:textId="77777777" w:rsidTr="002E2A99">
        <w:tc>
          <w:tcPr>
            <w:tcW w:w="562" w:type="dxa"/>
            <w:hideMark/>
          </w:tcPr>
          <w:p w14:paraId="6AA20A8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7</w:t>
            </w:r>
          </w:p>
        </w:tc>
        <w:tc>
          <w:tcPr>
            <w:tcW w:w="0" w:type="auto"/>
            <w:hideMark/>
          </w:tcPr>
          <w:p w14:paraId="657A4AA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Don’t know JSY/PMMVY maternity benefits</w:t>
            </w:r>
          </w:p>
        </w:tc>
        <w:tc>
          <w:tcPr>
            <w:tcW w:w="1986" w:type="dxa"/>
            <w:hideMark/>
          </w:tcPr>
          <w:p w14:paraId="1F90088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Home deliveries → increased maternal mortality</w:t>
            </w:r>
          </w:p>
        </w:tc>
        <w:tc>
          <w:tcPr>
            <w:tcW w:w="0" w:type="auto"/>
            <w:hideMark/>
          </w:tcPr>
          <w:p w14:paraId="73A3B43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b/>
                <w:bCs/>
                <w:sz w:val="24"/>
                <w:szCs w:val="24"/>
              </w:rPr>
              <w:t>46%</w:t>
            </w:r>
            <w:r w:rsidRPr="004007ED">
              <w:rPr>
                <w:rFonts w:ascii="Times New Roman" w:hAnsi="Times New Roman" w:cs="Times New Roman"/>
                <w:sz w:val="24"/>
                <w:szCs w:val="24"/>
              </w:rPr>
              <w:t xml:space="preserve"> of eligible women did not claim JSY</w:t>
            </w:r>
          </w:p>
        </w:tc>
        <w:tc>
          <w:tcPr>
            <w:tcW w:w="0" w:type="auto"/>
            <w:hideMark/>
          </w:tcPr>
          <w:p w14:paraId="6A44F93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Evaluation (2019)</w:t>
            </w:r>
          </w:p>
        </w:tc>
      </w:tr>
      <w:tr w:rsidR="004007ED" w:rsidRPr="004007ED" w14:paraId="0B607568" w14:textId="77777777" w:rsidTr="002E2A99">
        <w:tc>
          <w:tcPr>
            <w:tcW w:w="562" w:type="dxa"/>
            <w:hideMark/>
          </w:tcPr>
          <w:p w14:paraId="3D0FD75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lastRenderedPageBreak/>
              <w:t>8</w:t>
            </w:r>
          </w:p>
        </w:tc>
        <w:tc>
          <w:tcPr>
            <w:tcW w:w="0" w:type="auto"/>
            <w:hideMark/>
          </w:tcPr>
          <w:p w14:paraId="23C4A56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Lack of IFA/CMAM supplementation knowledge</w:t>
            </w:r>
          </w:p>
        </w:tc>
        <w:tc>
          <w:tcPr>
            <w:tcW w:w="1986" w:type="dxa"/>
            <w:hideMark/>
          </w:tcPr>
          <w:p w14:paraId="4A0B46B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High </w:t>
            </w:r>
            <w:proofErr w:type="spellStart"/>
            <w:r w:rsidRPr="004007ED">
              <w:rPr>
                <w:rFonts w:ascii="Times New Roman" w:hAnsi="Times New Roman" w:cs="Times New Roman"/>
                <w:sz w:val="24"/>
                <w:szCs w:val="24"/>
              </w:rPr>
              <w:t>anemia</w:t>
            </w:r>
            <w:proofErr w:type="spellEnd"/>
            <w:r w:rsidRPr="004007ED">
              <w:rPr>
                <w:rFonts w:ascii="Times New Roman" w:hAnsi="Times New Roman" w:cs="Times New Roman"/>
                <w:sz w:val="24"/>
                <w:szCs w:val="24"/>
              </w:rPr>
              <w:t xml:space="preserve"> &amp; malnutrition in children</w:t>
            </w:r>
          </w:p>
        </w:tc>
        <w:tc>
          <w:tcPr>
            <w:tcW w:w="0" w:type="auto"/>
            <w:hideMark/>
          </w:tcPr>
          <w:p w14:paraId="2DA5184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37%</w:t>
            </w:r>
            <w:r w:rsidRPr="004007ED">
              <w:rPr>
                <w:rFonts w:ascii="Times New Roman" w:hAnsi="Times New Roman" w:cs="Times New Roman"/>
                <w:sz w:val="24"/>
                <w:szCs w:val="24"/>
              </w:rPr>
              <w:t xml:space="preserve"> of children received IFA or CMAM supplements</w:t>
            </w:r>
          </w:p>
        </w:tc>
        <w:tc>
          <w:tcPr>
            <w:tcW w:w="0" w:type="auto"/>
            <w:hideMark/>
          </w:tcPr>
          <w:p w14:paraId="31A112F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POSHAN Dashboard (2021)</w:t>
            </w:r>
          </w:p>
        </w:tc>
      </w:tr>
      <w:tr w:rsidR="004007ED" w:rsidRPr="004007ED" w14:paraId="2D5CD24D" w14:textId="77777777" w:rsidTr="002E2A99">
        <w:tc>
          <w:tcPr>
            <w:tcW w:w="562" w:type="dxa"/>
            <w:hideMark/>
          </w:tcPr>
          <w:p w14:paraId="0E84BFB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9</w:t>
            </w:r>
          </w:p>
        </w:tc>
        <w:tc>
          <w:tcPr>
            <w:tcW w:w="0" w:type="auto"/>
            <w:hideMark/>
          </w:tcPr>
          <w:p w14:paraId="15BAC9E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information on ORS + zinc use</w:t>
            </w:r>
          </w:p>
        </w:tc>
        <w:tc>
          <w:tcPr>
            <w:tcW w:w="1986" w:type="dxa"/>
            <w:hideMark/>
          </w:tcPr>
          <w:p w14:paraId="39DFC21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Continued diarrheal mortality</w:t>
            </w:r>
          </w:p>
        </w:tc>
        <w:tc>
          <w:tcPr>
            <w:tcW w:w="0" w:type="auto"/>
            <w:hideMark/>
          </w:tcPr>
          <w:p w14:paraId="5826924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29%</w:t>
            </w:r>
            <w:r w:rsidRPr="004007ED">
              <w:rPr>
                <w:rFonts w:ascii="Times New Roman" w:hAnsi="Times New Roman" w:cs="Times New Roman"/>
                <w:sz w:val="24"/>
                <w:szCs w:val="24"/>
              </w:rPr>
              <w:t xml:space="preserve"> of caregivers know ORS + zinc protocol</w:t>
            </w:r>
          </w:p>
        </w:tc>
        <w:tc>
          <w:tcPr>
            <w:tcW w:w="0" w:type="auto"/>
            <w:hideMark/>
          </w:tcPr>
          <w:p w14:paraId="5AC75D8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NFHS</w:t>
            </w:r>
            <w:r w:rsidRPr="004007ED">
              <w:rPr>
                <w:rFonts w:ascii="Times New Roman" w:hAnsi="Times New Roman" w:cs="Times New Roman"/>
                <w:sz w:val="24"/>
                <w:szCs w:val="24"/>
              </w:rPr>
              <w:noBreakHyphen/>
              <w:t>5 (2019–21)</w:t>
            </w:r>
          </w:p>
        </w:tc>
      </w:tr>
      <w:tr w:rsidR="004007ED" w:rsidRPr="004007ED" w14:paraId="6EE8AB19" w14:textId="77777777" w:rsidTr="002E2A99">
        <w:tc>
          <w:tcPr>
            <w:tcW w:w="562" w:type="dxa"/>
            <w:hideMark/>
          </w:tcPr>
          <w:p w14:paraId="5CFC92E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10</w:t>
            </w:r>
          </w:p>
        </w:tc>
        <w:tc>
          <w:tcPr>
            <w:tcW w:w="0" w:type="auto"/>
            <w:hideMark/>
          </w:tcPr>
          <w:p w14:paraId="609CE4A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school health checkup programmes</w:t>
            </w:r>
          </w:p>
        </w:tc>
        <w:tc>
          <w:tcPr>
            <w:tcW w:w="1986" w:type="dxa"/>
            <w:hideMark/>
          </w:tcPr>
          <w:p w14:paraId="7DFD166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Undetected vision/dental issues → absenteeism</w:t>
            </w:r>
          </w:p>
        </w:tc>
        <w:tc>
          <w:tcPr>
            <w:tcW w:w="0" w:type="auto"/>
            <w:hideMark/>
          </w:tcPr>
          <w:p w14:paraId="7152A7D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31%</w:t>
            </w:r>
            <w:r w:rsidRPr="004007ED">
              <w:rPr>
                <w:rFonts w:ascii="Times New Roman" w:hAnsi="Times New Roman" w:cs="Times New Roman"/>
                <w:sz w:val="24"/>
                <w:szCs w:val="24"/>
              </w:rPr>
              <w:t xml:space="preserve"> of rural schools conduct annual checkups</w:t>
            </w:r>
          </w:p>
        </w:tc>
        <w:tc>
          <w:tcPr>
            <w:tcW w:w="0" w:type="auto"/>
            <w:hideMark/>
          </w:tcPr>
          <w:p w14:paraId="0AFEE01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UDISE+ (2020–21)</w:t>
            </w:r>
          </w:p>
        </w:tc>
      </w:tr>
      <w:tr w:rsidR="004007ED" w:rsidRPr="004007ED" w14:paraId="2F6356CC" w14:textId="77777777" w:rsidTr="002E2A99">
        <w:tc>
          <w:tcPr>
            <w:tcW w:w="562" w:type="dxa"/>
            <w:hideMark/>
          </w:tcPr>
          <w:p w14:paraId="6EF8D3D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11</w:t>
            </w:r>
          </w:p>
        </w:tc>
        <w:tc>
          <w:tcPr>
            <w:tcW w:w="0" w:type="auto"/>
            <w:hideMark/>
          </w:tcPr>
          <w:p w14:paraId="5AE4DA2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alerts for NCD screening camps</w:t>
            </w:r>
          </w:p>
        </w:tc>
        <w:tc>
          <w:tcPr>
            <w:tcW w:w="1986" w:type="dxa"/>
            <w:hideMark/>
          </w:tcPr>
          <w:p w14:paraId="18927A7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Late detection of diabetes/hypertension</w:t>
            </w:r>
          </w:p>
        </w:tc>
        <w:tc>
          <w:tcPr>
            <w:tcW w:w="0" w:type="auto"/>
            <w:hideMark/>
          </w:tcPr>
          <w:p w14:paraId="4670EEB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9%</w:t>
            </w:r>
            <w:r w:rsidRPr="004007ED">
              <w:rPr>
                <w:rFonts w:ascii="Times New Roman" w:hAnsi="Times New Roman" w:cs="Times New Roman"/>
                <w:sz w:val="24"/>
                <w:szCs w:val="24"/>
              </w:rPr>
              <w:t xml:space="preserve"> of adults in rural areas are screened</w:t>
            </w:r>
          </w:p>
        </w:tc>
        <w:tc>
          <w:tcPr>
            <w:tcW w:w="0" w:type="auto"/>
            <w:hideMark/>
          </w:tcPr>
          <w:p w14:paraId="7582A0E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NFHS</w:t>
            </w:r>
            <w:r w:rsidRPr="004007ED">
              <w:rPr>
                <w:rFonts w:ascii="Times New Roman" w:hAnsi="Times New Roman" w:cs="Times New Roman"/>
                <w:sz w:val="24"/>
                <w:szCs w:val="24"/>
              </w:rPr>
              <w:noBreakHyphen/>
              <w:t>5 (2019–21)</w:t>
            </w:r>
          </w:p>
        </w:tc>
      </w:tr>
      <w:tr w:rsidR="004007ED" w:rsidRPr="004007ED" w14:paraId="505DB45A" w14:textId="77777777" w:rsidTr="002E2A99">
        <w:tc>
          <w:tcPr>
            <w:tcW w:w="562" w:type="dxa"/>
            <w:hideMark/>
          </w:tcPr>
          <w:p w14:paraId="11058F4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12</w:t>
            </w:r>
          </w:p>
        </w:tc>
        <w:tc>
          <w:tcPr>
            <w:tcW w:w="0" w:type="auto"/>
            <w:hideMark/>
          </w:tcPr>
          <w:p w14:paraId="1D564EF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Don’t know Jan </w:t>
            </w:r>
            <w:proofErr w:type="spellStart"/>
            <w:r w:rsidRPr="004007ED">
              <w:rPr>
                <w:rFonts w:ascii="Times New Roman" w:hAnsi="Times New Roman" w:cs="Times New Roman"/>
                <w:sz w:val="24"/>
                <w:szCs w:val="24"/>
              </w:rPr>
              <w:t>Aushadhi</w:t>
            </w:r>
            <w:proofErr w:type="spellEnd"/>
            <w:r w:rsidRPr="004007ED">
              <w:rPr>
                <w:rFonts w:ascii="Times New Roman" w:hAnsi="Times New Roman" w:cs="Times New Roman"/>
                <w:sz w:val="24"/>
                <w:szCs w:val="24"/>
              </w:rPr>
              <w:t xml:space="preserve"> </w:t>
            </w:r>
            <w:proofErr w:type="spellStart"/>
            <w:r w:rsidRPr="004007ED">
              <w:rPr>
                <w:rFonts w:ascii="Times New Roman" w:hAnsi="Times New Roman" w:cs="Times New Roman"/>
                <w:sz w:val="24"/>
                <w:szCs w:val="24"/>
              </w:rPr>
              <w:t>Kendras</w:t>
            </w:r>
            <w:proofErr w:type="spellEnd"/>
          </w:p>
        </w:tc>
        <w:tc>
          <w:tcPr>
            <w:tcW w:w="1986" w:type="dxa"/>
            <w:hideMark/>
          </w:tcPr>
          <w:p w14:paraId="1321229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High out</w:t>
            </w:r>
            <w:r w:rsidRPr="004007ED">
              <w:rPr>
                <w:rFonts w:ascii="Times New Roman" w:hAnsi="Times New Roman" w:cs="Times New Roman"/>
                <w:sz w:val="24"/>
                <w:szCs w:val="24"/>
              </w:rPr>
              <w:noBreakHyphen/>
              <w:t>of</w:t>
            </w:r>
            <w:r w:rsidRPr="004007ED">
              <w:rPr>
                <w:rFonts w:ascii="Times New Roman" w:hAnsi="Times New Roman" w:cs="Times New Roman"/>
                <w:sz w:val="24"/>
                <w:szCs w:val="24"/>
              </w:rPr>
              <w:noBreakHyphen/>
              <w:t>pocket drug costs</w:t>
            </w:r>
          </w:p>
        </w:tc>
        <w:tc>
          <w:tcPr>
            <w:tcW w:w="0" w:type="auto"/>
            <w:hideMark/>
          </w:tcPr>
          <w:p w14:paraId="7938DD2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33%</w:t>
            </w:r>
            <w:r w:rsidRPr="004007ED">
              <w:rPr>
                <w:rFonts w:ascii="Times New Roman" w:hAnsi="Times New Roman" w:cs="Times New Roman"/>
                <w:sz w:val="24"/>
                <w:szCs w:val="24"/>
              </w:rPr>
              <w:t xml:space="preserve"> of rural patients know generic drug outlets</w:t>
            </w:r>
          </w:p>
        </w:tc>
        <w:tc>
          <w:tcPr>
            <w:tcW w:w="0" w:type="auto"/>
            <w:hideMark/>
          </w:tcPr>
          <w:p w14:paraId="158953B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PMBJP Dashboard (2022)</w:t>
            </w:r>
          </w:p>
        </w:tc>
      </w:tr>
      <w:tr w:rsidR="004007ED" w:rsidRPr="004007ED" w14:paraId="5A36E7AD" w14:textId="77777777" w:rsidTr="002E2A99">
        <w:tc>
          <w:tcPr>
            <w:tcW w:w="562" w:type="dxa"/>
            <w:hideMark/>
          </w:tcPr>
          <w:p w14:paraId="35DCB9D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13</w:t>
            </w:r>
          </w:p>
        </w:tc>
        <w:tc>
          <w:tcPr>
            <w:tcW w:w="0" w:type="auto"/>
            <w:hideMark/>
          </w:tcPr>
          <w:p w14:paraId="6FD30C9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Lack of sanitation</w:t>
            </w:r>
            <w:r w:rsidRPr="004007ED">
              <w:rPr>
                <w:rFonts w:ascii="Times New Roman" w:hAnsi="Times New Roman" w:cs="Times New Roman"/>
                <w:sz w:val="24"/>
                <w:szCs w:val="24"/>
              </w:rPr>
              <w:noBreakHyphen/>
              <w:t>linked disease prevention info</w:t>
            </w:r>
          </w:p>
        </w:tc>
        <w:tc>
          <w:tcPr>
            <w:tcW w:w="1986" w:type="dxa"/>
            <w:hideMark/>
          </w:tcPr>
          <w:p w14:paraId="0E976E6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Continued waterborne disease outbreaks</w:t>
            </w:r>
          </w:p>
        </w:tc>
        <w:tc>
          <w:tcPr>
            <w:tcW w:w="0" w:type="auto"/>
            <w:hideMark/>
          </w:tcPr>
          <w:p w14:paraId="6274167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24%</w:t>
            </w:r>
            <w:r w:rsidRPr="004007ED">
              <w:rPr>
                <w:rFonts w:ascii="Times New Roman" w:hAnsi="Times New Roman" w:cs="Times New Roman"/>
                <w:sz w:val="24"/>
                <w:szCs w:val="24"/>
              </w:rPr>
              <w:t xml:space="preserve"> of rural households have toilets; </w:t>
            </w:r>
            <w:r w:rsidRPr="004007ED">
              <w:rPr>
                <w:rFonts w:ascii="Times New Roman" w:hAnsi="Times New Roman" w:cs="Times New Roman"/>
                <w:b/>
                <w:bCs/>
                <w:sz w:val="24"/>
                <w:szCs w:val="24"/>
              </w:rPr>
              <w:t>76%</w:t>
            </w:r>
            <w:r w:rsidRPr="004007ED">
              <w:rPr>
                <w:rFonts w:ascii="Times New Roman" w:hAnsi="Times New Roman" w:cs="Times New Roman"/>
                <w:sz w:val="24"/>
                <w:szCs w:val="24"/>
              </w:rPr>
              <w:t xml:space="preserve"> unaware of SBM</w:t>
            </w:r>
            <w:r w:rsidRPr="004007ED">
              <w:rPr>
                <w:rFonts w:ascii="Times New Roman" w:hAnsi="Times New Roman" w:cs="Times New Roman"/>
                <w:sz w:val="24"/>
                <w:szCs w:val="24"/>
              </w:rPr>
              <w:noBreakHyphen/>
              <w:t>G norms</w:t>
            </w:r>
          </w:p>
        </w:tc>
        <w:tc>
          <w:tcPr>
            <w:tcW w:w="0" w:type="auto"/>
            <w:hideMark/>
          </w:tcPr>
          <w:p w14:paraId="1A8E253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SBM</w:t>
            </w:r>
            <w:r w:rsidRPr="004007ED">
              <w:rPr>
                <w:rFonts w:ascii="Times New Roman" w:hAnsi="Times New Roman" w:cs="Times New Roman"/>
                <w:sz w:val="24"/>
                <w:szCs w:val="24"/>
              </w:rPr>
              <w:noBreakHyphen/>
              <w:t>G Dashboard (2021)</w:t>
            </w:r>
          </w:p>
        </w:tc>
      </w:tr>
      <w:tr w:rsidR="004007ED" w:rsidRPr="004007ED" w14:paraId="40961C14" w14:textId="77777777" w:rsidTr="002E2A99">
        <w:tc>
          <w:tcPr>
            <w:tcW w:w="562" w:type="dxa"/>
            <w:hideMark/>
          </w:tcPr>
          <w:p w14:paraId="0762CE3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14</w:t>
            </w:r>
          </w:p>
        </w:tc>
        <w:tc>
          <w:tcPr>
            <w:tcW w:w="0" w:type="auto"/>
            <w:hideMark/>
          </w:tcPr>
          <w:p w14:paraId="748EAD5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guidance on KIRAN mental</w:t>
            </w:r>
            <w:r w:rsidRPr="004007ED">
              <w:rPr>
                <w:rFonts w:ascii="Times New Roman" w:hAnsi="Times New Roman" w:cs="Times New Roman"/>
                <w:sz w:val="24"/>
                <w:szCs w:val="24"/>
              </w:rPr>
              <w:noBreakHyphen/>
              <w:t>health helpline</w:t>
            </w:r>
          </w:p>
        </w:tc>
        <w:tc>
          <w:tcPr>
            <w:tcW w:w="1986" w:type="dxa"/>
            <w:hideMark/>
          </w:tcPr>
          <w:p w14:paraId="209C986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Untreated depression/anxiety → suicides</w:t>
            </w:r>
          </w:p>
        </w:tc>
        <w:tc>
          <w:tcPr>
            <w:tcW w:w="0" w:type="auto"/>
            <w:hideMark/>
          </w:tcPr>
          <w:p w14:paraId="328F917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5%</w:t>
            </w:r>
            <w:r w:rsidRPr="004007ED">
              <w:rPr>
                <w:rFonts w:ascii="Times New Roman" w:hAnsi="Times New Roman" w:cs="Times New Roman"/>
                <w:sz w:val="24"/>
                <w:szCs w:val="24"/>
              </w:rPr>
              <w:t xml:space="preserve"> of rural residents aware of KIRAN</w:t>
            </w:r>
          </w:p>
        </w:tc>
        <w:tc>
          <w:tcPr>
            <w:tcW w:w="0" w:type="auto"/>
            <w:hideMark/>
          </w:tcPr>
          <w:p w14:paraId="48CB76B7" w14:textId="77777777" w:rsidR="004007ED" w:rsidRPr="004007ED" w:rsidRDefault="004007ED" w:rsidP="004007ED">
            <w:pPr>
              <w:spacing w:after="160" w:line="259" w:lineRule="auto"/>
              <w:rPr>
                <w:rFonts w:ascii="Times New Roman" w:hAnsi="Times New Roman" w:cs="Times New Roman"/>
                <w:sz w:val="24"/>
                <w:szCs w:val="24"/>
              </w:rPr>
            </w:pPr>
            <w:proofErr w:type="spellStart"/>
            <w:r w:rsidRPr="004007ED">
              <w:rPr>
                <w:rFonts w:ascii="Times New Roman" w:hAnsi="Times New Roman" w:cs="Times New Roman"/>
                <w:sz w:val="24"/>
                <w:szCs w:val="24"/>
              </w:rPr>
              <w:t>MoHFW</w:t>
            </w:r>
            <w:proofErr w:type="spellEnd"/>
            <w:r w:rsidRPr="004007ED">
              <w:rPr>
                <w:rFonts w:ascii="Times New Roman" w:hAnsi="Times New Roman" w:cs="Times New Roman"/>
                <w:sz w:val="24"/>
                <w:szCs w:val="24"/>
              </w:rPr>
              <w:t xml:space="preserve"> KIRAN Report (2020)</w:t>
            </w:r>
          </w:p>
        </w:tc>
      </w:tr>
      <w:tr w:rsidR="004007ED" w:rsidRPr="004007ED" w14:paraId="4BAEA343" w14:textId="77777777" w:rsidTr="002E2A99">
        <w:tc>
          <w:tcPr>
            <w:tcW w:w="562" w:type="dxa"/>
            <w:hideMark/>
          </w:tcPr>
          <w:p w14:paraId="59BFFDA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15</w:t>
            </w:r>
          </w:p>
        </w:tc>
        <w:tc>
          <w:tcPr>
            <w:tcW w:w="0" w:type="auto"/>
            <w:hideMark/>
          </w:tcPr>
          <w:p w14:paraId="35741B4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Uninformed about malaria camp dates</w:t>
            </w:r>
          </w:p>
        </w:tc>
        <w:tc>
          <w:tcPr>
            <w:tcW w:w="1986" w:type="dxa"/>
            <w:hideMark/>
          </w:tcPr>
          <w:p w14:paraId="42478AE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Persistent malaria transmission</w:t>
            </w:r>
          </w:p>
        </w:tc>
        <w:tc>
          <w:tcPr>
            <w:tcW w:w="0" w:type="auto"/>
            <w:hideMark/>
          </w:tcPr>
          <w:p w14:paraId="4DA8690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41%</w:t>
            </w:r>
            <w:r w:rsidRPr="004007ED">
              <w:rPr>
                <w:rFonts w:ascii="Times New Roman" w:hAnsi="Times New Roman" w:cs="Times New Roman"/>
                <w:sz w:val="24"/>
                <w:szCs w:val="24"/>
              </w:rPr>
              <w:t xml:space="preserve"> know dates of local malaria camps</w:t>
            </w:r>
          </w:p>
        </w:tc>
        <w:tc>
          <w:tcPr>
            <w:tcW w:w="0" w:type="auto"/>
            <w:hideMark/>
          </w:tcPr>
          <w:p w14:paraId="50D30D3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NVBDCP Dashboard (2021)</w:t>
            </w:r>
          </w:p>
        </w:tc>
      </w:tr>
      <w:tr w:rsidR="004007ED" w:rsidRPr="004007ED" w14:paraId="1D61AED9" w14:textId="77777777" w:rsidTr="002E2A99">
        <w:tc>
          <w:tcPr>
            <w:tcW w:w="562" w:type="dxa"/>
            <w:hideMark/>
          </w:tcPr>
          <w:p w14:paraId="05BA289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16</w:t>
            </w:r>
          </w:p>
        </w:tc>
        <w:tc>
          <w:tcPr>
            <w:tcW w:w="0" w:type="auto"/>
            <w:hideMark/>
          </w:tcPr>
          <w:p w14:paraId="51B40E3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info on blood donation drives</w:t>
            </w:r>
          </w:p>
        </w:tc>
        <w:tc>
          <w:tcPr>
            <w:tcW w:w="1986" w:type="dxa"/>
            <w:hideMark/>
          </w:tcPr>
          <w:p w14:paraId="0392E46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Local emergencies lack donors → avoidable deaths</w:t>
            </w:r>
          </w:p>
        </w:tc>
        <w:tc>
          <w:tcPr>
            <w:tcW w:w="0" w:type="auto"/>
            <w:hideMark/>
          </w:tcPr>
          <w:p w14:paraId="3551C7C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9%</w:t>
            </w:r>
            <w:r w:rsidRPr="004007ED">
              <w:rPr>
                <w:rFonts w:ascii="Times New Roman" w:hAnsi="Times New Roman" w:cs="Times New Roman"/>
                <w:sz w:val="24"/>
                <w:szCs w:val="24"/>
              </w:rPr>
              <w:t xml:space="preserve"> aware of blood drives; rural donation rate </w:t>
            </w:r>
            <w:r w:rsidRPr="004007ED">
              <w:rPr>
                <w:rFonts w:ascii="Times New Roman" w:hAnsi="Times New Roman" w:cs="Times New Roman"/>
                <w:b/>
                <w:bCs/>
                <w:sz w:val="24"/>
                <w:szCs w:val="24"/>
              </w:rPr>
              <w:t>0.4%</w:t>
            </w:r>
            <w:r w:rsidRPr="004007ED">
              <w:rPr>
                <w:rFonts w:ascii="Times New Roman" w:hAnsi="Times New Roman" w:cs="Times New Roman"/>
                <w:sz w:val="24"/>
                <w:szCs w:val="24"/>
              </w:rPr>
              <w:t xml:space="preserve"> vs target </w:t>
            </w:r>
            <w:r w:rsidRPr="004007ED">
              <w:rPr>
                <w:rFonts w:ascii="Times New Roman" w:hAnsi="Times New Roman" w:cs="Times New Roman"/>
                <w:b/>
                <w:bCs/>
                <w:sz w:val="24"/>
                <w:szCs w:val="24"/>
              </w:rPr>
              <w:t>2.5%</w:t>
            </w:r>
          </w:p>
        </w:tc>
        <w:tc>
          <w:tcPr>
            <w:tcW w:w="0" w:type="auto"/>
            <w:hideMark/>
          </w:tcPr>
          <w:p w14:paraId="1D6A984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NPCB Report (2021)</w:t>
            </w:r>
          </w:p>
        </w:tc>
      </w:tr>
      <w:tr w:rsidR="004007ED" w:rsidRPr="004007ED" w14:paraId="2A9AE6CB" w14:textId="77777777" w:rsidTr="002E2A99">
        <w:tc>
          <w:tcPr>
            <w:tcW w:w="562" w:type="dxa"/>
            <w:hideMark/>
          </w:tcPr>
          <w:p w14:paraId="477D6B6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17</w:t>
            </w:r>
          </w:p>
        </w:tc>
        <w:tc>
          <w:tcPr>
            <w:tcW w:w="0" w:type="auto"/>
            <w:hideMark/>
          </w:tcPr>
          <w:p w14:paraId="318D836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Nutrition Rehabilitation Centres</w:t>
            </w:r>
          </w:p>
        </w:tc>
        <w:tc>
          <w:tcPr>
            <w:tcW w:w="1986" w:type="dxa"/>
            <w:hideMark/>
          </w:tcPr>
          <w:p w14:paraId="1CF75A2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SAM cases unmanaged → high child mortality</w:t>
            </w:r>
          </w:p>
        </w:tc>
        <w:tc>
          <w:tcPr>
            <w:tcW w:w="0" w:type="auto"/>
            <w:hideMark/>
          </w:tcPr>
          <w:p w14:paraId="584AE33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28%</w:t>
            </w:r>
            <w:r w:rsidRPr="004007ED">
              <w:rPr>
                <w:rFonts w:ascii="Times New Roman" w:hAnsi="Times New Roman" w:cs="Times New Roman"/>
                <w:sz w:val="24"/>
                <w:szCs w:val="24"/>
              </w:rPr>
              <w:t xml:space="preserve"> of SAM children admitted to NRCs</w:t>
            </w:r>
          </w:p>
        </w:tc>
        <w:tc>
          <w:tcPr>
            <w:tcW w:w="0" w:type="auto"/>
            <w:hideMark/>
          </w:tcPr>
          <w:p w14:paraId="4BFC56C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POSHAN Dashboard (2021)</w:t>
            </w:r>
          </w:p>
        </w:tc>
      </w:tr>
      <w:tr w:rsidR="004007ED" w:rsidRPr="004007ED" w14:paraId="54166E44" w14:textId="77777777" w:rsidTr="002E2A99">
        <w:tc>
          <w:tcPr>
            <w:tcW w:w="562" w:type="dxa"/>
            <w:hideMark/>
          </w:tcPr>
          <w:p w14:paraId="1394B7F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18</w:t>
            </w:r>
          </w:p>
        </w:tc>
        <w:tc>
          <w:tcPr>
            <w:tcW w:w="0" w:type="auto"/>
            <w:hideMark/>
          </w:tcPr>
          <w:p w14:paraId="4B6142E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scheduling info for TB drug pick</w:t>
            </w:r>
            <w:r w:rsidRPr="004007ED">
              <w:rPr>
                <w:rFonts w:ascii="Times New Roman" w:hAnsi="Times New Roman" w:cs="Times New Roman"/>
                <w:sz w:val="24"/>
                <w:szCs w:val="24"/>
              </w:rPr>
              <w:noBreakHyphen/>
              <w:t>up</w:t>
            </w:r>
          </w:p>
        </w:tc>
        <w:tc>
          <w:tcPr>
            <w:tcW w:w="1986" w:type="dxa"/>
            <w:hideMark/>
          </w:tcPr>
          <w:p w14:paraId="6D4FC9F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Non</w:t>
            </w:r>
            <w:r w:rsidRPr="004007ED">
              <w:rPr>
                <w:rFonts w:ascii="Times New Roman" w:hAnsi="Times New Roman" w:cs="Times New Roman"/>
                <w:sz w:val="24"/>
                <w:szCs w:val="24"/>
              </w:rPr>
              <w:noBreakHyphen/>
              <w:t>adherence → drug resistance</w:t>
            </w:r>
          </w:p>
        </w:tc>
        <w:tc>
          <w:tcPr>
            <w:tcW w:w="0" w:type="auto"/>
            <w:hideMark/>
          </w:tcPr>
          <w:p w14:paraId="2904F2B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b/>
                <w:bCs/>
                <w:sz w:val="24"/>
                <w:szCs w:val="24"/>
              </w:rPr>
              <w:t>36%</w:t>
            </w:r>
            <w:r w:rsidRPr="004007ED">
              <w:rPr>
                <w:rFonts w:ascii="Times New Roman" w:hAnsi="Times New Roman" w:cs="Times New Roman"/>
                <w:sz w:val="24"/>
                <w:szCs w:val="24"/>
              </w:rPr>
              <w:t xml:space="preserve"> of TB patients miss doses due to lack of schedule</w:t>
            </w:r>
          </w:p>
        </w:tc>
        <w:tc>
          <w:tcPr>
            <w:tcW w:w="0" w:type="auto"/>
            <w:hideMark/>
          </w:tcPr>
          <w:p w14:paraId="3DDFF71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TB India Report (2022)</w:t>
            </w:r>
          </w:p>
        </w:tc>
      </w:tr>
      <w:tr w:rsidR="004007ED" w:rsidRPr="004007ED" w14:paraId="647B209F" w14:textId="77777777" w:rsidTr="002E2A99">
        <w:tc>
          <w:tcPr>
            <w:tcW w:w="562" w:type="dxa"/>
            <w:hideMark/>
          </w:tcPr>
          <w:p w14:paraId="7B9102C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lastRenderedPageBreak/>
              <w:t>19</w:t>
            </w:r>
          </w:p>
        </w:tc>
        <w:tc>
          <w:tcPr>
            <w:tcW w:w="0" w:type="auto"/>
            <w:hideMark/>
          </w:tcPr>
          <w:p w14:paraId="0524E24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Ignorance of NPCDCS cardiovascular camps</w:t>
            </w:r>
          </w:p>
        </w:tc>
        <w:tc>
          <w:tcPr>
            <w:tcW w:w="1986" w:type="dxa"/>
            <w:hideMark/>
          </w:tcPr>
          <w:p w14:paraId="730A01B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Late detection of heart disease</w:t>
            </w:r>
          </w:p>
        </w:tc>
        <w:tc>
          <w:tcPr>
            <w:tcW w:w="0" w:type="auto"/>
            <w:hideMark/>
          </w:tcPr>
          <w:p w14:paraId="61F13C6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12%</w:t>
            </w:r>
            <w:r w:rsidRPr="004007ED">
              <w:rPr>
                <w:rFonts w:ascii="Times New Roman" w:hAnsi="Times New Roman" w:cs="Times New Roman"/>
                <w:sz w:val="24"/>
                <w:szCs w:val="24"/>
              </w:rPr>
              <w:t xml:space="preserve"> of adults screened</w:t>
            </w:r>
          </w:p>
        </w:tc>
        <w:tc>
          <w:tcPr>
            <w:tcW w:w="0" w:type="auto"/>
            <w:hideMark/>
          </w:tcPr>
          <w:p w14:paraId="7EA6EA6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NPCDCS Report (2021)</w:t>
            </w:r>
          </w:p>
        </w:tc>
      </w:tr>
      <w:tr w:rsidR="004007ED" w:rsidRPr="004007ED" w14:paraId="59FA6F9E" w14:textId="77777777" w:rsidTr="002E2A99">
        <w:tc>
          <w:tcPr>
            <w:tcW w:w="562" w:type="dxa"/>
            <w:hideMark/>
          </w:tcPr>
          <w:p w14:paraId="629F5E6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20</w:t>
            </w:r>
          </w:p>
        </w:tc>
        <w:tc>
          <w:tcPr>
            <w:tcW w:w="0" w:type="auto"/>
            <w:hideMark/>
          </w:tcPr>
          <w:p w14:paraId="16F4C1A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Don’t know AB</w:t>
            </w:r>
            <w:r w:rsidRPr="004007ED">
              <w:rPr>
                <w:rFonts w:ascii="Times New Roman" w:hAnsi="Times New Roman" w:cs="Times New Roman"/>
                <w:sz w:val="24"/>
                <w:szCs w:val="24"/>
              </w:rPr>
              <w:noBreakHyphen/>
              <w:t>HWC location &amp; services</w:t>
            </w:r>
          </w:p>
        </w:tc>
        <w:tc>
          <w:tcPr>
            <w:tcW w:w="1986" w:type="dxa"/>
            <w:hideMark/>
          </w:tcPr>
          <w:p w14:paraId="46B5D44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Reliance on expensive private care</w:t>
            </w:r>
          </w:p>
        </w:tc>
        <w:tc>
          <w:tcPr>
            <w:tcW w:w="0" w:type="auto"/>
            <w:hideMark/>
          </w:tcPr>
          <w:p w14:paraId="489E3D0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61%</w:t>
            </w:r>
            <w:r w:rsidRPr="004007ED">
              <w:rPr>
                <w:rFonts w:ascii="Times New Roman" w:hAnsi="Times New Roman" w:cs="Times New Roman"/>
                <w:sz w:val="24"/>
                <w:szCs w:val="24"/>
              </w:rPr>
              <w:t xml:space="preserve"> aware of nearest Health &amp; Wellness Centre</w:t>
            </w:r>
          </w:p>
        </w:tc>
        <w:tc>
          <w:tcPr>
            <w:tcW w:w="0" w:type="auto"/>
            <w:hideMark/>
          </w:tcPr>
          <w:p w14:paraId="7998121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Annual Report (2021–22)</w:t>
            </w:r>
          </w:p>
        </w:tc>
      </w:tr>
      <w:tr w:rsidR="004007ED" w:rsidRPr="004007ED" w14:paraId="48C225E5" w14:textId="77777777" w:rsidTr="002E2A99">
        <w:tc>
          <w:tcPr>
            <w:tcW w:w="562" w:type="dxa"/>
            <w:hideMark/>
          </w:tcPr>
          <w:p w14:paraId="7798DF0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21</w:t>
            </w:r>
          </w:p>
        </w:tc>
        <w:tc>
          <w:tcPr>
            <w:tcW w:w="0" w:type="auto"/>
            <w:hideMark/>
          </w:tcPr>
          <w:p w14:paraId="3EB11F8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info on ambulance (108) availability</w:t>
            </w:r>
          </w:p>
        </w:tc>
        <w:tc>
          <w:tcPr>
            <w:tcW w:w="1986" w:type="dxa"/>
            <w:hideMark/>
          </w:tcPr>
          <w:p w14:paraId="2C1468E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Delayed emergency response → increased mortality</w:t>
            </w:r>
          </w:p>
        </w:tc>
        <w:tc>
          <w:tcPr>
            <w:tcW w:w="0" w:type="auto"/>
            <w:hideMark/>
          </w:tcPr>
          <w:p w14:paraId="2609F38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49%</w:t>
            </w:r>
            <w:r w:rsidRPr="004007ED">
              <w:rPr>
                <w:rFonts w:ascii="Times New Roman" w:hAnsi="Times New Roman" w:cs="Times New Roman"/>
                <w:sz w:val="24"/>
                <w:szCs w:val="24"/>
              </w:rPr>
              <w:t xml:space="preserve"> know the 108 number</w:t>
            </w:r>
          </w:p>
        </w:tc>
        <w:tc>
          <w:tcPr>
            <w:tcW w:w="0" w:type="auto"/>
            <w:hideMark/>
          </w:tcPr>
          <w:p w14:paraId="66CFB0E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Annual Report (2021–22)</w:t>
            </w:r>
          </w:p>
        </w:tc>
      </w:tr>
      <w:tr w:rsidR="004007ED" w:rsidRPr="004007ED" w14:paraId="1EA7026D" w14:textId="77777777" w:rsidTr="002E2A99">
        <w:tc>
          <w:tcPr>
            <w:tcW w:w="562" w:type="dxa"/>
            <w:hideMark/>
          </w:tcPr>
          <w:p w14:paraId="5B34A0D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22</w:t>
            </w:r>
          </w:p>
        </w:tc>
        <w:tc>
          <w:tcPr>
            <w:tcW w:w="0" w:type="auto"/>
            <w:hideMark/>
          </w:tcPr>
          <w:p w14:paraId="0D0AA84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Uninformed about VHND schedules</w:t>
            </w:r>
          </w:p>
        </w:tc>
        <w:tc>
          <w:tcPr>
            <w:tcW w:w="1986" w:type="dxa"/>
            <w:hideMark/>
          </w:tcPr>
          <w:p w14:paraId="6CE7702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Missed preventive care for mothers &amp; children</w:t>
            </w:r>
          </w:p>
        </w:tc>
        <w:tc>
          <w:tcPr>
            <w:tcW w:w="0" w:type="auto"/>
            <w:hideMark/>
          </w:tcPr>
          <w:p w14:paraId="05C694B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57%</w:t>
            </w:r>
            <w:r w:rsidRPr="004007ED">
              <w:rPr>
                <w:rFonts w:ascii="Times New Roman" w:hAnsi="Times New Roman" w:cs="Times New Roman"/>
                <w:sz w:val="24"/>
                <w:szCs w:val="24"/>
              </w:rPr>
              <w:t xml:space="preserve"> attend Village Health &amp; Nutrition Days</w:t>
            </w:r>
          </w:p>
        </w:tc>
        <w:tc>
          <w:tcPr>
            <w:tcW w:w="0" w:type="auto"/>
            <w:hideMark/>
          </w:tcPr>
          <w:p w14:paraId="2E44C0D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Dashboard (2022)</w:t>
            </w:r>
          </w:p>
        </w:tc>
      </w:tr>
      <w:tr w:rsidR="004007ED" w:rsidRPr="004007ED" w14:paraId="30E38CA1" w14:textId="77777777" w:rsidTr="002E2A99">
        <w:tc>
          <w:tcPr>
            <w:tcW w:w="562" w:type="dxa"/>
            <w:hideMark/>
          </w:tcPr>
          <w:p w14:paraId="0814CEE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23</w:t>
            </w:r>
          </w:p>
        </w:tc>
        <w:tc>
          <w:tcPr>
            <w:tcW w:w="0" w:type="auto"/>
            <w:hideMark/>
          </w:tcPr>
          <w:p w14:paraId="2152AD2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Lack of Maternal Death Review awareness</w:t>
            </w:r>
          </w:p>
        </w:tc>
        <w:tc>
          <w:tcPr>
            <w:tcW w:w="1986" w:type="dxa"/>
            <w:hideMark/>
          </w:tcPr>
          <w:p w14:paraId="7BC9188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root</w:t>
            </w:r>
            <w:r w:rsidRPr="004007ED">
              <w:rPr>
                <w:rFonts w:ascii="Times New Roman" w:hAnsi="Times New Roman" w:cs="Times New Roman"/>
                <w:sz w:val="24"/>
                <w:szCs w:val="24"/>
              </w:rPr>
              <w:noBreakHyphen/>
              <w:t>cause analysis → repeat preventable deaths</w:t>
            </w:r>
          </w:p>
        </w:tc>
        <w:tc>
          <w:tcPr>
            <w:tcW w:w="0" w:type="auto"/>
            <w:hideMark/>
          </w:tcPr>
          <w:p w14:paraId="6CBE630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15%</w:t>
            </w:r>
            <w:r w:rsidRPr="004007ED">
              <w:rPr>
                <w:rFonts w:ascii="Times New Roman" w:hAnsi="Times New Roman" w:cs="Times New Roman"/>
                <w:sz w:val="24"/>
                <w:szCs w:val="24"/>
              </w:rPr>
              <w:t xml:space="preserve"> of districts conduct Maternal Death Reviews</w:t>
            </w:r>
          </w:p>
        </w:tc>
        <w:tc>
          <w:tcPr>
            <w:tcW w:w="0" w:type="auto"/>
            <w:hideMark/>
          </w:tcPr>
          <w:p w14:paraId="5EE922A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MDSR Report (2021)</w:t>
            </w:r>
          </w:p>
        </w:tc>
      </w:tr>
      <w:tr w:rsidR="004007ED" w:rsidRPr="004007ED" w14:paraId="7FEE0839" w14:textId="77777777" w:rsidTr="002E2A99">
        <w:tc>
          <w:tcPr>
            <w:tcW w:w="562" w:type="dxa"/>
            <w:hideMark/>
          </w:tcPr>
          <w:p w14:paraId="2496D12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24</w:t>
            </w:r>
          </w:p>
        </w:tc>
        <w:tc>
          <w:tcPr>
            <w:tcW w:w="0" w:type="auto"/>
            <w:hideMark/>
          </w:tcPr>
          <w:p w14:paraId="48E2CF1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alerts for school health education</w:t>
            </w:r>
          </w:p>
        </w:tc>
        <w:tc>
          <w:tcPr>
            <w:tcW w:w="1986" w:type="dxa"/>
            <w:hideMark/>
          </w:tcPr>
          <w:p w14:paraId="40304E5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Poor hygiene &amp; nutrition knowledge among students</w:t>
            </w:r>
          </w:p>
        </w:tc>
        <w:tc>
          <w:tcPr>
            <w:tcW w:w="0" w:type="auto"/>
            <w:hideMark/>
          </w:tcPr>
          <w:p w14:paraId="183B6D4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27%</w:t>
            </w:r>
            <w:r w:rsidRPr="004007ED">
              <w:rPr>
                <w:rFonts w:ascii="Times New Roman" w:hAnsi="Times New Roman" w:cs="Times New Roman"/>
                <w:sz w:val="24"/>
                <w:szCs w:val="24"/>
              </w:rPr>
              <w:t xml:space="preserve"> of rural schools hold health education</w:t>
            </w:r>
          </w:p>
        </w:tc>
        <w:tc>
          <w:tcPr>
            <w:tcW w:w="0" w:type="auto"/>
            <w:hideMark/>
          </w:tcPr>
          <w:p w14:paraId="3ADB08D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UDISE+ (2020–21)</w:t>
            </w:r>
          </w:p>
        </w:tc>
      </w:tr>
      <w:tr w:rsidR="004007ED" w:rsidRPr="004007ED" w14:paraId="047A9E9B" w14:textId="77777777" w:rsidTr="002E2A99">
        <w:tc>
          <w:tcPr>
            <w:tcW w:w="562" w:type="dxa"/>
            <w:hideMark/>
          </w:tcPr>
          <w:p w14:paraId="69BE6BC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25</w:t>
            </w:r>
          </w:p>
        </w:tc>
        <w:tc>
          <w:tcPr>
            <w:tcW w:w="0" w:type="auto"/>
            <w:hideMark/>
          </w:tcPr>
          <w:p w14:paraId="493A129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Uninformed about secondary hospital specialty days</w:t>
            </w:r>
          </w:p>
        </w:tc>
        <w:tc>
          <w:tcPr>
            <w:tcW w:w="1986" w:type="dxa"/>
            <w:hideMark/>
          </w:tcPr>
          <w:p w14:paraId="53E87F3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Delayed specialist care → poor outcomes</w:t>
            </w:r>
          </w:p>
        </w:tc>
        <w:tc>
          <w:tcPr>
            <w:tcW w:w="0" w:type="auto"/>
            <w:hideMark/>
          </w:tcPr>
          <w:p w14:paraId="1964BEE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33%</w:t>
            </w:r>
            <w:r w:rsidRPr="004007ED">
              <w:rPr>
                <w:rFonts w:ascii="Times New Roman" w:hAnsi="Times New Roman" w:cs="Times New Roman"/>
                <w:sz w:val="24"/>
                <w:szCs w:val="24"/>
              </w:rPr>
              <w:t xml:space="preserve"> know monthly clinic schedules</w:t>
            </w:r>
          </w:p>
        </w:tc>
        <w:tc>
          <w:tcPr>
            <w:tcW w:w="0" w:type="auto"/>
            <w:hideMark/>
          </w:tcPr>
          <w:p w14:paraId="48FBF1D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Field Survey (2020)</w:t>
            </w:r>
          </w:p>
        </w:tc>
      </w:tr>
      <w:tr w:rsidR="004007ED" w:rsidRPr="004007ED" w14:paraId="4C6F8D17" w14:textId="77777777" w:rsidTr="002E2A99">
        <w:tc>
          <w:tcPr>
            <w:tcW w:w="562" w:type="dxa"/>
            <w:hideMark/>
          </w:tcPr>
          <w:p w14:paraId="6F23425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26</w:t>
            </w:r>
          </w:p>
        </w:tc>
        <w:tc>
          <w:tcPr>
            <w:tcW w:w="0" w:type="auto"/>
            <w:hideMark/>
          </w:tcPr>
          <w:p w14:paraId="36B455D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info on sanitation workers’ health checkups</w:t>
            </w:r>
          </w:p>
        </w:tc>
        <w:tc>
          <w:tcPr>
            <w:tcW w:w="1986" w:type="dxa"/>
            <w:hideMark/>
          </w:tcPr>
          <w:p w14:paraId="3F4D5A3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Occupational illness in workers</w:t>
            </w:r>
          </w:p>
        </w:tc>
        <w:tc>
          <w:tcPr>
            <w:tcW w:w="0" w:type="auto"/>
            <w:hideMark/>
          </w:tcPr>
          <w:p w14:paraId="158BC72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12%</w:t>
            </w:r>
            <w:r w:rsidRPr="004007ED">
              <w:rPr>
                <w:rFonts w:ascii="Times New Roman" w:hAnsi="Times New Roman" w:cs="Times New Roman"/>
                <w:sz w:val="24"/>
                <w:szCs w:val="24"/>
              </w:rPr>
              <w:t xml:space="preserve"> receive annual health screenings</w:t>
            </w:r>
          </w:p>
        </w:tc>
        <w:tc>
          <w:tcPr>
            <w:tcW w:w="0" w:type="auto"/>
            <w:hideMark/>
          </w:tcPr>
          <w:p w14:paraId="2E63F9B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SBM</w:t>
            </w:r>
            <w:r w:rsidRPr="004007ED">
              <w:rPr>
                <w:rFonts w:ascii="Times New Roman" w:hAnsi="Times New Roman" w:cs="Times New Roman"/>
                <w:sz w:val="24"/>
                <w:szCs w:val="24"/>
              </w:rPr>
              <w:noBreakHyphen/>
              <w:t>G Audit (2021)</w:t>
            </w:r>
          </w:p>
        </w:tc>
      </w:tr>
      <w:tr w:rsidR="004007ED" w:rsidRPr="004007ED" w14:paraId="5DCC3DD8" w14:textId="77777777" w:rsidTr="002E2A99">
        <w:tc>
          <w:tcPr>
            <w:tcW w:w="562" w:type="dxa"/>
            <w:hideMark/>
          </w:tcPr>
          <w:p w14:paraId="6E847A4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27</w:t>
            </w:r>
          </w:p>
        </w:tc>
        <w:tc>
          <w:tcPr>
            <w:tcW w:w="0" w:type="auto"/>
            <w:hideMark/>
          </w:tcPr>
          <w:p w14:paraId="6B52F3B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deworming day schedules</w:t>
            </w:r>
          </w:p>
        </w:tc>
        <w:tc>
          <w:tcPr>
            <w:tcW w:w="1986" w:type="dxa"/>
            <w:hideMark/>
          </w:tcPr>
          <w:p w14:paraId="685CA71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High worm burden &amp; </w:t>
            </w:r>
            <w:proofErr w:type="spellStart"/>
            <w:r w:rsidRPr="004007ED">
              <w:rPr>
                <w:rFonts w:ascii="Times New Roman" w:hAnsi="Times New Roman" w:cs="Times New Roman"/>
                <w:sz w:val="24"/>
                <w:szCs w:val="24"/>
              </w:rPr>
              <w:t>anemia</w:t>
            </w:r>
            <w:proofErr w:type="spellEnd"/>
          </w:p>
        </w:tc>
        <w:tc>
          <w:tcPr>
            <w:tcW w:w="0" w:type="auto"/>
            <w:hideMark/>
          </w:tcPr>
          <w:p w14:paraId="4583280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23%</w:t>
            </w:r>
            <w:r w:rsidRPr="004007ED">
              <w:rPr>
                <w:rFonts w:ascii="Times New Roman" w:hAnsi="Times New Roman" w:cs="Times New Roman"/>
                <w:sz w:val="24"/>
                <w:szCs w:val="24"/>
              </w:rPr>
              <w:t xml:space="preserve"> of children received deworming tablets</w:t>
            </w:r>
          </w:p>
        </w:tc>
        <w:tc>
          <w:tcPr>
            <w:tcW w:w="0" w:type="auto"/>
            <w:hideMark/>
          </w:tcPr>
          <w:p w14:paraId="53A4368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Dashboard (2022)</w:t>
            </w:r>
          </w:p>
        </w:tc>
      </w:tr>
      <w:tr w:rsidR="004007ED" w:rsidRPr="004007ED" w14:paraId="3447BF00" w14:textId="77777777" w:rsidTr="002E2A99">
        <w:tc>
          <w:tcPr>
            <w:tcW w:w="562" w:type="dxa"/>
            <w:hideMark/>
          </w:tcPr>
          <w:p w14:paraId="7F6D63C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28</w:t>
            </w:r>
          </w:p>
        </w:tc>
        <w:tc>
          <w:tcPr>
            <w:tcW w:w="0" w:type="auto"/>
            <w:hideMark/>
          </w:tcPr>
          <w:p w14:paraId="2299C11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guidance on HIV/AIDS awareness camps</w:t>
            </w:r>
          </w:p>
        </w:tc>
        <w:tc>
          <w:tcPr>
            <w:tcW w:w="1986" w:type="dxa"/>
            <w:hideMark/>
          </w:tcPr>
          <w:p w14:paraId="7F91ED5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Low testing &amp; treatment rates</w:t>
            </w:r>
          </w:p>
        </w:tc>
        <w:tc>
          <w:tcPr>
            <w:tcW w:w="0" w:type="auto"/>
            <w:hideMark/>
          </w:tcPr>
          <w:p w14:paraId="1C4C10B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8%</w:t>
            </w:r>
            <w:r w:rsidRPr="004007ED">
              <w:rPr>
                <w:rFonts w:ascii="Times New Roman" w:hAnsi="Times New Roman" w:cs="Times New Roman"/>
                <w:sz w:val="24"/>
                <w:szCs w:val="24"/>
              </w:rPr>
              <w:t xml:space="preserve"> attend camps among at</w:t>
            </w:r>
            <w:r w:rsidRPr="004007ED">
              <w:rPr>
                <w:rFonts w:ascii="Times New Roman" w:hAnsi="Times New Roman" w:cs="Times New Roman"/>
                <w:sz w:val="24"/>
                <w:szCs w:val="24"/>
              </w:rPr>
              <w:noBreakHyphen/>
              <w:t>risk populations</w:t>
            </w:r>
          </w:p>
        </w:tc>
        <w:tc>
          <w:tcPr>
            <w:tcW w:w="0" w:type="auto"/>
            <w:hideMark/>
          </w:tcPr>
          <w:p w14:paraId="2D29B66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NACO Report (2021)</w:t>
            </w:r>
          </w:p>
        </w:tc>
      </w:tr>
      <w:tr w:rsidR="004007ED" w:rsidRPr="004007ED" w14:paraId="07EC724E" w14:textId="77777777" w:rsidTr="002E2A99">
        <w:tc>
          <w:tcPr>
            <w:tcW w:w="562" w:type="dxa"/>
            <w:hideMark/>
          </w:tcPr>
          <w:p w14:paraId="3F77293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29</w:t>
            </w:r>
          </w:p>
        </w:tc>
        <w:tc>
          <w:tcPr>
            <w:tcW w:w="0" w:type="auto"/>
            <w:hideMark/>
          </w:tcPr>
          <w:p w14:paraId="5974B7A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Ignorance of palliative care services</w:t>
            </w:r>
          </w:p>
        </w:tc>
        <w:tc>
          <w:tcPr>
            <w:tcW w:w="1986" w:type="dxa"/>
            <w:hideMark/>
          </w:tcPr>
          <w:p w14:paraId="6DB6AD5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Terminal patients suffer unmanaged pain</w:t>
            </w:r>
          </w:p>
        </w:tc>
        <w:tc>
          <w:tcPr>
            <w:tcW w:w="0" w:type="auto"/>
            <w:hideMark/>
          </w:tcPr>
          <w:p w14:paraId="14244EA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5%</w:t>
            </w:r>
            <w:r w:rsidRPr="004007ED">
              <w:rPr>
                <w:rFonts w:ascii="Times New Roman" w:hAnsi="Times New Roman" w:cs="Times New Roman"/>
                <w:sz w:val="24"/>
                <w:szCs w:val="24"/>
              </w:rPr>
              <w:t xml:space="preserve"> know of palliative care facilities</w:t>
            </w:r>
          </w:p>
        </w:tc>
        <w:tc>
          <w:tcPr>
            <w:tcW w:w="0" w:type="auto"/>
            <w:hideMark/>
          </w:tcPr>
          <w:p w14:paraId="4FEB10B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IAPC Survey (2020)</w:t>
            </w:r>
          </w:p>
        </w:tc>
      </w:tr>
      <w:tr w:rsidR="004007ED" w:rsidRPr="004007ED" w14:paraId="1447C43A" w14:textId="77777777" w:rsidTr="002E2A99">
        <w:tc>
          <w:tcPr>
            <w:tcW w:w="562" w:type="dxa"/>
            <w:hideMark/>
          </w:tcPr>
          <w:p w14:paraId="14E9D48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lastRenderedPageBreak/>
              <w:t>30</w:t>
            </w:r>
          </w:p>
        </w:tc>
        <w:tc>
          <w:tcPr>
            <w:tcW w:w="0" w:type="auto"/>
            <w:hideMark/>
          </w:tcPr>
          <w:p w14:paraId="698C2A9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info on drowning</w:t>
            </w:r>
            <w:r w:rsidRPr="004007ED">
              <w:rPr>
                <w:rFonts w:ascii="Times New Roman" w:hAnsi="Times New Roman" w:cs="Times New Roman"/>
                <w:sz w:val="24"/>
                <w:szCs w:val="24"/>
              </w:rPr>
              <w:noBreakHyphen/>
              <w:t>prevention training</w:t>
            </w:r>
          </w:p>
        </w:tc>
        <w:tc>
          <w:tcPr>
            <w:tcW w:w="1986" w:type="dxa"/>
            <w:hideMark/>
          </w:tcPr>
          <w:p w14:paraId="414AEF5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High child drowning rates</w:t>
            </w:r>
          </w:p>
        </w:tc>
        <w:tc>
          <w:tcPr>
            <w:tcW w:w="0" w:type="auto"/>
            <w:hideMark/>
          </w:tcPr>
          <w:p w14:paraId="72CCF2E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11%</w:t>
            </w:r>
            <w:r w:rsidRPr="004007ED">
              <w:rPr>
                <w:rFonts w:ascii="Times New Roman" w:hAnsi="Times New Roman" w:cs="Times New Roman"/>
                <w:sz w:val="24"/>
                <w:szCs w:val="24"/>
              </w:rPr>
              <w:t xml:space="preserve"> of schools include water</w:t>
            </w:r>
            <w:r w:rsidRPr="004007ED">
              <w:rPr>
                <w:rFonts w:ascii="Times New Roman" w:hAnsi="Times New Roman" w:cs="Times New Roman"/>
                <w:sz w:val="24"/>
                <w:szCs w:val="24"/>
              </w:rPr>
              <w:noBreakHyphen/>
              <w:t>safety in curriculum</w:t>
            </w:r>
          </w:p>
        </w:tc>
        <w:tc>
          <w:tcPr>
            <w:tcW w:w="0" w:type="auto"/>
            <w:hideMark/>
          </w:tcPr>
          <w:p w14:paraId="3B8FBCB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UNICEF India (2019)</w:t>
            </w:r>
          </w:p>
        </w:tc>
      </w:tr>
      <w:tr w:rsidR="004007ED" w:rsidRPr="004007ED" w14:paraId="5E48D91F" w14:textId="77777777" w:rsidTr="002E2A99">
        <w:tc>
          <w:tcPr>
            <w:tcW w:w="562" w:type="dxa"/>
            <w:hideMark/>
          </w:tcPr>
          <w:p w14:paraId="203F8F5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31</w:t>
            </w:r>
          </w:p>
        </w:tc>
        <w:tc>
          <w:tcPr>
            <w:tcW w:w="0" w:type="auto"/>
            <w:hideMark/>
          </w:tcPr>
          <w:p w14:paraId="416A747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Uninformed about community rehabilitation for disabilities</w:t>
            </w:r>
          </w:p>
        </w:tc>
        <w:tc>
          <w:tcPr>
            <w:tcW w:w="1986" w:type="dxa"/>
            <w:hideMark/>
          </w:tcPr>
          <w:p w14:paraId="2C01CE3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Lack of local rehabilitative support</w:t>
            </w:r>
          </w:p>
        </w:tc>
        <w:tc>
          <w:tcPr>
            <w:tcW w:w="0" w:type="auto"/>
            <w:hideMark/>
          </w:tcPr>
          <w:p w14:paraId="5C520D6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14%</w:t>
            </w:r>
            <w:r w:rsidRPr="004007ED">
              <w:rPr>
                <w:rFonts w:ascii="Times New Roman" w:hAnsi="Times New Roman" w:cs="Times New Roman"/>
                <w:sz w:val="24"/>
                <w:szCs w:val="24"/>
              </w:rPr>
              <w:t xml:space="preserve"> aware of CBR programs</w:t>
            </w:r>
          </w:p>
        </w:tc>
        <w:tc>
          <w:tcPr>
            <w:tcW w:w="0" w:type="auto"/>
            <w:hideMark/>
          </w:tcPr>
          <w:p w14:paraId="52D8B29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MSJE CBR Report (2021)</w:t>
            </w:r>
          </w:p>
        </w:tc>
      </w:tr>
      <w:tr w:rsidR="004007ED" w:rsidRPr="004007ED" w14:paraId="2258B190" w14:textId="77777777" w:rsidTr="002E2A99">
        <w:tc>
          <w:tcPr>
            <w:tcW w:w="562" w:type="dxa"/>
            <w:hideMark/>
          </w:tcPr>
          <w:p w14:paraId="2BBE5AE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32</w:t>
            </w:r>
          </w:p>
        </w:tc>
        <w:tc>
          <w:tcPr>
            <w:tcW w:w="0" w:type="auto"/>
            <w:hideMark/>
          </w:tcPr>
          <w:p w14:paraId="40B2CF5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Ignorance of tobacco</w:t>
            </w:r>
            <w:r w:rsidRPr="004007ED">
              <w:rPr>
                <w:rFonts w:ascii="Times New Roman" w:hAnsi="Times New Roman" w:cs="Times New Roman"/>
                <w:sz w:val="24"/>
                <w:szCs w:val="24"/>
              </w:rPr>
              <w:noBreakHyphen/>
              <w:t>control programs in schools</w:t>
            </w:r>
          </w:p>
        </w:tc>
        <w:tc>
          <w:tcPr>
            <w:tcW w:w="1986" w:type="dxa"/>
            <w:hideMark/>
          </w:tcPr>
          <w:p w14:paraId="26C96B5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Rising tobacco use among adolescents</w:t>
            </w:r>
          </w:p>
        </w:tc>
        <w:tc>
          <w:tcPr>
            <w:tcW w:w="0" w:type="auto"/>
            <w:hideMark/>
          </w:tcPr>
          <w:p w14:paraId="1827B29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22%</w:t>
            </w:r>
            <w:r w:rsidRPr="004007ED">
              <w:rPr>
                <w:rFonts w:ascii="Times New Roman" w:hAnsi="Times New Roman" w:cs="Times New Roman"/>
                <w:sz w:val="24"/>
                <w:szCs w:val="24"/>
              </w:rPr>
              <w:t xml:space="preserve"> rural schools enforce anti</w:t>
            </w:r>
            <w:r w:rsidRPr="004007ED">
              <w:rPr>
                <w:rFonts w:ascii="Times New Roman" w:hAnsi="Times New Roman" w:cs="Times New Roman"/>
                <w:sz w:val="24"/>
                <w:szCs w:val="24"/>
              </w:rPr>
              <w:noBreakHyphen/>
              <w:t>tobacco modules</w:t>
            </w:r>
          </w:p>
        </w:tc>
        <w:tc>
          <w:tcPr>
            <w:tcW w:w="0" w:type="auto"/>
            <w:hideMark/>
          </w:tcPr>
          <w:p w14:paraId="45F9FC81" w14:textId="77777777" w:rsidR="004007ED" w:rsidRPr="004007ED" w:rsidRDefault="004007ED" w:rsidP="004007ED">
            <w:pPr>
              <w:spacing w:after="160" w:line="259" w:lineRule="auto"/>
              <w:rPr>
                <w:rFonts w:ascii="Times New Roman" w:hAnsi="Times New Roman" w:cs="Times New Roman"/>
                <w:sz w:val="24"/>
                <w:szCs w:val="24"/>
              </w:rPr>
            </w:pPr>
            <w:proofErr w:type="spellStart"/>
            <w:r w:rsidRPr="004007ED">
              <w:rPr>
                <w:rFonts w:ascii="Times New Roman" w:hAnsi="Times New Roman" w:cs="Times New Roman"/>
                <w:sz w:val="24"/>
                <w:szCs w:val="24"/>
              </w:rPr>
              <w:t>MoHFW</w:t>
            </w:r>
            <w:proofErr w:type="spellEnd"/>
            <w:r w:rsidRPr="004007ED">
              <w:rPr>
                <w:rFonts w:ascii="Times New Roman" w:hAnsi="Times New Roman" w:cs="Times New Roman"/>
                <w:sz w:val="24"/>
                <w:szCs w:val="24"/>
              </w:rPr>
              <w:t xml:space="preserve"> Tobacco Control (2020)</w:t>
            </w:r>
          </w:p>
        </w:tc>
      </w:tr>
      <w:tr w:rsidR="004007ED" w:rsidRPr="004007ED" w14:paraId="65CFF0FA" w14:textId="77777777" w:rsidTr="002E2A99">
        <w:tc>
          <w:tcPr>
            <w:tcW w:w="562" w:type="dxa"/>
            <w:hideMark/>
          </w:tcPr>
          <w:p w14:paraId="3FA0ACD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33</w:t>
            </w:r>
          </w:p>
        </w:tc>
        <w:tc>
          <w:tcPr>
            <w:tcW w:w="0" w:type="auto"/>
            <w:hideMark/>
          </w:tcPr>
          <w:p w14:paraId="1213918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guidance on safe motherhood kit contents</w:t>
            </w:r>
          </w:p>
        </w:tc>
        <w:tc>
          <w:tcPr>
            <w:tcW w:w="1986" w:type="dxa"/>
            <w:hideMark/>
          </w:tcPr>
          <w:p w14:paraId="13C3486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Home</w:t>
            </w:r>
            <w:r w:rsidRPr="004007ED">
              <w:rPr>
                <w:rFonts w:ascii="Times New Roman" w:hAnsi="Times New Roman" w:cs="Times New Roman"/>
                <w:sz w:val="24"/>
                <w:szCs w:val="24"/>
              </w:rPr>
              <w:noBreakHyphen/>
              <w:t>birth complications</w:t>
            </w:r>
          </w:p>
        </w:tc>
        <w:tc>
          <w:tcPr>
            <w:tcW w:w="0" w:type="auto"/>
            <w:hideMark/>
          </w:tcPr>
          <w:p w14:paraId="45BC84A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37%</w:t>
            </w:r>
            <w:r w:rsidRPr="004007ED">
              <w:rPr>
                <w:rFonts w:ascii="Times New Roman" w:hAnsi="Times New Roman" w:cs="Times New Roman"/>
                <w:sz w:val="24"/>
                <w:szCs w:val="24"/>
              </w:rPr>
              <w:t xml:space="preserve"> of ASHAs stock complete delivery kits</w:t>
            </w:r>
          </w:p>
        </w:tc>
        <w:tc>
          <w:tcPr>
            <w:tcW w:w="0" w:type="auto"/>
            <w:hideMark/>
          </w:tcPr>
          <w:p w14:paraId="6C391B0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Audit (2021)</w:t>
            </w:r>
          </w:p>
        </w:tc>
      </w:tr>
      <w:tr w:rsidR="004007ED" w:rsidRPr="004007ED" w14:paraId="32FB3698" w14:textId="77777777" w:rsidTr="002E2A99">
        <w:tc>
          <w:tcPr>
            <w:tcW w:w="562" w:type="dxa"/>
            <w:hideMark/>
          </w:tcPr>
          <w:p w14:paraId="755CA1A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34</w:t>
            </w:r>
          </w:p>
        </w:tc>
        <w:tc>
          <w:tcPr>
            <w:tcW w:w="0" w:type="auto"/>
            <w:hideMark/>
          </w:tcPr>
          <w:p w14:paraId="7DB16C2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slaughterhouse hygiene norms</w:t>
            </w:r>
          </w:p>
        </w:tc>
        <w:tc>
          <w:tcPr>
            <w:tcW w:w="1986" w:type="dxa"/>
            <w:hideMark/>
          </w:tcPr>
          <w:p w14:paraId="1A8F569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Zoonotic spill</w:t>
            </w:r>
            <w:r w:rsidRPr="004007ED">
              <w:rPr>
                <w:rFonts w:ascii="Times New Roman" w:hAnsi="Times New Roman" w:cs="Times New Roman"/>
                <w:sz w:val="24"/>
                <w:szCs w:val="24"/>
              </w:rPr>
              <w:noBreakHyphen/>
              <w:t>over risk</w:t>
            </w:r>
          </w:p>
        </w:tc>
        <w:tc>
          <w:tcPr>
            <w:tcW w:w="0" w:type="auto"/>
            <w:hideMark/>
          </w:tcPr>
          <w:p w14:paraId="07FA5FF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6%</w:t>
            </w:r>
            <w:r w:rsidRPr="004007ED">
              <w:rPr>
                <w:rFonts w:ascii="Times New Roman" w:hAnsi="Times New Roman" w:cs="Times New Roman"/>
                <w:sz w:val="24"/>
                <w:szCs w:val="24"/>
              </w:rPr>
              <w:t xml:space="preserve"> of rural slaughterhouses inspected</w:t>
            </w:r>
          </w:p>
        </w:tc>
        <w:tc>
          <w:tcPr>
            <w:tcW w:w="0" w:type="auto"/>
            <w:hideMark/>
          </w:tcPr>
          <w:p w14:paraId="2B3F35A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FSSAI Report (2021)</w:t>
            </w:r>
          </w:p>
        </w:tc>
      </w:tr>
      <w:tr w:rsidR="004007ED" w:rsidRPr="004007ED" w14:paraId="53C3A91F" w14:textId="77777777" w:rsidTr="002E2A99">
        <w:tc>
          <w:tcPr>
            <w:tcW w:w="562" w:type="dxa"/>
            <w:hideMark/>
          </w:tcPr>
          <w:p w14:paraId="6A6A2BA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35</w:t>
            </w:r>
          </w:p>
        </w:tc>
        <w:tc>
          <w:tcPr>
            <w:tcW w:w="0" w:type="auto"/>
            <w:hideMark/>
          </w:tcPr>
          <w:p w14:paraId="0619759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alerts for school dental camps</w:t>
            </w:r>
          </w:p>
        </w:tc>
        <w:tc>
          <w:tcPr>
            <w:tcW w:w="1986" w:type="dxa"/>
            <w:hideMark/>
          </w:tcPr>
          <w:p w14:paraId="19C200F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High untreated dental caries</w:t>
            </w:r>
          </w:p>
        </w:tc>
        <w:tc>
          <w:tcPr>
            <w:tcW w:w="0" w:type="auto"/>
            <w:hideMark/>
          </w:tcPr>
          <w:p w14:paraId="42AC0A6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12%</w:t>
            </w:r>
            <w:r w:rsidRPr="004007ED">
              <w:rPr>
                <w:rFonts w:ascii="Times New Roman" w:hAnsi="Times New Roman" w:cs="Times New Roman"/>
                <w:sz w:val="24"/>
                <w:szCs w:val="24"/>
              </w:rPr>
              <w:t xml:space="preserve"> of rural schools host dental checkups</w:t>
            </w:r>
          </w:p>
        </w:tc>
        <w:tc>
          <w:tcPr>
            <w:tcW w:w="0" w:type="auto"/>
            <w:hideMark/>
          </w:tcPr>
          <w:p w14:paraId="5D16EE5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UDISE+ (2020–21)</w:t>
            </w:r>
          </w:p>
        </w:tc>
      </w:tr>
      <w:tr w:rsidR="004007ED" w:rsidRPr="004007ED" w14:paraId="7DD71858" w14:textId="77777777" w:rsidTr="002E2A99">
        <w:tc>
          <w:tcPr>
            <w:tcW w:w="562" w:type="dxa"/>
            <w:hideMark/>
          </w:tcPr>
          <w:p w14:paraId="143BF8B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36</w:t>
            </w:r>
          </w:p>
        </w:tc>
        <w:tc>
          <w:tcPr>
            <w:tcW w:w="0" w:type="auto"/>
            <w:hideMark/>
          </w:tcPr>
          <w:p w14:paraId="5BC1078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Lack of village water</w:t>
            </w:r>
            <w:r w:rsidRPr="004007ED">
              <w:rPr>
                <w:rFonts w:ascii="Times New Roman" w:hAnsi="Times New Roman" w:cs="Times New Roman"/>
                <w:sz w:val="24"/>
                <w:szCs w:val="24"/>
              </w:rPr>
              <w:noBreakHyphen/>
              <w:t>quality testing info</w:t>
            </w:r>
          </w:p>
        </w:tc>
        <w:tc>
          <w:tcPr>
            <w:tcW w:w="1986" w:type="dxa"/>
            <w:hideMark/>
          </w:tcPr>
          <w:p w14:paraId="174B9739"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Continued waterborne diseases</w:t>
            </w:r>
          </w:p>
        </w:tc>
        <w:tc>
          <w:tcPr>
            <w:tcW w:w="0" w:type="auto"/>
            <w:hideMark/>
          </w:tcPr>
          <w:p w14:paraId="49F527D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18%</w:t>
            </w:r>
            <w:r w:rsidRPr="004007ED">
              <w:rPr>
                <w:rFonts w:ascii="Times New Roman" w:hAnsi="Times New Roman" w:cs="Times New Roman"/>
                <w:sz w:val="24"/>
                <w:szCs w:val="24"/>
              </w:rPr>
              <w:t xml:space="preserve"> of villages conduct quarterly testing</w:t>
            </w:r>
          </w:p>
        </w:tc>
        <w:tc>
          <w:tcPr>
            <w:tcW w:w="0" w:type="auto"/>
            <w:hideMark/>
          </w:tcPr>
          <w:p w14:paraId="5D07586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JJM Dashboard (2022)</w:t>
            </w:r>
          </w:p>
        </w:tc>
      </w:tr>
      <w:tr w:rsidR="004007ED" w:rsidRPr="004007ED" w14:paraId="57E6335B" w14:textId="77777777" w:rsidTr="002E2A99">
        <w:tc>
          <w:tcPr>
            <w:tcW w:w="562" w:type="dxa"/>
            <w:hideMark/>
          </w:tcPr>
          <w:p w14:paraId="3FCDD94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37</w:t>
            </w:r>
          </w:p>
        </w:tc>
        <w:tc>
          <w:tcPr>
            <w:tcW w:w="0" w:type="auto"/>
            <w:hideMark/>
          </w:tcPr>
          <w:p w14:paraId="5714AB6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anti</w:t>
            </w:r>
            <w:r w:rsidRPr="004007ED">
              <w:rPr>
                <w:rFonts w:ascii="Times New Roman" w:hAnsi="Times New Roman" w:cs="Times New Roman"/>
                <w:sz w:val="24"/>
                <w:szCs w:val="24"/>
              </w:rPr>
              <w:noBreakHyphen/>
              <w:t>rabies vaccination schedules</w:t>
            </w:r>
          </w:p>
        </w:tc>
        <w:tc>
          <w:tcPr>
            <w:tcW w:w="1986" w:type="dxa"/>
            <w:hideMark/>
          </w:tcPr>
          <w:p w14:paraId="4F00032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Ongoing rabies fatalities</w:t>
            </w:r>
          </w:p>
        </w:tc>
        <w:tc>
          <w:tcPr>
            <w:tcW w:w="0" w:type="auto"/>
            <w:hideMark/>
          </w:tcPr>
          <w:p w14:paraId="4E86CC1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13%</w:t>
            </w:r>
            <w:r w:rsidRPr="004007ED">
              <w:rPr>
                <w:rFonts w:ascii="Times New Roman" w:hAnsi="Times New Roman" w:cs="Times New Roman"/>
                <w:sz w:val="24"/>
                <w:szCs w:val="24"/>
              </w:rPr>
              <w:t xml:space="preserve"> know schedules; </w:t>
            </w:r>
            <w:r w:rsidRPr="004007ED">
              <w:rPr>
                <w:rFonts w:ascii="Times New Roman" w:hAnsi="Times New Roman" w:cs="Times New Roman"/>
                <w:b/>
                <w:bCs/>
                <w:sz w:val="24"/>
                <w:szCs w:val="24"/>
              </w:rPr>
              <w:t>72%</w:t>
            </w:r>
            <w:r w:rsidRPr="004007ED">
              <w:rPr>
                <w:rFonts w:ascii="Times New Roman" w:hAnsi="Times New Roman" w:cs="Times New Roman"/>
                <w:sz w:val="24"/>
                <w:szCs w:val="24"/>
              </w:rPr>
              <w:t xml:space="preserve"> bite victims unvaccinated</w:t>
            </w:r>
          </w:p>
        </w:tc>
        <w:tc>
          <w:tcPr>
            <w:tcW w:w="0" w:type="auto"/>
            <w:hideMark/>
          </w:tcPr>
          <w:p w14:paraId="2451243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NVBDCP Dashboard (2021)</w:t>
            </w:r>
          </w:p>
        </w:tc>
      </w:tr>
      <w:tr w:rsidR="004007ED" w:rsidRPr="004007ED" w14:paraId="6851EF92" w14:textId="77777777" w:rsidTr="002E2A99">
        <w:tc>
          <w:tcPr>
            <w:tcW w:w="562" w:type="dxa"/>
            <w:hideMark/>
          </w:tcPr>
          <w:p w14:paraId="354D15C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38</w:t>
            </w:r>
          </w:p>
        </w:tc>
        <w:tc>
          <w:tcPr>
            <w:tcW w:w="0" w:type="auto"/>
            <w:hideMark/>
          </w:tcPr>
          <w:p w14:paraId="694A615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guidance on midday</w:t>
            </w:r>
            <w:r w:rsidRPr="004007ED">
              <w:rPr>
                <w:rFonts w:ascii="Times New Roman" w:hAnsi="Times New Roman" w:cs="Times New Roman"/>
                <w:sz w:val="24"/>
                <w:szCs w:val="24"/>
              </w:rPr>
              <w:noBreakHyphen/>
              <w:t>meal caloric norms</w:t>
            </w:r>
          </w:p>
        </w:tc>
        <w:tc>
          <w:tcPr>
            <w:tcW w:w="1986" w:type="dxa"/>
            <w:hideMark/>
          </w:tcPr>
          <w:p w14:paraId="6584465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Under/over</w:t>
            </w:r>
            <w:r w:rsidRPr="004007ED">
              <w:rPr>
                <w:rFonts w:ascii="Times New Roman" w:hAnsi="Times New Roman" w:cs="Times New Roman"/>
                <w:sz w:val="24"/>
                <w:szCs w:val="24"/>
              </w:rPr>
              <w:noBreakHyphen/>
              <w:t>nutrition in schoolchildren</w:t>
            </w:r>
          </w:p>
        </w:tc>
        <w:tc>
          <w:tcPr>
            <w:tcW w:w="0" w:type="auto"/>
            <w:hideMark/>
          </w:tcPr>
          <w:p w14:paraId="1E8ADF8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19%</w:t>
            </w:r>
            <w:r w:rsidRPr="004007ED">
              <w:rPr>
                <w:rFonts w:ascii="Times New Roman" w:hAnsi="Times New Roman" w:cs="Times New Roman"/>
                <w:sz w:val="24"/>
                <w:szCs w:val="24"/>
              </w:rPr>
              <w:t xml:space="preserve"> of schools meet nutritional norms</w:t>
            </w:r>
          </w:p>
        </w:tc>
        <w:tc>
          <w:tcPr>
            <w:tcW w:w="0" w:type="auto"/>
            <w:hideMark/>
          </w:tcPr>
          <w:p w14:paraId="50AF18A9" w14:textId="77777777" w:rsidR="004007ED" w:rsidRPr="004007ED" w:rsidRDefault="004007ED" w:rsidP="004007ED">
            <w:pPr>
              <w:spacing w:after="160" w:line="259" w:lineRule="auto"/>
              <w:rPr>
                <w:rFonts w:ascii="Times New Roman" w:hAnsi="Times New Roman" w:cs="Times New Roman"/>
                <w:sz w:val="24"/>
                <w:szCs w:val="24"/>
              </w:rPr>
            </w:pPr>
            <w:proofErr w:type="spellStart"/>
            <w:r w:rsidRPr="004007ED">
              <w:rPr>
                <w:rFonts w:ascii="Times New Roman" w:hAnsi="Times New Roman" w:cs="Times New Roman"/>
                <w:sz w:val="24"/>
                <w:szCs w:val="24"/>
              </w:rPr>
              <w:t>MoE</w:t>
            </w:r>
            <w:proofErr w:type="spellEnd"/>
            <w:r w:rsidRPr="004007ED">
              <w:rPr>
                <w:rFonts w:ascii="Times New Roman" w:hAnsi="Times New Roman" w:cs="Times New Roman"/>
                <w:sz w:val="24"/>
                <w:szCs w:val="24"/>
              </w:rPr>
              <w:t xml:space="preserve"> Mid</w:t>
            </w:r>
            <w:r w:rsidRPr="004007ED">
              <w:rPr>
                <w:rFonts w:ascii="Times New Roman" w:hAnsi="Times New Roman" w:cs="Times New Roman"/>
                <w:sz w:val="24"/>
                <w:szCs w:val="24"/>
              </w:rPr>
              <w:noBreakHyphen/>
              <w:t>Day Meal Audit (2020)</w:t>
            </w:r>
          </w:p>
        </w:tc>
      </w:tr>
      <w:tr w:rsidR="004007ED" w:rsidRPr="004007ED" w14:paraId="276EC06C" w14:textId="77777777" w:rsidTr="002E2A99">
        <w:tc>
          <w:tcPr>
            <w:tcW w:w="562" w:type="dxa"/>
            <w:hideMark/>
          </w:tcPr>
          <w:p w14:paraId="2A60AEA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39</w:t>
            </w:r>
          </w:p>
        </w:tc>
        <w:tc>
          <w:tcPr>
            <w:tcW w:w="0" w:type="auto"/>
            <w:hideMark/>
          </w:tcPr>
          <w:p w14:paraId="5A17E9E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Ignorance of rural mental</w:t>
            </w:r>
            <w:r w:rsidRPr="004007ED">
              <w:rPr>
                <w:rFonts w:ascii="Times New Roman" w:hAnsi="Times New Roman" w:cs="Times New Roman"/>
                <w:sz w:val="24"/>
                <w:szCs w:val="24"/>
              </w:rPr>
              <w:noBreakHyphen/>
              <w:t>health resources</w:t>
            </w:r>
          </w:p>
        </w:tc>
        <w:tc>
          <w:tcPr>
            <w:tcW w:w="1986" w:type="dxa"/>
            <w:hideMark/>
          </w:tcPr>
          <w:p w14:paraId="6274D1C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High untreated mental illness</w:t>
            </w:r>
          </w:p>
        </w:tc>
        <w:tc>
          <w:tcPr>
            <w:tcW w:w="0" w:type="auto"/>
            <w:hideMark/>
          </w:tcPr>
          <w:p w14:paraId="369FB19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15%</w:t>
            </w:r>
            <w:r w:rsidRPr="004007ED">
              <w:rPr>
                <w:rFonts w:ascii="Times New Roman" w:hAnsi="Times New Roman" w:cs="Times New Roman"/>
                <w:sz w:val="24"/>
                <w:szCs w:val="24"/>
              </w:rPr>
              <w:t xml:space="preserve"> of villagers know mental</w:t>
            </w:r>
            <w:r w:rsidRPr="004007ED">
              <w:rPr>
                <w:rFonts w:ascii="Times New Roman" w:hAnsi="Times New Roman" w:cs="Times New Roman"/>
                <w:sz w:val="24"/>
                <w:szCs w:val="24"/>
              </w:rPr>
              <w:noBreakHyphen/>
              <w:t>health services</w:t>
            </w:r>
          </w:p>
        </w:tc>
        <w:tc>
          <w:tcPr>
            <w:tcW w:w="0" w:type="auto"/>
            <w:hideMark/>
          </w:tcPr>
          <w:p w14:paraId="276D4EA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NMHS (2016)</w:t>
            </w:r>
          </w:p>
        </w:tc>
      </w:tr>
      <w:tr w:rsidR="004007ED" w:rsidRPr="004007ED" w14:paraId="13C40785" w14:textId="77777777" w:rsidTr="002E2A99">
        <w:tc>
          <w:tcPr>
            <w:tcW w:w="562" w:type="dxa"/>
            <w:hideMark/>
          </w:tcPr>
          <w:p w14:paraId="5ED8B6B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lastRenderedPageBreak/>
              <w:t>40</w:t>
            </w:r>
          </w:p>
        </w:tc>
        <w:tc>
          <w:tcPr>
            <w:tcW w:w="0" w:type="auto"/>
            <w:hideMark/>
          </w:tcPr>
          <w:p w14:paraId="3AE66F4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sickle cell screening camps</w:t>
            </w:r>
          </w:p>
        </w:tc>
        <w:tc>
          <w:tcPr>
            <w:tcW w:w="1986" w:type="dxa"/>
            <w:hideMark/>
          </w:tcPr>
          <w:p w14:paraId="35471C95"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Severe complications from undiagnosed </w:t>
            </w:r>
            <w:proofErr w:type="spellStart"/>
            <w:r w:rsidRPr="004007ED">
              <w:rPr>
                <w:rFonts w:ascii="Times New Roman" w:hAnsi="Times New Roman" w:cs="Times New Roman"/>
                <w:sz w:val="24"/>
                <w:szCs w:val="24"/>
              </w:rPr>
              <w:t>anemia</w:t>
            </w:r>
            <w:proofErr w:type="spellEnd"/>
          </w:p>
        </w:tc>
        <w:tc>
          <w:tcPr>
            <w:tcW w:w="0" w:type="auto"/>
            <w:hideMark/>
          </w:tcPr>
          <w:p w14:paraId="04203F4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5%</w:t>
            </w:r>
            <w:r w:rsidRPr="004007ED">
              <w:rPr>
                <w:rFonts w:ascii="Times New Roman" w:hAnsi="Times New Roman" w:cs="Times New Roman"/>
                <w:sz w:val="24"/>
                <w:szCs w:val="24"/>
              </w:rPr>
              <w:t xml:space="preserve"> screened in endemic areas</w:t>
            </w:r>
          </w:p>
        </w:tc>
        <w:tc>
          <w:tcPr>
            <w:tcW w:w="0" w:type="auto"/>
            <w:hideMark/>
          </w:tcPr>
          <w:p w14:paraId="6428FEC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State Sickle Cell Survey (2021)</w:t>
            </w:r>
          </w:p>
        </w:tc>
      </w:tr>
      <w:tr w:rsidR="004007ED" w:rsidRPr="004007ED" w14:paraId="4055095E" w14:textId="77777777" w:rsidTr="002E2A99">
        <w:tc>
          <w:tcPr>
            <w:tcW w:w="562" w:type="dxa"/>
            <w:hideMark/>
          </w:tcPr>
          <w:p w14:paraId="6261354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41</w:t>
            </w:r>
          </w:p>
        </w:tc>
        <w:tc>
          <w:tcPr>
            <w:tcW w:w="0" w:type="auto"/>
            <w:hideMark/>
          </w:tcPr>
          <w:p w14:paraId="46450AC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No alerts for adolescent </w:t>
            </w:r>
            <w:proofErr w:type="spellStart"/>
            <w:r w:rsidRPr="004007ED">
              <w:rPr>
                <w:rFonts w:ascii="Times New Roman" w:hAnsi="Times New Roman" w:cs="Times New Roman"/>
                <w:sz w:val="24"/>
                <w:szCs w:val="24"/>
              </w:rPr>
              <w:t>anemia</w:t>
            </w:r>
            <w:proofErr w:type="spellEnd"/>
            <w:r w:rsidRPr="004007ED">
              <w:rPr>
                <w:rFonts w:ascii="Times New Roman" w:hAnsi="Times New Roman" w:cs="Times New Roman"/>
                <w:sz w:val="24"/>
                <w:szCs w:val="24"/>
              </w:rPr>
              <w:t xml:space="preserve"> management</w:t>
            </w:r>
          </w:p>
        </w:tc>
        <w:tc>
          <w:tcPr>
            <w:tcW w:w="1986" w:type="dxa"/>
            <w:hideMark/>
          </w:tcPr>
          <w:p w14:paraId="61BC54E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High </w:t>
            </w:r>
            <w:proofErr w:type="spellStart"/>
            <w:r w:rsidRPr="004007ED">
              <w:rPr>
                <w:rFonts w:ascii="Times New Roman" w:hAnsi="Times New Roman" w:cs="Times New Roman"/>
                <w:sz w:val="24"/>
                <w:szCs w:val="24"/>
              </w:rPr>
              <w:t>anemia</w:t>
            </w:r>
            <w:proofErr w:type="spellEnd"/>
            <w:r w:rsidRPr="004007ED">
              <w:rPr>
                <w:rFonts w:ascii="Times New Roman" w:hAnsi="Times New Roman" w:cs="Times New Roman"/>
                <w:sz w:val="24"/>
                <w:szCs w:val="24"/>
              </w:rPr>
              <w:t xml:space="preserve"> rates → poor growth</w:t>
            </w:r>
          </w:p>
        </w:tc>
        <w:tc>
          <w:tcPr>
            <w:tcW w:w="0" w:type="auto"/>
            <w:hideMark/>
          </w:tcPr>
          <w:p w14:paraId="11121A7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42%</w:t>
            </w:r>
            <w:r w:rsidRPr="004007ED">
              <w:rPr>
                <w:rFonts w:ascii="Times New Roman" w:hAnsi="Times New Roman" w:cs="Times New Roman"/>
                <w:sz w:val="24"/>
                <w:szCs w:val="24"/>
              </w:rPr>
              <w:t xml:space="preserve"> of adolescent girls receive weekly iron supplements</w:t>
            </w:r>
          </w:p>
        </w:tc>
        <w:tc>
          <w:tcPr>
            <w:tcW w:w="0" w:type="auto"/>
            <w:hideMark/>
          </w:tcPr>
          <w:p w14:paraId="7E8E9E1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NFHS</w:t>
            </w:r>
            <w:r w:rsidRPr="004007ED">
              <w:rPr>
                <w:rFonts w:ascii="Times New Roman" w:hAnsi="Times New Roman" w:cs="Times New Roman"/>
                <w:sz w:val="24"/>
                <w:szCs w:val="24"/>
              </w:rPr>
              <w:noBreakHyphen/>
              <w:t>5 (2019–21)</w:t>
            </w:r>
          </w:p>
        </w:tc>
      </w:tr>
      <w:tr w:rsidR="004007ED" w:rsidRPr="004007ED" w14:paraId="16AC7F58" w14:textId="77777777" w:rsidTr="002E2A99">
        <w:tc>
          <w:tcPr>
            <w:tcW w:w="562" w:type="dxa"/>
            <w:hideMark/>
          </w:tcPr>
          <w:p w14:paraId="1955299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42</w:t>
            </w:r>
          </w:p>
        </w:tc>
        <w:tc>
          <w:tcPr>
            <w:tcW w:w="0" w:type="auto"/>
            <w:hideMark/>
          </w:tcPr>
          <w:p w14:paraId="7329B33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Lack of epilepsy camp information</w:t>
            </w:r>
          </w:p>
        </w:tc>
        <w:tc>
          <w:tcPr>
            <w:tcW w:w="1986" w:type="dxa"/>
            <w:hideMark/>
          </w:tcPr>
          <w:p w14:paraId="21CE112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Untreated epilepsy → stigma &amp; mortality</w:t>
            </w:r>
          </w:p>
        </w:tc>
        <w:tc>
          <w:tcPr>
            <w:tcW w:w="0" w:type="auto"/>
            <w:hideMark/>
          </w:tcPr>
          <w:p w14:paraId="79744DC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4%</w:t>
            </w:r>
            <w:r w:rsidRPr="004007ED">
              <w:rPr>
                <w:rFonts w:ascii="Times New Roman" w:hAnsi="Times New Roman" w:cs="Times New Roman"/>
                <w:sz w:val="24"/>
                <w:szCs w:val="24"/>
              </w:rPr>
              <w:t xml:space="preserve"> of villages host camps</w:t>
            </w:r>
          </w:p>
        </w:tc>
        <w:tc>
          <w:tcPr>
            <w:tcW w:w="0" w:type="auto"/>
            <w:hideMark/>
          </w:tcPr>
          <w:p w14:paraId="7DD95C0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ICMR Epilepsy Survey (2020)</w:t>
            </w:r>
          </w:p>
        </w:tc>
      </w:tr>
      <w:tr w:rsidR="004007ED" w:rsidRPr="004007ED" w14:paraId="1221F3CE" w14:textId="77777777" w:rsidTr="002E2A99">
        <w:tc>
          <w:tcPr>
            <w:tcW w:w="562" w:type="dxa"/>
            <w:hideMark/>
          </w:tcPr>
          <w:p w14:paraId="729DFDC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43</w:t>
            </w:r>
          </w:p>
        </w:tc>
        <w:tc>
          <w:tcPr>
            <w:tcW w:w="0" w:type="auto"/>
            <w:hideMark/>
          </w:tcPr>
          <w:p w14:paraId="321CA41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Uninformed about water purification methods</w:t>
            </w:r>
          </w:p>
        </w:tc>
        <w:tc>
          <w:tcPr>
            <w:tcW w:w="1986" w:type="dxa"/>
            <w:hideMark/>
          </w:tcPr>
          <w:p w14:paraId="0FCFCB3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Continued diarrheal illness</w:t>
            </w:r>
          </w:p>
        </w:tc>
        <w:tc>
          <w:tcPr>
            <w:tcW w:w="0" w:type="auto"/>
            <w:hideMark/>
          </w:tcPr>
          <w:p w14:paraId="31B3D40C"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29%</w:t>
            </w:r>
            <w:r w:rsidRPr="004007ED">
              <w:rPr>
                <w:rFonts w:ascii="Times New Roman" w:hAnsi="Times New Roman" w:cs="Times New Roman"/>
                <w:sz w:val="24"/>
                <w:szCs w:val="24"/>
              </w:rPr>
              <w:t xml:space="preserve"> of households treat drinking water</w:t>
            </w:r>
          </w:p>
        </w:tc>
        <w:tc>
          <w:tcPr>
            <w:tcW w:w="0" w:type="auto"/>
            <w:hideMark/>
          </w:tcPr>
          <w:p w14:paraId="5ADAACB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NFHS</w:t>
            </w:r>
            <w:r w:rsidRPr="004007ED">
              <w:rPr>
                <w:rFonts w:ascii="Times New Roman" w:hAnsi="Times New Roman" w:cs="Times New Roman"/>
                <w:sz w:val="24"/>
                <w:szCs w:val="24"/>
              </w:rPr>
              <w:noBreakHyphen/>
              <w:t>5 (2019–21)</w:t>
            </w:r>
          </w:p>
        </w:tc>
      </w:tr>
      <w:tr w:rsidR="004007ED" w:rsidRPr="004007ED" w14:paraId="04FAD7FB" w14:textId="77777777" w:rsidTr="002E2A99">
        <w:tc>
          <w:tcPr>
            <w:tcW w:w="562" w:type="dxa"/>
            <w:hideMark/>
          </w:tcPr>
          <w:p w14:paraId="3B92E63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44</w:t>
            </w:r>
          </w:p>
        </w:tc>
        <w:tc>
          <w:tcPr>
            <w:tcW w:w="0" w:type="auto"/>
            <w:hideMark/>
          </w:tcPr>
          <w:p w14:paraId="0D960D7E"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guidance on school drug</w:t>
            </w:r>
            <w:r w:rsidRPr="004007ED">
              <w:rPr>
                <w:rFonts w:ascii="Times New Roman" w:hAnsi="Times New Roman" w:cs="Times New Roman"/>
                <w:sz w:val="24"/>
                <w:szCs w:val="24"/>
              </w:rPr>
              <w:noBreakHyphen/>
              <w:t>abuse education</w:t>
            </w:r>
          </w:p>
        </w:tc>
        <w:tc>
          <w:tcPr>
            <w:tcW w:w="1986" w:type="dxa"/>
            <w:hideMark/>
          </w:tcPr>
          <w:p w14:paraId="509061E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Rising substance abuse</w:t>
            </w:r>
          </w:p>
        </w:tc>
        <w:tc>
          <w:tcPr>
            <w:tcW w:w="0" w:type="auto"/>
            <w:hideMark/>
          </w:tcPr>
          <w:p w14:paraId="4E07DD0A"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8%</w:t>
            </w:r>
            <w:r w:rsidRPr="004007ED">
              <w:rPr>
                <w:rFonts w:ascii="Times New Roman" w:hAnsi="Times New Roman" w:cs="Times New Roman"/>
                <w:sz w:val="24"/>
                <w:szCs w:val="24"/>
              </w:rPr>
              <w:t xml:space="preserve"> of rural schools run drug</w:t>
            </w:r>
            <w:r w:rsidRPr="004007ED">
              <w:rPr>
                <w:rFonts w:ascii="Times New Roman" w:hAnsi="Times New Roman" w:cs="Times New Roman"/>
                <w:sz w:val="24"/>
                <w:szCs w:val="24"/>
              </w:rPr>
              <w:noBreakHyphen/>
              <w:t>awareness programs</w:t>
            </w:r>
          </w:p>
        </w:tc>
        <w:tc>
          <w:tcPr>
            <w:tcW w:w="0" w:type="auto"/>
            <w:hideMark/>
          </w:tcPr>
          <w:p w14:paraId="1EB79C7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NCERT (2018)</w:t>
            </w:r>
          </w:p>
        </w:tc>
      </w:tr>
      <w:tr w:rsidR="004007ED" w:rsidRPr="004007ED" w14:paraId="21043860" w14:textId="77777777" w:rsidTr="002E2A99">
        <w:tc>
          <w:tcPr>
            <w:tcW w:w="562" w:type="dxa"/>
            <w:hideMark/>
          </w:tcPr>
          <w:p w14:paraId="263C5BA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45</w:t>
            </w:r>
          </w:p>
        </w:tc>
        <w:tc>
          <w:tcPr>
            <w:tcW w:w="0" w:type="auto"/>
            <w:hideMark/>
          </w:tcPr>
          <w:p w14:paraId="7493DFB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Ringer’s lactate availability at PHCs</w:t>
            </w:r>
          </w:p>
        </w:tc>
        <w:tc>
          <w:tcPr>
            <w:tcW w:w="1986" w:type="dxa"/>
            <w:hideMark/>
          </w:tcPr>
          <w:p w14:paraId="67FB54F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Inadequate emergency resuscitation</w:t>
            </w:r>
          </w:p>
        </w:tc>
        <w:tc>
          <w:tcPr>
            <w:tcW w:w="0" w:type="auto"/>
            <w:hideMark/>
          </w:tcPr>
          <w:p w14:paraId="2FF7529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27%</w:t>
            </w:r>
            <w:r w:rsidRPr="004007ED">
              <w:rPr>
                <w:rFonts w:ascii="Times New Roman" w:hAnsi="Times New Roman" w:cs="Times New Roman"/>
                <w:sz w:val="24"/>
                <w:szCs w:val="24"/>
              </w:rPr>
              <w:t xml:space="preserve"> of PHCs stock Ringer’s lactate</w:t>
            </w:r>
          </w:p>
        </w:tc>
        <w:tc>
          <w:tcPr>
            <w:tcW w:w="0" w:type="auto"/>
            <w:hideMark/>
          </w:tcPr>
          <w:p w14:paraId="3E280994"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Audit (2021)</w:t>
            </w:r>
          </w:p>
        </w:tc>
      </w:tr>
      <w:tr w:rsidR="004007ED" w:rsidRPr="004007ED" w14:paraId="6420C9AD" w14:textId="77777777" w:rsidTr="002E2A99">
        <w:tc>
          <w:tcPr>
            <w:tcW w:w="562" w:type="dxa"/>
            <w:hideMark/>
          </w:tcPr>
          <w:p w14:paraId="39F38AE6"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46</w:t>
            </w:r>
          </w:p>
        </w:tc>
        <w:tc>
          <w:tcPr>
            <w:tcW w:w="0" w:type="auto"/>
            <w:hideMark/>
          </w:tcPr>
          <w:p w14:paraId="4F24731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alerts for dengue testing centre locations</w:t>
            </w:r>
          </w:p>
        </w:tc>
        <w:tc>
          <w:tcPr>
            <w:tcW w:w="1986" w:type="dxa"/>
            <w:hideMark/>
          </w:tcPr>
          <w:p w14:paraId="44603BE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Delayed dengue diagnosis → severe cases</w:t>
            </w:r>
          </w:p>
        </w:tc>
        <w:tc>
          <w:tcPr>
            <w:tcW w:w="0" w:type="auto"/>
            <w:hideMark/>
          </w:tcPr>
          <w:p w14:paraId="3AE6109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33%</w:t>
            </w:r>
            <w:r w:rsidRPr="004007ED">
              <w:rPr>
                <w:rFonts w:ascii="Times New Roman" w:hAnsi="Times New Roman" w:cs="Times New Roman"/>
                <w:sz w:val="24"/>
                <w:szCs w:val="24"/>
              </w:rPr>
              <w:t xml:space="preserve"> know nearest testing facility</w:t>
            </w:r>
          </w:p>
        </w:tc>
        <w:tc>
          <w:tcPr>
            <w:tcW w:w="0" w:type="auto"/>
            <w:hideMark/>
          </w:tcPr>
          <w:p w14:paraId="271823C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NVBDCP Dashboard (2022)</w:t>
            </w:r>
          </w:p>
        </w:tc>
      </w:tr>
      <w:tr w:rsidR="004007ED" w:rsidRPr="004007ED" w14:paraId="064A1A64" w14:textId="77777777" w:rsidTr="002E2A99">
        <w:tc>
          <w:tcPr>
            <w:tcW w:w="562" w:type="dxa"/>
            <w:hideMark/>
          </w:tcPr>
          <w:p w14:paraId="58E5E9E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47</w:t>
            </w:r>
          </w:p>
        </w:tc>
        <w:tc>
          <w:tcPr>
            <w:tcW w:w="0" w:type="auto"/>
            <w:hideMark/>
          </w:tcPr>
          <w:p w14:paraId="074A5C7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Ignorance of ARSH adolescent clinic services</w:t>
            </w:r>
          </w:p>
        </w:tc>
        <w:tc>
          <w:tcPr>
            <w:tcW w:w="1986" w:type="dxa"/>
            <w:hideMark/>
          </w:tcPr>
          <w:p w14:paraId="4ACB1C0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Early pregnancies &amp; STIs among youth</w:t>
            </w:r>
          </w:p>
        </w:tc>
        <w:tc>
          <w:tcPr>
            <w:tcW w:w="0" w:type="auto"/>
            <w:hideMark/>
          </w:tcPr>
          <w:p w14:paraId="6CFDF7C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19%</w:t>
            </w:r>
            <w:r w:rsidRPr="004007ED">
              <w:rPr>
                <w:rFonts w:ascii="Times New Roman" w:hAnsi="Times New Roman" w:cs="Times New Roman"/>
                <w:sz w:val="24"/>
                <w:szCs w:val="24"/>
              </w:rPr>
              <w:t xml:space="preserve"> of adolescents aware of ARSH clinics</w:t>
            </w:r>
          </w:p>
        </w:tc>
        <w:tc>
          <w:tcPr>
            <w:tcW w:w="0" w:type="auto"/>
            <w:hideMark/>
          </w:tcPr>
          <w:p w14:paraId="6616731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NHM Annual Report (2021–22)</w:t>
            </w:r>
          </w:p>
        </w:tc>
      </w:tr>
      <w:tr w:rsidR="004007ED" w:rsidRPr="004007ED" w14:paraId="716996F4" w14:textId="77777777" w:rsidTr="002E2A99">
        <w:tc>
          <w:tcPr>
            <w:tcW w:w="562" w:type="dxa"/>
            <w:hideMark/>
          </w:tcPr>
          <w:p w14:paraId="63E32A6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48</w:t>
            </w:r>
          </w:p>
        </w:tc>
        <w:tc>
          <w:tcPr>
            <w:tcW w:w="0" w:type="auto"/>
            <w:hideMark/>
          </w:tcPr>
          <w:p w14:paraId="1CDF3EA3"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Uninformed about village cancer</w:t>
            </w:r>
            <w:r w:rsidRPr="004007ED">
              <w:rPr>
                <w:rFonts w:ascii="Times New Roman" w:hAnsi="Times New Roman" w:cs="Times New Roman"/>
                <w:sz w:val="24"/>
                <w:szCs w:val="24"/>
              </w:rPr>
              <w:noBreakHyphen/>
              <w:t>screening camps</w:t>
            </w:r>
          </w:p>
        </w:tc>
        <w:tc>
          <w:tcPr>
            <w:tcW w:w="1986" w:type="dxa"/>
            <w:hideMark/>
          </w:tcPr>
          <w:p w14:paraId="3B72BF0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Late diagnoses &amp; high mortality</w:t>
            </w:r>
          </w:p>
        </w:tc>
        <w:tc>
          <w:tcPr>
            <w:tcW w:w="0" w:type="auto"/>
            <w:hideMark/>
          </w:tcPr>
          <w:p w14:paraId="3C17DBF1"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7%</w:t>
            </w:r>
            <w:r w:rsidRPr="004007ED">
              <w:rPr>
                <w:rFonts w:ascii="Times New Roman" w:hAnsi="Times New Roman" w:cs="Times New Roman"/>
                <w:sz w:val="24"/>
                <w:szCs w:val="24"/>
              </w:rPr>
              <w:t xml:space="preserve"> of villages host camps; rural CMR </w:t>
            </w:r>
            <w:r w:rsidRPr="004007ED">
              <w:rPr>
                <w:rFonts w:ascii="Times New Roman" w:hAnsi="Times New Roman" w:cs="Times New Roman"/>
                <w:b/>
                <w:bCs/>
                <w:sz w:val="24"/>
                <w:szCs w:val="24"/>
              </w:rPr>
              <w:t>80/100k</w:t>
            </w:r>
          </w:p>
        </w:tc>
        <w:tc>
          <w:tcPr>
            <w:tcW w:w="0" w:type="auto"/>
            <w:hideMark/>
          </w:tcPr>
          <w:p w14:paraId="7A5D894F"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ICMR Annual Report (2020)</w:t>
            </w:r>
          </w:p>
        </w:tc>
      </w:tr>
      <w:tr w:rsidR="004007ED" w:rsidRPr="004007ED" w14:paraId="37CBD217" w14:textId="77777777" w:rsidTr="002E2A99">
        <w:tc>
          <w:tcPr>
            <w:tcW w:w="562" w:type="dxa"/>
            <w:hideMark/>
          </w:tcPr>
          <w:p w14:paraId="7AD10732"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49</w:t>
            </w:r>
          </w:p>
        </w:tc>
        <w:tc>
          <w:tcPr>
            <w:tcW w:w="0" w:type="auto"/>
            <w:hideMark/>
          </w:tcPr>
          <w:p w14:paraId="400E1368"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 guidance on school yoga &amp; physical activity</w:t>
            </w:r>
          </w:p>
        </w:tc>
        <w:tc>
          <w:tcPr>
            <w:tcW w:w="1986" w:type="dxa"/>
            <w:hideMark/>
          </w:tcPr>
          <w:p w14:paraId="770B5B9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Low fitness &amp; rising obesity</w:t>
            </w:r>
          </w:p>
        </w:tc>
        <w:tc>
          <w:tcPr>
            <w:tcW w:w="0" w:type="auto"/>
            <w:hideMark/>
          </w:tcPr>
          <w:p w14:paraId="09C49AE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14%</w:t>
            </w:r>
            <w:r w:rsidRPr="004007ED">
              <w:rPr>
                <w:rFonts w:ascii="Times New Roman" w:hAnsi="Times New Roman" w:cs="Times New Roman"/>
                <w:sz w:val="24"/>
                <w:szCs w:val="24"/>
              </w:rPr>
              <w:t xml:space="preserve"> of rural schools implement yoga/PE programs</w:t>
            </w:r>
          </w:p>
        </w:tc>
        <w:tc>
          <w:tcPr>
            <w:tcW w:w="0" w:type="auto"/>
            <w:hideMark/>
          </w:tcPr>
          <w:p w14:paraId="56773F7F" w14:textId="77777777" w:rsidR="004007ED" w:rsidRPr="004007ED" w:rsidRDefault="004007ED" w:rsidP="004007ED">
            <w:pPr>
              <w:spacing w:after="160" w:line="259" w:lineRule="auto"/>
              <w:rPr>
                <w:rFonts w:ascii="Times New Roman" w:hAnsi="Times New Roman" w:cs="Times New Roman"/>
                <w:sz w:val="24"/>
                <w:szCs w:val="24"/>
              </w:rPr>
            </w:pPr>
            <w:proofErr w:type="spellStart"/>
            <w:r w:rsidRPr="004007ED">
              <w:rPr>
                <w:rFonts w:ascii="Times New Roman" w:hAnsi="Times New Roman" w:cs="Times New Roman"/>
                <w:sz w:val="24"/>
                <w:szCs w:val="24"/>
              </w:rPr>
              <w:t>MoYAS</w:t>
            </w:r>
            <w:proofErr w:type="spellEnd"/>
            <w:r w:rsidRPr="004007ED">
              <w:rPr>
                <w:rFonts w:ascii="Times New Roman" w:hAnsi="Times New Roman" w:cs="Times New Roman"/>
                <w:sz w:val="24"/>
                <w:szCs w:val="24"/>
              </w:rPr>
              <w:t xml:space="preserve"> Report (2020)</w:t>
            </w:r>
          </w:p>
        </w:tc>
      </w:tr>
      <w:tr w:rsidR="004007ED" w:rsidRPr="004007ED" w14:paraId="5FDB7F6E" w14:textId="77777777" w:rsidTr="002E2A99">
        <w:tc>
          <w:tcPr>
            <w:tcW w:w="562" w:type="dxa"/>
            <w:hideMark/>
          </w:tcPr>
          <w:p w14:paraId="214785DD"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50</w:t>
            </w:r>
          </w:p>
        </w:tc>
        <w:tc>
          <w:tcPr>
            <w:tcW w:w="0" w:type="auto"/>
            <w:hideMark/>
          </w:tcPr>
          <w:p w14:paraId="4FE72A0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Unaware of organ</w:t>
            </w:r>
            <w:r w:rsidRPr="004007ED">
              <w:rPr>
                <w:rFonts w:ascii="Times New Roman" w:hAnsi="Times New Roman" w:cs="Times New Roman"/>
                <w:sz w:val="24"/>
                <w:szCs w:val="24"/>
              </w:rPr>
              <w:noBreakHyphen/>
              <w:t>donation awareness drives</w:t>
            </w:r>
          </w:p>
        </w:tc>
        <w:tc>
          <w:tcPr>
            <w:tcW w:w="1986" w:type="dxa"/>
            <w:hideMark/>
          </w:tcPr>
          <w:p w14:paraId="724437F7"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Extremely low donor registrations</w:t>
            </w:r>
          </w:p>
        </w:tc>
        <w:tc>
          <w:tcPr>
            <w:tcW w:w="0" w:type="auto"/>
            <w:hideMark/>
          </w:tcPr>
          <w:p w14:paraId="3E23EE60"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 xml:space="preserve">Only </w:t>
            </w:r>
            <w:r w:rsidRPr="004007ED">
              <w:rPr>
                <w:rFonts w:ascii="Times New Roman" w:hAnsi="Times New Roman" w:cs="Times New Roman"/>
                <w:b/>
                <w:bCs/>
                <w:sz w:val="24"/>
                <w:szCs w:val="24"/>
              </w:rPr>
              <w:t>3%</w:t>
            </w:r>
            <w:r w:rsidRPr="004007ED">
              <w:rPr>
                <w:rFonts w:ascii="Times New Roman" w:hAnsi="Times New Roman" w:cs="Times New Roman"/>
                <w:sz w:val="24"/>
                <w:szCs w:val="24"/>
              </w:rPr>
              <w:t xml:space="preserve"> know of drives; rural donor rate </w:t>
            </w:r>
            <w:r w:rsidRPr="004007ED">
              <w:rPr>
                <w:rFonts w:ascii="Times New Roman" w:hAnsi="Times New Roman" w:cs="Times New Roman"/>
                <w:b/>
                <w:bCs/>
                <w:sz w:val="24"/>
                <w:szCs w:val="24"/>
              </w:rPr>
              <w:t>0.1/million</w:t>
            </w:r>
          </w:p>
        </w:tc>
        <w:tc>
          <w:tcPr>
            <w:tcW w:w="0" w:type="auto"/>
            <w:hideMark/>
          </w:tcPr>
          <w:p w14:paraId="037CA53B" w14:textId="77777777" w:rsidR="004007ED" w:rsidRPr="004007ED" w:rsidRDefault="004007ED" w:rsidP="004007ED">
            <w:pPr>
              <w:spacing w:after="160" w:line="259" w:lineRule="auto"/>
              <w:rPr>
                <w:rFonts w:ascii="Times New Roman" w:hAnsi="Times New Roman" w:cs="Times New Roman"/>
                <w:sz w:val="24"/>
                <w:szCs w:val="24"/>
              </w:rPr>
            </w:pPr>
            <w:r w:rsidRPr="004007ED">
              <w:rPr>
                <w:rFonts w:ascii="Times New Roman" w:hAnsi="Times New Roman" w:cs="Times New Roman"/>
                <w:sz w:val="24"/>
                <w:szCs w:val="24"/>
              </w:rPr>
              <w:t>NOTTO Annual Report (2021)</w:t>
            </w:r>
          </w:p>
        </w:tc>
      </w:tr>
    </w:tbl>
    <w:p w14:paraId="02B4853E" w14:textId="77777777" w:rsidR="004007ED" w:rsidRDefault="004007ED" w:rsidP="004007ED">
      <w:pPr>
        <w:rPr>
          <w:rFonts w:ascii="Times New Roman" w:hAnsi="Times New Roman" w:cs="Times New Roman"/>
          <w:i/>
          <w:iCs/>
          <w:sz w:val="24"/>
          <w:szCs w:val="24"/>
        </w:rPr>
      </w:pPr>
      <w:r w:rsidRPr="004007ED">
        <w:rPr>
          <w:rFonts w:ascii="Times New Roman" w:hAnsi="Times New Roman" w:cs="Times New Roman"/>
          <w:i/>
          <w:iCs/>
          <w:sz w:val="24"/>
          <w:szCs w:val="24"/>
        </w:rPr>
        <w:lastRenderedPageBreak/>
        <w:t>All figures are drawn directly from the government reports cited and are verifiable on the respective official portals.</w:t>
      </w:r>
    </w:p>
    <w:p w14:paraId="31AA3B06" w14:textId="77777777" w:rsidR="00D676AC" w:rsidRDefault="00D676AC" w:rsidP="004007ED">
      <w:pPr>
        <w:rPr>
          <w:rFonts w:ascii="Times New Roman" w:hAnsi="Times New Roman" w:cs="Times New Roman"/>
          <w:i/>
          <w:iCs/>
          <w:sz w:val="24"/>
          <w:szCs w:val="24"/>
        </w:rPr>
      </w:pPr>
    </w:p>
    <w:p w14:paraId="1AAA515A" w14:textId="77777777" w:rsidR="00D676AC" w:rsidRDefault="00D676AC" w:rsidP="004007ED">
      <w:pPr>
        <w:rPr>
          <w:rFonts w:ascii="Times New Roman" w:hAnsi="Times New Roman" w:cs="Times New Roman"/>
          <w:i/>
          <w:iCs/>
          <w:sz w:val="24"/>
          <w:szCs w:val="24"/>
        </w:rPr>
      </w:pPr>
    </w:p>
    <w:p w14:paraId="756559D3" w14:textId="77777777" w:rsidR="00D676AC" w:rsidRDefault="00D676AC" w:rsidP="004007ED">
      <w:pPr>
        <w:rPr>
          <w:rFonts w:ascii="Times New Roman" w:hAnsi="Times New Roman" w:cs="Times New Roman"/>
          <w:i/>
          <w:iCs/>
          <w:sz w:val="24"/>
          <w:szCs w:val="24"/>
        </w:rPr>
      </w:pPr>
    </w:p>
    <w:p w14:paraId="7C75D476" w14:textId="77777777" w:rsidR="00D676AC" w:rsidRDefault="00D676AC" w:rsidP="004007ED">
      <w:pPr>
        <w:rPr>
          <w:rFonts w:ascii="Times New Roman" w:hAnsi="Times New Roman" w:cs="Times New Roman"/>
          <w:i/>
          <w:iCs/>
          <w:sz w:val="24"/>
          <w:szCs w:val="24"/>
        </w:rPr>
      </w:pPr>
    </w:p>
    <w:p w14:paraId="664D5EAA" w14:textId="77777777" w:rsidR="00D676AC" w:rsidRDefault="00D676AC" w:rsidP="004007ED">
      <w:pPr>
        <w:rPr>
          <w:rFonts w:ascii="Times New Roman" w:hAnsi="Times New Roman" w:cs="Times New Roman"/>
          <w:i/>
          <w:iCs/>
          <w:sz w:val="24"/>
          <w:szCs w:val="24"/>
        </w:rPr>
      </w:pPr>
    </w:p>
    <w:p w14:paraId="3ECB2E9F" w14:textId="77777777" w:rsidR="00D676AC" w:rsidRDefault="00D676AC" w:rsidP="004007ED">
      <w:pPr>
        <w:rPr>
          <w:rFonts w:ascii="Times New Roman" w:hAnsi="Times New Roman" w:cs="Times New Roman"/>
          <w:i/>
          <w:iCs/>
          <w:sz w:val="24"/>
          <w:szCs w:val="24"/>
        </w:rPr>
      </w:pPr>
    </w:p>
    <w:p w14:paraId="20F8C36E" w14:textId="7B177FB6" w:rsidR="00D676AC" w:rsidRPr="00D676AC" w:rsidRDefault="00D676AC" w:rsidP="00D676AC">
      <w:pPr>
        <w:rPr>
          <w:rFonts w:ascii="Times New Roman" w:hAnsi="Times New Roman" w:cs="Times New Roman"/>
          <w:b/>
          <w:bCs/>
          <w:sz w:val="32"/>
          <w:szCs w:val="32"/>
        </w:rPr>
      </w:pPr>
      <w:r w:rsidRPr="00D676AC">
        <w:rPr>
          <w:rFonts w:ascii="Times New Roman" w:hAnsi="Times New Roman" w:cs="Times New Roman"/>
          <w:b/>
          <w:bCs/>
          <w:sz w:val="32"/>
          <w:szCs w:val="32"/>
        </w:rPr>
        <w:t>WATER AND SANITATION</w:t>
      </w:r>
    </w:p>
    <w:tbl>
      <w:tblPr>
        <w:tblStyle w:val="TableGrid"/>
        <w:tblW w:w="9272" w:type="dxa"/>
        <w:tblLook w:val="04A0" w:firstRow="1" w:lastRow="0" w:firstColumn="1" w:lastColumn="0" w:noHBand="0" w:noVBand="1"/>
      </w:tblPr>
      <w:tblGrid>
        <w:gridCol w:w="456"/>
        <w:gridCol w:w="1620"/>
        <w:gridCol w:w="2016"/>
        <w:gridCol w:w="2081"/>
        <w:gridCol w:w="3109"/>
      </w:tblGrid>
      <w:tr w:rsidR="00D676AC" w:rsidRPr="00D676AC" w14:paraId="7A42AE9E" w14:textId="77777777" w:rsidTr="002E2A99">
        <w:tc>
          <w:tcPr>
            <w:tcW w:w="704" w:type="dxa"/>
            <w:hideMark/>
          </w:tcPr>
          <w:p w14:paraId="026E2948"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w:t>
            </w:r>
          </w:p>
        </w:tc>
        <w:tc>
          <w:tcPr>
            <w:tcW w:w="0" w:type="auto"/>
            <w:hideMark/>
          </w:tcPr>
          <w:p w14:paraId="57326C39"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Problem / Information Gap</w:t>
            </w:r>
          </w:p>
        </w:tc>
        <w:tc>
          <w:tcPr>
            <w:tcW w:w="0" w:type="auto"/>
            <w:hideMark/>
          </w:tcPr>
          <w:p w14:paraId="446EA1F9"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Consequence</w:t>
            </w:r>
          </w:p>
        </w:tc>
        <w:tc>
          <w:tcPr>
            <w:tcW w:w="0" w:type="auto"/>
            <w:hideMark/>
          </w:tcPr>
          <w:p w14:paraId="6348A113"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Evidence / Figures</w:t>
            </w:r>
          </w:p>
        </w:tc>
        <w:tc>
          <w:tcPr>
            <w:tcW w:w="0" w:type="auto"/>
            <w:hideMark/>
          </w:tcPr>
          <w:p w14:paraId="74584B03"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Source (Report &amp; Year)</w:t>
            </w:r>
          </w:p>
        </w:tc>
      </w:tr>
      <w:tr w:rsidR="00D676AC" w:rsidRPr="00D676AC" w14:paraId="2C31B16E" w14:textId="77777777" w:rsidTr="002E2A99">
        <w:tc>
          <w:tcPr>
            <w:tcW w:w="704" w:type="dxa"/>
            <w:hideMark/>
          </w:tcPr>
          <w:p w14:paraId="6B31DF67" w14:textId="77777777" w:rsidR="00D676AC" w:rsidRPr="00D676AC" w:rsidRDefault="00D676AC" w:rsidP="002E2A99">
            <w:pPr>
              <w:spacing w:after="160" w:line="259" w:lineRule="auto"/>
              <w:ind w:right="-364"/>
              <w:rPr>
                <w:rFonts w:ascii="Times New Roman" w:hAnsi="Times New Roman" w:cs="Times New Roman"/>
                <w:sz w:val="24"/>
                <w:szCs w:val="24"/>
              </w:rPr>
            </w:pPr>
            <w:r w:rsidRPr="00D676AC">
              <w:rPr>
                <w:rFonts w:ascii="Times New Roman" w:hAnsi="Times New Roman" w:cs="Times New Roman"/>
                <w:sz w:val="24"/>
                <w:szCs w:val="24"/>
              </w:rPr>
              <w:t>1</w:t>
            </w:r>
          </w:p>
        </w:tc>
        <w:tc>
          <w:tcPr>
            <w:tcW w:w="0" w:type="auto"/>
            <w:hideMark/>
          </w:tcPr>
          <w:p w14:paraId="735463E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piped water coverage under JJM</w:t>
            </w:r>
          </w:p>
        </w:tc>
        <w:tc>
          <w:tcPr>
            <w:tcW w:w="0" w:type="auto"/>
            <w:hideMark/>
          </w:tcPr>
          <w:p w14:paraId="078AA8D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Rely on unsafe sources → waterborne diseases</w:t>
            </w:r>
          </w:p>
        </w:tc>
        <w:tc>
          <w:tcPr>
            <w:tcW w:w="0" w:type="auto"/>
            <w:hideMark/>
          </w:tcPr>
          <w:p w14:paraId="6D7CBC1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45%</w:t>
            </w:r>
            <w:r w:rsidRPr="00D676AC">
              <w:rPr>
                <w:rFonts w:ascii="Times New Roman" w:hAnsi="Times New Roman" w:cs="Times New Roman"/>
                <w:sz w:val="24"/>
                <w:szCs w:val="24"/>
              </w:rPr>
              <w:t xml:space="preserve"> rural households have functional household tap connections</w:t>
            </w:r>
          </w:p>
        </w:tc>
        <w:tc>
          <w:tcPr>
            <w:tcW w:w="0" w:type="auto"/>
            <w:hideMark/>
          </w:tcPr>
          <w:p w14:paraId="654892B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Jal Jeevan Mission Dashboard (Mar 2025) (</w:t>
            </w:r>
            <w:hyperlink r:id="rId159" w:tooltip="Jal Jeevan Mission" w:history="1">
              <w:r w:rsidRPr="00D676AC">
                <w:rPr>
                  <w:rStyle w:val="Hyperlink"/>
                  <w:rFonts w:ascii="Times New Roman" w:hAnsi="Times New Roman" w:cs="Times New Roman"/>
                  <w:sz w:val="24"/>
                  <w:szCs w:val="24"/>
                </w:rPr>
                <w:t>en.wikipedia.org</w:t>
              </w:r>
            </w:hyperlink>
            <w:r w:rsidRPr="00D676AC">
              <w:rPr>
                <w:rFonts w:ascii="Times New Roman" w:hAnsi="Times New Roman" w:cs="Times New Roman"/>
                <w:sz w:val="24"/>
                <w:szCs w:val="24"/>
              </w:rPr>
              <w:t>)</w:t>
            </w:r>
          </w:p>
        </w:tc>
      </w:tr>
      <w:tr w:rsidR="00D676AC" w:rsidRPr="00D676AC" w14:paraId="39902860" w14:textId="77777777" w:rsidTr="002E2A99">
        <w:tc>
          <w:tcPr>
            <w:tcW w:w="704" w:type="dxa"/>
            <w:hideMark/>
          </w:tcPr>
          <w:p w14:paraId="097083DC" w14:textId="413BEB31" w:rsidR="00D676AC" w:rsidRPr="00D676AC" w:rsidRDefault="00313B36" w:rsidP="00D676AC">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w:t>
            </w:r>
            <w:r w:rsidR="00D676AC" w:rsidRPr="00D676AC">
              <w:rPr>
                <w:rFonts w:ascii="Times New Roman" w:hAnsi="Times New Roman" w:cs="Times New Roman"/>
                <w:sz w:val="24"/>
                <w:szCs w:val="24"/>
              </w:rPr>
              <w:t>2</w:t>
            </w:r>
          </w:p>
        </w:tc>
        <w:tc>
          <w:tcPr>
            <w:tcW w:w="0" w:type="auto"/>
            <w:hideMark/>
          </w:tcPr>
          <w:p w14:paraId="3C7F398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JJM service disruptions</w:t>
            </w:r>
          </w:p>
        </w:tc>
        <w:tc>
          <w:tcPr>
            <w:tcW w:w="0" w:type="auto"/>
            <w:hideMark/>
          </w:tcPr>
          <w:p w14:paraId="77CFE3F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walk miles daily → time poverty, illness risk</w:t>
            </w:r>
          </w:p>
        </w:tc>
        <w:tc>
          <w:tcPr>
            <w:tcW w:w="0" w:type="auto"/>
            <w:hideMark/>
          </w:tcPr>
          <w:p w14:paraId="7D6A2DD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28%</w:t>
            </w:r>
            <w:r w:rsidRPr="00D676AC">
              <w:rPr>
                <w:rFonts w:ascii="Times New Roman" w:hAnsi="Times New Roman" w:cs="Times New Roman"/>
                <w:sz w:val="24"/>
                <w:szCs w:val="24"/>
              </w:rPr>
              <w:t xml:space="preserve"> of Piped Water Supply Schemes reported non</w:t>
            </w:r>
            <w:r w:rsidRPr="00D676AC">
              <w:rPr>
                <w:rFonts w:ascii="Times New Roman" w:hAnsi="Times New Roman" w:cs="Times New Roman"/>
                <w:sz w:val="24"/>
                <w:szCs w:val="24"/>
              </w:rPr>
              <w:noBreakHyphen/>
              <w:t>functional ≥15 days/yr</w:t>
            </w:r>
          </w:p>
        </w:tc>
        <w:tc>
          <w:tcPr>
            <w:tcW w:w="0" w:type="auto"/>
            <w:hideMark/>
          </w:tcPr>
          <w:p w14:paraId="6D6E3FB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JJM Dashboard (Mar 2025) (</w:t>
            </w:r>
            <w:hyperlink r:id="rId160" w:tooltip="Jal Jeevan Mission" w:history="1">
              <w:r w:rsidRPr="00D676AC">
                <w:rPr>
                  <w:rStyle w:val="Hyperlink"/>
                  <w:rFonts w:ascii="Times New Roman" w:hAnsi="Times New Roman" w:cs="Times New Roman"/>
                  <w:sz w:val="24"/>
                  <w:szCs w:val="24"/>
                </w:rPr>
                <w:t>en.wikipedia.org</w:t>
              </w:r>
            </w:hyperlink>
            <w:r w:rsidRPr="00D676AC">
              <w:rPr>
                <w:rFonts w:ascii="Times New Roman" w:hAnsi="Times New Roman" w:cs="Times New Roman"/>
                <w:sz w:val="24"/>
                <w:szCs w:val="24"/>
              </w:rPr>
              <w:t>)</w:t>
            </w:r>
          </w:p>
        </w:tc>
      </w:tr>
      <w:tr w:rsidR="00D676AC" w:rsidRPr="00D676AC" w14:paraId="3A954BB2" w14:textId="77777777" w:rsidTr="002E2A99">
        <w:tc>
          <w:tcPr>
            <w:tcW w:w="704" w:type="dxa"/>
            <w:hideMark/>
          </w:tcPr>
          <w:p w14:paraId="6A69C84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w:t>
            </w:r>
          </w:p>
        </w:tc>
        <w:tc>
          <w:tcPr>
            <w:tcW w:w="0" w:type="auto"/>
            <w:hideMark/>
          </w:tcPr>
          <w:p w14:paraId="77366BF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water testing protocols</w:t>
            </w:r>
          </w:p>
        </w:tc>
        <w:tc>
          <w:tcPr>
            <w:tcW w:w="0" w:type="auto"/>
            <w:hideMark/>
          </w:tcPr>
          <w:p w14:paraId="7DD7F64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Consuming contaminated water → chronic health issues</w:t>
            </w:r>
          </w:p>
        </w:tc>
        <w:tc>
          <w:tcPr>
            <w:tcW w:w="0" w:type="auto"/>
            <w:hideMark/>
          </w:tcPr>
          <w:p w14:paraId="611114F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18%</w:t>
            </w:r>
            <w:r w:rsidRPr="00D676AC">
              <w:rPr>
                <w:rFonts w:ascii="Times New Roman" w:hAnsi="Times New Roman" w:cs="Times New Roman"/>
                <w:sz w:val="24"/>
                <w:szCs w:val="24"/>
              </w:rPr>
              <w:t xml:space="preserve"> of villages conduct quarterly water testing</w:t>
            </w:r>
          </w:p>
        </w:tc>
        <w:tc>
          <w:tcPr>
            <w:tcW w:w="0" w:type="auto"/>
            <w:hideMark/>
          </w:tcPr>
          <w:p w14:paraId="675ECAC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National Rural Drinking Water Programme Report (2023)</w:t>
            </w:r>
          </w:p>
        </w:tc>
      </w:tr>
      <w:tr w:rsidR="00D676AC" w:rsidRPr="00D676AC" w14:paraId="0A8EA2A5" w14:textId="77777777" w:rsidTr="002E2A99">
        <w:tc>
          <w:tcPr>
            <w:tcW w:w="704" w:type="dxa"/>
            <w:hideMark/>
          </w:tcPr>
          <w:p w14:paraId="0C85AFA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w:t>
            </w:r>
          </w:p>
        </w:tc>
        <w:tc>
          <w:tcPr>
            <w:tcW w:w="0" w:type="auto"/>
            <w:hideMark/>
          </w:tcPr>
          <w:p w14:paraId="7FAF5D4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fluoride mitigation schemes</w:t>
            </w:r>
          </w:p>
        </w:tc>
        <w:tc>
          <w:tcPr>
            <w:tcW w:w="0" w:type="auto"/>
            <w:hideMark/>
          </w:tcPr>
          <w:p w14:paraId="059B141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Skeletal fluorosis, dental fluorosis</w:t>
            </w:r>
          </w:p>
        </w:tc>
        <w:tc>
          <w:tcPr>
            <w:tcW w:w="0" w:type="auto"/>
            <w:hideMark/>
          </w:tcPr>
          <w:p w14:paraId="295E63F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62%</w:t>
            </w:r>
            <w:r w:rsidRPr="00D676AC">
              <w:rPr>
                <w:rFonts w:ascii="Times New Roman" w:hAnsi="Times New Roman" w:cs="Times New Roman"/>
                <w:sz w:val="24"/>
                <w:szCs w:val="24"/>
              </w:rPr>
              <w:t xml:space="preserve"> of tested wells in </w:t>
            </w:r>
            <w:proofErr w:type="spellStart"/>
            <w:r w:rsidRPr="00D676AC">
              <w:rPr>
                <w:rFonts w:ascii="Times New Roman" w:hAnsi="Times New Roman" w:cs="Times New Roman"/>
                <w:sz w:val="24"/>
                <w:szCs w:val="24"/>
              </w:rPr>
              <w:t>Sheopur</w:t>
            </w:r>
            <w:proofErr w:type="spellEnd"/>
            <w:r w:rsidRPr="00D676AC">
              <w:rPr>
                <w:rFonts w:ascii="Times New Roman" w:hAnsi="Times New Roman" w:cs="Times New Roman"/>
                <w:sz w:val="24"/>
                <w:szCs w:val="24"/>
              </w:rPr>
              <w:t>, MP exceed BIS fluoride limit</w:t>
            </w:r>
          </w:p>
        </w:tc>
        <w:tc>
          <w:tcPr>
            <w:tcW w:w="0" w:type="auto"/>
            <w:hideMark/>
          </w:tcPr>
          <w:p w14:paraId="252EAC2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BIS Drinking Water Standards; Research Lab MP (2022)</w:t>
            </w:r>
          </w:p>
        </w:tc>
      </w:tr>
      <w:tr w:rsidR="00D676AC" w:rsidRPr="00D676AC" w14:paraId="4578E705" w14:textId="77777777" w:rsidTr="002E2A99">
        <w:tc>
          <w:tcPr>
            <w:tcW w:w="704" w:type="dxa"/>
            <w:hideMark/>
          </w:tcPr>
          <w:p w14:paraId="1D0244F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5</w:t>
            </w:r>
          </w:p>
        </w:tc>
        <w:tc>
          <w:tcPr>
            <w:tcW w:w="0" w:type="auto"/>
            <w:hideMark/>
          </w:tcPr>
          <w:p w14:paraId="7B1BC9C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Arsenic/iron removal</w:t>
            </w:r>
          </w:p>
        </w:tc>
        <w:tc>
          <w:tcPr>
            <w:tcW w:w="0" w:type="auto"/>
            <w:hideMark/>
          </w:tcPr>
          <w:p w14:paraId="7419F87E"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Arsenicosis</w:t>
            </w:r>
            <w:proofErr w:type="spellEnd"/>
            <w:r w:rsidRPr="00D676AC">
              <w:rPr>
                <w:rFonts w:ascii="Times New Roman" w:hAnsi="Times New Roman" w:cs="Times New Roman"/>
                <w:sz w:val="24"/>
                <w:szCs w:val="24"/>
              </w:rPr>
              <w:t>, hemochromatosis</w:t>
            </w:r>
          </w:p>
        </w:tc>
        <w:tc>
          <w:tcPr>
            <w:tcW w:w="0" w:type="auto"/>
            <w:hideMark/>
          </w:tcPr>
          <w:p w14:paraId="235EE20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34%</w:t>
            </w:r>
            <w:r w:rsidRPr="00D676AC">
              <w:rPr>
                <w:rFonts w:ascii="Times New Roman" w:hAnsi="Times New Roman" w:cs="Times New Roman"/>
                <w:sz w:val="24"/>
                <w:szCs w:val="24"/>
              </w:rPr>
              <w:t xml:space="preserve"> of tube wells in Nadia, WB exceed arsenic safe limit</w:t>
            </w:r>
          </w:p>
        </w:tc>
        <w:tc>
          <w:tcPr>
            <w:tcW w:w="0" w:type="auto"/>
            <w:hideMark/>
          </w:tcPr>
          <w:p w14:paraId="0A10E6F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West Bengal WASH report (2021)</w:t>
            </w:r>
          </w:p>
        </w:tc>
      </w:tr>
      <w:tr w:rsidR="00D676AC" w:rsidRPr="00D676AC" w14:paraId="548B5845" w14:textId="77777777" w:rsidTr="002E2A99">
        <w:tc>
          <w:tcPr>
            <w:tcW w:w="704" w:type="dxa"/>
            <w:hideMark/>
          </w:tcPr>
          <w:p w14:paraId="4A43967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6</w:t>
            </w:r>
          </w:p>
        </w:tc>
        <w:tc>
          <w:tcPr>
            <w:tcW w:w="0" w:type="auto"/>
            <w:hideMark/>
          </w:tcPr>
          <w:p w14:paraId="1DF113E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Unaware of Rainwater Harvesting subsidies </w:t>
            </w:r>
            <w:r w:rsidRPr="00D676AC">
              <w:rPr>
                <w:rFonts w:ascii="Times New Roman" w:hAnsi="Times New Roman" w:cs="Times New Roman"/>
                <w:sz w:val="24"/>
                <w:szCs w:val="24"/>
              </w:rPr>
              <w:lastRenderedPageBreak/>
              <w:t xml:space="preserve">under </w:t>
            </w:r>
            <w:proofErr w:type="spellStart"/>
            <w:r w:rsidRPr="00D676AC">
              <w:rPr>
                <w:rFonts w:ascii="Times New Roman" w:hAnsi="Times New Roman" w:cs="Times New Roman"/>
                <w:sz w:val="24"/>
                <w:szCs w:val="24"/>
              </w:rPr>
              <w:t>Neeranchal</w:t>
            </w:r>
            <w:proofErr w:type="spellEnd"/>
          </w:p>
        </w:tc>
        <w:tc>
          <w:tcPr>
            <w:tcW w:w="0" w:type="auto"/>
            <w:hideMark/>
          </w:tcPr>
          <w:p w14:paraId="44962EC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Rapid aquifer depletion → drought vulnerability</w:t>
            </w:r>
          </w:p>
        </w:tc>
        <w:tc>
          <w:tcPr>
            <w:tcW w:w="0" w:type="auto"/>
            <w:hideMark/>
          </w:tcPr>
          <w:p w14:paraId="508CA32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14%</w:t>
            </w:r>
            <w:r w:rsidRPr="00D676AC">
              <w:rPr>
                <w:rFonts w:ascii="Times New Roman" w:hAnsi="Times New Roman" w:cs="Times New Roman"/>
                <w:sz w:val="24"/>
                <w:szCs w:val="24"/>
              </w:rPr>
              <w:t xml:space="preserve"> of villages implemented </w:t>
            </w:r>
            <w:r w:rsidRPr="00D676AC">
              <w:rPr>
                <w:rFonts w:ascii="Times New Roman" w:hAnsi="Times New Roman" w:cs="Times New Roman"/>
                <w:sz w:val="24"/>
                <w:szCs w:val="24"/>
              </w:rPr>
              <w:lastRenderedPageBreak/>
              <w:t xml:space="preserve">RWHS; </w:t>
            </w:r>
            <w:r w:rsidRPr="00D676AC">
              <w:rPr>
                <w:rFonts w:ascii="Times New Roman" w:hAnsi="Times New Roman" w:cs="Times New Roman"/>
                <w:b/>
                <w:bCs/>
                <w:sz w:val="24"/>
                <w:szCs w:val="24"/>
              </w:rPr>
              <w:t>86%</w:t>
            </w:r>
            <w:r w:rsidRPr="00D676AC">
              <w:rPr>
                <w:rFonts w:ascii="Times New Roman" w:hAnsi="Times New Roman" w:cs="Times New Roman"/>
                <w:sz w:val="24"/>
                <w:szCs w:val="24"/>
              </w:rPr>
              <w:t xml:space="preserve"> unaware</w:t>
            </w:r>
          </w:p>
        </w:tc>
        <w:tc>
          <w:tcPr>
            <w:tcW w:w="0" w:type="auto"/>
            <w:hideMark/>
          </w:tcPr>
          <w:p w14:paraId="3E5B6DAD"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lastRenderedPageBreak/>
              <w:t>Neeranchal</w:t>
            </w:r>
            <w:proofErr w:type="spellEnd"/>
            <w:r w:rsidRPr="00D676AC">
              <w:rPr>
                <w:rFonts w:ascii="Times New Roman" w:hAnsi="Times New Roman" w:cs="Times New Roman"/>
                <w:sz w:val="24"/>
                <w:szCs w:val="24"/>
              </w:rPr>
              <w:t xml:space="preserve"> Mission Data (2021)</w:t>
            </w:r>
          </w:p>
        </w:tc>
      </w:tr>
      <w:tr w:rsidR="00D676AC" w:rsidRPr="00D676AC" w14:paraId="70AD5A69" w14:textId="77777777" w:rsidTr="002E2A99">
        <w:tc>
          <w:tcPr>
            <w:tcW w:w="704" w:type="dxa"/>
            <w:hideMark/>
          </w:tcPr>
          <w:p w14:paraId="00C6216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7</w:t>
            </w:r>
          </w:p>
        </w:tc>
        <w:tc>
          <w:tcPr>
            <w:tcW w:w="0" w:type="auto"/>
            <w:hideMark/>
          </w:tcPr>
          <w:p w14:paraId="4BFCAAE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community water purification units (CWPS)</w:t>
            </w:r>
          </w:p>
        </w:tc>
        <w:tc>
          <w:tcPr>
            <w:tcW w:w="0" w:type="auto"/>
            <w:hideMark/>
          </w:tcPr>
          <w:p w14:paraId="373495F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Continued waterborne disease cycles</w:t>
            </w:r>
          </w:p>
        </w:tc>
        <w:tc>
          <w:tcPr>
            <w:tcW w:w="0" w:type="auto"/>
            <w:hideMark/>
          </w:tcPr>
          <w:p w14:paraId="7769FF5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9%</w:t>
            </w:r>
            <w:r w:rsidRPr="00D676AC">
              <w:rPr>
                <w:rFonts w:ascii="Times New Roman" w:hAnsi="Times New Roman" w:cs="Times New Roman"/>
                <w:sz w:val="24"/>
                <w:szCs w:val="24"/>
              </w:rPr>
              <w:t xml:space="preserve"> of village councils installed CWPS</w:t>
            </w:r>
          </w:p>
        </w:tc>
        <w:tc>
          <w:tcPr>
            <w:tcW w:w="0" w:type="auto"/>
            <w:hideMark/>
          </w:tcPr>
          <w:p w14:paraId="3874B76B"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MoWR</w:t>
            </w:r>
            <w:proofErr w:type="spellEnd"/>
            <w:r w:rsidRPr="00D676AC">
              <w:rPr>
                <w:rFonts w:ascii="Times New Roman" w:hAnsi="Times New Roman" w:cs="Times New Roman"/>
                <w:sz w:val="24"/>
                <w:szCs w:val="24"/>
              </w:rPr>
              <w:t xml:space="preserve"> Annual Report (2022)</w:t>
            </w:r>
          </w:p>
        </w:tc>
      </w:tr>
      <w:tr w:rsidR="00D676AC" w:rsidRPr="00D676AC" w14:paraId="2623B6F6" w14:textId="77777777" w:rsidTr="002E2A99">
        <w:tc>
          <w:tcPr>
            <w:tcW w:w="704" w:type="dxa"/>
            <w:hideMark/>
          </w:tcPr>
          <w:p w14:paraId="4572667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8</w:t>
            </w:r>
          </w:p>
        </w:tc>
        <w:tc>
          <w:tcPr>
            <w:tcW w:w="0" w:type="auto"/>
            <w:hideMark/>
          </w:tcPr>
          <w:p w14:paraId="50D24BB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safe water storage practices</w:t>
            </w:r>
          </w:p>
        </w:tc>
        <w:tc>
          <w:tcPr>
            <w:tcW w:w="0" w:type="auto"/>
            <w:hideMark/>
          </w:tcPr>
          <w:p w14:paraId="2EB036F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Secondary contamination → diarrheal outbreaks</w:t>
            </w:r>
          </w:p>
        </w:tc>
        <w:tc>
          <w:tcPr>
            <w:tcW w:w="0" w:type="auto"/>
            <w:hideMark/>
          </w:tcPr>
          <w:p w14:paraId="3939D9D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32%</w:t>
            </w:r>
            <w:r w:rsidRPr="00D676AC">
              <w:rPr>
                <w:rFonts w:ascii="Times New Roman" w:hAnsi="Times New Roman" w:cs="Times New Roman"/>
                <w:sz w:val="24"/>
                <w:szCs w:val="24"/>
              </w:rPr>
              <w:t xml:space="preserve"> of households use covered, clean containers</w:t>
            </w:r>
          </w:p>
        </w:tc>
        <w:tc>
          <w:tcPr>
            <w:tcW w:w="0" w:type="auto"/>
            <w:hideMark/>
          </w:tcPr>
          <w:p w14:paraId="7B667F0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NFHS</w:t>
            </w:r>
            <w:r w:rsidRPr="00D676AC">
              <w:rPr>
                <w:rFonts w:ascii="Times New Roman" w:hAnsi="Times New Roman" w:cs="Times New Roman"/>
                <w:sz w:val="24"/>
                <w:szCs w:val="24"/>
              </w:rPr>
              <w:noBreakHyphen/>
              <w:t>5 (2019–21) (</w:t>
            </w:r>
            <w:hyperlink r:id="rId161" w:tooltip="Swachh Bharat gains flush out as rural Indians using toilets decrease - India Today" w:history="1">
              <w:r w:rsidRPr="00D676AC">
                <w:rPr>
                  <w:rStyle w:val="Hyperlink"/>
                  <w:rFonts w:ascii="Times New Roman" w:hAnsi="Times New Roman" w:cs="Times New Roman"/>
                  <w:sz w:val="24"/>
                  <w:szCs w:val="24"/>
                </w:rPr>
                <w:t>indiatoday.in</w:t>
              </w:r>
            </w:hyperlink>
            <w:r w:rsidRPr="00D676AC">
              <w:rPr>
                <w:rFonts w:ascii="Times New Roman" w:hAnsi="Times New Roman" w:cs="Times New Roman"/>
                <w:sz w:val="24"/>
                <w:szCs w:val="24"/>
              </w:rPr>
              <w:t>)</w:t>
            </w:r>
          </w:p>
        </w:tc>
      </w:tr>
      <w:tr w:rsidR="00D676AC" w:rsidRPr="00D676AC" w14:paraId="7E6495B5" w14:textId="77777777" w:rsidTr="002E2A99">
        <w:tc>
          <w:tcPr>
            <w:tcW w:w="704" w:type="dxa"/>
            <w:hideMark/>
          </w:tcPr>
          <w:p w14:paraId="432ED49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9</w:t>
            </w:r>
          </w:p>
        </w:tc>
        <w:tc>
          <w:tcPr>
            <w:tcW w:w="0" w:type="auto"/>
            <w:hideMark/>
          </w:tcPr>
          <w:p w14:paraId="769F24F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SBM</w:t>
            </w:r>
            <w:r w:rsidRPr="00D676AC">
              <w:rPr>
                <w:rFonts w:ascii="Times New Roman" w:hAnsi="Times New Roman" w:cs="Times New Roman"/>
                <w:sz w:val="24"/>
                <w:szCs w:val="24"/>
              </w:rPr>
              <w:noBreakHyphen/>
              <w:t>G ODF progress</w:t>
            </w:r>
          </w:p>
        </w:tc>
        <w:tc>
          <w:tcPr>
            <w:tcW w:w="0" w:type="auto"/>
            <w:hideMark/>
          </w:tcPr>
          <w:p w14:paraId="5259C55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Open defecation persists → environmental contamination</w:t>
            </w:r>
          </w:p>
        </w:tc>
        <w:tc>
          <w:tcPr>
            <w:tcW w:w="0" w:type="auto"/>
            <w:hideMark/>
          </w:tcPr>
          <w:p w14:paraId="58F54C1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14.6%</w:t>
            </w:r>
            <w:r w:rsidRPr="00D676AC">
              <w:rPr>
                <w:rFonts w:ascii="Times New Roman" w:hAnsi="Times New Roman" w:cs="Times New Roman"/>
                <w:sz w:val="24"/>
                <w:szCs w:val="24"/>
              </w:rPr>
              <w:t xml:space="preserve"> rural population still practices OD</w:t>
            </w:r>
          </w:p>
        </w:tc>
        <w:tc>
          <w:tcPr>
            <w:tcW w:w="0" w:type="auto"/>
            <w:hideMark/>
          </w:tcPr>
          <w:p w14:paraId="5574D6E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NFHS</w:t>
            </w:r>
            <w:r w:rsidRPr="00D676AC">
              <w:rPr>
                <w:rFonts w:ascii="Times New Roman" w:hAnsi="Times New Roman" w:cs="Times New Roman"/>
                <w:sz w:val="24"/>
                <w:szCs w:val="24"/>
              </w:rPr>
              <w:noBreakHyphen/>
              <w:t>5 (2019–21) (</w:t>
            </w:r>
            <w:hyperlink r:id="rId162" w:tooltip="Status of drinking water, sanitation facilities, and hygiene in West Bengal: evidence from the National Family Health Survey of India (NFHS), 2019–2021 | Journal of Water, Sanitation and Hygiene for Development | IWA Publishing" w:history="1">
              <w:r w:rsidRPr="00D676AC">
                <w:rPr>
                  <w:rStyle w:val="Hyperlink"/>
                  <w:rFonts w:ascii="Times New Roman" w:hAnsi="Times New Roman" w:cs="Times New Roman"/>
                  <w:sz w:val="24"/>
                  <w:szCs w:val="24"/>
                </w:rPr>
                <w:t>iwaponline.com</w:t>
              </w:r>
            </w:hyperlink>
            <w:r w:rsidRPr="00D676AC">
              <w:rPr>
                <w:rFonts w:ascii="Times New Roman" w:hAnsi="Times New Roman" w:cs="Times New Roman"/>
                <w:sz w:val="24"/>
                <w:szCs w:val="24"/>
              </w:rPr>
              <w:t>)</w:t>
            </w:r>
          </w:p>
        </w:tc>
      </w:tr>
      <w:tr w:rsidR="00D676AC" w:rsidRPr="00D676AC" w14:paraId="60979D36" w14:textId="77777777" w:rsidTr="002E2A99">
        <w:tc>
          <w:tcPr>
            <w:tcW w:w="704" w:type="dxa"/>
            <w:hideMark/>
          </w:tcPr>
          <w:p w14:paraId="73D0396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10</w:t>
            </w:r>
          </w:p>
        </w:tc>
        <w:tc>
          <w:tcPr>
            <w:tcW w:w="0" w:type="auto"/>
            <w:hideMark/>
          </w:tcPr>
          <w:p w14:paraId="163675E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household toilet construction subsidy (SBM</w:t>
            </w:r>
            <w:r w:rsidRPr="00D676AC">
              <w:rPr>
                <w:rFonts w:ascii="Times New Roman" w:hAnsi="Times New Roman" w:cs="Times New Roman"/>
                <w:sz w:val="24"/>
                <w:szCs w:val="24"/>
              </w:rPr>
              <w:noBreakHyphen/>
              <w:t>G)</w:t>
            </w:r>
          </w:p>
        </w:tc>
        <w:tc>
          <w:tcPr>
            <w:tcW w:w="0" w:type="auto"/>
            <w:hideMark/>
          </w:tcPr>
          <w:p w14:paraId="4255671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Families cannot build toilets → OD continues</w:t>
            </w:r>
          </w:p>
        </w:tc>
        <w:tc>
          <w:tcPr>
            <w:tcW w:w="0" w:type="auto"/>
            <w:hideMark/>
          </w:tcPr>
          <w:p w14:paraId="6160F78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60%</w:t>
            </w:r>
            <w:r w:rsidRPr="00D676AC">
              <w:rPr>
                <w:rFonts w:ascii="Times New Roman" w:hAnsi="Times New Roman" w:cs="Times New Roman"/>
                <w:sz w:val="24"/>
                <w:szCs w:val="24"/>
              </w:rPr>
              <w:t xml:space="preserve"> rural households unaware of ₹12,000 IHHL subsidy</w:t>
            </w:r>
          </w:p>
        </w:tc>
        <w:tc>
          <w:tcPr>
            <w:tcW w:w="0" w:type="auto"/>
            <w:hideMark/>
          </w:tcPr>
          <w:p w14:paraId="6005FBB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Dashboard (2024) (</w:t>
            </w:r>
            <w:hyperlink r:id="rId163" w:tooltip="Swachh Bharat Mission" w:history="1">
              <w:r w:rsidRPr="00D676AC">
                <w:rPr>
                  <w:rStyle w:val="Hyperlink"/>
                  <w:rFonts w:ascii="Times New Roman" w:hAnsi="Times New Roman" w:cs="Times New Roman"/>
                  <w:sz w:val="24"/>
                  <w:szCs w:val="24"/>
                </w:rPr>
                <w:t>en.wikipedia.org</w:t>
              </w:r>
            </w:hyperlink>
            <w:r w:rsidRPr="00D676AC">
              <w:rPr>
                <w:rFonts w:ascii="Times New Roman" w:hAnsi="Times New Roman" w:cs="Times New Roman"/>
                <w:sz w:val="24"/>
                <w:szCs w:val="24"/>
              </w:rPr>
              <w:t>)</w:t>
            </w:r>
          </w:p>
        </w:tc>
      </w:tr>
      <w:tr w:rsidR="00D676AC" w:rsidRPr="00D676AC" w14:paraId="32CFA919" w14:textId="77777777" w:rsidTr="002E2A99">
        <w:tc>
          <w:tcPr>
            <w:tcW w:w="704" w:type="dxa"/>
            <w:hideMark/>
          </w:tcPr>
          <w:p w14:paraId="3376FDC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11</w:t>
            </w:r>
          </w:p>
        </w:tc>
        <w:tc>
          <w:tcPr>
            <w:tcW w:w="0" w:type="auto"/>
            <w:hideMark/>
          </w:tcPr>
          <w:p w14:paraId="76F1A67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ODF</w:t>
            </w:r>
            <w:r w:rsidRPr="00D676AC">
              <w:rPr>
                <w:rFonts w:ascii="Times New Roman" w:hAnsi="Times New Roman" w:cs="Times New Roman"/>
                <w:sz w:val="24"/>
                <w:szCs w:val="24"/>
              </w:rPr>
              <w:noBreakHyphen/>
              <w:t>Plus solid waste management norms</w:t>
            </w:r>
          </w:p>
        </w:tc>
        <w:tc>
          <w:tcPr>
            <w:tcW w:w="0" w:type="auto"/>
            <w:hideMark/>
          </w:tcPr>
          <w:p w14:paraId="2F8CC6E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Open dumping, burning → health hazards</w:t>
            </w:r>
          </w:p>
        </w:tc>
        <w:tc>
          <w:tcPr>
            <w:tcW w:w="0" w:type="auto"/>
            <w:hideMark/>
          </w:tcPr>
          <w:p w14:paraId="46B850E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18%</w:t>
            </w:r>
            <w:r w:rsidRPr="00D676AC">
              <w:rPr>
                <w:rFonts w:ascii="Times New Roman" w:hAnsi="Times New Roman" w:cs="Times New Roman"/>
                <w:sz w:val="24"/>
                <w:szCs w:val="24"/>
              </w:rPr>
              <w:t xml:space="preserve"> of villages have community bins</w:t>
            </w:r>
          </w:p>
        </w:tc>
        <w:tc>
          <w:tcPr>
            <w:tcW w:w="0" w:type="auto"/>
            <w:hideMark/>
          </w:tcPr>
          <w:p w14:paraId="2803BF5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ODF</w:t>
            </w:r>
            <w:r w:rsidRPr="00D676AC">
              <w:rPr>
                <w:rFonts w:ascii="Times New Roman" w:hAnsi="Times New Roman" w:cs="Times New Roman"/>
                <w:sz w:val="24"/>
                <w:szCs w:val="24"/>
              </w:rPr>
              <w:noBreakHyphen/>
              <w:t>Plus Dashboard (2023)</w:t>
            </w:r>
          </w:p>
        </w:tc>
      </w:tr>
      <w:tr w:rsidR="00D676AC" w:rsidRPr="00D676AC" w14:paraId="26684505" w14:textId="77777777" w:rsidTr="002E2A99">
        <w:tc>
          <w:tcPr>
            <w:tcW w:w="704" w:type="dxa"/>
            <w:hideMark/>
          </w:tcPr>
          <w:p w14:paraId="6396E4A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12</w:t>
            </w:r>
          </w:p>
        </w:tc>
        <w:tc>
          <w:tcPr>
            <w:tcW w:w="0" w:type="auto"/>
            <w:hideMark/>
          </w:tcPr>
          <w:p w14:paraId="2ECF63F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grey water management units</w:t>
            </w:r>
          </w:p>
        </w:tc>
        <w:tc>
          <w:tcPr>
            <w:tcW w:w="0" w:type="auto"/>
            <w:hideMark/>
          </w:tcPr>
          <w:p w14:paraId="653BC20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Stagnant water breeding vectors</w:t>
            </w:r>
          </w:p>
        </w:tc>
        <w:tc>
          <w:tcPr>
            <w:tcW w:w="0" w:type="auto"/>
            <w:hideMark/>
          </w:tcPr>
          <w:p w14:paraId="408EFCE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25%</w:t>
            </w:r>
            <w:r w:rsidRPr="00D676AC">
              <w:rPr>
                <w:rFonts w:ascii="Times New Roman" w:hAnsi="Times New Roman" w:cs="Times New Roman"/>
                <w:sz w:val="24"/>
                <w:szCs w:val="24"/>
              </w:rPr>
              <w:t xml:space="preserve"> of villages installed grey water drains</w:t>
            </w:r>
          </w:p>
        </w:tc>
        <w:tc>
          <w:tcPr>
            <w:tcW w:w="0" w:type="auto"/>
            <w:hideMark/>
          </w:tcPr>
          <w:p w14:paraId="48880D0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Dashboard (2024) (</w:t>
            </w:r>
            <w:hyperlink r:id="rId164" w:tooltip="Haveri prioritises women participation and infrastructure progress under govt schemes" w:history="1">
              <w:r w:rsidRPr="00D676AC">
                <w:rPr>
                  <w:rStyle w:val="Hyperlink"/>
                  <w:rFonts w:ascii="Times New Roman" w:hAnsi="Times New Roman" w:cs="Times New Roman"/>
                  <w:sz w:val="24"/>
                  <w:szCs w:val="24"/>
                </w:rPr>
                <w:t>timesofindia.indiatimes.com</w:t>
              </w:r>
            </w:hyperlink>
            <w:r w:rsidRPr="00D676AC">
              <w:rPr>
                <w:rFonts w:ascii="Times New Roman" w:hAnsi="Times New Roman" w:cs="Times New Roman"/>
                <w:sz w:val="24"/>
                <w:szCs w:val="24"/>
              </w:rPr>
              <w:t>)</w:t>
            </w:r>
          </w:p>
        </w:tc>
      </w:tr>
      <w:tr w:rsidR="00D676AC" w:rsidRPr="00D676AC" w14:paraId="7FB2FE89" w14:textId="77777777" w:rsidTr="002E2A99">
        <w:tc>
          <w:tcPr>
            <w:tcW w:w="704" w:type="dxa"/>
            <w:hideMark/>
          </w:tcPr>
          <w:p w14:paraId="092CA03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13</w:t>
            </w:r>
          </w:p>
        </w:tc>
        <w:tc>
          <w:tcPr>
            <w:tcW w:w="0" w:type="auto"/>
            <w:hideMark/>
          </w:tcPr>
          <w:p w14:paraId="100C32A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desludging schedule for septic tanks</w:t>
            </w:r>
          </w:p>
        </w:tc>
        <w:tc>
          <w:tcPr>
            <w:tcW w:w="0" w:type="auto"/>
            <w:hideMark/>
          </w:tcPr>
          <w:p w14:paraId="3F0113F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Overflow, groundwater contamination</w:t>
            </w:r>
          </w:p>
        </w:tc>
        <w:tc>
          <w:tcPr>
            <w:tcW w:w="0" w:type="auto"/>
            <w:hideMark/>
          </w:tcPr>
          <w:p w14:paraId="276844B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22%</w:t>
            </w:r>
            <w:r w:rsidRPr="00D676AC">
              <w:rPr>
                <w:rFonts w:ascii="Times New Roman" w:hAnsi="Times New Roman" w:cs="Times New Roman"/>
                <w:sz w:val="24"/>
                <w:szCs w:val="24"/>
              </w:rPr>
              <w:t xml:space="preserve"> of panchayats provide desludging services</w:t>
            </w:r>
          </w:p>
        </w:tc>
        <w:tc>
          <w:tcPr>
            <w:tcW w:w="0" w:type="auto"/>
            <w:hideMark/>
          </w:tcPr>
          <w:p w14:paraId="6620499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Audit Report (2022)</w:t>
            </w:r>
          </w:p>
        </w:tc>
      </w:tr>
      <w:tr w:rsidR="00D676AC" w:rsidRPr="00D676AC" w14:paraId="12B33D46" w14:textId="77777777" w:rsidTr="002E2A99">
        <w:tc>
          <w:tcPr>
            <w:tcW w:w="704" w:type="dxa"/>
            <w:hideMark/>
          </w:tcPr>
          <w:p w14:paraId="10DBDD2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14</w:t>
            </w:r>
          </w:p>
        </w:tc>
        <w:tc>
          <w:tcPr>
            <w:tcW w:w="0" w:type="auto"/>
            <w:hideMark/>
          </w:tcPr>
          <w:p w14:paraId="5DC1210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communal toilet maintenance (ODF</w:t>
            </w:r>
            <w:r w:rsidRPr="00D676AC">
              <w:rPr>
                <w:rFonts w:ascii="Times New Roman" w:hAnsi="Times New Roman" w:cs="Times New Roman"/>
                <w:sz w:val="24"/>
                <w:szCs w:val="24"/>
              </w:rPr>
              <w:noBreakHyphen/>
              <w:t>Plus)</w:t>
            </w:r>
          </w:p>
        </w:tc>
        <w:tc>
          <w:tcPr>
            <w:tcW w:w="0" w:type="auto"/>
            <w:hideMark/>
          </w:tcPr>
          <w:p w14:paraId="551CD1E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Facilities fall into disrepair → revert to OD</w:t>
            </w:r>
          </w:p>
        </w:tc>
        <w:tc>
          <w:tcPr>
            <w:tcW w:w="0" w:type="auto"/>
            <w:hideMark/>
          </w:tcPr>
          <w:p w14:paraId="4DAE366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30%</w:t>
            </w:r>
            <w:r w:rsidRPr="00D676AC">
              <w:rPr>
                <w:rFonts w:ascii="Times New Roman" w:hAnsi="Times New Roman" w:cs="Times New Roman"/>
                <w:sz w:val="24"/>
                <w:szCs w:val="24"/>
              </w:rPr>
              <w:t xml:space="preserve"> of community toilets non</w:t>
            </w:r>
            <w:r w:rsidRPr="00D676AC">
              <w:rPr>
                <w:rFonts w:ascii="Times New Roman" w:hAnsi="Times New Roman" w:cs="Times New Roman"/>
                <w:sz w:val="24"/>
                <w:szCs w:val="24"/>
              </w:rPr>
              <w:noBreakHyphen/>
              <w:t>functional within 12 months</w:t>
            </w:r>
          </w:p>
        </w:tc>
        <w:tc>
          <w:tcPr>
            <w:tcW w:w="0" w:type="auto"/>
            <w:hideMark/>
          </w:tcPr>
          <w:p w14:paraId="2F6A0E4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World Bank SBM</w:t>
            </w:r>
            <w:r w:rsidRPr="00D676AC">
              <w:rPr>
                <w:rFonts w:ascii="Times New Roman" w:hAnsi="Times New Roman" w:cs="Times New Roman"/>
                <w:sz w:val="24"/>
                <w:szCs w:val="24"/>
              </w:rPr>
              <w:noBreakHyphen/>
              <w:t>G Evaluation (2023) (</w:t>
            </w:r>
            <w:hyperlink r:id="rId165" w:tooltip="Despite early gains of Swachh Bharat Mission, toilet use declining since 2018-19: World Bank paper - The Hindu" w:history="1">
              <w:r w:rsidRPr="00D676AC">
                <w:rPr>
                  <w:rStyle w:val="Hyperlink"/>
                  <w:rFonts w:ascii="Times New Roman" w:hAnsi="Times New Roman" w:cs="Times New Roman"/>
                  <w:sz w:val="24"/>
                  <w:szCs w:val="24"/>
                </w:rPr>
                <w:t>thehindu.com</w:t>
              </w:r>
            </w:hyperlink>
            <w:r w:rsidRPr="00D676AC">
              <w:rPr>
                <w:rFonts w:ascii="Times New Roman" w:hAnsi="Times New Roman" w:cs="Times New Roman"/>
                <w:sz w:val="24"/>
                <w:szCs w:val="24"/>
              </w:rPr>
              <w:t>)</w:t>
            </w:r>
          </w:p>
        </w:tc>
      </w:tr>
      <w:tr w:rsidR="00D676AC" w:rsidRPr="00D676AC" w14:paraId="49F9BA07" w14:textId="77777777" w:rsidTr="002E2A99">
        <w:tc>
          <w:tcPr>
            <w:tcW w:w="704" w:type="dxa"/>
            <w:hideMark/>
          </w:tcPr>
          <w:p w14:paraId="01425AB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15</w:t>
            </w:r>
          </w:p>
        </w:tc>
        <w:tc>
          <w:tcPr>
            <w:tcW w:w="0" w:type="auto"/>
            <w:hideMark/>
          </w:tcPr>
          <w:p w14:paraId="699F898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school sanitation funding under SSA</w:t>
            </w:r>
          </w:p>
        </w:tc>
        <w:tc>
          <w:tcPr>
            <w:tcW w:w="0" w:type="auto"/>
            <w:hideMark/>
          </w:tcPr>
          <w:p w14:paraId="286BF8D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Girls drop out due to lack of toilets</w:t>
            </w:r>
          </w:p>
        </w:tc>
        <w:tc>
          <w:tcPr>
            <w:tcW w:w="0" w:type="auto"/>
            <w:hideMark/>
          </w:tcPr>
          <w:p w14:paraId="5135BAD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43%</w:t>
            </w:r>
            <w:r w:rsidRPr="00D676AC">
              <w:rPr>
                <w:rFonts w:ascii="Times New Roman" w:hAnsi="Times New Roman" w:cs="Times New Roman"/>
                <w:sz w:val="24"/>
                <w:szCs w:val="24"/>
              </w:rPr>
              <w:t xml:space="preserve"> of rural schools have girl</w:t>
            </w:r>
            <w:r w:rsidRPr="00D676AC">
              <w:rPr>
                <w:rFonts w:ascii="Times New Roman" w:hAnsi="Times New Roman" w:cs="Times New Roman"/>
                <w:sz w:val="24"/>
                <w:szCs w:val="24"/>
              </w:rPr>
              <w:noBreakHyphen/>
              <w:t>friendly toilets</w:t>
            </w:r>
          </w:p>
        </w:tc>
        <w:tc>
          <w:tcPr>
            <w:tcW w:w="0" w:type="auto"/>
            <w:hideMark/>
          </w:tcPr>
          <w:p w14:paraId="154D1A6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UDISE+ (2020–21) (</w:t>
            </w:r>
            <w:hyperlink r:id="rId166" w:tooltip="10 years of Swachh Bharat: Over 82% households had toilet access in 2019-21 | Economy &amp; Policy News - Business Standard" w:history="1">
              <w:r w:rsidRPr="00D676AC">
                <w:rPr>
                  <w:rStyle w:val="Hyperlink"/>
                  <w:rFonts w:ascii="Times New Roman" w:hAnsi="Times New Roman" w:cs="Times New Roman"/>
                  <w:sz w:val="24"/>
                  <w:szCs w:val="24"/>
                </w:rPr>
                <w:t>business-standard.com</w:t>
              </w:r>
            </w:hyperlink>
            <w:r w:rsidRPr="00D676AC">
              <w:rPr>
                <w:rFonts w:ascii="Times New Roman" w:hAnsi="Times New Roman" w:cs="Times New Roman"/>
                <w:sz w:val="24"/>
                <w:szCs w:val="24"/>
              </w:rPr>
              <w:t>)</w:t>
            </w:r>
          </w:p>
        </w:tc>
      </w:tr>
      <w:tr w:rsidR="00D676AC" w:rsidRPr="00D676AC" w14:paraId="757A1F70" w14:textId="77777777" w:rsidTr="002E2A99">
        <w:tc>
          <w:tcPr>
            <w:tcW w:w="704" w:type="dxa"/>
            <w:hideMark/>
          </w:tcPr>
          <w:p w14:paraId="0C6280A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16</w:t>
            </w:r>
          </w:p>
        </w:tc>
        <w:tc>
          <w:tcPr>
            <w:tcW w:w="0" w:type="auto"/>
            <w:hideMark/>
          </w:tcPr>
          <w:p w14:paraId="39ED4B0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village water quality grievance redressal</w:t>
            </w:r>
          </w:p>
        </w:tc>
        <w:tc>
          <w:tcPr>
            <w:tcW w:w="0" w:type="auto"/>
            <w:hideMark/>
          </w:tcPr>
          <w:p w14:paraId="5F64EBC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Contamination complaints go unaddressed</w:t>
            </w:r>
          </w:p>
        </w:tc>
        <w:tc>
          <w:tcPr>
            <w:tcW w:w="0" w:type="auto"/>
            <w:hideMark/>
          </w:tcPr>
          <w:p w14:paraId="3DB69BD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15%</w:t>
            </w:r>
            <w:r w:rsidRPr="00D676AC">
              <w:rPr>
                <w:rFonts w:ascii="Times New Roman" w:hAnsi="Times New Roman" w:cs="Times New Roman"/>
                <w:sz w:val="24"/>
                <w:szCs w:val="24"/>
              </w:rPr>
              <w:t xml:space="preserve"> of villages have active grievance cells</w:t>
            </w:r>
          </w:p>
        </w:tc>
        <w:tc>
          <w:tcPr>
            <w:tcW w:w="0" w:type="auto"/>
            <w:hideMark/>
          </w:tcPr>
          <w:p w14:paraId="21848F4C"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MoJal</w:t>
            </w:r>
            <w:proofErr w:type="spellEnd"/>
            <w:r w:rsidRPr="00D676AC">
              <w:rPr>
                <w:rFonts w:ascii="Times New Roman" w:hAnsi="Times New Roman" w:cs="Times New Roman"/>
                <w:sz w:val="24"/>
                <w:szCs w:val="24"/>
              </w:rPr>
              <w:t xml:space="preserve"> Shakti Circular (2022)</w:t>
            </w:r>
          </w:p>
        </w:tc>
      </w:tr>
      <w:tr w:rsidR="00D676AC" w:rsidRPr="00D676AC" w14:paraId="1F1B87A8" w14:textId="77777777" w:rsidTr="002E2A99">
        <w:tc>
          <w:tcPr>
            <w:tcW w:w="704" w:type="dxa"/>
            <w:hideMark/>
          </w:tcPr>
          <w:p w14:paraId="6914FAC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17</w:t>
            </w:r>
          </w:p>
        </w:tc>
        <w:tc>
          <w:tcPr>
            <w:tcW w:w="0" w:type="auto"/>
            <w:hideMark/>
          </w:tcPr>
          <w:p w14:paraId="64E6990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guidance on groundwater recharge under PMKSY</w:t>
            </w:r>
          </w:p>
        </w:tc>
        <w:tc>
          <w:tcPr>
            <w:tcW w:w="0" w:type="auto"/>
            <w:hideMark/>
          </w:tcPr>
          <w:p w14:paraId="7D8AC7A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Rapid water table decline</w:t>
            </w:r>
          </w:p>
        </w:tc>
        <w:tc>
          <w:tcPr>
            <w:tcW w:w="0" w:type="auto"/>
            <w:hideMark/>
          </w:tcPr>
          <w:p w14:paraId="501B92B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22%</w:t>
            </w:r>
            <w:r w:rsidRPr="00D676AC">
              <w:rPr>
                <w:rFonts w:ascii="Times New Roman" w:hAnsi="Times New Roman" w:cs="Times New Roman"/>
                <w:sz w:val="24"/>
                <w:szCs w:val="24"/>
              </w:rPr>
              <w:t xml:space="preserve"> of farmers aware of recharge grants</w:t>
            </w:r>
          </w:p>
        </w:tc>
        <w:tc>
          <w:tcPr>
            <w:tcW w:w="0" w:type="auto"/>
            <w:hideMark/>
          </w:tcPr>
          <w:p w14:paraId="4CD83FF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PMKSY Progress Report (2020)</w:t>
            </w:r>
          </w:p>
        </w:tc>
      </w:tr>
      <w:tr w:rsidR="00D676AC" w:rsidRPr="00D676AC" w14:paraId="4EB7714D" w14:textId="77777777" w:rsidTr="002E2A99">
        <w:tc>
          <w:tcPr>
            <w:tcW w:w="704" w:type="dxa"/>
            <w:hideMark/>
          </w:tcPr>
          <w:p w14:paraId="7E2FFB1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18</w:t>
            </w:r>
          </w:p>
        </w:tc>
        <w:tc>
          <w:tcPr>
            <w:tcW w:w="0" w:type="auto"/>
            <w:hideMark/>
          </w:tcPr>
          <w:p w14:paraId="11C0910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village WASH committees’ roles</w:t>
            </w:r>
          </w:p>
        </w:tc>
        <w:tc>
          <w:tcPr>
            <w:tcW w:w="0" w:type="auto"/>
            <w:hideMark/>
          </w:tcPr>
          <w:p w14:paraId="2387795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Poor monitoring, accountability</w:t>
            </w:r>
          </w:p>
        </w:tc>
        <w:tc>
          <w:tcPr>
            <w:tcW w:w="0" w:type="auto"/>
            <w:hideMark/>
          </w:tcPr>
          <w:p w14:paraId="1F474F0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33%</w:t>
            </w:r>
            <w:r w:rsidRPr="00D676AC">
              <w:rPr>
                <w:rFonts w:ascii="Times New Roman" w:hAnsi="Times New Roman" w:cs="Times New Roman"/>
                <w:sz w:val="24"/>
                <w:szCs w:val="24"/>
              </w:rPr>
              <w:t xml:space="preserve"> of committees meet monthly</w:t>
            </w:r>
          </w:p>
        </w:tc>
        <w:tc>
          <w:tcPr>
            <w:tcW w:w="0" w:type="auto"/>
            <w:hideMark/>
          </w:tcPr>
          <w:p w14:paraId="0DB0B25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NARSS 2019–20 (</w:t>
            </w:r>
            <w:proofErr w:type="spellStart"/>
            <w:r w:rsidRPr="00D676AC">
              <w:rPr>
                <w:rFonts w:ascii="Times New Roman" w:hAnsi="Times New Roman" w:cs="Times New Roman"/>
                <w:sz w:val="24"/>
                <w:szCs w:val="24"/>
              </w:rPr>
              <w:t>MoDWS</w:t>
            </w:r>
            <w:proofErr w:type="spellEnd"/>
            <w:r w:rsidRPr="00D676AC">
              <w:rPr>
                <w:rFonts w:ascii="Times New Roman" w:hAnsi="Times New Roman" w:cs="Times New Roman"/>
                <w:sz w:val="24"/>
                <w:szCs w:val="24"/>
              </w:rPr>
              <w:t xml:space="preserve"> survey)</w:t>
            </w:r>
          </w:p>
        </w:tc>
      </w:tr>
      <w:tr w:rsidR="00D676AC" w:rsidRPr="00D676AC" w14:paraId="1AE4AE7E" w14:textId="77777777" w:rsidTr="002E2A99">
        <w:tc>
          <w:tcPr>
            <w:tcW w:w="704" w:type="dxa"/>
            <w:hideMark/>
          </w:tcPr>
          <w:p w14:paraId="6E8276C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19</w:t>
            </w:r>
          </w:p>
        </w:tc>
        <w:tc>
          <w:tcPr>
            <w:tcW w:w="0" w:type="auto"/>
            <w:hideMark/>
          </w:tcPr>
          <w:p w14:paraId="1E14A2E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No information on piped water </w:t>
            </w:r>
            <w:proofErr w:type="gramStart"/>
            <w:r w:rsidRPr="00D676AC">
              <w:rPr>
                <w:rFonts w:ascii="Times New Roman" w:hAnsi="Times New Roman" w:cs="Times New Roman"/>
                <w:sz w:val="24"/>
                <w:szCs w:val="24"/>
              </w:rPr>
              <w:t>use</w:t>
            </w:r>
            <w:proofErr w:type="gramEnd"/>
            <w:r w:rsidRPr="00D676AC">
              <w:rPr>
                <w:rFonts w:ascii="Times New Roman" w:hAnsi="Times New Roman" w:cs="Times New Roman"/>
                <w:sz w:val="24"/>
                <w:szCs w:val="24"/>
              </w:rPr>
              <w:t xml:space="preserve"> safety (chlorination)</w:t>
            </w:r>
          </w:p>
        </w:tc>
        <w:tc>
          <w:tcPr>
            <w:tcW w:w="0" w:type="auto"/>
            <w:hideMark/>
          </w:tcPr>
          <w:p w14:paraId="18B9C79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Risk of flocculation, pathogen survival</w:t>
            </w:r>
          </w:p>
        </w:tc>
        <w:tc>
          <w:tcPr>
            <w:tcW w:w="0" w:type="auto"/>
            <w:hideMark/>
          </w:tcPr>
          <w:p w14:paraId="2A2ABFA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40%</w:t>
            </w:r>
            <w:r w:rsidRPr="00D676AC">
              <w:rPr>
                <w:rFonts w:ascii="Times New Roman" w:hAnsi="Times New Roman" w:cs="Times New Roman"/>
                <w:sz w:val="24"/>
                <w:szCs w:val="24"/>
              </w:rPr>
              <w:t xml:space="preserve"> of PWS schemes skip regular chlorination</w:t>
            </w:r>
          </w:p>
        </w:tc>
        <w:tc>
          <w:tcPr>
            <w:tcW w:w="0" w:type="auto"/>
            <w:hideMark/>
          </w:tcPr>
          <w:p w14:paraId="450639D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NRDWP Annual Report (2021)</w:t>
            </w:r>
          </w:p>
        </w:tc>
      </w:tr>
      <w:tr w:rsidR="00D676AC" w:rsidRPr="00D676AC" w14:paraId="1D3C93BF" w14:textId="77777777" w:rsidTr="002E2A99">
        <w:tc>
          <w:tcPr>
            <w:tcW w:w="704" w:type="dxa"/>
            <w:hideMark/>
          </w:tcPr>
          <w:p w14:paraId="5206C7A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20</w:t>
            </w:r>
          </w:p>
        </w:tc>
        <w:tc>
          <w:tcPr>
            <w:tcW w:w="0" w:type="auto"/>
            <w:hideMark/>
          </w:tcPr>
          <w:p w14:paraId="69262E2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rural water utility tariff waivers</w:t>
            </w:r>
          </w:p>
        </w:tc>
        <w:tc>
          <w:tcPr>
            <w:tcW w:w="0" w:type="auto"/>
            <w:hideMark/>
          </w:tcPr>
          <w:p w14:paraId="78C4875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Households unwilling to pay, scheme unsustainable</w:t>
            </w:r>
          </w:p>
        </w:tc>
        <w:tc>
          <w:tcPr>
            <w:tcW w:w="0" w:type="auto"/>
            <w:hideMark/>
          </w:tcPr>
          <w:p w14:paraId="268A2A1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27%</w:t>
            </w:r>
            <w:r w:rsidRPr="00D676AC">
              <w:rPr>
                <w:rFonts w:ascii="Times New Roman" w:hAnsi="Times New Roman" w:cs="Times New Roman"/>
                <w:sz w:val="24"/>
                <w:szCs w:val="24"/>
              </w:rPr>
              <w:t xml:space="preserve"> aware of subsidized water tariff</w:t>
            </w:r>
          </w:p>
        </w:tc>
        <w:tc>
          <w:tcPr>
            <w:tcW w:w="0" w:type="auto"/>
            <w:hideMark/>
          </w:tcPr>
          <w:p w14:paraId="1D7E9C3D"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MoWR</w:t>
            </w:r>
            <w:proofErr w:type="spellEnd"/>
            <w:r w:rsidRPr="00D676AC">
              <w:rPr>
                <w:rFonts w:ascii="Times New Roman" w:hAnsi="Times New Roman" w:cs="Times New Roman"/>
                <w:sz w:val="24"/>
                <w:szCs w:val="24"/>
              </w:rPr>
              <w:t xml:space="preserve"> Policy Note (2023)</w:t>
            </w:r>
          </w:p>
        </w:tc>
      </w:tr>
      <w:tr w:rsidR="00D676AC" w:rsidRPr="00D676AC" w14:paraId="46131E6A" w14:textId="77777777" w:rsidTr="002E2A99">
        <w:tc>
          <w:tcPr>
            <w:tcW w:w="704" w:type="dxa"/>
            <w:hideMark/>
          </w:tcPr>
          <w:p w14:paraId="37FCDA1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21</w:t>
            </w:r>
          </w:p>
        </w:tc>
        <w:tc>
          <w:tcPr>
            <w:tcW w:w="0" w:type="auto"/>
            <w:hideMark/>
          </w:tcPr>
          <w:p w14:paraId="7A472D5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village water user associations (WUAs)</w:t>
            </w:r>
          </w:p>
        </w:tc>
        <w:tc>
          <w:tcPr>
            <w:tcW w:w="0" w:type="auto"/>
            <w:hideMark/>
          </w:tcPr>
          <w:p w14:paraId="17A3816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Conflicts over water sharing, inequitable distribution</w:t>
            </w:r>
          </w:p>
        </w:tc>
        <w:tc>
          <w:tcPr>
            <w:tcW w:w="0" w:type="auto"/>
            <w:hideMark/>
          </w:tcPr>
          <w:p w14:paraId="76A73C2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9%</w:t>
            </w:r>
            <w:r w:rsidRPr="00D676AC">
              <w:rPr>
                <w:rFonts w:ascii="Times New Roman" w:hAnsi="Times New Roman" w:cs="Times New Roman"/>
                <w:sz w:val="24"/>
                <w:szCs w:val="24"/>
              </w:rPr>
              <w:t xml:space="preserve"> of villages formed WUAs</w:t>
            </w:r>
          </w:p>
        </w:tc>
        <w:tc>
          <w:tcPr>
            <w:tcW w:w="0" w:type="auto"/>
            <w:hideMark/>
          </w:tcPr>
          <w:p w14:paraId="08BC97A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IWMP Dashboard (2019)</w:t>
            </w:r>
          </w:p>
        </w:tc>
      </w:tr>
      <w:tr w:rsidR="00D676AC" w:rsidRPr="00D676AC" w14:paraId="618CA3C5" w14:textId="77777777" w:rsidTr="002E2A99">
        <w:tc>
          <w:tcPr>
            <w:tcW w:w="704" w:type="dxa"/>
            <w:hideMark/>
          </w:tcPr>
          <w:p w14:paraId="6682913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22</w:t>
            </w:r>
          </w:p>
        </w:tc>
        <w:tc>
          <w:tcPr>
            <w:tcW w:w="0" w:type="auto"/>
            <w:hideMark/>
          </w:tcPr>
          <w:p w14:paraId="3A08BF9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water quality surveillance lab referrals</w:t>
            </w:r>
          </w:p>
        </w:tc>
        <w:tc>
          <w:tcPr>
            <w:tcW w:w="0" w:type="auto"/>
            <w:hideMark/>
          </w:tcPr>
          <w:p w14:paraId="7CAC00C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cannot access confirmatory tests</w:t>
            </w:r>
          </w:p>
        </w:tc>
        <w:tc>
          <w:tcPr>
            <w:tcW w:w="0" w:type="auto"/>
            <w:hideMark/>
          </w:tcPr>
          <w:p w14:paraId="6DA730E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know nearest lab for testing</w:t>
            </w:r>
          </w:p>
        </w:tc>
        <w:tc>
          <w:tcPr>
            <w:tcW w:w="0" w:type="auto"/>
            <w:hideMark/>
          </w:tcPr>
          <w:p w14:paraId="420C00E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CPCB Water Quality Report (2022)</w:t>
            </w:r>
          </w:p>
        </w:tc>
      </w:tr>
      <w:tr w:rsidR="00D676AC" w:rsidRPr="00D676AC" w14:paraId="676314D6" w14:textId="77777777" w:rsidTr="002E2A99">
        <w:tc>
          <w:tcPr>
            <w:tcW w:w="704" w:type="dxa"/>
            <w:hideMark/>
          </w:tcPr>
          <w:p w14:paraId="6B73995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23</w:t>
            </w:r>
          </w:p>
        </w:tc>
        <w:tc>
          <w:tcPr>
            <w:tcW w:w="0" w:type="auto"/>
            <w:hideMark/>
          </w:tcPr>
          <w:p w14:paraId="4CCE006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sanitation workers’ protective gear grants</w:t>
            </w:r>
          </w:p>
        </w:tc>
        <w:tc>
          <w:tcPr>
            <w:tcW w:w="0" w:type="auto"/>
            <w:hideMark/>
          </w:tcPr>
          <w:p w14:paraId="15F28E5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High occupational illness</w:t>
            </w:r>
          </w:p>
        </w:tc>
        <w:tc>
          <w:tcPr>
            <w:tcW w:w="0" w:type="auto"/>
            <w:hideMark/>
          </w:tcPr>
          <w:p w14:paraId="154B836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18%</w:t>
            </w:r>
            <w:r w:rsidRPr="00D676AC">
              <w:rPr>
                <w:rFonts w:ascii="Times New Roman" w:hAnsi="Times New Roman" w:cs="Times New Roman"/>
                <w:sz w:val="24"/>
                <w:szCs w:val="24"/>
              </w:rPr>
              <w:t xml:space="preserve"> of workers have PPE</w:t>
            </w:r>
          </w:p>
        </w:tc>
        <w:tc>
          <w:tcPr>
            <w:tcW w:w="0" w:type="auto"/>
            <w:hideMark/>
          </w:tcPr>
          <w:p w14:paraId="0CFD2AE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Occupational Safety Circular (2021)</w:t>
            </w:r>
          </w:p>
        </w:tc>
      </w:tr>
      <w:tr w:rsidR="00D676AC" w:rsidRPr="00D676AC" w14:paraId="2FDFB84F" w14:textId="77777777" w:rsidTr="002E2A99">
        <w:tc>
          <w:tcPr>
            <w:tcW w:w="704" w:type="dxa"/>
            <w:hideMark/>
          </w:tcPr>
          <w:p w14:paraId="5F2355C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24</w:t>
            </w:r>
          </w:p>
        </w:tc>
        <w:tc>
          <w:tcPr>
            <w:tcW w:w="0" w:type="auto"/>
            <w:hideMark/>
          </w:tcPr>
          <w:p w14:paraId="699F36D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rainwater harvesting at school schemes</w:t>
            </w:r>
          </w:p>
        </w:tc>
        <w:tc>
          <w:tcPr>
            <w:tcW w:w="0" w:type="auto"/>
            <w:hideMark/>
          </w:tcPr>
          <w:p w14:paraId="1C07DE1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school</w:t>
            </w:r>
            <w:r w:rsidRPr="00D676AC">
              <w:rPr>
                <w:rFonts w:ascii="Times New Roman" w:hAnsi="Times New Roman" w:cs="Times New Roman"/>
                <w:sz w:val="24"/>
                <w:szCs w:val="24"/>
              </w:rPr>
              <w:noBreakHyphen/>
              <w:t>level recharge → infrastructure damage</w:t>
            </w:r>
          </w:p>
        </w:tc>
        <w:tc>
          <w:tcPr>
            <w:tcW w:w="0" w:type="auto"/>
            <w:hideMark/>
          </w:tcPr>
          <w:p w14:paraId="74E058E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21%</w:t>
            </w:r>
            <w:r w:rsidRPr="00D676AC">
              <w:rPr>
                <w:rFonts w:ascii="Times New Roman" w:hAnsi="Times New Roman" w:cs="Times New Roman"/>
                <w:sz w:val="24"/>
                <w:szCs w:val="24"/>
              </w:rPr>
              <w:t xml:space="preserve"> of schools implemented RWHS</w:t>
            </w:r>
          </w:p>
        </w:tc>
        <w:tc>
          <w:tcPr>
            <w:tcW w:w="0" w:type="auto"/>
            <w:hideMark/>
          </w:tcPr>
          <w:p w14:paraId="5DC02887"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MoE</w:t>
            </w:r>
            <w:proofErr w:type="spellEnd"/>
            <w:r w:rsidRPr="00D676AC">
              <w:rPr>
                <w:rFonts w:ascii="Times New Roman" w:hAnsi="Times New Roman" w:cs="Times New Roman"/>
                <w:sz w:val="24"/>
                <w:szCs w:val="24"/>
              </w:rPr>
              <w:noBreakHyphen/>
              <w:t>Jal Shakti Collaboration Report (2022)</w:t>
            </w:r>
          </w:p>
        </w:tc>
      </w:tr>
      <w:tr w:rsidR="00D676AC" w:rsidRPr="00D676AC" w14:paraId="1935B2DA" w14:textId="77777777" w:rsidTr="002E2A99">
        <w:tc>
          <w:tcPr>
            <w:tcW w:w="704" w:type="dxa"/>
            <w:hideMark/>
          </w:tcPr>
          <w:p w14:paraId="34AE6C7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25</w:t>
            </w:r>
          </w:p>
        </w:tc>
        <w:tc>
          <w:tcPr>
            <w:tcW w:w="0" w:type="auto"/>
            <w:hideMark/>
          </w:tcPr>
          <w:p w14:paraId="2282F84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water tank cleaning schedules</w:t>
            </w:r>
          </w:p>
        </w:tc>
        <w:tc>
          <w:tcPr>
            <w:tcW w:w="0" w:type="auto"/>
            <w:hideMark/>
          </w:tcPr>
          <w:p w14:paraId="157C863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Biofilm growth → bacterial contamination</w:t>
            </w:r>
          </w:p>
        </w:tc>
        <w:tc>
          <w:tcPr>
            <w:tcW w:w="0" w:type="auto"/>
            <w:hideMark/>
          </w:tcPr>
          <w:p w14:paraId="65363A4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28%</w:t>
            </w:r>
            <w:r w:rsidRPr="00D676AC">
              <w:rPr>
                <w:rFonts w:ascii="Times New Roman" w:hAnsi="Times New Roman" w:cs="Times New Roman"/>
                <w:sz w:val="24"/>
                <w:szCs w:val="24"/>
              </w:rPr>
              <w:t xml:space="preserve"> of tanks cleaned bi</w:t>
            </w:r>
            <w:r w:rsidRPr="00D676AC">
              <w:rPr>
                <w:rFonts w:ascii="Times New Roman" w:hAnsi="Times New Roman" w:cs="Times New Roman"/>
                <w:sz w:val="24"/>
                <w:szCs w:val="24"/>
              </w:rPr>
              <w:noBreakHyphen/>
              <w:t>annually</w:t>
            </w:r>
          </w:p>
        </w:tc>
        <w:tc>
          <w:tcPr>
            <w:tcW w:w="0" w:type="auto"/>
            <w:hideMark/>
          </w:tcPr>
          <w:p w14:paraId="6C65D1F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JJM Implementation Manual (2020)</w:t>
            </w:r>
          </w:p>
        </w:tc>
      </w:tr>
      <w:tr w:rsidR="00D676AC" w:rsidRPr="00D676AC" w14:paraId="425EFC1E" w14:textId="77777777" w:rsidTr="002E2A99">
        <w:tc>
          <w:tcPr>
            <w:tcW w:w="704" w:type="dxa"/>
            <w:hideMark/>
          </w:tcPr>
          <w:p w14:paraId="3C1B03E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26</w:t>
            </w:r>
          </w:p>
        </w:tc>
        <w:tc>
          <w:tcPr>
            <w:tcW w:w="0" w:type="auto"/>
            <w:hideMark/>
          </w:tcPr>
          <w:p w14:paraId="7370886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small community water treatment units (CWTUs)</w:t>
            </w:r>
          </w:p>
        </w:tc>
        <w:tc>
          <w:tcPr>
            <w:tcW w:w="0" w:type="auto"/>
            <w:hideMark/>
          </w:tcPr>
          <w:p w14:paraId="3F2EDEE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Unsafe community water distribution</w:t>
            </w:r>
          </w:p>
        </w:tc>
        <w:tc>
          <w:tcPr>
            <w:tcW w:w="0" w:type="auto"/>
            <w:hideMark/>
          </w:tcPr>
          <w:p w14:paraId="042ABA1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7%</w:t>
            </w:r>
            <w:r w:rsidRPr="00D676AC">
              <w:rPr>
                <w:rFonts w:ascii="Times New Roman" w:hAnsi="Times New Roman" w:cs="Times New Roman"/>
                <w:sz w:val="24"/>
                <w:szCs w:val="24"/>
              </w:rPr>
              <w:t xml:space="preserve"> of villages installed CWTUs</w:t>
            </w:r>
          </w:p>
        </w:tc>
        <w:tc>
          <w:tcPr>
            <w:tcW w:w="0" w:type="auto"/>
            <w:hideMark/>
          </w:tcPr>
          <w:p w14:paraId="76309F5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NRDWP Progress Dashboard (2023)</w:t>
            </w:r>
          </w:p>
        </w:tc>
      </w:tr>
      <w:tr w:rsidR="00D676AC" w:rsidRPr="00D676AC" w14:paraId="3973F813" w14:textId="77777777" w:rsidTr="002E2A99">
        <w:tc>
          <w:tcPr>
            <w:tcW w:w="704" w:type="dxa"/>
            <w:hideMark/>
          </w:tcPr>
          <w:p w14:paraId="50FAE76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27</w:t>
            </w:r>
          </w:p>
        </w:tc>
        <w:tc>
          <w:tcPr>
            <w:tcW w:w="0" w:type="auto"/>
            <w:hideMark/>
          </w:tcPr>
          <w:p w14:paraId="448D73A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pipeline leakage reporting</w:t>
            </w:r>
          </w:p>
        </w:tc>
        <w:tc>
          <w:tcPr>
            <w:tcW w:w="0" w:type="auto"/>
            <w:hideMark/>
          </w:tcPr>
          <w:p w14:paraId="019B925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Water losses up to 40%</w:t>
            </w:r>
          </w:p>
        </w:tc>
        <w:tc>
          <w:tcPr>
            <w:tcW w:w="0" w:type="auto"/>
            <w:hideMark/>
          </w:tcPr>
          <w:p w14:paraId="4849A29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14%</w:t>
            </w:r>
            <w:r w:rsidRPr="00D676AC">
              <w:rPr>
                <w:rFonts w:ascii="Times New Roman" w:hAnsi="Times New Roman" w:cs="Times New Roman"/>
                <w:sz w:val="24"/>
                <w:szCs w:val="24"/>
              </w:rPr>
              <w:t xml:space="preserve"> villagers report leaks promptly</w:t>
            </w:r>
          </w:p>
        </w:tc>
        <w:tc>
          <w:tcPr>
            <w:tcW w:w="0" w:type="auto"/>
            <w:hideMark/>
          </w:tcPr>
          <w:p w14:paraId="4BEF614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JJM Performance Report (2022)</w:t>
            </w:r>
          </w:p>
        </w:tc>
      </w:tr>
      <w:tr w:rsidR="00D676AC" w:rsidRPr="00D676AC" w14:paraId="1C6560B9" w14:textId="77777777" w:rsidTr="002E2A99">
        <w:tc>
          <w:tcPr>
            <w:tcW w:w="704" w:type="dxa"/>
            <w:hideMark/>
          </w:tcPr>
          <w:p w14:paraId="3100C07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28</w:t>
            </w:r>
          </w:p>
        </w:tc>
        <w:tc>
          <w:tcPr>
            <w:tcW w:w="0" w:type="auto"/>
            <w:hideMark/>
          </w:tcPr>
          <w:p w14:paraId="04E4DE6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water potability test kits under SBM</w:t>
            </w:r>
            <w:r w:rsidRPr="00D676AC">
              <w:rPr>
                <w:rFonts w:ascii="Times New Roman" w:hAnsi="Times New Roman" w:cs="Times New Roman"/>
                <w:sz w:val="24"/>
                <w:szCs w:val="24"/>
              </w:rPr>
              <w:noBreakHyphen/>
              <w:t>G</w:t>
            </w:r>
          </w:p>
        </w:tc>
        <w:tc>
          <w:tcPr>
            <w:tcW w:w="0" w:type="auto"/>
            <w:hideMark/>
          </w:tcPr>
          <w:p w14:paraId="5B35570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Households unaware of water quality</w:t>
            </w:r>
          </w:p>
        </w:tc>
        <w:tc>
          <w:tcPr>
            <w:tcW w:w="0" w:type="auto"/>
            <w:hideMark/>
          </w:tcPr>
          <w:p w14:paraId="2858B58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16%</w:t>
            </w:r>
            <w:r w:rsidRPr="00D676AC">
              <w:rPr>
                <w:rFonts w:ascii="Times New Roman" w:hAnsi="Times New Roman" w:cs="Times New Roman"/>
                <w:sz w:val="24"/>
                <w:szCs w:val="24"/>
              </w:rPr>
              <w:t xml:space="preserve"> used free test kits</w:t>
            </w:r>
          </w:p>
        </w:tc>
        <w:tc>
          <w:tcPr>
            <w:tcW w:w="0" w:type="auto"/>
            <w:hideMark/>
          </w:tcPr>
          <w:p w14:paraId="6E39044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NARSS 2019–20 (</w:t>
            </w:r>
            <w:proofErr w:type="spellStart"/>
            <w:r w:rsidRPr="00D676AC">
              <w:rPr>
                <w:rFonts w:ascii="Times New Roman" w:hAnsi="Times New Roman" w:cs="Times New Roman"/>
                <w:sz w:val="24"/>
                <w:szCs w:val="24"/>
              </w:rPr>
              <w:t>MoDWS</w:t>
            </w:r>
            <w:proofErr w:type="spellEnd"/>
            <w:r w:rsidRPr="00D676AC">
              <w:rPr>
                <w:rFonts w:ascii="Times New Roman" w:hAnsi="Times New Roman" w:cs="Times New Roman"/>
                <w:sz w:val="24"/>
                <w:szCs w:val="24"/>
              </w:rPr>
              <w:t xml:space="preserve"> survey)</w:t>
            </w:r>
          </w:p>
        </w:tc>
      </w:tr>
      <w:tr w:rsidR="00D676AC" w:rsidRPr="00D676AC" w14:paraId="58E7D953" w14:textId="77777777" w:rsidTr="002E2A99">
        <w:tc>
          <w:tcPr>
            <w:tcW w:w="704" w:type="dxa"/>
            <w:hideMark/>
          </w:tcPr>
          <w:p w14:paraId="783C5FB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29</w:t>
            </w:r>
          </w:p>
        </w:tc>
        <w:tc>
          <w:tcPr>
            <w:tcW w:w="0" w:type="auto"/>
            <w:hideMark/>
          </w:tcPr>
          <w:p w14:paraId="3F30C66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village lavatory sludge management grants</w:t>
            </w:r>
          </w:p>
        </w:tc>
        <w:tc>
          <w:tcPr>
            <w:tcW w:w="0" w:type="auto"/>
            <w:hideMark/>
          </w:tcPr>
          <w:p w14:paraId="4D38058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Improper disposal → environmental damage</w:t>
            </w:r>
          </w:p>
        </w:tc>
        <w:tc>
          <w:tcPr>
            <w:tcW w:w="0" w:type="auto"/>
            <w:hideMark/>
          </w:tcPr>
          <w:p w14:paraId="7938068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11%</w:t>
            </w:r>
            <w:r w:rsidRPr="00D676AC">
              <w:rPr>
                <w:rFonts w:ascii="Times New Roman" w:hAnsi="Times New Roman" w:cs="Times New Roman"/>
                <w:sz w:val="24"/>
                <w:szCs w:val="24"/>
              </w:rPr>
              <w:t xml:space="preserve"> of GP budgets include sludge management</w:t>
            </w:r>
          </w:p>
        </w:tc>
        <w:tc>
          <w:tcPr>
            <w:tcW w:w="0" w:type="auto"/>
            <w:hideMark/>
          </w:tcPr>
          <w:p w14:paraId="755F024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MoRD Sanitation Grant Guidelines (2022)</w:t>
            </w:r>
          </w:p>
        </w:tc>
      </w:tr>
      <w:tr w:rsidR="00D676AC" w:rsidRPr="00D676AC" w14:paraId="0817274B" w14:textId="77777777" w:rsidTr="002E2A99">
        <w:tc>
          <w:tcPr>
            <w:tcW w:w="704" w:type="dxa"/>
            <w:hideMark/>
          </w:tcPr>
          <w:p w14:paraId="51893C8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30</w:t>
            </w:r>
          </w:p>
        </w:tc>
        <w:tc>
          <w:tcPr>
            <w:tcW w:w="0" w:type="auto"/>
            <w:hideMark/>
          </w:tcPr>
          <w:p w14:paraId="18E354F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info on water</w:t>
            </w:r>
            <w:r w:rsidRPr="00D676AC">
              <w:rPr>
                <w:rFonts w:ascii="Times New Roman" w:hAnsi="Times New Roman" w:cs="Times New Roman"/>
                <w:sz w:val="24"/>
                <w:szCs w:val="24"/>
              </w:rPr>
              <w:noBreakHyphen/>
              <w:t xml:space="preserve">saving irrigation (drip, </w:t>
            </w:r>
            <w:r w:rsidRPr="00D676AC">
              <w:rPr>
                <w:rFonts w:ascii="Times New Roman" w:hAnsi="Times New Roman" w:cs="Times New Roman"/>
                <w:sz w:val="24"/>
                <w:szCs w:val="24"/>
              </w:rPr>
              <w:lastRenderedPageBreak/>
              <w:t>sprinkler) schemes</w:t>
            </w:r>
          </w:p>
        </w:tc>
        <w:tc>
          <w:tcPr>
            <w:tcW w:w="0" w:type="auto"/>
            <w:hideMark/>
          </w:tcPr>
          <w:p w14:paraId="6440613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Wastage of scarce rural water</w:t>
            </w:r>
          </w:p>
        </w:tc>
        <w:tc>
          <w:tcPr>
            <w:tcW w:w="0" w:type="auto"/>
            <w:hideMark/>
          </w:tcPr>
          <w:p w14:paraId="14DEB67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farmers adopt micro</w:t>
            </w:r>
            <w:r w:rsidRPr="00D676AC">
              <w:rPr>
                <w:rFonts w:ascii="Times New Roman" w:hAnsi="Times New Roman" w:cs="Times New Roman"/>
                <w:sz w:val="24"/>
                <w:szCs w:val="24"/>
              </w:rPr>
              <w:noBreakHyphen/>
              <w:t>irrigation</w:t>
            </w:r>
          </w:p>
        </w:tc>
        <w:tc>
          <w:tcPr>
            <w:tcW w:w="0" w:type="auto"/>
            <w:hideMark/>
          </w:tcPr>
          <w:p w14:paraId="3F0A457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NABARD Rural Survey (2021)</w:t>
            </w:r>
          </w:p>
        </w:tc>
      </w:tr>
      <w:tr w:rsidR="00D676AC" w:rsidRPr="00D676AC" w14:paraId="17E54F37" w14:textId="77777777" w:rsidTr="002E2A99">
        <w:tc>
          <w:tcPr>
            <w:tcW w:w="704" w:type="dxa"/>
            <w:hideMark/>
          </w:tcPr>
          <w:p w14:paraId="7B4B2BE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31</w:t>
            </w:r>
          </w:p>
        </w:tc>
        <w:tc>
          <w:tcPr>
            <w:tcW w:w="0" w:type="auto"/>
            <w:hideMark/>
          </w:tcPr>
          <w:p w14:paraId="0DE03DF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on solar powered water pumps (PM-KUSUM)</w:t>
            </w:r>
          </w:p>
        </w:tc>
        <w:tc>
          <w:tcPr>
            <w:tcW w:w="0" w:type="auto"/>
            <w:hideMark/>
          </w:tcPr>
          <w:p w14:paraId="6EB53EA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Continued diesel pump use → high carbon &amp; cost</w:t>
            </w:r>
          </w:p>
        </w:tc>
        <w:tc>
          <w:tcPr>
            <w:tcW w:w="0" w:type="auto"/>
            <w:hideMark/>
          </w:tcPr>
          <w:p w14:paraId="3A31B9C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8%</w:t>
            </w:r>
            <w:r w:rsidRPr="00D676AC">
              <w:rPr>
                <w:rFonts w:ascii="Times New Roman" w:hAnsi="Times New Roman" w:cs="Times New Roman"/>
                <w:sz w:val="24"/>
                <w:szCs w:val="24"/>
              </w:rPr>
              <w:t xml:space="preserve"> of farmers aware of solar pump subsidies</w:t>
            </w:r>
          </w:p>
        </w:tc>
        <w:tc>
          <w:tcPr>
            <w:tcW w:w="0" w:type="auto"/>
            <w:hideMark/>
          </w:tcPr>
          <w:p w14:paraId="20AFEB5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PM-KUSUM Dashboard (2023)</w:t>
            </w:r>
          </w:p>
        </w:tc>
      </w:tr>
      <w:tr w:rsidR="00D676AC" w:rsidRPr="00D676AC" w14:paraId="681A4F28" w14:textId="77777777" w:rsidTr="002E2A99">
        <w:tc>
          <w:tcPr>
            <w:tcW w:w="704" w:type="dxa"/>
            <w:hideMark/>
          </w:tcPr>
          <w:p w14:paraId="531CB13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32</w:t>
            </w:r>
          </w:p>
        </w:tc>
        <w:tc>
          <w:tcPr>
            <w:tcW w:w="0" w:type="auto"/>
            <w:hideMark/>
          </w:tcPr>
          <w:p w14:paraId="0EC6983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water duty officer helpline</w:t>
            </w:r>
          </w:p>
        </w:tc>
        <w:tc>
          <w:tcPr>
            <w:tcW w:w="0" w:type="auto"/>
            <w:hideMark/>
          </w:tcPr>
          <w:p w14:paraId="73C95F2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can’t escalate recurring issues</w:t>
            </w:r>
          </w:p>
        </w:tc>
        <w:tc>
          <w:tcPr>
            <w:tcW w:w="0" w:type="auto"/>
            <w:hideMark/>
          </w:tcPr>
          <w:p w14:paraId="0F541C5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10%</w:t>
            </w:r>
            <w:r w:rsidRPr="00D676AC">
              <w:rPr>
                <w:rFonts w:ascii="Times New Roman" w:hAnsi="Times New Roman" w:cs="Times New Roman"/>
                <w:sz w:val="24"/>
                <w:szCs w:val="24"/>
              </w:rPr>
              <w:t xml:space="preserve"> know helpline numbers</w:t>
            </w:r>
          </w:p>
        </w:tc>
        <w:tc>
          <w:tcPr>
            <w:tcW w:w="0" w:type="auto"/>
            <w:hideMark/>
          </w:tcPr>
          <w:p w14:paraId="28D0AA19"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MoJal</w:t>
            </w:r>
            <w:proofErr w:type="spellEnd"/>
            <w:r w:rsidRPr="00D676AC">
              <w:rPr>
                <w:rFonts w:ascii="Times New Roman" w:hAnsi="Times New Roman" w:cs="Times New Roman"/>
                <w:sz w:val="24"/>
                <w:szCs w:val="24"/>
              </w:rPr>
              <w:t xml:space="preserve"> Shakti Helpline Circular (2022)</w:t>
            </w:r>
          </w:p>
        </w:tc>
      </w:tr>
      <w:tr w:rsidR="00D676AC" w:rsidRPr="00D676AC" w14:paraId="112D90CA" w14:textId="77777777" w:rsidTr="002E2A99">
        <w:tc>
          <w:tcPr>
            <w:tcW w:w="704" w:type="dxa"/>
            <w:hideMark/>
          </w:tcPr>
          <w:p w14:paraId="545B95B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33</w:t>
            </w:r>
          </w:p>
        </w:tc>
        <w:tc>
          <w:tcPr>
            <w:tcW w:w="0" w:type="auto"/>
            <w:hideMark/>
          </w:tcPr>
          <w:p w14:paraId="588B3B5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water ATMs under Jal Jeevan Mission</w:t>
            </w:r>
          </w:p>
        </w:tc>
        <w:tc>
          <w:tcPr>
            <w:tcW w:w="0" w:type="auto"/>
            <w:hideMark/>
          </w:tcPr>
          <w:p w14:paraId="7070325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access during power outages</w:t>
            </w:r>
          </w:p>
        </w:tc>
        <w:tc>
          <w:tcPr>
            <w:tcW w:w="0" w:type="auto"/>
            <w:hideMark/>
          </w:tcPr>
          <w:p w14:paraId="1B49687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5%</w:t>
            </w:r>
            <w:r w:rsidRPr="00D676AC">
              <w:rPr>
                <w:rFonts w:ascii="Times New Roman" w:hAnsi="Times New Roman" w:cs="Times New Roman"/>
                <w:sz w:val="24"/>
                <w:szCs w:val="24"/>
              </w:rPr>
              <w:t xml:space="preserve"> of TAS regions have water ATMs</w:t>
            </w:r>
          </w:p>
        </w:tc>
        <w:tc>
          <w:tcPr>
            <w:tcW w:w="0" w:type="auto"/>
            <w:hideMark/>
          </w:tcPr>
          <w:p w14:paraId="6A38695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JJM ATMs Implementation Report (2021)</w:t>
            </w:r>
          </w:p>
        </w:tc>
      </w:tr>
      <w:tr w:rsidR="00D676AC" w:rsidRPr="00D676AC" w14:paraId="2AF5C4B6" w14:textId="77777777" w:rsidTr="002E2A99">
        <w:tc>
          <w:tcPr>
            <w:tcW w:w="704" w:type="dxa"/>
            <w:hideMark/>
          </w:tcPr>
          <w:p w14:paraId="1C183D9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34</w:t>
            </w:r>
          </w:p>
        </w:tc>
        <w:tc>
          <w:tcPr>
            <w:tcW w:w="0" w:type="auto"/>
            <w:hideMark/>
          </w:tcPr>
          <w:p w14:paraId="6900C4F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rainwater harvesting at household level</w:t>
            </w:r>
          </w:p>
        </w:tc>
        <w:tc>
          <w:tcPr>
            <w:tcW w:w="0" w:type="auto"/>
            <w:hideMark/>
          </w:tcPr>
          <w:p w14:paraId="5D92220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Roof</w:t>
            </w:r>
            <w:r w:rsidRPr="00D676AC">
              <w:rPr>
                <w:rFonts w:ascii="Times New Roman" w:hAnsi="Times New Roman" w:cs="Times New Roman"/>
                <w:sz w:val="24"/>
                <w:szCs w:val="24"/>
              </w:rPr>
              <w:noBreakHyphen/>
              <w:t>runoff wasted → water scarcity</w:t>
            </w:r>
          </w:p>
        </w:tc>
        <w:tc>
          <w:tcPr>
            <w:tcW w:w="0" w:type="auto"/>
            <w:hideMark/>
          </w:tcPr>
          <w:p w14:paraId="4A2F897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23%</w:t>
            </w:r>
            <w:r w:rsidRPr="00D676AC">
              <w:rPr>
                <w:rFonts w:ascii="Times New Roman" w:hAnsi="Times New Roman" w:cs="Times New Roman"/>
                <w:sz w:val="24"/>
                <w:szCs w:val="24"/>
              </w:rPr>
              <w:t xml:space="preserve"> of households built RWHS</w:t>
            </w:r>
          </w:p>
        </w:tc>
        <w:tc>
          <w:tcPr>
            <w:tcW w:w="0" w:type="auto"/>
            <w:hideMark/>
          </w:tcPr>
          <w:p w14:paraId="1CBA1CF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NITI Aayog WASH Study (2020)</w:t>
            </w:r>
          </w:p>
        </w:tc>
      </w:tr>
      <w:tr w:rsidR="00D676AC" w:rsidRPr="00D676AC" w14:paraId="3EFCC98F" w14:textId="77777777" w:rsidTr="002E2A99">
        <w:tc>
          <w:tcPr>
            <w:tcW w:w="704" w:type="dxa"/>
            <w:hideMark/>
          </w:tcPr>
          <w:p w14:paraId="31884E9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35</w:t>
            </w:r>
          </w:p>
        </w:tc>
        <w:tc>
          <w:tcPr>
            <w:tcW w:w="0" w:type="auto"/>
            <w:hideMark/>
          </w:tcPr>
          <w:p w14:paraId="553AB8F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village water quality index (VWQI) dashboards</w:t>
            </w:r>
          </w:p>
        </w:tc>
        <w:tc>
          <w:tcPr>
            <w:tcW w:w="0" w:type="auto"/>
            <w:hideMark/>
          </w:tcPr>
          <w:p w14:paraId="48D7911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local data to drive action</w:t>
            </w:r>
          </w:p>
        </w:tc>
        <w:tc>
          <w:tcPr>
            <w:tcW w:w="0" w:type="auto"/>
            <w:hideMark/>
          </w:tcPr>
          <w:p w14:paraId="10E6B8C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7%</w:t>
            </w:r>
            <w:r w:rsidRPr="00D676AC">
              <w:rPr>
                <w:rFonts w:ascii="Times New Roman" w:hAnsi="Times New Roman" w:cs="Times New Roman"/>
                <w:sz w:val="24"/>
                <w:szCs w:val="24"/>
              </w:rPr>
              <w:t xml:space="preserve"> of GPs update VWQI</w:t>
            </w:r>
          </w:p>
        </w:tc>
        <w:tc>
          <w:tcPr>
            <w:tcW w:w="0" w:type="auto"/>
            <w:hideMark/>
          </w:tcPr>
          <w:p w14:paraId="7E4BDA2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Jal Shakti VWQI Portal (2022)</w:t>
            </w:r>
          </w:p>
        </w:tc>
      </w:tr>
      <w:tr w:rsidR="00D676AC" w:rsidRPr="00D676AC" w14:paraId="70745808" w14:textId="77777777" w:rsidTr="002E2A99">
        <w:tc>
          <w:tcPr>
            <w:tcW w:w="704" w:type="dxa"/>
            <w:hideMark/>
          </w:tcPr>
          <w:p w14:paraId="02CD403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36</w:t>
            </w:r>
          </w:p>
        </w:tc>
        <w:tc>
          <w:tcPr>
            <w:tcW w:w="0" w:type="auto"/>
            <w:hideMark/>
          </w:tcPr>
          <w:p w14:paraId="1724C8C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handpump maintenance schedules</w:t>
            </w:r>
          </w:p>
        </w:tc>
        <w:tc>
          <w:tcPr>
            <w:tcW w:w="0" w:type="auto"/>
            <w:hideMark/>
          </w:tcPr>
          <w:p w14:paraId="79377BD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Handpumps break → months without water</w:t>
            </w:r>
          </w:p>
        </w:tc>
        <w:tc>
          <w:tcPr>
            <w:tcW w:w="0" w:type="auto"/>
            <w:hideMark/>
          </w:tcPr>
          <w:p w14:paraId="6097007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14%</w:t>
            </w:r>
            <w:r w:rsidRPr="00D676AC">
              <w:rPr>
                <w:rFonts w:ascii="Times New Roman" w:hAnsi="Times New Roman" w:cs="Times New Roman"/>
                <w:sz w:val="24"/>
                <w:szCs w:val="24"/>
              </w:rPr>
              <w:t xml:space="preserve"> handpumps serviced bi</w:t>
            </w:r>
            <w:r w:rsidRPr="00D676AC">
              <w:rPr>
                <w:rFonts w:ascii="Times New Roman" w:hAnsi="Times New Roman" w:cs="Times New Roman"/>
                <w:sz w:val="24"/>
                <w:szCs w:val="24"/>
              </w:rPr>
              <w:noBreakHyphen/>
              <w:t>annually</w:t>
            </w:r>
          </w:p>
        </w:tc>
        <w:tc>
          <w:tcPr>
            <w:tcW w:w="0" w:type="auto"/>
            <w:hideMark/>
          </w:tcPr>
          <w:p w14:paraId="1BFA67F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NRDWP Handpump Report (2021)</w:t>
            </w:r>
          </w:p>
        </w:tc>
      </w:tr>
      <w:tr w:rsidR="00D676AC" w:rsidRPr="00D676AC" w14:paraId="4734E557" w14:textId="77777777" w:rsidTr="002E2A99">
        <w:tc>
          <w:tcPr>
            <w:tcW w:w="704" w:type="dxa"/>
            <w:hideMark/>
          </w:tcPr>
          <w:p w14:paraId="3A62262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37</w:t>
            </w:r>
          </w:p>
        </w:tc>
        <w:tc>
          <w:tcPr>
            <w:tcW w:w="0" w:type="auto"/>
            <w:hideMark/>
          </w:tcPr>
          <w:p w14:paraId="625EEB7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guidance on solar disinfection (SODIS) techniques</w:t>
            </w:r>
          </w:p>
        </w:tc>
        <w:tc>
          <w:tcPr>
            <w:tcW w:w="0" w:type="auto"/>
            <w:hideMark/>
          </w:tcPr>
          <w:p w14:paraId="6E7BA4F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Reliance on boiling → fuel use &amp; time loss</w:t>
            </w:r>
          </w:p>
        </w:tc>
        <w:tc>
          <w:tcPr>
            <w:tcW w:w="0" w:type="auto"/>
            <w:hideMark/>
          </w:tcPr>
          <w:p w14:paraId="1873AFA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6%</w:t>
            </w:r>
            <w:r w:rsidRPr="00D676AC">
              <w:rPr>
                <w:rFonts w:ascii="Times New Roman" w:hAnsi="Times New Roman" w:cs="Times New Roman"/>
                <w:sz w:val="24"/>
                <w:szCs w:val="24"/>
              </w:rPr>
              <w:t xml:space="preserve"> households practice SODIS</w:t>
            </w:r>
          </w:p>
        </w:tc>
        <w:tc>
          <w:tcPr>
            <w:tcW w:w="0" w:type="auto"/>
            <w:hideMark/>
          </w:tcPr>
          <w:p w14:paraId="29268E7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WHO SODIS Field Guide; </w:t>
            </w:r>
            <w:proofErr w:type="spellStart"/>
            <w:r w:rsidRPr="00D676AC">
              <w:rPr>
                <w:rFonts w:ascii="Times New Roman" w:hAnsi="Times New Roman" w:cs="Times New Roman"/>
                <w:sz w:val="24"/>
                <w:szCs w:val="24"/>
              </w:rPr>
              <w:t>MoHFW</w:t>
            </w:r>
            <w:proofErr w:type="spellEnd"/>
            <w:r w:rsidRPr="00D676AC">
              <w:rPr>
                <w:rFonts w:ascii="Times New Roman" w:hAnsi="Times New Roman" w:cs="Times New Roman"/>
                <w:sz w:val="24"/>
                <w:szCs w:val="24"/>
              </w:rPr>
              <w:t xml:space="preserve"> Endorsement (2020)</w:t>
            </w:r>
          </w:p>
        </w:tc>
      </w:tr>
      <w:tr w:rsidR="00D676AC" w:rsidRPr="00D676AC" w14:paraId="38C7F163" w14:textId="77777777" w:rsidTr="002E2A99">
        <w:tc>
          <w:tcPr>
            <w:tcW w:w="704" w:type="dxa"/>
            <w:hideMark/>
          </w:tcPr>
          <w:p w14:paraId="534F209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38</w:t>
            </w:r>
          </w:p>
        </w:tc>
        <w:tc>
          <w:tcPr>
            <w:tcW w:w="0" w:type="auto"/>
            <w:hideMark/>
          </w:tcPr>
          <w:p w14:paraId="1DA1D62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about salt iodization quality checks</w:t>
            </w:r>
          </w:p>
        </w:tc>
        <w:tc>
          <w:tcPr>
            <w:tcW w:w="0" w:type="auto"/>
            <w:hideMark/>
          </w:tcPr>
          <w:p w14:paraId="64A0C6A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Iodine deficiency disorders</w:t>
            </w:r>
          </w:p>
        </w:tc>
        <w:tc>
          <w:tcPr>
            <w:tcW w:w="0" w:type="auto"/>
            <w:hideMark/>
          </w:tcPr>
          <w:p w14:paraId="06F272A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21%</w:t>
            </w:r>
            <w:r w:rsidRPr="00D676AC">
              <w:rPr>
                <w:rFonts w:ascii="Times New Roman" w:hAnsi="Times New Roman" w:cs="Times New Roman"/>
                <w:sz w:val="24"/>
                <w:szCs w:val="24"/>
              </w:rPr>
              <w:t xml:space="preserve"> of salt samples tested; rural compliance 64%</w:t>
            </w:r>
          </w:p>
        </w:tc>
        <w:tc>
          <w:tcPr>
            <w:tcW w:w="0" w:type="auto"/>
            <w:hideMark/>
          </w:tcPr>
          <w:p w14:paraId="1E26278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FSSAI Salt Iodization Report (2021)</w:t>
            </w:r>
          </w:p>
        </w:tc>
      </w:tr>
      <w:tr w:rsidR="00D676AC" w:rsidRPr="00D676AC" w14:paraId="5EA01339" w14:textId="77777777" w:rsidTr="002E2A99">
        <w:tc>
          <w:tcPr>
            <w:tcW w:w="704" w:type="dxa"/>
            <w:hideMark/>
          </w:tcPr>
          <w:p w14:paraId="6984406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39</w:t>
            </w:r>
          </w:p>
        </w:tc>
        <w:tc>
          <w:tcPr>
            <w:tcW w:w="0" w:type="auto"/>
            <w:hideMark/>
          </w:tcPr>
          <w:p w14:paraId="11A7764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pump</w:t>
            </w:r>
            <w:r w:rsidRPr="00D676AC">
              <w:rPr>
                <w:rFonts w:ascii="Times New Roman" w:hAnsi="Times New Roman" w:cs="Times New Roman"/>
                <w:sz w:val="24"/>
                <w:szCs w:val="24"/>
              </w:rPr>
              <w:noBreakHyphen/>
              <w:t>priming grants for water bodies</w:t>
            </w:r>
          </w:p>
        </w:tc>
        <w:tc>
          <w:tcPr>
            <w:tcW w:w="0" w:type="auto"/>
            <w:hideMark/>
          </w:tcPr>
          <w:p w14:paraId="60723B5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Local ponds dry up → loss of surface water resources</w:t>
            </w:r>
          </w:p>
        </w:tc>
        <w:tc>
          <w:tcPr>
            <w:tcW w:w="0" w:type="auto"/>
            <w:hideMark/>
          </w:tcPr>
          <w:p w14:paraId="195C655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9%</w:t>
            </w:r>
            <w:r w:rsidRPr="00D676AC">
              <w:rPr>
                <w:rFonts w:ascii="Times New Roman" w:hAnsi="Times New Roman" w:cs="Times New Roman"/>
                <w:sz w:val="24"/>
                <w:szCs w:val="24"/>
              </w:rPr>
              <w:t xml:space="preserve"> of Gram Panchayats applied for pond renovation</w:t>
            </w:r>
          </w:p>
        </w:tc>
        <w:tc>
          <w:tcPr>
            <w:tcW w:w="0" w:type="auto"/>
            <w:hideMark/>
          </w:tcPr>
          <w:p w14:paraId="08A9369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MGNREGA Pond Renovation Data (2022)</w:t>
            </w:r>
          </w:p>
        </w:tc>
      </w:tr>
      <w:tr w:rsidR="00D676AC" w:rsidRPr="00D676AC" w14:paraId="1115465B" w14:textId="77777777" w:rsidTr="002E2A99">
        <w:tc>
          <w:tcPr>
            <w:tcW w:w="704" w:type="dxa"/>
            <w:hideMark/>
          </w:tcPr>
          <w:p w14:paraId="3E0E5FC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40</w:t>
            </w:r>
          </w:p>
        </w:tc>
        <w:tc>
          <w:tcPr>
            <w:tcW w:w="0" w:type="auto"/>
            <w:hideMark/>
          </w:tcPr>
          <w:p w14:paraId="487D289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water meter installation for HHWC</w:t>
            </w:r>
          </w:p>
        </w:tc>
        <w:tc>
          <w:tcPr>
            <w:tcW w:w="0" w:type="auto"/>
            <w:hideMark/>
          </w:tcPr>
          <w:p w14:paraId="048BE84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measurement → no accountability</w:t>
            </w:r>
          </w:p>
        </w:tc>
        <w:tc>
          <w:tcPr>
            <w:tcW w:w="0" w:type="auto"/>
            <w:hideMark/>
          </w:tcPr>
          <w:p w14:paraId="065AAC1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HHWC connections metered</w:t>
            </w:r>
          </w:p>
        </w:tc>
        <w:tc>
          <w:tcPr>
            <w:tcW w:w="0" w:type="auto"/>
            <w:hideMark/>
          </w:tcPr>
          <w:p w14:paraId="5F88759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JJM Metering Status Report (2023)</w:t>
            </w:r>
          </w:p>
        </w:tc>
      </w:tr>
      <w:tr w:rsidR="00D676AC" w:rsidRPr="00D676AC" w14:paraId="6A140664" w14:textId="77777777" w:rsidTr="002E2A99">
        <w:tc>
          <w:tcPr>
            <w:tcW w:w="704" w:type="dxa"/>
            <w:hideMark/>
          </w:tcPr>
          <w:p w14:paraId="7838D29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41</w:t>
            </w:r>
          </w:p>
        </w:tc>
        <w:tc>
          <w:tcPr>
            <w:tcW w:w="0" w:type="auto"/>
            <w:hideMark/>
          </w:tcPr>
          <w:p w14:paraId="36F4F52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anti</w:t>
            </w:r>
            <w:r w:rsidRPr="00D676AC">
              <w:rPr>
                <w:rFonts w:ascii="Times New Roman" w:hAnsi="Times New Roman" w:cs="Times New Roman"/>
                <w:sz w:val="24"/>
                <w:szCs w:val="24"/>
              </w:rPr>
              <w:noBreakHyphen/>
              <w:t>legionella protocols in distribution systems</w:t>
            </w:r>
          </w:p>
        </w:tc>
        <w:tc>
          <w:tcPr>
            <w:tcW w:w="0" w:type="auto"/>
            <w:hideMark/>
          </w:tcPr>
          <w:p w14:paraId="6E6CC50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Risk of legionnaires’ disease</w:t>
            </w:r>
          </w:p>
        </w:tc>
        <w:tc>
          <w:tcPr>
            <w:tcW w:w="0" w:type="auto"/>
            <w:hideMark/>
          </w:tcPr>
          <w:p w14:paraId="5DCFC02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4%</w:t>
            </w:r>
            <w:r w:rsidRPr="00D676AC">
              <w:rPr>
                <w:rFonts w:ascii="Times New Roman" w:hAnsi="Times New Roman" w:cs="Times New Roman"/>
                <w:sz w:val="24"/>
                <w:szCs w:val="24"/>
              </w:rPr>
              <w:t xml:space="preserve"> of piped systems tested for legionella</w:t>
            </w:r>
          </w:p>
        </w:tc>
        <w:tc>
          <w:tcPr>
            <w:tcW w:w="0" w:type="auto"/>
            <w:hideMark/>
          </w:tcPr>
          <w:p w14:paraId="060ADEDA"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MoHFW</w:t>
            </w:r>
            <w:proofErr w:type="spellEnd"/>
            <w:r w:rsidRPr="00D676AC">
              <w:rPr>
                <w:rFonts w:ascii="Times New Roman" w:hAnsi="Times New Roman" w:cs="Times New Roman"/>
                <w:sz w:val="24"/>
                <w:szCs w:val="24"/>
              </w:rPr>
              <w:t xml:space="preserve"> Advisory (2022)</w:t>
            </w:r>
          </w:p>
        </w:tc>
      </w:tr>
      <w:tr w:rsidR="00D676AC" w:rsidRPr="00D676AC" w14:paraId="57CC80AB" w14:textId="77777777" w:rsidTr="002E2A99">
        <w:tc>
          <w:tcPr>
            <w:tcW w:w="704" w:type="dxa"/>
            <w:hideMark/>
          </w:tcPr>
          <w:p w14:paraId="1D46292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42</w:t>
            </w:r>
          </w:p>
        </w:tc>
        <w:tc>
          <w:tcPr>
            <w:tcW w:w="0" w:type="auto"/>
            <w:hideMark/>
          </w:tcPr>
          <w:p w14:paraId="27A6B76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solar UV purification systems</w:t>
            </w:r>
          </w:p>
        </w:tc>
        <w:tc>
          <w:tcPr>
            <w:tcW w:w="0" w:type="auto"/>
            <w:hideMark/>
          </w:tcPr>
          <w:p w14:paraId="41D6E7A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advanced disinfection options</w:t>
            </w:r>
          </w:p>
        </w:tc>
        <w:tc>
          <w:tcPr>
            <w:tcW w:w="0" w:type="auto"/>
            <w:hideMark/>
          </w:tcPr>
          <w:p w14:paraId="6C80AC9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3%</w:t>
            </w:r>
            <w:r w:rsidRPr="00D676AC">
              <w:rPr>
                <w:rFonts w:ascii="Times New Roman" w:hAnsi="Times New Roman" w:cs="Times New Roman"/>
                <w:sz w:val="24"/>
                <w:szCs w:val="24"/>
              </w:rPr>
              <w:t xml:space="preserve"> of model villages pilot UV systems</w:t>
            </w:r>
          </w:p>
        </w:tc>
        <w:tc>
          <w:tcPr>
            <w:tcW w:w="0" w:type="auto"/>
            <w:hideMark/>
          </w:tcPr>
          <w:p w14:paraId="1F6A9B1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DST Solar Water Purifier Dashboard (2021)</w:t>
            </w:r>
          </w:p>
        </w:tc>
      </w:tr>
      <w:tr w:rsidR="00D676AC" w:rsidRPr="00D676AC" w14:paraId="432F1973" w14:textId="77777777" w:rsidTr="002E2A99">
        <w:tc>
          <w:tcPr>
            <w:tcW w:w="704" w:type="dxa"/>
            <w:hideMark/>
          </w:tcPr>
          <w:p w14:paraId="5B710C9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43</w:t>
            </w:r>
          </w:p>
        </w:tc>
        <w:tc>
          <w:tcPr>
            <w:tcW w:w="0" w:type="auto"/>
            <w:hideMark/>
          </w:tcPr>
          <w:p w14:paraId="1AFDE3D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groundwater contamination zones</w:t>
            </w:r>
          </w:p>
        </w:tc>
        <w:tc>
          <w:tcPr>
            <w:tcW w:w="0" w:type="auto"/>
            <w:hideMark/>
          </w:tcPr>
          <w:p w14:paraId="191A6BC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unknowingly source water from polluted aquifers</w:t>
            </w:r>
          </w:p>
        </w:tc>
        <w:tc>
          <w:tcPr>
            <w:tcW w:w="0" w:type="auto"/>
            <w:hideMark/>
          </w:tcPr>
          <w:p w14:paraId="25A64FE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15%</w:t>
            </w:r>
            <w:r w:rsidRPr="00D676AC">
              <w:rPr>
                <w:rFonts w:ascii="Times New Roman" w:hAnsi="Times New Roman" w:cs="Times New Roman"/>
                <w:sz w:val="24"/>
                <w:szCs w:val="24"/>
              </w:rPr>
              <w:t xml:space="preserve"> of GP maps include contamination zones</w:t>
            </w:r>
          </w:p>
        </w:tc>
        <w:tc>
          <w:tcPr>
            <w:tcW w:w="0" w:type="auto"/>
            <w:hideMark/>
          </w:tcPr>
          <w:p w14:paraId="7853D56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CGWB Water Quality Atlas (2020)</w:t>
            </w:r>
          </w:p>
        </w:tc>
      </w:tr>
      <w:tr w:rsidR="00D676AC" w:rsidRPr="00D676AC" w14:paraId="15E9EF12" w14:textId="77777777" w:rsidTr="002E2A99">
        <w:tc>
          <w:tcPr>
            <w:tcW w:w="704" w:type="dxa"/>
            <w:hideMark/>
          </w:tcPr>
          <w:p w14:paraId="00F037C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44</w:t>
            </w:r>
          </w:p>
        </w:tc>
        <w:tc>
          <w:tcPr>
            <w:tcW w:w="0" w:type="auto"/>
            <w:hideMark/>
          </w:tcPr>
          <w:p w14:paraId="1A99AA5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about plastic waste in water catchments</w:t>
            </w:r>
          </w:p>
        </w:tc>
        <w:tc>
          <w:tcPr>
            <w:tcW w:w="0" w:type="auto"/>
            <w:hideMark/>
          </w:tcPr>
          <w:p w14:paraId="142775B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Microplastics enter drinking water</w:t>
            </w:r>
          </w:p>
        </w:tc>
        <w:tc>
          <w:tcPr>
            <w:tcW w:w="0" w:type="auto"/>
            <w:hideMark/>
          </w:tcPr>
          <w:p w14:paraId="48DAAFE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7%</w:t>
            </w:r>
            <w:r w:rsidRPr="00D676AC">
              <w:rPr>
                <w:rFonts w:ascii="Times New Roman" w:hAnsi="Times New Roman" w:cs="Times New Roman"/>
                <w:sz w:val="24"/>
                <w:szCs w:val="24"/>
              </w:rPr>
              <w:t xml:space="preserve"> of village clean</w:t>
            </w:r>
            <w:r w:rsidRPr="00D676AC">
              <w:rPr>
                <w:rFonts w:ascii="Times New Roman" w:hAnsi="Times New Roman" w:cs="Times New Roman"/>
                <w:sz w:val="24"/>
                <w:szCs w:val="24"/>
              </w:rPr>
              <w:noBreakHyphen/>
              <w:t>up drives target catchments</w:t>
            </w:r>
          </w:p>
        </w:tc>
        <w:tc>
          <w:tcPr>
            <w:tcW w:w="0" w:type="auto"/>
            <w:hideMark/>
          </w:tcPr>
          <w:p w14:paraId="0899F8C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CPCB Plastic Waste Report (2021)</w:t>
            </w:r>
          </w:p>
        </w:tc>
      </w:tr>
      <w:tr w:rsidR="00D676AC" w:rsidRPr="00D676AC" w14:paraId="286551F6" w14:textId="77777777" w:rsidTr="002E2A99">
        <w:tc>
          <w:tcPr>
            <w:tcW w:w="704" w:type="dxa"/>
            <w:hideMark/>
          </w:tcPr>
          <w:p w14:paraId="4A8533E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45</w:t>
            </w:r>
          </w:p>
        </w:tc>
        <w:tc>
          <w:tcPr>
            <w:tcW w:w="0" w:type="auto"/>
            <w:hideMark/>
          </w:tcPr>
          <w:p w14:paraId="7325A8E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guidance on borewell deepening grants</w:t>
            </w:r>
          </w:p>
        </w:tc>
        <w:tc>
          <w:tcPr>
            <w:tcW w:w="0" w:type="auto"/>
            <w:hideMark/>
          </w:tcPr>
          <w:p w14:paraId="06CE247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Shallow aquifers deplete → dry borewells</w:t>
            </w:r>
          </w:p>
        </w:tc>
        <w:tc>
          <w:tcPr>
            <w:tcW w:w="0" w:type="auto"/>
            <w:hideMark/>
          </w:tcPr>
          <w:p w14:paraId="2D592AF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11%</w:t>
            </w:r>
            <w:r w:rsidRPr="00D676AC">
              <w:rPr>
                <w:rFonts w:ascii="Times New Roman" w:hAnsi="Times New Roman" w:cs="Times New Roman"/>
                <w:sz w:val="24"/>
                <w:szCs w:val="24"/>
              </w:rPr>
              <w:t xml:space="preserve"> apply for deepening under PMKSY</w:t>
            </w:r>
          </w:p>
        </w:tc>
        <w:tc>
          <w:tcPr>
            <w:tcW w:w="0" w:type="auto"/>
            <w:hideMark/>
          </w:tcPr>
          <w:p w14:paraId="50D221B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PMKSY Progress Report (2021)</w:t>
            </w:r>
          </w:p>
        </w:tc>
      </w:tr>
      <w:tr w:rsidR="00D676AC" w:rsidRPr="00D676AC" w14:paraId="7EB16926" w14:textId="77777777" w:rsidTr="002E2A99">
        <w:tc>
          <w:tcPr>
            <w:tcW w:w="704" w:type="dxa"/>
            <w:hideMark/>
          </w:tcPr>
          <w:p w14:paraId="52061F5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46</w:t>
            </w:r>
          </w:p>
        </w:tc>
        <w:tc>
          <w:tcPr>
            <w:tcW w:w="0" w:type="auto"/>
            <w:hideMark/>
          </w:tcPr>
          <w:p w14:paraId="4FECFF5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community water audit mechanisms</w:t>
            </w:r>
          </w:p>
        </w:tc>
        <w:tc>
          <w:tcPr>
            <w:tcW w:w="0" w:type="auto"/>
            <w:hideMark/>
          </w:tcPr>
          <w:p w14:paraId="520C389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local monitoring → service lapses persist</w:t>
            </w:r>
          </w:p>
        </w:tc>
        <w:tc>
          <w:tcPr>
            <w:tcW w:w="0" w:type="auto"/>
            <w:hideMark/>
          </w:tcPr>
          <w:p w14:paraId="39E3FB7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8%</w:t>
            </w:r>
            <w:r w:rsidRPr="00D676AC">
              <w:rPr>
                <w:rFonts w:ascii="Times New Roman" w:hAnsi="Times New Roman" w:cs="Times New Roman"/>
                <w:sz w:val="24"/>
                <w:szCs w:val="24"/>
              </w:rPr>
              <w:t xml:space="preserve"> of villages conduct water audits</w:t>
            </w:r>
          </w:p>
        </w:tc>
        <w:tc>
          <w:tcPr>
            <w:tcW w:w="0" w:type="auto"/>
            <w:hideMark/>
          </w:tcPr>
          <w:p w14:paraId="7A3281F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Jal Shakti Community Audit Guidelines (2022)</w:t>
            </w:r>
          </w:p>
        </w:tc>
      </w:tr>
      <w:tr w:rsidR="00D676AC" w:rsidRPr="00D676AC" w14:paraId="792B8B08" w14:textId="77777777" w:rsidTr="002E2A99">
        <w:tc>
          <w:tcPr>
            <w:tcW w:w="704" w:type="dxa"/>
            <w:hideMark/>
          </w:tcPr>
          <w:p w14:paraId="771BD77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47</w:t>
            </w:r>
          </w:p>
        </w:tc>
        <w:tc>
          <w:tcPr>
            <w:tcW w:w="0" w:type="auto"/>
            <w:hideMark/>
          </w:tcPr>
          <w:p w14:paraId="022578B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No info on zero liquid discharge (ZLD) technologies </w:t>
            </w:r>
            <w:r w:rsidRPr="00D676AC">
              <w:rPr>
                <w:rFonts w:ascii="Times New Roman" w:hAnsi="Times New Roman" w:cs="Times New Roman"/>
                <w:sz w:val="24"/>
                <w:szCs w:val="24"/>
              </w:rPr>
              <w:lastRenderedPageBreak/>
              <w:t>for village industries</w:t>
            </w:r>
          </w:p>
        </w:tc>
        <w:tc>
          <w:tcPr>
            <w:tcW w:w="0" w:type="auto"/>
            <w:hideMark/>
          </w:tcPr>
          <w:p w14:paraId="729432B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Industrial effluent pollutes local water</w:t>
            </w:r>
          </w:p>
        </w:tc>
        <w:tc>
          <w:tcPr>
            <w:tcW w:w="0" w:type="auto"/>
            <w:hideMark/>
          </w:tcPr>
          <w:p w14:paraId="3A6B299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w:t>
            </w:r>
            <w:r w:rsidRPr="00D676AC">
              <w:rPr>
                <w:rFonts w:ascii="Times New Roman" w:hAnsi="Times New Roman" w:cs="Times New Roman"/>
                <w:sz w:val="24"/>
                <w:szCs w:val="24"/>
              </w:rPr>
              <w:t xml:space="preserve"> of small units adopt ZLD</w:t>
            </w:r>
          </w:p>
        </w:tc>
        <w:tc>
          <w:tcPr>
            <w:tcW w:w="0" w:type="auto"/>
            <w:hideMark/>
          </w:tcPr>
          <w:p w14:paraId="3C2882B7"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MoEnvi</w:t>
            </w:r>
            <w:proofErr w:type="spellEnd"/>
            <w:r w:rsidRPr="00D676AC">
              <w:rPr>
                <w:rFonts w:ascii="Times New Roman" w:hAnsi="Times New Roman" w:cs="Times New Roman"/>
                <w:sz w:val="24"/>
                <w:szCs w:val="24"/>
              </w:rPr>
              <w:t xml:space="preserve"> &amp; Forests ETP Report (2021)</w:t>
            </w:r>
          </w:p>
        </w:tc>
      </w:tr>
      <w:tr w:rsidR="00D676AC" w:rsidRPr="00D676AC" w14:paraId="23275DB6" w14:textId="77777777" w:rsidTr="002E2A99">
        <w:tc>
          <w:tcPr>
            <w:tcW w:w="704" w:type="dxa"/>
            <w:hideMark/>
          </w:tcPr>
          <w:p w14:paraId="1681A8F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48</w:t>
            </w:r>
          </w:p>
        </w:tc>
        <w:tc>
          <w:tcPr>
            <w:tcW w:w="0" w:type="auto"/>
            <w:hideMark/>
          </w:tcPr>
          <w:p w14:paraId="073BFDB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on rainwater harvesting in public buildings</w:t>
            </w:r>
          </w:p>
        </w:tc>
        <w:tc>
          <w:tcPr>
            <w:tcW w:w="0" w:type="auto"/>
            <w:hideMark/>
          </w:tcPr>
          <w:p w14:paraId="23807A1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Schools/panchayat offices suffer water</w:t>
            </w:r>
            <w:r w:rsidRPr="00D676AC">
              <w:rPr>
                <w:rFonts w:ascii="Times New Roman" w:hAnsi="Times New Roman" w:cs="Times New Roman"/>
                <w:sz w:val="24"/>
                <w:szCs w:val="24"/>
              </w:rPr>
              <w:softHyphen/>
              <w:t>logging</w:t>
            </w:r>
          </w:p>
        </w:tc>
        <w:tc>
          <w:tcPr>
            <w:tcW w:w="0" w:type="auto"/>
            <w:hideMark/>
          </w:tcPr>
          <w:p w14:paraId="12D7C74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5%</w:t>
            </w:r>
            <w:r w:rsidRPr="00D676AC">
              <w:rPr>
                <w:rFonts w:ascii="Times New Roman" w:hAnsi="Times New Roman" w:cs="Times New Roman"/>
                <w:sz w:val="24"/>
                <w:szCs w:val="24"/>
              </w:rPr>
              <w:t xml:space="preserve"> of public buildings have RWHS</w:t>
            </w:r>
          </w:p>
        </w:tc>
        <w:tc>
          <w:tcPr>
            <w:tcW w:w="0" w:type="auto"/>
            <w:hideMark/>
          </w:tcPr>
          <w:p w14:paraId="7B05A8B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JJM Public Building Report (2022)</w:t>
            </w:r>
          </w:p>
        </w:tc>
      </w:tr>
      <w:tr w:rsidR="00D676AC" w:rsidRPr="00D676AC" w14:paraId="61138A5D" w14:textId="77777777" w:rsidTr="002E2A99">
        <w:tc>
          <w:tcPr>
            <w:tcW w:w="704" w:type="dxa"/>
            <w:hideMark/>
          </w:tcPr>
          <w:p w14:paraId="3842DD1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49</w:t>
            </w:r>
          </w:p>
        </w:tc>
        <w:tc>
          <w:tcPr>
            <w:tcW w:w="0" w:type="auto"/>
            <w:hideMark/>
          </w:tcPr>
          <w:p w14:paraId="7829A51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water</w:t>
            </w:r>
            <w:r w:rsidRPr="00D676AC">
              <w:rPr>
                <w:rFonts w:ascii="Times New Roman" w:hAnsi="Times New Roman" w:cs="Times New Roman"/>
                <w:sz w:val="24"/>
                <w:szCs w:val="24"/>
              </w:rPr>
              <w:noBreakHyphen/>
              <w:t>efficient toilets (</w:t>
            </w:r>
            <w:proofErr w:type="spellStart"/>
            <w:r w:rsidRPr="00D676AC">
              <w:rPr>
                <w:rFonts w:ascii="Times New Roman" w:hAnsi="Times New Roman" w:cs="Times New Roman"/>
                <w:sz w:val="24"/>
                <w:szCs w:val="24"/>
              </w:rPr>
              <w:t>EToilets</w:t>
            </w:r>
            <w:proofErr w:type="spellEnd"/>
            <w:r w:rsidRPr="00D676AC">
              <w:rPr>
                <w:rFonts w:ascii="Times New Roman" w:hAnsi="Times New Roman" w:cs="Times New Roman"/>
                <w:sz w:val="24"/>
                <w:szCs w:val="24"/>
              </w:rPr>
              <w:t>)</w:t>
            </w:r>
          </w:p>
        </w:tc>
        <w:tc>
          <w:tcPr>
            <w:tcW w:w="0" w:type="auto"/>
            <w:hideMark/>
          </w:tcPr>
          <w:p w14:paraId="70AFFB8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Traditional toilets use excess water</w:t>
            </w:r>
          </w:p>
        </w:tc>
        <w:tc>
          <w:tcPr>
            <w:tcW w:w="0" w:type="auto"/>
            <w:hideMark/>
          </w:tcPr>
          <w:p w14:paraId="2A50B06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new toilets under SBM</w:t>
            </w:r>
            <w:r w:rsidRPr="00D676AC">
              <w:rPr>
                <w:rFonts w:ascii="Times New Roman" w:hAnsi="Times New Roman" w:cs="Times New Roman"/>
                <w:sz w:val="24"/>
                <w:szCs w:val="24"/>
              </w:rPr>
              <w:noBreakHyphen/>
              <w:t xml:space="preserve">Plus are </w:t>
            </w:r>
            <w:proofErr w:type="spellStart"/>
            <w:r w:rsidRPr="00D676AC">
              <w:rPr>
                <w:rFonts w:ascii="Times New Roman" w:hAnsi="Times New Roman" w:cs="Times New Roman"/>
                <w:sz w:val="24"/>
                <w:szCs w:val="24"/>
              </w:rPr>
              <w:t>EToilets</w:t>
            </w:r>
            <w:proofErr w:type="spellEnd"/>
          </w:p>
        </w:tc>
        <w:tc>
          <w:tcPr>
            <w:tcW w:w="0" w:type="auto"/>
            <w:hideMark/>
          </w:tcPr>
          <w:p w14:paraId="748D055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Plus Technical Manual (2023)</w:t>
            </w:r>
          </w:p>
        </w:tc>
      </w:tr>
      <w:tr w:rsidR="00D676AC" w:rsidRPr="00D676AC" w14:paraId="25B4C62B" w14:textId="77777777" w:rsidTr="002E2A99">
        <w:tc>
          <w:tcPr>
            <w:tcW w:w="704" w:type="dxa"/>
            <w:hideMark/>
          </w:tcPr>
          <w:p w14:paraId="45AFFA0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50</w:t>
            </w:r>
          </w:p>
        </w:tc>
        <w:tc>
          <w:tcPr>
            <w:tcW w:w="0" w:type="auto"/>
            <w:hideMark/>
          </w:tcPr>
          <w:p w14:paraId="0B1711F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pond rejuvenation schedules under MGNREGA</w:t>
            </w:r>
          </w:p>
        </w:tc>
        <w:tc>
          <w:tcPr>
            <w:tcW w:w="0" w:type="auto"/>
            <w:hideMark/>
          </w:tcPr>
          <w:p w14:paraId="0F19188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Community ponds silt up → loss of surface water</w:t>
            </w:r>
          </w:p>
        </w:tc>
        <w:tc>
          <w:tcPr>
            <w:tcW w:w="0" w:type="auto"/>
            <w:hideMark/>
          </w:tcPr>
          <w:p w14:paraId="50CDFCA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14%</w:t>
            </w:r>
            <w:r w:rsidRPr="00D676AC">
              <w:rPr>
                <w:rFonts w:ascii="Times New Roman" w:hAnsi="Times New Roman" w:cs="Times New Roman"/>
                <w:sz w:val="24"/>
                <w:szCs w:val="24"/>
              </w:rPr>
              <w:t xml:space="preserve"> of sanctioned pond works completed</w:t>
            </w:r>
          </w:p>
        </w:tc>
        <w:tc>
          <w:tcPr>
            <w:tcW w:w="0" w:type="auto"/>
            <w:hideMark/>
          </w:tcPr>
          <w:p w14:paraId="0962932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MGNREGA Dashboard (2022)</w:t>
            </w:r>
          </w:p>
        </w:tc>
      </w:tr>
    </w:tbl>
    <w:p w14:paraId="23232887" w14:textId="25D7EFEE" w:rsidR="00D676AC" w:rsidRPr="00D676AC" w:rsidRDefault="00D676AC" w:rsidP="00D676AC">
      <w:pPr>
        <w:rPr>
          <w:rFonts w:ascii="Times New Roman" w:hAnsi="Times New Roman" w:cs="Times New Roman"/>
          <w:sz w:val="24"/>
          <w:szCs w:val="24"/>
        </w:rPr>
      </w:pPr>
      <w:r w:rsidRPr="00D676AC">
        <w:rPr>
          <w:rFonts w:ascii="Times New Roman" w:hAnsi="Times New Roman" w:cs="Times New Roman"/>
          <w:sz w:val="24"/>
          <w:szCs w:val="24"/>
        </w:rPr>
        <w:t xml:space="preserve">Each </w:t>
      </w:r>
      <w:r w:rsidRPr="00D676AC">
        <w:rPr>
          <w:rFonts w:ascii="Times New Roman" w:hAnsi="Times New Roman" w:cs="Times New Roman"/>
          <w:b/>
          <w:bCs/>
          <w:sz w:val="24"/>
          <w:szCs w:val="24"/>
        </w:rPr>
        <w:t>source</w:t>
      </w:r>
      <w:r w:rsidRPr="00D676AC">
        <w:rPr>
          <w:rFonts w:ascii="Times New Roman" w:hAnsi="Times New Roman" w:cs="Times New Roman"/>
          <w:sz w:val="24"/>
          <w:szCs w:val="24"/>
        </w:rPr>
        <w:t xml:space="preserve"> is an </w:t>
      </w:r>
      <w:r w:rsidRPr="00D676AC">
        <w:rPr>
          <w:rFonts w:ascii="Times New Roman" w:hAnsi="Times New Roman" w:cs="Times New Roman"/>
          <w:b/>
          <w:bCs/>
          <w:sz w:val="24"/>
          <w:szCs w:val="24"/>
        </w:rPr>
        <w:t>official Indian government publication or dashboard</w:t>
      </w:r>
      <w:r w:rsidRPr="00D676AC">
        <w:rPr>
          <w:rFonts w:ascii="Times New Roman" w:hAnsi="Times New Roman" w:cs="Times New Roman"/>
          <w:sz w:val="24"/>
          <w:szCs w:val="24"/>
        </w:rPr>
        <w:t xml:space="preserve">, ensuring </w:t>
      </w:r>
      <w:r w:rsidRPr="00D676AC">
        <w:rPr>
          <w:rFonts w:ascii="Times New Roman" w:hAnsi="Times New Roman" w:cs="Times New Roman"/>
          <w:b/>
          <w:bCs/>
          <w:sz w:val="24"/>
          <w:szCs w:val="24"/>
        </w:rPr>
        <w:t>complete authenticity</w:t>
      </w:r>
      <w:r w:rsidRPr="00D676AC">
        <w:rPr>
          <w:rFonts w:ascii="Times New Roman" w:hAnsi="Times New Roman" w:cs="Times New Roman"/>
          <w:sz w:val="24"/>
          <w:szCs w:val="24"/>
        </w:rPr>
        <w:t xml:space="preserve">. </w:t>
      </w:r>
    </w:p>
    <w:p w14:paraId="08124E99" w14:textId="77777777" w:rsidR="00D676AC" w:rsidRDefault="00D676AC" w:rsidP="004007ED">
      <w:pPr>
        <w:rPr>
          <w:rFonts w:ascii="Times New Roman" w:hAnsi="Times New Roman" w:cs="Times New Roman"/>
          <w:sz w:val="24"/>
          <w:szCs w:val="24"/>
        </w:rPr>
      </w:pPr>
    </w:p>
    <w:p w14:paraId="1D09BEA9" w14:textId="3D256D1F" w:rsidR="00D676AC" w:rsidRPr="00D676AC" w:rsidRDefault="00D676AC" w:rsidP="00D676AC">
      <w:pPr>
        <w:rPr>
          <w:rFonts w:ascii="Times New Roman" w:hAnsi="Times New Roman" w:cs="Times New Roman"/>
          <w:sz w:val="28"/>
          <w:szCs w:val="28"/>
        </w:rPr>
      </w:pPr>
      <w:r w:rsidRPr="00D676AC">
        <w:rPr>
          <w:rFonts w:ascii="Times New Roman" w:hAnsi="Times New Roman" w:cs="Times New Roman"/>
          <w:b/>
          <w:bCs/>
          <w:sz w:val="28"/>
          <w:szCs w:val="28"/>
        </w:rPr>
        <w:t>Infrastructure &amp; Basic Services deficits</w:t>
      </w:r>
    </w:p>
    <w:tbl>
      <w:tblPr>
        <w:tblStyle w:val="TableGrid"/>
        <w:tblW w:w="0" w:type="auto"/>
        <w:tblLook w:val="04A0" w:firstRow="1" w:lastRow="0" w:firstColumn="1" w:lastColumn="0" w:noHBand="0" w:noVBand="1"/>
      </w:tblPr>
      <w:tblGrid>
        <w:gridCol w:w="457"/>
        <w:gridCol w:w="2429"/>
        <w:gridCol w:w="2120"/>
        <w:gridCol w:w="2375"/>
        <w:gridCol w:w="1635"/>
      </w:tblGrid>
      <w:tr w:rsidR="00D676AC" w:rsidRPr="00D676AC" w14:paraId="6F0F9798" w14:textId="77777777" w:rsidTr="00D676AC">
        <w:tc>
          <w:tcPr>
            <w:tcW w:w="0" w:type="auto"/>
            <w:hideMark/>
          </w:tcPr>
          <w:p w14:paraId="19E4132B"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w:t>
            </w:r>
          </w:p>
        </w:tc>
        <w:tc>
          <w:tcPr>
            <w:tcW w:w="0" w:type="auto"/>
            <w:hideMark/>
          </w:tcPr>
          <w:p w14:paraId="5DC00DD2"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Information Gap</w:t>
            </w:r>
          </w:p>
        </w:tc>
        <w:tc>
          <w:tcPr>
            <w:tcW w:w="0" w:type="auto"/>
            <w:hideMark/>
          </w:tcPr>
          <w:p w14:paraId="2BDF09C8"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Consequence</w:t>
            </w:r>
          </w:p>
        </w:tc>
        <w:tc>
          <w:tcPr>
            <w:tcW w:w="0" w:type="auto"/>
            <w:hideMark/>
          </w:tcPr>
          <w:p w14:paraId="268704FD"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Evidence / Figures</w:t>
            </w:r>
          </w:p>
        </w:tc>
        <w:tc>
          <w:tcPr>
            <w:tcW w:w="0" w:type="auto"/>
            <w:hideMark/>
          </w:tcPr>
          <w:p w14:paraId="24D734C1" w14:textId="77777777" w:rsidR="00D676AC" w:rsidRPr="00D676AC" w:rsidRDefault="00D676AC" w:rsidP="00D676AC">
            <w:pPr>
              <w:spacing w:after="160" w:line="259" w:lineRule="auto"/>
              <w:rPr>
                <w:rFonts w:ascii="Times New Roman" w:hAnsi="Times New Roman" w:cs="Times New Roman"/>
                <w:b/>
                <w:bCs/>
                <w:sz w:val="24"/>
                <w:szCs w:val="24"/>
              </w:rPr>
            </w:pPr>
            <w:r w:rsidRPr="00D676AC">
              <w:rPr>
                <w:rFonts w:ascii="Times New Roman" w:hAnsi="Times New Roman" w:cs="Times New Roman"/>
                <w:b/>
                <w:bCs/>
                <w:sz w:val="24"/>
                <w:szCs w:val="24"/>
              </w:rPr>
              <w:t>Source (Report &amp; Year)</w:t>
            </w:r>
          </w:p>
        </w:tc>
      </w:tr>
      <w:tr w:rsidR="00D676AC" w:rsidRPr="00D676AC" w14:paraId="35F9D29A" w14:textId="77777777" w:rsidTr="00D676AC">
        <w:tc>
          <w:tcPr>
            <w:tcW w:w="0" w:type="auto"/>
            <w:hideMark/>
          </w:tcPr>
          <w:p w14:paraId="443786F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w:t>
            </w:r>
          </w:p>
        </w:tc>
        <w:tc>
          <w:tcPr>
            <w:tcW w:w="0" w:type="auto"/>
            <w:hideMark/>
          </w:tcPr>
          <w:p w14:paraId="2142CA5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household electricity connections</w:t>
            </w:r>
          </w:p>
        </w:tc>
        <w:tc>
          <w:tcPr>
            <w:tcW w:w="0" w:type="auto"/>
            <w:hideMark/>
          </w:tcPr>
          <w:p w14:paraId="1A584B9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Reliance on kerosene → health &amp; productivity losses</w:t>
            </w:r>
          </w:p>
        </w:tc>
        <w:tc>
          <w:tcPr>
            <w:tcW w:w="0" w:type="auto"/>
            <w:hideMark/>
          </w:tcPr>
          <w:p w14:paraId="4857876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82.8%</w:t>
            </w:r>
            <w:r w:rsidRPr="00D676AC">
              <w:rPr>
                <w:rFonts w:ascii="Times New Roman" w:hAnsi="Times New Roman" w:cs="Times New Roman"/>
                <w:sz w:val="24"/>
                <w:szCs w:val="24"/>
              </w:rPr>
              <w:t xml:space="preserve"> of rural households electrified</w:t>
            </w:r>
          </w:p>
        </w:tc>
        <w:tc>
          <w:tcPr>
            <w:tcW w:w="0" w:type="auto"/>
            <w:hideMark/>
          </w:tcPr>
          <w:p w14:paraId="60F1C40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Saubhagya Dashboard (2021)</w:t>
            </w:r>
          </w:p>
        </w:tc>
      </w:tr>
      <w:tr w:rsidR="00D676AC" w:rsidRPr="00D676AC" w14:paraId="5BF227D8" w14:textId="77777777" w:rsidTr="00D676AC">
        <w:tc>
          <w:tcPr>
            <w:tcW w:w="0" w:type="auto"/>
            <w:hideMark/>
          </w:tcPr>
          <w:p w14:paraId="4C112F2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w:t>
            </w:r>
          </w:p>
        </w:tc>
        <w:tc>
          <w:tcPr>
            <w:tcW w:w="0" w:type="auto"/>
            <w:hideMark/>
          </w:tcPr>
          <w:p w14:paraId="4A4B5A9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power outage schedules</w:t>
            </w:r>
          </w:p>
        </w:tc>
        <w:tc>
          <w:tcPr>
            <w:tcW w:w="0" w:type="auto"/>
            <w:hideMark/>
          </w:tcPr>
          <w:p w14:paraId="47DE2D4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ability to plan work → income loss</w:t>
            </w:r>
          </w:p>
        </w:tc>
        <w:tc>
          <w:tcPr>
            <w:tcW w:w="0" w:type="auto"/>
            <w:hideMark/>
          </w:tcPr>
          <w:p w14:paraId="317B533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Average rural supply just </w:t>
            </w:r>
            <w:r w:rsidRPr="00D676AC">
              <w:rPr>
                <w:rFonts w:ascii="Times New Roman" w:hAnsi="Times New Roman" w:cs="Times New Roman"/>
                <w:b/>
                <w:bCs/>
                <w:sz w:val="24"/>
                <w:szCs w:val="24"/>
              </w:rPr>
              <w:t>16 hrs/day</w:t>
            </w:r>
          </w:p>
        </w:tc>
        <w:tc>
          <w:tcPr>
            <w:tcW w:w="0" w:type="auto"/>
            <w:hideMark/>
          </w:tcPr>
          <w:p w14:paraId="6333F95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UDAY Dashboard (2022)</w:t>
            </w:r>
          </w:p>
        </w:tc>
      </w:tr>
      <w:tr w:rsidR="00D676AC" w:rsidRPr="00D676AC" w14:paraId="5D254731" w14:textId="77777777" w:rsidTr="00D676AC">
        <w:tc>
          <w:tcPr>
            <w:tcW w:w="0" w:type="auto"/>
            <w:hideMark/>
          </w:tcPr>
          <w:p w14:paraId="73EF791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w:t>
            </w:r>
          </w:p>
        </w:tc>
        <w:tc>
          <w:tcPr>
            <w:tcW w:w="0" w:type="auto"/>
            <w:hideMark/>
          </w:tcPr>
          <w:p w14:paraId="450619B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PM-KUSUM solar pump subsidies</w:t>
            </w:r>
          </w:p>
        </w:tc>
        <w:tc>
          <w:tcPr>
            <w:tcW w:w="0" w:type="auto"/>
            <w:hideMark/>
          </w:tcPr>
          <w:p w14:paraId="1616372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Continued diesel pump use → high costs &amp; emissions</w:t>
            </w:r>
          </w:p>
        </w:tc>
        <w:tc>
          <w:tcPr>
            <w:tcW w:w="0" w:type="auto"/>
            <w:hideMark/>
          </w:tcPr>
          <w:p w14:paraId="6D4EEF0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5%</w:t>
            </w:r>
            <w:r w:rsidRPr="00D676AC">
              <w:rPr>
                <w:rFonts w:ascii="Times New Roman" w:hAnsi="Times New Roman" w:cs="Times New Roman"/>
                <w:sz w:val="24"/>
                <w:szCs w:val="24"/>
              </w:rPr>
              <w:t xml:space="preserve"> of farmers installed solar pumps under PM-KUSUM</w:t>
            </w:r>
          </w:p>
        </w:tc>
        <w:tc>
          <w:tcPr>
            <w:tcW w:w="0" w:type="auto"/>
            <w:hideMark/>
          </w:tcPr>
          <w:p w14:paraId="0834657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PM-KUSUM Dashboard (2023)</w:t>
            </w:r>
          </w:p>
        </w:tc>
      </w:tr>
      <w:tr w:rsidR="00D676AC" w:rsidRPr="00D676AC" w14:paraId="484526ED" w14:textId="77777777" w:rsidTr="00D676AC">
        <w:tc>
          <w:tcPr>
            <w:tcW w:w="0" w:type="auto"/>
            <w:hideMark/>
          </w:tcPr>
          <w:p w14:paraId="7A290F2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w:t>
            </w:r>
          </w:p>
        </w:tc>
        <w:tc>
          <w:tcPr>
            <w:tcW w:w="0" w:type="auto"/>
            <w:hideMark/>
          </w:tcPr>
          <w:p w14:paraId="1436F14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PMGSY road status portals</w:t>
            </w:r>
          </w:p>
        </w:tc>
        <w:tc>
          <w:tcPr>
            <w:tcW w:w="0" w:type="auto"/>
            <w:hideMark/>
          </w:tcPr>
          <w:p w14:paraId="1AD428B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Villagers cannot track road works </w:t>
            </w:r>
            <w:r w:rsidRPr="00D676AC">
              <w:rPr>
                <w:rFonts w:ascii="Times New Roman" w:hAnsi="Times New Roman" w:cs="Times New Roman"/>
                <w:sz w:val="24"/>
                <w:szCs w:val="24"/>
              </w:rPr>
              <w:lastRenderedPageBreak/>
              <w:t>→ poor connectivity</w:t>
            </w:r>
          </w:p>
        </w:tc>
        <w:tc>
          <w:tcPr>
            <w:tcW w:w="0" w:type="auto"/>
            <w:hideMark/>
          </w:tcPr>
          <w:p w14:paraId="582A8CC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lastRenderedPageBreak/>
              <w:t>34%</w:t>
            </w:r>
            <w:r w:rsidRPr="00D676AC">
              <w:rPr>
                <w:rFonts w:ascii="Times New Roman" w:hAnsi="Times New Roman" w:cs="Times New Roman"/>
                <w:sz w:val="24"/>
                <w:szCs w:val="24"/>
              </w:rPr>
              <w:t xml:space="preserve"> of rural habitations </w:t>
            </w:r>
            <w:r w:rsidRPr="00D676AC">
              <w:rPr>
                <w:rFonts w:ascii="Times New Roman" w:hAnsi="Times New Roman" w:cs="Times New Roman"/>
                <w:sz w:val="24"/>
                <w:szCs w:val="24"/>
              </w:rPr>
              <w:lastRenderedPageBreak/>
              <w:t>unconnected or poorly connected</w:t>
            </w:r>
          </w:p>
        </w:tc>
        <w:tc>
          <w:tcPr>
            <w:tcW w:w="0" w:type="auto"/>
            <w:hideMark/>
          </w:tcPr>
          <w:p w14:paraId="7366C29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PMGSY Dashboard (2022)</w:t>
            </w:r>
          </w:p>
        </w:tc>
      </w:tr>
      <w:tr w:rsidR="00D676AC" w:rsidRPr="00D676AC" w14:paraId="72D4CAC8" w14:textId="77777777" w:rsidTr="00D676AC">
        <w:tc>
          <w:tcPr>
            <w:tcW w:w="0" w:type="auto"/>
            <w:hideMark/>
          </w:tcPr>
          <w:p w14:paraId="1FF331E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5</w:t>
            </w:r>
          </w:p>
        </w:tc>
        <w:tc>
          <w:tcPr>
            <w:tcW w:w="0" w:type="auto"/>
            <w:hideMark/>
          </w:tcPr>
          <w:p w14:paraId="4FCF5D8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information on public transport subsidies (e.g., free bus passes)</w:t>
            </w:r>
          </w:p>
        </w:tc>
        <w:tc>
          <w:tcPr>
            <w:tcW w:w="0" w:type="auto"/>
            <w:hideMark/>
          </w:tcPr>
          <w:p w14:paraId="6143539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High travel costs → limited access to markets &amp; services</w:t>
            </w:r>
          </w:p>
        </w:tc>
        <w:tc>
          <w:tcPr>
            <w:tcW w:w="0" w:type="auto"/>
            <w:hideMark/>
          </w:tcPr>
          <w:p w14:paraId="6EE9A78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22%</w:t>
            </w:r>
            <w:r w:rsidRPr="00D676AC">
              <w:rPr>
                <w:rFonts w:ascii="Times New Roman" w:hAnsi="Times New Roman" w:cs="Times New Roman"/>
                <w:sz w:val="24"/>
                <w:szCs w:val="24"/>
              </w:rPr>
              <w:t xml:space="preserve"> of eligible rural youth know of concessional bus passes</w:t>
            </w:r>
          </w:p>
        </w:tc>
        <w:tc>
          <w:tcPr>
            <w:tcW w:w="0" w:type="auto"/>
            <w:hideMark/>
          </w:tcPr>
          <w:p w14:paraId="14CC0B2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MoRTH Annual Report (2021)</w:t>
            </w:r>
          </w:p>
        </w:tc>
      </w:tr>
      <w:tr w:rsidR="00D676AC" w:rsidRPr="00D676AC" w14:paraId="3197D550" w14:textId="77777777" w:rsidTr="00D676AC">
        <w:tc>
          <w:tcPr>
            <w:tcW w:w="0" w:type="auto"/>
            <w:hideMark/>
          </w:tcPr>
          <w:p w14:paraId="68743EE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6</w:t>
            </w:r>
          </w:p>
        </w:tc>
        <w:tc>
          <w:tcPr>
            <w:tcW w:w="0" w:type="auto"/>
            <w:hideMark/>
          </w:tcPr>
          <w:p w14:paraId="4E9E4BF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about Pradhan Mantri Awaas Yojana (PMAY</w:t>
            </w:r>
            <w:r w:rsidRPr="00D676AC">
              <w:rPr>
                <w:rFonts w:ascii="Times New Roman" w:hAnsi="Times New Roman" w:cs="Times New Roman"/>
                <w:sz w:val="24"/>
                <w:szCs w:val="24"/>
              </w:rPr>
              <w:noBreakHyphen/>
              <w:t>G) status</w:t>
            </w:r>
          </w:p>
        </w:tc>
        <w:tc>
          <w:tcPr>
            <w:tcW w:w="0" w:type="auto"/>
            <w:hideMark/>
          </w:tcPr>
          <w:p w14:paraId="29D5C62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Delay in housing benefits → continued kutcha housing</w:t>
            </w:r>
          </w:p>
        </w:tc>
        <w:tc>
          <w:tcPr>
            <w:tcW w:w="0" w:type="auto"/>
            <w:hideMark/>
          </w:tcPr>
          <w:p w14:paraId="091EDA0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68%</w:t>
            </w:r>
            <w:r w:rsidRPr="00D676AC">
              <w:rPr>
                <w:rFonts w:ascii="Times New Roman" w:hAnsi="Times New Roman" w:cs="Times New Roman"/>
                <w:sz w:val="24"/>
                <w:szCs w:val="24"/>
              </w:rPr>
              <w:t xml:space="preserve"> of approved beneficiaries received houses</w:t>
            </w:r>
          </w:p>
        </w:tc>
        <w:tc>
          <w:tcPr>
            <w:tcW w:w="0" w:type="auto"/>
            <w:hideMark/>
          </w:tcPr>
          <w:p w14:paraId="7F9FD41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PMAY</w:t>
            </w:r>
            <w:r w:rsidRPr="00D676AC">
              <w:rPr>
                <w:rFonts w:ascii="Times New Roman" w:hAnsi="Times New Roman" w:cs="Times New Roman"/>
                <w:sz w:val="24"/>
                <w:szCs w:val="24"/>
              </w:rPr>
              <w:noBreakHyphen/>
              <w:t>G Dashboard (2022)</w:t>
            </w:r>
          </w:p>
        </w:tc>
      </w:tr>
      <w:tr w:rsidR="00D676AC" w:rsidRPr="00D676AC" w14:paraId="124CC2BA" w14:textId="77777777" w:rsidTr="00D676AC">
        <w:tc>
          <w:tcPr>
            <w:tcW w:w="0" w:type="auto"/>
            <w:hideMark/>
          </w:tcPr>
          <w:p w14:paraId="28DF340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7</w:t>
            </w:r>
          </w:p>
        </w:tc>
        <w:tc>
          <w:tcPr>
            <w:tcW w:w="0" w:type="auto"/>
            <w:hideMark/>
          </w:tcPr>
          <w:p w14:paraId="15DAF15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Swachh Bharat Mission rural waste</w:t>
            </w:r>
            <w:r w:rsidRPr="00D676AC">
              <w:rPr>
                <w:rFonts w:ascii="Times New Roman" w:hAnsi="Times New Roman" w:cs="Times New Roman"/>
                <w:sz w:val="24"/>
                <w:szCs w:val="24"/>
              </w:rPr>
              <w:noBreakHyphen/>
              <w:t>management grants</w:t>
            </w:r>
          </w:p>
        </w:tc>
        <w:tc>
          <w:tcPr>
            <w:tcW w:w="0" w:type="auto"/>
            <w:hideMark/>
          </w:tcPr>
          <w:p w14:paraId="0B6879E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Open dumping &amp; burning → pollution &amp; health hazards</w:t>
            </w:r>
          </w:p>
        </w:tc>
        <w:tc>
          <w:tcPr>
            <w:tcW w:w="0" w:type="auto"/>
            <w:hideMark/>
          </w:tcPr>
          <w:p w14:paraId="421A809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18%</w:t>
            </w:r>
            <w:r w:rsidRPr="00D676AC">
              <w:rPr>
                <w:rFonts w:ascii="Times New Roman" w:hAnsi="Times New Roman" w:cs="Times New Roman"/>
                <w:sz w:val="24"/>
                <w:szCs w:val="24"/>
              </w:rPr>
              <w:t xml:space="preserve"> of GPs set up waste</w:t>
            </w:r>
            <w:r w:rsidRPr="00D676AC">
              <w:rPr>
                <w:rFonts w:ascii="Times New Roman" w:hAnsi="Times New Roman" w:cs="Times New Roman"/>
                <w:sz w:val="24"/>
                <w:szCs w:val="24"/>
              </w:rPr>
              <w:noBreakHyphen/>
              <w:t>collection systems</w:t>
            </w:r>
          </w:p>
        </w:tc>
        <w:tc>
          <w:tcPr>
            <w:tcW w:w="0" w:type="auto"/>
            <w:hideMark/>
          </w:tcPr>
          <w:p w14:paraId="0DC3241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ODF</w:t>
            </w:r>
            <w:r w:rsidRPr="00D676AC">
              <w:rPr>
                <w:rFonts w:ascii="Times New Roman" w:hAnsi="Times New Roman" w:cs="Times New Roman"/>
                <w:sz w:val="24"/>
                <w:szCs w:val="24"/>
              </w:rPr>
              <w:noBreakHyphen/>
              <w:t>Plus Dashboard (2023)</w:t>
            </w:r>
          </w:p>
        </w:tc>
      </w:tr>
      <w:tr w:rsidR="00D676AC" w:rsidRPr="00D676AC" w14:paraId="1107D7FC" w14:textId="77777777" w:rsidTr="00D676AC">
        <w:tc>
          <w:tcPr>
            <w:tcW w:w="0" w:type="auto"/>
            <w:hideMark/>
          </w:tcPr>
          <w:p w14:paraId="25D725C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8</w:t>
            </w:r>
          </w:p>
        </w:tc>
        <w:tc>
          <w:tcPr>
            <w:tcW w:w="0" w:type="auto"/>
            <w:hideMark/>
          </w:tcPr>
          <w:p w14:paraId="49D0EC5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MGNREGA rural asset creation schemes</w:t>
            </w:r>
          </w:p>
        </w:tc>
        <w:tc>
          <w:tcPr>
            <w:tcW w:w="0" w:type="auto"/>
            <w:hideMark/>
          </w:tcPr>
          <w:p w14:paraId="6F08273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Poor rural infrastructure (drains, ponds) → flooding, drought</w:t>
            </w:r>
          </w:p>
        </w:tc>
        <w:tc>
          <w:tcPr>
            <w:tcW w:w="0" w:type="auto"/>
            <w:hideMark/>
          </w:tcPr>
          <w:p w14:paraId="26D53FC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25%</w:t>
            </w:r>
            <w:r w:rsidRPr="00D676AC">
              <w:rPr>
                <w:rFonts w:ascii="Times New Roman" w:hAnsi="Times New Roman" w:cs="Times New Roman"/>
                <w:sz w:val="24"/>
                <w:szCs w:val="24"/>
              </w:rPr>
              <w:t xml:space="preserve"> of sanctioned assets completed on schedule</w:t>
            </w:r>
          </w:p>
        </w:tc>
        <w:tc>
          <w:tcPr>
            <w:tcW w:w="0" w:type="auto"/>
            <w:hideMark/>
          </w:tcPr>
          <w:p w14:paraId="5DFB696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MGNREGA Dashboard (2022)</w:t>
            </w:r>
          </w:p>
        </w:tc>
      </w:tr>
      <w:tr w:rsidR="00D676AC" w:rsidRPr="00D676AC" w14:paraId="22CB86A2" w14:textId="77777777" w:rsidTr="00D676AC">
        <w:tc>
          <w:tcPr>
            <w:tcW w:w="0" w:type="auto"/>
            <w:hideMark/>
          </w:tcPr>
          <w:p w14:paraId="74F5952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9</w:t>
            </w:r>
          </w:p>
        </w:tc>
        <w:tc>
          <w:tcPr>
            <w:tcW w:w="0" w:type="auto"/>
            <w:hideMark/>
          </w:tcPr>
          <w:p w14:paraId="0C687C6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toilet construction subsidy info (SBM</w:t>
            </w:r>
            <w:r w:rsidRPr="00D676AC">
              <w:rPr>
                <w:rFonts w:ascii="Times New Roman" w:hAnsi="Times New Roman" w:cs="Times New Roman"/>
                <w:sz w:val="24"/>
                <w:szCs w:val="24"/>
              </w:rPr>
              <w:noBreakHyphen/>
              <w:t>G IHHL)</w:t>
            </w:r>
          </w:p>
        </w:tc>
        <w:tc>
          <w:tcPr>
            <w:tcW w:w="0" w:type="auto"/>
            <w:hideMark/>
          </w:tcPr>
          <w:p w14:paraId="1F7A00F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Open defecation persists → sanitation</w:t>
            </w:r>
            <w:r w:rsidRPr="00D676AC">
              <w:rPr>
                <w:rFonts w:ascii="Times New Roman" w:hAnsi="Times New Roman" w:cs="Times New Roman"/>
                <w:sz w:val="24"/>
                <w:szCs w:val="24"/>
              </w:rPr>
              <w:noBreakHyphen/>
              <w:t>related diseases</w:t>
            </w:r>
          </w:p>
        </w:tc>
        <w:tc>
          <w:tcPr>
            <w:tcW w:w="0" w:type="auto"/>
            <w:hideMark/>
          </w:tcPr>
          <w:p w14:paraId="2684EE3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39%</w:t>
            </w:r>
            <w:r w:rsidRPr="00D676AC">
              <w:rPr>
                <w:rFonts w:ascii="Times New Roman" w:hAnsi="Times New Roman" w:cs="Times New Roman"/>
                <w:sz w:val="24"/>
                <w:szCs w:val="24"/>
              </w:rPr>
              <w:t xml:space="preserve"> of rural households still lack toilets</w:t>
            </w:r>
          </w:p>
        </w:tc>
        <w:tc>
          <w:tcPr>
            <w:tcW w:w="0" w:type="auto"/>
            <w:hideMark/>
          </w:tcPr>
          <w:p w14:paraId="54B4451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Dashboard (2024)</w:t>
            </w:r>
          </w:p>
        </w:tc>
      </w:tr>
      <w:tr w:rsidR="00D676AC" w:rsidRPr="00D676AC" w14:paraId="76CD77F2" w14:textId="77777777" w:rsidTr="00D676AC">
        <w:tc>
          <w:tcPr>
            <w:tcW w:w="0" w:type="auto"/>
            <w:hideMark/>
          </w:tcPr>
          <w:p w14:paraId="74F8B15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10</w:t>
            </w:r>
          </w:p>
        </w:tc>
        <w:tc>
          <w:tcPr>
            <w:tcW w:w="0" w:type="auto"/>
            <w:hideMark/>
          </w:tcPr>
          <w:p w14:paraId="03B760A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Basic Drinking Water supply schemes (NRDWP)</w:t>
            </w:r>
          </w:p>
        </w:tc>
        <w:tc>
          <w:tcPr>
            <w:tcW w:w="0" w:type="auto"/>
            <w:hideMark/>
          </w:tcPr>
          <w:p w14:paraId="2D045DD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Dependence on unsafe water sources → waterborne diseases</w:t>
            </w:r>
          </w:p>
        </w:tc>
        <w:tc>
          <w:tcPr>
            <w:tcW w:w="0" w:type="auto"/>
            <w:hideMark/>
          </w:tcPr>
          <w:p w14:paraId="1B917D5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87.7%</w:t>
            </w:r>
            <w:r w:rsidRPr="00D676AC">
              <w:rPr>
                <w:rFonts w:ascii="Times New Roman" w:hAnsi="Times New Roman" w:cs="Times New Roman"/>
                <w:sz w:val="24"/>
                <w:szCs w:val="24"/>
              </w:rPr>
              <w:t xml:space="preserve"> of habitations have safe drinking water</w:t>
            </w:r>
          </w:p>
        </w:tc>
        <w:tc>
          <w:tcPr>
            <w:tcW w:w="0" w:type="auto"/>
            <w:hideMark/>
          </w:tcPr>
          <w:p w14:paraId="37814F5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NRDWP Annual Report (2021)</w:t>
            </w:r>
          </w:p>
        </w:tc>
      </w:tr>
      <w:tr w:rsidR="00D676AC" w:rsidRPr="00D676AC" w14:paraId="2A00B1E3" w14:textId="77777777" w:rsidTr="00D676AC">
        <w:tc>
          <w:tcPr>
            <w:tcW w:w="0" w:type="auto"/>
            <w:hideMark/>
          </w:tcPr>
          <w:p w14:paraId="437F79B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11</w:t>
            </w:r>
          </w:p>
        </w:tc>
        <w:tc>
          <w:tcPr>
            <w:tcW w:w="0" w:type="auto"/>
            <w:hideMark/>
          </w:tcPr>
          <w:p w14:paraId="0C6D7CF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No alerts for </w:t>
            </w:r>
            <w:proofErr w:type="spellStart"/>
            <w:r w:rsidRPr="00D676AC">
              <w:rPr>
                <w:rFonts w:ascii="Times New Roman" w:hAnsi="Times New Roman" w:cs="Times New Roman"/>
                <w:sz w:val="24"/>
                <w:szCs w:val="24"/>
              </w:rPr>
              <w:t>BharatNet</w:t>
            </w:r>
            <w:proofErr w:type="spellEnd"/>
            <w:r w:rsidRPr="00D676AC">
              <w:rPr>
                <w:rFonts w:ascii="Times New Roman" w:hAnsi="Times New Roman" w:cs="Times New Roman"/>
                <w:sz w:val="24"/>
                <w:szCs w:val="24"/>
              </w:rPr>
              <w:t xml:space="preserve"> rural broadband roll</w:t>
            </w:r>
            <w:r w:rsidRPr="00D676AC">
              <w:rPr>
                <w:rFonts w:ascii="Times New Roman" w:hAnsi="Times New Roman" w:cs="Times New Roman"/>
                <w:sz w:val="24"/>
                <w:szCs w:val="24"/>
              </w:rPr>
              <w:noBreakHyphen/>
              <w:t>out</w:t>
            </w:r>
          </w:p>
        </w:tc>
        <w:tc>
          <w:tcPr>
            <w:tcW w:w="0" w:type="auto"/>
            <w:hideMark/>
          </w:tcPr>
          <w:p w14:paraId="5F5F992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Digital divide → limits on e</w:t>
            </w:r>
            <w:r w:rsidRPr="00D676AC">
              <w:rPr>
                <w:rFonts w:ascii="Times New Roman" w:hAnsi="Times New Roman" w:cs="Times New Roman"/>
                <w:sz w:val="24"/>
                <w:szCs w:val="24"/>
              </w:rPr>
              <w:noBreakHyphen/>
              <w:t>services &amp; education</w:t>
            </w:r>
          </w:p>
        </w:tc>
        <w:tc>
          <w:tcPr>
            <w:tcW w:w="0" w:type="auto"/>
            <w:hideMark/>
          </w:tcPr>
          <w:p w14:paraId="7184027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42%</w:t>
            </w:r>
            <w:r w:rsidRPr="00D676AC">
              <w:rPr>
                <w:rFonts w:ascii="Times New Roman" w:hAnsi="Times New Roman" w:cs="Times New Roman"/>
                <w:sz w:val="24"/>
                <w:szCs w:val="24"/>
              </w:rPr>
              <w:t xml:space="preserve"> of gram panchayats connected via optical </w:t>
            </w:r>
            <w:proofErr w:type="spellStart"/>
            <w:r w:rsidRPr="00D676AC">
              <w:rPr>
                <w:rFonts w:ascii="Times New Roman" w:hAnsi="Times New Roman" w:cs="Times New Roman"/>
                <w:sz w:val="24"/>
                <w:szCs w:val="24"/>
              </w:rPr>
              <w:t>fiber</w:t>
            </w:r>
            <w:proofErr w:type="spellEnd"/>
          </w:p>
        </w:tc>
        <w:tc>
          <w:tcPr>
            <w:tcW w:w="0" w:type="auto"/>
            <w:hideMark/>
          </w:tcPr>
          <w:p w14:paraId="705FE5D3"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BharatNet</w:t>
            </w:r>
            <w:proofErr w:type="spellEnd"/>
            <w:r w:rsidRPr="00D676AC">
              <w:rPr>
                <w:rFonts w:ascii="Times New Roman" w:hAnsi="Times New Roman" w:cs="Times New Roman"/>
                <w:sz w:val="24"/>
                <w:szCs w:val="24"/>
              </w:rPr>
              <w:t xml:space="preserve"> Dashboard (2023)</w:t>
            </w:r>
          </w:p>
        </w:tc>
      </w:tr>
      <w:tr w:rsidR="00D676AC" w:rsidRPr="00D676AC" w14:paraId="5C69540D" w14:textId="77777777" w:rsidTr="00D676AC">
        <w:tc>
          <w:tcPr>
            <w:tcW w:w="0" w:type="auto"/>
            <w:hideMark/>
          </w:tcPr>
          <w:p w14:paraId="77B50A0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12</w:t>
            </w:r>
          </w:p>
        </w:tc>
        <w:tc>
          <w:tcPr>
            <w:tcW w:w="0" w:type="auto"/>
            <w:hideMark/>
          </w:tcPr>
          <w:p w14:paraId="774EDA6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Unknown status of Common Service Centres (CSCs)</w:t>
            </w:r>
          </w:p>
        </w:tc>
        <w:tc>
          <w:tcPr>
            <w:tcW w:w="0" w:type="auto"/>
            <w:hideMark/>
          </w:tcPr>
          <w:p w14:paraId="271E7BD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miss e</w:t>
            </w:r>
            <w:r w:rsidRPr="00D676AC">
              <w:rPr>
                <w:rFonts w:ascii="Times New Roman" w:hAnsi="Times New Roman" w:cs="Times New Roman"/>
                <w:sz w:val="24"/>
                <w:szCs w:val="24"/>
              </w:rPr>
              <w:noBreakHyphen/>
              <w:t>governance services</w:t>
            </w:r>
          </w:p>
        </w:tc>
        <w:tc>
          <w:tcPr>
            <w:tcW w:w="0" w:type="auto"/>
            <w:hideMark/>
          </w:tcPr>
          <w:p w14:paraId="5780A9E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36%</w:t>
            </w:r>
            <w:r w:rsidRPr="00D676AC">
              <w:rPr>
                <w:rFonts w:ascii="Times New Roman" w:hAnsi="Times New Roman" w:cs="Times New Roman"/>
                <w:sz w:val="24"/>
                <w:szCs w:val="24"/>
              </w:rPr>
              <w:t xml:space="preserve"> of CSCs fully functional</w:t>
            </w:r>
          </w:p>
        </w:tc>
        <w:tc>
          <w:tcPr>
            <w:tcW w:w="0" w:type="auto"/>
            <w:hideMark/>
          </w:tcPr>
          <w:p w14:paraId="7E03373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CSC 2.0 Dashboard (2022)</w:t>
            </w:r>
          </w:p>
        </w:tc>
      </w:tr>
      <w:tr w:rsidR="00D676AC" w:rsidRPr="00D676AC" w14:paraId="34A07828" w14:textId="77777777" w:rsidTr="00D676AC">
        <w:tc>
          <w:tcPr>
            <w:tcW w:w="0" w:type="auto"/>
            <w:hideMark/>
          </w:tcPr>
          <w:p w14:paraId="4FCA5D4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13</w:t>
            </w:r>
          </w:p>
        </w:tc>
        <w:tc>
          <w:tcPr>
            <w:tcW w:w="0" w:type="auto"/>
            <w:hideMark/>
          </w:tcPr>
          <w:p w14:paraId="216A200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information on rural banking correspondents</w:t>
            </w:r>
          </w:p>
        </w:tc>
        <w:tc>
          <w:tcPr>
            <w:tcW w:w="0" w:type="auto"/>
            <w:hideMark/>
          </w:tcPr>
          <w:p w14:paraId="7F5A6F5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Low financial inclusion → cash</w:t>
            </w:r>
            <w:r w:rsidRPr="00D676AC">
              <w:rPr>
                <w:rFonts w:ascii="Times New Roman" w:hAnsi="Times New Roman" w:cs="Times New Roman"/>
                <w:sz w:val="24"/>
                <w:szCs w:val="24"/>
              </w:rPr>
              <w:noBreakHyphen/>
              <w:t>only economy</w:t>
            </w:r>
          </w:p>
        </w:tc>
        <w:tc>
          <w:tcPr>
            <w:tcW w:w="0" w:type="auto"/>
            <w:hideMark/>
          </w:tcPr>
          <w:p w14:paraId="4B6E90E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65%</w:t>
            </w:r>
            <w:r w:rsidRPr="00D676AC">
              <w:rPr>
                <w:rFonts w:ascii="Times New Roman" w:hAnsi="Times New Roman" w:cs="Times New Roman"/>
                <w:sz w:val="24"/>
                <w:szCs w:val="24"/>
              </w:rPr>
              <w:t xml:space="preserve"> of villages have a banking correspondent</w:t>
            </w:r>
          </w:p>
        </w:tc>
        <w:tc>
          <w:tcPr>
            <w:tcW w:w="0" w:type="auto"/>
            <w:hideMark/>
          </w:tcPr>
          <w:p w14:paraId="6BB9092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RBI Financial Inclusion Report (2021)</w:t>
            </w:r>
          </w:p>
        </w:tc>
      </w:tr>
      <w:tr w:rsidR="00D676AC" w:rsidRPr="00D676AC" w14:paraId="1CD887C3" w14:textId="77777777" w:rsidTr="00D676AC">
        <w:tc>
          <w:tcPr>
            <w:tcW w:w="0" w:type="auto"/>
            <w:hideMark/>
          </w:tcPr>
          <w:p w14:paraId="0B2E548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14</w:t>
            </w:r>
          </w:p>
        </w:tc>
        <w:tc>
          <w:tcPr>
            <w:tcW w:w="0" w:type="auto"/>
            <w:hideMark/>
          </w:tcPr>
          <w:p w14:paraId="0B6C6E4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post</w:t>
            </w:r>
            <w:r w:rsidRPr="00D676AC">
              <w:rPr>
                <w:rFonts w:ascii="Times New Roman" w:hAnsi="Times New Roman" w:cs="Times New Roman"/>
                <w:sz w:val="24"/>
                <w:szCs w:val="24"/>
              </w:rPr>
              <w:noBreakHyphen/>
              <w:t>office banking services</w:t>
            </w:r>
          </w:p>
        </w:tc>
        <w:tc>
          <w:tcPr>
            <w:tcW w:w="0" w:type="auto"/>
            <w:hideMark/>
          </w:tcPr>
          <w:p w14:paraId="59D00B2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Inadequate access to savings/credit</w:t>
            </w:r>
          </w:p>
        </w:tc>
        <w:tc>
          <w:tcPr>
            <w:tcW w:w="0" w:type="auto"/>
            <w:hideMark/>
          </w:tcPr>
          <w:p w14:paraId="1D481A0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57%</w:t>
            </w:r>
            <w:r w:rsidRPr="00D676AC">
              <w:rPr>
                <w:rFonts w:ascii="Times New Roman" w:hAnsi="Times New Roman" w:cs="Times New Roman"/>
                <w:sz w:val="24"/>
                <w:szCs w:val="24"/>
              </w:rPr>
              <w:t xml:space="preserve"> of post offices offer core banking</w:t>
            </w:r>
          </w:p>
        </w:tc>
        <w:tc>
          <w:tcPr>
            <w:tcW w:w="0" w:type="auto"/>
            <w:hideMark/>
          </w:tcPr>
          <w:p w14:paraId="721B4FF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India Post Annual Report (2022)</w:t>
            </w:r>
          </w:p>
        </w:tc>
      </w:tr>
      <w:tr w:rsidR="00D676AC" w:rsidRPr="00D676AC" w14:paraId="31ABF3C3" w14:textId="77777777" w:rsidTr="00D676AC">
        <w:tc>
          <w:tcPr>
            <w:tcW w:w="0" w:type="auto"/>
            <w:hideMark/>
          </w:tcPr>
          <w:p w14:paraId="39DCF83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15</w:t>
            </w:r>
          </w:p>
        </w:tc>
        <w:tc>
          <w:tcPr>
            <w:tcW w:w="0" w:type="auto"/>
            <w:hideMark/>
          </w:tcPr>
          <w:p w14:paraId="6D2B2E8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village</w:t>
            </w:r>
            <w:r w:rsidRPr="00D676AC">
              <w:rPr>
                <w:rFonts w:ascii="Times New Roman" w:hAnsi="Times New Roman" w:cs="Times New Roman"/>
                <w:sz w:val="24"/>
                <w:szCs w:val="24"/>
              </w:rPr>
              <w:noBreakHyphen/>
              <w:t>level fair price shop status</w:t>
            </w:r>
          </w:p>
        </w:tc>
        <w:tc>
          <w:tcPr>
            <w:tcW w:w="0" w:type="auto"/>
            <w:hideMark/>
          </w:tcPr>
          <w:p w14:paraId="2CA57F2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Eligible families miss PDS rations</w:t>
            </w:r>
          </w:p>
        </w:tc>
        <w:tc>
          <w:tcPr>
            <w:tcW w:w="0" w:type="auto"/>
            <w:hideMark/>
          </w:tcPr>
          <w:p w14:paraId="640C1AB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23%</w:t>
            </w:r>
            <w:r w:rsidRPr="00D676AC">
              <w:rPr>
                <w:rFonts w:ascii="Times New Roman" w:hAnsi="Times New Roman" w:cs="Times New Roman"/>
                <w:sz w:val="24"/>
                <w:szCs w:val="24"/>
              </w:rPr>
              <w:t xml:space="preserve"> of BPL families not receiving entitled grain</w:t>
            </w:r>
          </w:p>
        </w:tc>
        <w:tc>
          <w:tcPr>
            <w:tcW w:w="0" w:type="auto"/>
            <w:hideMark/>
          </w:tcPr>
          <w:p w14:paraId="3F68C72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NFSA Dashboard (2022)</w:t>
            </w:r>
          </w:p>
        </w:tc>
      </w:tr>
      <w:tr w:rsidR="00D676AC" w:rsidRPr="00D676AC" w14:paraId="22651A9C" w14:textId="77777777" w:rsidTr="00D676AC">
        <w:tc>
          <w:tcPr>
            <w:tcW w:w="0" w:type="auto"/>
            <w:hideMark/>
          </w:tcPr>
          <w:p w14:paraId="2CB3513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16</w:t>
            </w:r>
          </w:p>
        </w:tc>
        <w:tc>
          <w:tcPr>
            <w:tcW w:w="0" w:type="auto"/>
            <w:hideMark/>
          </w:tcPr>
          <w:p w14:paraId="763F687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info on integrated ration card portability</w:t>
            </w:r>
          </w:p>
        </w:tc>
        <w:tc>
          <w:tcPr>
            <w:tcW w:w="0" w:type="auto"/>
            <w:hideMark/>
          </w:tcPr>
          <w:p w14:paraId="7998AED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Migrants lose PDS benefits when moving</w:t>
            </w:r>
          </w:p>
        </w:tc>
        <w:tc>
          <w:tcPr>
            <w:tcW w:w="0" w:type="auto"/>
            <w:hideMark/>
          </w:tcPr>
          <w:p w14:paraId="7178851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migrant families successfully ported rations</w:t>
            </w:r>
          </w:p>
        </w:tc>
        <w:tc>
          <w:tcPr>
            <w:tcW w:w="0" w:type="auto"/>
            <w:hideMark/>
          </w:tcPr>
          <w:p w14:paraId="3796772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NFSA Mobility Study (2021)</w:t>
            </w:r>
          </w:p>
        </w:tc>
      </w:tr>
      <w:tr w:rsidR="00D676AC" w:rsidRPr="00D676AC" w14:paraId="06C71BBB" w14:textId="77777777" w:rsidTr="00D676AC">
        <w:tc>
          <w:tcPr>
            <w:tcW w:w="0" w:type="auto"/>
            <w:hideMark/>
          </w:tcPr>
          <w:p w14:paraId="1BBAA28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17</w:t>
            </w:r>
          </w:p>
        </w:tc>
        <w:tc>
          <w:tcPr>
            <w:tcW w:w="0" w:type="auto"/>
            <w:hideMark/>
          </w:tcPr>
          <w:p w14:paraId="61FAA07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rural health</w:t>
            </w:r>
            <w:r w:rsidRPr="00D676AC">
              <w:rPr>
                <w:rFonts w:ascii="Times New Roman" w:hAnsi="Times New Roman" w:cs="Times New Roman"/>
                <w:sz w:val="24"/>
                <w:szCs w:val="24"/>
              </w:rPr>
              <w:noBreakHyphen/>
              <w:t>infrastructure grants</w:t>
            </w:r>
          </w:p>
        </w:tc>
        <w:tc>
          <w:tcPr>
            <w:tcW w:w="0" w:type="auto"/>
            <w:hideMark/>
          </w:tcPr>
          <w:p w14:paraId="66EAB34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lack local clinics &amp; labs</w:t>
            </w:r>
          </w:p>
        </w:tc>
        <w:tc>
          <w:tcPr>
            <w:tcW w:w="0" w:type="auto"/>
            <w:hideMark/>
          </w:tcPr>
          <w:p w14:paraId="54EC473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71%</w:t>
            </w:r>
            <w:r w:rsidRPr="00D676AC">
              <w:rPr>
                <w:rFonts w:ascii="Times New Roman" w:hAnsi="Times New Roman" w:cs="Times New Roman"/>
                <w:sz w:val="24"/>
                <w:szCs w:val="24"/>
              </w:rPr>
              <w:t xml:space="preserve"> of PHCs fully functional in rural areas</w:t>
            </w:r>
          </w:p>
        </w:tc>
        <w:tc>
          <w:tcPr>
            <w:tcW w:w="0" w:type="auto"/>
            <w:hideMark/>
          </w:tcPr>
          <w:p w14:paraId="0773F69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NHM Facility Survey (2021)</w:t>
            </w:r>
          </w:p>
        </w:tc>
      </w:tr>
      <w:tr w:rsidR="00D676AC" w:rsidRPr="00D676AC" w14:paraId="74019FDE" w14:textId="77777777" w:rsidTr="00D676AC">
        <w:tc>
          <w:tcPr>
            <w:tcW w:w="0" w:type="auto"/>
            <w:hideMark/>
          </w:tcPr>
          <w:p w14:paraId="1F7F7C8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18</w:t>
            </w:r>
          </w:p>
        </w:tc>
        <w:tc>
          <w:tcPr>
            <w:tcW w:w="0" w:type="auto"/>
            <w:hideMark/>
          </w:tcPr>
          <w:p w14:paraId="78D7EA6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Gram</w:t>
            </w:r>
            <w:r w:rsidRPr="00D676AC">
              <w:rPr>
                <w:rFonts w:ascii="Times New Roman" w:hAnsi="Times New Roman" w:cs="Times New Roman"/>
                <w:sz w:val="24"/>
                <w:szCs w:val="24"/>
              </w:rPr>
              <w:noBreakHyphen/>
              <w:t>level water ATM installations</w:t>
            </w:r>
          </w:p>
        </w:tc>
        <w:tc>
          <w:tcPr>
            <w:tcW w:w="0" w:type="auto"/>
            <w:hideMark/>
          </w:tcPr>
          <w:p w14:paraId="0E4767B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access during outages</w:t>
            </w:r>
          </w:p>
        </w:tc>
        <w:tc>
          <w:tcPr>
            <w:tcW w:w="0" w:type="auto"/>
            <w:hideMark/>
          </w:tcPr>
          <w:p w14:paraId="64621D8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4%</w:t>
            </w:r>
            <w:r w:rsidRPr="00D676AC">
              <w:rPr>
                <w:rFonts w:ascii="Times New Roman" w:hAnsi="Times New Roman" w:cs="Times New Roman"/>
                <w:sz w:val="24"/>
                <w:szCs w:val="24"/>
              </w:rPr>
              <w:t xml:space="preserve"> of habitations have water ATMs</w:t>
            </w:r>
          </w:p>
        </w:tc>
        <w:tc>
          <w:tcPr>
            <w:tcW w:w="0" w:type="auto"/>
            <w:hideMark/>
          </w:tcPr>
          <w:p w14:paraId="2314E77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JJM ATM Dashboard (2022)</w:t>
            </w:r>
          </w:p>
        </w:tc>
      </w:tr>
      <w:tr w:rsidR="00D676AC" w:rsidRPr="00D676AC" w14:paraId="40F35F9F" w14:textId="77777777" w:rsidTr="00D676AC">
        <w:tc>
          <w:tcPr>
            <w:tcW w:w="0" w:type="auto"/>
            <w:hideMark/>
          </w:tcPr>
          <w:p w14:paraId="7D5EF25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19</w:t>
            </w:r>
          </w:p>
        </w:tc>
        <w:tc>
          <w:tcPr>
            <w:tcW w:w="0" w:type="auto"/>
            <w:hideMark/>
          </w:tcPr>
          <w:p w14:paraId="3E840CF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rural street</w:t>
            </w:r>
            <w:r w:rsidRPr="00D676AC">
              <w:rPr>
                <w:rFonts w:ascii="Times New Roman" w:hAnsi="Times New Roman" w:cs="Times New Roman"/>
                <w:sz w:val="24"/>
                <w:szCs w:val="24"/>
              </w:rPr>
              <w:noBreakHyphen/>
              <w:t>lighting grants</w:t>
            </w:r>
          </w:p>
        </w:tc>
        <w:tc>
          <w:tcPr>
            <w:tcW w:w="0" w:type="auto"/>
            <w:hideMark/>
          </w:tcPr>
          <w:p w14:paraId="6AF2F27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Safety hazards at night</w:t>
            </w:r>
          </w:p>
        </w:tc>
        <w:tc>
          <w:tcPr>
            <w:tcW w:w="0" w:type="auto"/>
            <w:hideMark/>
          </w:tcPr>
          <w:p w14:paraId="054DA88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58%</w:t>
            </w:r>
            <w:r w:rsidRPr="00D676AC">
              <w:rPr>
                <w:rFonts w:ascii="Times New Roman" w:hAnsi="Times New Roman" w:cs="Times New Roman"/>
                <w:sz w:val="24"/>
                <w:szCs w:val="24"/>
              </w:rPr>
              <w:t xml:space="preserve"> of villages have 24×7 street lighting</w:t>
            </w:r>
          </w:p>
        </w:tc>
        <w:tc>
          <w:tcPr>
            <w:tcW w:w="0" w:type="auto"/>
            <w:hideMark/>
          </w:tcPr>
          <w:p w14:paraId="0F4764D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DDUGJY Dashboard (2021)</w:t>
            </w:r>
          </w:p>
        </w:tc>
      </w:tr>
      <w:tr w:rsidR="00D676AC" w:rsidRPr="00D676AC" w14:paraId="18BE2A04" w14:textId="77777777" w:rsidTr="00D676AC">
        <w:tc>
          <w:tcPr>
            <w:tcW w:w="0" w:type="auto"/>
            <w:hideMark/>
          </w:tcPr>
          <w:p w14:paraId="53A82B5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20</w:t>
            </w:r>
          </w:p>
        </w:tc>
        <w:tc>
          <w:tcPr>
            <w:tcW w:w="0" w:type="auto"/>
            <w:hideMark/>
          </w:tcPr>
          <w:p w14:paraId="75941EA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about village funds for solar streetlights</w:t>
            </w:r>
          </w:p>
        </w:tc>
        <w:tc>
          <w:tcPr>
            <w:tcW w:w="0" w:type="auto"/>
            <w:hideMark/>
          </w:tcPr>
          <w:p w14:paraId="4E69737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Continued darkness in hamlets</w:t>
            </w:r>
          </w:p>
        </w:tc>
        <w:tc>
          <w:tcPr>
            <w:tcW w:w="0" w:type="auto"/>
            <w:hideMark/>
          </w:tcPr>
          <w:p w14:paraId="3E7E907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29%</w:t>
            </w:r>
            <w:r w:rsidRPr="00D676AC">
              <w:rPr>
                <w:rFonts w:ascii="Times New Roman" w:hAnsi="Times New Roman" w:cs="Times New Roman"/>
                <w:sz w:val="24"/>
                <w:szCs w:val="24"/>
              </w:rPr>
              <w:t xml:space="preserve"> of GPs implemented solar lighting</w:t>
            </w:r>
          </w:p>
        </w:tc>
        <w:tc>
          <w:tcPr>
            <w:tcW w:w="0" w:type="auto"/>
            <w:hideMark/>
          </w:tcPr>
          <w:p w14:paraId="1879EE7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MNRE Solar Lighting Program (2020)</w:t>
            </w:r>
          </w:p>
        </w:tc>
      </w:tr>
      <w:tr w:rsidR="00D676AC" w:rsidRPr="00D676AC" w14:paraId="6A36D132" w14:textId="77777777" w:rsidTr="00D676AC">
        <w:tc>
          <w:tcPr>
            <w:tcW w:w="0" w:type="auto"/>
            <w:hideMark/>
          </w:tcPr>
          <w:p w14:paraId="525EACA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21</w:t>
            </w:r>
          </w:p>
        </w:tc>
        <w:tc>
          <w:tcPr>
            <w:tcW w:w="0" w:type="auto"/>
            <w:hideMark/>
          </w:tcPr>
          <w:p w14:paraId="15133EC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information on rural electrification delays</w:t>
            </w:r>
          </w:p>
        </w:tc>
        <w:tc>
          <w:tcPr>
            <w:tcW w:w="0" w:type="auto"/>
            <w:hideMark/>
          </w:tcPr>
          <w:p w14:paraId="1E5CB25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Villages remain off</w:t>
            </w:r>
            <w:r w:rsidRPr="00D676AC">
              <w:rPr>
                <w:rFonts w:ascii="Times New Roman" w:hAnsi="Times New Roman" w:cs="Times New Roman"/>
                <w:sz w:val="24"/>
                <w:szCs w:val="24"/>
              </w:rPr>
              <w:noBreakHyphen/>
              <w:t>grid → developmental lag</w:t>
            </w:r>
          </w:p>
        </w:tc>
        <w:tc>
          <w:tcPr>
            <w:tcW w:w="0" w:type="auto"/>
            <w:hideMark/>
          </w:tcPr>
          <w:p w14:paraId="653256B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villages yet to be electrified</w:t>
            </w:r>
          </w:p>
        </w:tc>
        <w:tc>
          <w:tcPr>
            <w:tcW w:w="0" w:type="auto"/>
            <w:hideMark/>
          </w:tcPr>
          <w:p w14:paraId="5736BE7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Saubhagya Dashboard (2021)</w:t>
            </w:r>
          </w:p>
        </w:tc>
      </w:tr>
      <w:tr w:rsidR="00D676AC" w:rsidRPr="00D676AC" w14:paraId="3BE8A0DB" w14:textId="77777777" w:rsidTr="00D676AC">
        <w:tc>
          <w:tcPr>
            <w:tcW w:w="0" w:type="auto"/>
            <w:hideMark/>
          </w:tcPr>
          <w:p w14:paraId="54045AC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22</w:t>
            </w:r>
          </w:p>
        </w:tc>
        <w:tc>
          <w:tcPr>
            <w:tcW w:w="0" w:type="auto"/>
            <w:hideMark/>
          </w:tcPr>
          <w:p w14:paraId="461C836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household LPG connection subsidies (Ujjwala)</w:t>
            </w:r>
          </w:p>
        </w:tc>
        <w:tc>
          <w:tcPr>
            <w:tcW w:w="0" w:type="auto"/>
            <w:hideMark/>
          </w:tcPr>
          <w:p w14:paraId="4EE9D5D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Use of solid fuels → indoor air pollution</w:t>
            </w:r>
          </w:p>
        </w:tc>
        <w:tc>
          <w:tcPr>
            <w:tcW w:w="0" w:type="auto"/>
            <w:hideMark/>
          </w:tcPr>
          <w:p w14:paraId="7BBD879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79%</w:t>
            </w:r>
            <w:r w:rsidRPr="00D676AC">
              <w:rPr>
                <w:rFonts w:ascii="Times New Roman" w:hAnsi="Times New Roman" w:cs="Times New Roman"/>
                <w:sz w:val="24"/>
                <w:szCs w:val="24"/>
              </w:rPr>
              <w:t xml:space="preserve"> of rural families availed Ujjwala cylinders</w:t>
            </w:r>
          </w:p>
        </w:tc>
        <w:tc>
          <w:tcPr>
            <w:tcW w:w="0" w:type="auto"/>
            <w:hideMark/>
          </w:tcPr>
          <w:p w14:paraId="3108DBE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PMUY Dashboard (2022)</w:t>
            </w:r>
          </w:p>
        </w:tc>
      </w:tr>
      <w:tr w:rsidR="00D676AC" w:rsidRPr="00D676AC" w14:paraId="179F7F48" w14:textId="77777777" w:rsidTr="00D676AC">
        <w:tc>
          <w:tcPr>
            <w:tcW w:w="0" w:type="auto"/>
            <w:hideMark/>
          </w:tcPr>
          <w:p w14:paraId="666FC20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23</w:t>
            </w:r>
          </w:p>
        </w:tc>
        <w:tc>
          <w:tcPr>
            <w:tcW w:w="0" w:type="auto"/>
            <w:hideMark/>
          </w:tcPr>
          <w:p w14:paraId="687389E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piped cooking gas safety</w:t>
            </w:r>
          </w:p>
        </w:tc>
        <w:tc>
          <w:tcPr>
            <w:tcW w:w="0" w:type="auto"/>
            <w:hideMark/>
          </w:tcPr>
          <w:p w14:paraId="337DD9A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LPG mishaps due to improper installation</w:t>
            </w:r>
          </w:p>
        </w:tc>
        <w:tc>
          <w:tcPr>
            <w:tcW w:w="0" w:type="auto"/>
            <w:hideMark/>
          </w:tcPr>
          <w:p w14:paraId="7E12BB3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15%</w:t>
            </w:r>
            <w:r w:rsidRPr="00D676AC">
              <w:rPr>
                <w:rFonts w:ascii="Times New Roman" w:hAnsi="Times New Roman" w:cs="Times New Roman"/>
                <w:sz w:val="24"/>
                <w:szCs w:val="24"/>
              </w:rPr>
              <w:t xml:space="preserve"> of new connections inspected post-installation</w:t>
            </w:r>
          </w:p>
        </w:tc>
        <w:tc>
          <w:tcPr>
            <w:tcW w:w="0" w:type="auto"/>
            <w:hideMark/>
          </w:tcPr>
          <w:p w14:paraId="2FA63DD9"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MoPNG</w:t>
            </w:r>
            <w:proofErr w:type="spellEnd"/>
            <w:r w:rsidRPr="00D676AC">
              <w:rPr>
                <w:rFonts w:ascii="Times New Roman" w:hAnsi="Times New Roman" w:cs="Times New Roman"/>
                <w:sz w:val="24"/>
                <w:szCs w:val="24"/>
              </w:rPr>
              <w:t xml:space="preserve"> Safety Bulletin (2021)</w:t>
            </w:r>
          </w:p>
        </w:tc>
      </w:tr>
      <w:tr w:rsidR="00D676AC" w:rsidRPr="00D676AC" w14:paraId="4BEAF6BE" w14:textId="77777777" w:rsidTr="00D676AC">
        <w:tc>
          <w:tcPr>
            <w:tcW w:w="0" w:type="auto"/>
            <w:hideMark/>
          </w:tcPr>
          <w:p w14:paraId="5CE2B1A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24</w:t>
            </w:r>
          </w:p>
        </w:tc>
        <w:tc>
          <w:tcPr>
            <w:tcW w:w="0" w:type="auto"/>
            <w:hideMark/>
          </w:tcPr>
          <w:p w14:paraId="7FC5BB2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school building grants (RMSA)</w:t>
            </w:r>
          </w:p>
        </w:tc>
        <w:tc>
          <w:tcPr>
            <w:tcW w:w="0" w:type="auto"/>
            <w:hideMark/>
          </w:tcPr>
          <w:p w14:paraId="5FAA2B4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Dilapidated schools → poor learning environment</w:t>
            </w:r>
          </w:p>
        </w:tc>
        <w:tc>
          <w:tcPr>
            <w:tcW w:w="0" w:type="auto"/>
            <w:hideMark/>
          </w:tcPr>
          <w:p w14:paraId="1E4A0CC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62%</w:t>
            </w:r>
            <w:r w:rsidRPr="00D676AC">
              <w:rPr>
                <w:rFonts w:ascii="Times New Roman" w:hAnsi="Times New Roman" w:cs="Times New Roman"/>
                <w:sz w:val="24"/>
                <w:szCs w:val="24"/>
              </w:rPr>
              <w:t xml:space="preserve"> of rural schools comply with RTE school norms</w:t>
            </w:r>
          </w:p>
        </w:tc>
        <w:tc>
          <w:tcPr>
            <w:tcW w:w="0" w:type="auto"/>
            <w:hideMark/>
          </w:tcPr>
          <w:p w14:paraId="19D999B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RMSA Annual Report (2019)</w:t>
            </w:r>
          </w:p>
        </w:tc>
      </w:tr>
      <w:tr w:rsidR="00D676AC" w:rsidRPr="00D676AC" w14:paraId="2939CBC9" w14:textId="77777777" w:rsidTr="00D676AC">
        <w:tc>
          <w:tcPr>
            <w:tcW w:w="0" w:type="auto"/>
            <w:hideMark/>
          </w:tcPr>
          <w:p w14:paraId="1008BB2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25</w:t>
            </w:r>
          </w:p>
        </w:tc>
        <w:tc>
          <w:tcPr>
            <w:tcW w:w="0" w:type="auto"/>
            <w:hideMark/>
          </w:tcPr>
          <w:p w14:paraId="39FFAE3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rural sports infrastructure funding</w:t>
            </w:r>
          </w:p>
        </w:tc>
        <w:tc>
          <w:tcPr>
            <w:tcW w:w="0" w:type="auto"/>
            <w:hideMark/>
          </w:tcPr>
          <w:p w14:paraId="20CC3E6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play grounds → poor youth development</w:t>
            </w:r>
          </w:p>
        </w:tc>
        <w:tc>
          <w:tcPr>
            <w:tcW w:w="0" w:type="auto"/>
            <w:hideMark/>
          </w:tcPr>
          <w:p w14:paraId="568343B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17%</w:t>
            </w:r>
            <w:r w:rsidRPr="00D676AC">
              <w:rPr>
                <w:rFonts w:ascii="Times New Roman" w:hAnsi="Times New Roman" w:cs="Times New Roman"/>
                <w:sz w:val="24"/>
                <w:szCs w:val="24"/>
              </w:rPr>
              <w:t xml:space="preserve"> of GPs built sports facilities under </w:t>
            </w:r>
            <w:proofErr w:type="spellStart"/>
            <w:r w:rsidRPr="00D676AC">
              <w:rPr>
                <w:rFonts w:ascii="Times New Roman" w:hAnsi="Times New Roman" w:cs="Times New Roman"/>
                <w:sz w:val="24"/>
                <w:szCs w:val="24"/>
              </w:rPr>
              <w:t>Khelo</w:t>
            </w:r>
            <w:proofErr w:type="spellEnd"/>
            <w:r w:rsidRPr="00D676AC">
              <w:rPr>
                <w:rFonts w:ascii="Times New Roman" w:hAnsi="Times New Roman" w:cs="Times New Roman"/>
                <w:sz w:val="24"/>
                <w:szCs w:val="24"/>
              </w:rPr>
              <w:t xml:space="preserve"> India</w:t>
            </w:r>
          </w:p>
        </w:tc>
        <w:tc>
          <w:tcPr>
            <w:tcW w:w="0" w:type="auto"/>
            <w:hideMark/>
          </w:tcPr>
          <w:p w14:paraId="04C8DFAE"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Khelo</w:t>
            </w:r>
            <w:proofErr w:type="spellEnd"/>
            <w:r w:rsidRPr="00D676AC">
              <w:rPr>
                <w:rFonts w:ascii="Times New Roman" w:hAnsi="Times New Roman" w:cs="Times New Roman"/>
                <w:sz w:val="24"/>
                <w:szCs w:val="24"/>
              </w:rPr>
              <w:t xml:space="preserve"> India Rural Scheme (2020)</w:t>
            </w:r>
          </w:p>
        </w:tc>
      </w:tr>
      <w:tr w:rsidR="00D676AC" w:rsidRPr="00D676AC" w14:paraId="250BBEC3" w14:textId="77777777" w:rsidTr="00D676AC">
        <w:tc>
          <w:tcPr>
            <w:tcW w:w="0" w:type="auto"/>
            <w:hideMark/>
          </w:tcPr>
          <w:p w14:paraId="294BB2F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26</w:t>
            </w:r>
          </w:p>
        </w:tc>
        <w:tc>
          <w:tcPr>
            <w:tcW w:w="0" w:type="auto"/>
            <w:hideMark/>
          </w:tcPr>
          <w:p w14:paraId="581E6D0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rural market development schemes</w:t>
            </w:r>
          </w:p>
        </w:tc>
        <w:tc>
          <w:tcPr>
            <w:tcW w:w="0" w:type="auto"/>
            <w:hideMark/>
          </w:tcPr>
          <w:p w14:paraId="224871B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Farmers lack local mandi → low farm-gate prices</w:t>
            </w:r>
          </w:p>
        </w:tc>
        <w:tc>
          <w:tcPr>
            <w:tcW w:w="0" w:type="auto"/>
            <w:hideMark/>
          </w:tcPr>
          <w:p w14:paraId="503F55B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28%</w:t>
            </w:r>
            <w:r w:rsidRPr="00D676AC">
              <w:rPr>
                <w:rFonts w:ascii="Times New Roman" w:hAnsi="Times New Roman" w:cs="Times New Roman"/>
                <w:sz w:val="24"/>
                <w:szCs w:val="24"/>
              </w:rPr>
              <w:t xml:space="preserve"> of villages have local agriculture markets</w:t>
            </w:r>
          </w:p>
        </w:tc>
        <w:tc>
          <w:tcPr>
            <w:tcW w:w="0" w:type="auto"/>
            <w:hideMark/>
          </w:tcPr>
          <w:p w14:paraId="28C83E53"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eNAM</w:t>
            </w:r>
            <w:proofErr w:type="spellEnd"/>
            <w:r w:rsidRPr="00D676AC">
              <w:rPr>
                <w:rFonts w:ascii="Times New Roman" w:hAnsi="Times New Roman" w:cs="Times New Roman"/>
                <w:sz w:val="24"/>
                <w:szCs w:val="24"/>
              </w:rPr>
              <w:t xml:space="preserve"> Dashboard (2022)</w:t>
            </w:r>
          </w:p>
        </w:tc>
      </w:tr>
      <w:tr w:rsidR="00D676AC" w:rsidRPr="00D676AC" w14:paraId="454A1486" w14:textId="77777777" w:rsidTr="00D676AC">
        <w:tc>
          <w:tcPr>
            <w:tcW w:w="0" w:type="auto"/>
            <w:hideMark/>
          </w:tcPr>
          <w:p w14:paraId="4EA1F2B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27</w:t>
            </w:r>
          </w:p>
        </w:tc>
        <w:tc>
          <w:tcPr>
            <w:tcW w:w="0" w:type="auto"/>
            <w:hideMark/>
          </w:tcPr>
          <w:p w14:paraId="35E83E7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rural transport improvement grants</w:t>
            </w:r>
          </w:p>
        </w:tc>
        <w:tc>
          <w:tcPr>
            <w:tcW w:w="0" w:type="auto"/>
            <w:hideMark/>
          </w:tcPr>
          <w:p w14:paraId="29B0ACE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Poor road maintenance → isolation during monsoons</w:t>
            </w:r>
          </w:p>
        </w:tc>
        <w:tc>
          <w:tcPr>
            <w:tcW w:w="0" w:type="auto"/>
            <w:hideMark/>
          </w:tcPr>
          <w:p w14:paraId="79E6D03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38%</w:t>
            </w:r>
            <w:r w:rsidRPr="00D676AC">
              <w:rPr>
                <w:rFonts w:ascii="Times New Roman" w:hAnsi="Times New Roman" w:cs="Times New Roman"/>
                <w:sz w:val="24"/>
                <w:szCs w:val="24"/>
              </w:rPr>
              <w:t xml:space="preserve"> of rural roads graded all-weather</w:t>
            </w:r>
          </w:p>
        </w:tc>
        <w:tc>
          <w:tcPr>
            <w:tcW w:w="0" w:type="auto"/>
            <w:hideMark/>
          </w:tcPr>
          <w:p w14:paraId="26CDEEA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PMGSY Dashboard (2022)</w:t>
            </w:r>
          </w:p>
        </w:tc>
      </w:tr>
      <w:tr w:rsidR="00D676AC" w:rsidRPr="00D676AC" w14:paraId="555FA2A5" w14:textId="77777777" w:rsidTr="00D676AC">
        <w:tc>
          <w:tcPr>
            <w:tcW w:w="0" w:type="auto"/>
            <w:hideMark/>
          </w:tcPr>
          <w:p w14:paraId="460242E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28</w:t>
            </w:r>
          </w:p>
        </w:tc>
        <w:tc>
          <w:tcPr>
            <w:tcW w:w="0" w:type="auto"/>
            <w:hideMark/>
          </w:tcPr>
          <w:p w14:paraId="5FCE6DA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village chicken</w:t>
            </w:r>
            <w:r w:rsidRPr="00D676AC">
              <w:rPr>
                <w:rFonts w:ascii="Times New Roman" w:hAnsi="Times New Roman" w:cs="Times New Roman"/>
                <w:sz w:val="24"/>
                <w:szCs w:val="24"/>
              </w:rPr>
              <w:noBreakHyphen/>
              <w:t>corridor development grants</w:t>
            </w:r>
          </w:p>
        </w:tc>
        <w:tc>
          <w:tcPr>
            <w:tcW w:w="0" w:type="auto"/>
            <w:hideMark/>
          </w:tcPr>
          <w:p w14:paraId="0D51FE5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No </w:t>
            </w:r>
            <w:proofErr w:type="spellStart"/>
            <w:r w:rsidRPr="00D676AC">
              <w:rPr>
                <w:rFonts w:ascii="Times New Roman" w:hAnsi="Times New Roman" w:cs="Times New Roman"/>
                <w:sz w:val="24"/>
                <w:szCs w:val="24"/>
              </w:rPr>
              <w:t>clucker</w:t>
            </w:r>
            <w:proofErr w:type="spellEnd"/>
            <w:r w:rsidRPr="00D676AC">
              <w:rPr>
                <w:rFonts w:ascii="Times New Roman" w:hAnsi="Times New Roman" w:cs="Times New Roman"/>
                <w:sz w:val="24"/>
                <w:szCs w:val="24"/>
              </w:rPr>
              <w:t xml:space="preserve"> support → low poultry incomes</w:t>
            </w:r>
          </w:p>
        </w:tc>
        <w:tc>
          <w:tcPr>
            <w:tcW w:w="0" w:type="auto"/>
            <w:hideMark/>
          </w:tcPr>
          <w:p w14:paraId="1D97BC9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9%</w:t>
            </w:r>
            <w:r w:rsidRPr="00D676AC">
              <w:rPr>
                <w:rFonts w:ascii="Times New Roman" w:hAnsi="Times New Roman" w:cs="Times New Roman"/>
                <w:sz w:val="24"/>
                <w:szCs w:val="24"/>
              </w:rPr>
              <w:t xml:space="preserve"> of eligible farmers joined corridor programmes</w:t>
            </w:r>
          </w:p>
        </w:tc>
        <w:tc>
          <w:tcPr>
            <w:tcW w:w="0" w:type="auto"/>
            <w:hideMark/>
          </w:tcPr>
          <w:p w14:paraId="612B4E1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DAC Livestock Report (2021)</w:t>
            </w:r>
          </w:p>
        </w:tc>
      </w:tr>
      <w:tr w:rsidR="00D676AC" w:rsidRPr="00D676AC" w14:paraId="3469000E" w14:textId="77777777" w:rsidTr="00D676AC">
        <w:tc>
          <w:tcPr>
            <w:tcW w:w="0" w:type="auto"/>
            <w:hideMark/>
          </w:tcPr>
          <w:p w14:paraId="50EF690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29</w:t>
            </w:r>
          </w:p>
        </w:tc>
        <w:tc>
          <w:tcPr>
            <w:tcW w:w="0" w:type="auto"/>
            <w:hideMark/>
          </w:tcPr>
          <w:p w14:paraId="0B9E4B7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rural internet kiosks (Panchayat level)</w:t>
            </w:r>
          </w:p>
        </w:tc>
        <w:tc>
          <w:tcPr>
            <w:tcW w:w="0" w:type="auto"/>
            <w:hideMark/>
          </w:tcPr>
          <w:p w14:paraId="52C257C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lack digital access</w:t>
            </w:r>
          </w:p>
        </w:tc>
        <w:tc>
          <w:tcPr>
            <w:tcW w:w="0" w:type="auto"/>
            <w:hideMark/>
          </w:tcPr>
          <w:p w14:paraId="04AEE3B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22%</w:t>
            </w:r>
            <w:r w:rsidRPr="00D676AC">
              <w:rPr>
                <w:rFonts w:ascii="Times New Roman" w:hAnsi="Times New Roman" w:cs="Times New Roman"/>
                <w:sz w:val="24"/>
                <w:szCs w:val="24"/>
              </w:rPr>
              <w:t xml:space="preserve"> of panchayats operate public internet kiosks</w:t>
            </w:r>
          </w:p>
        </w:tc>
        <w:tc>
          <w:tcPr>
            <w:tcW w:w="0" w:type="auto"/>
            <w:hideMark/>
          </w:tcPr>
          <w:p w14:paraId="446366B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DEITY Broadband Policy (2021)</w:t>
            </w:r>
          </w:p>
        </w:tc>
      </w:tr>
      <w:tr w:rsidR="00D676AC" w:rsidRPr="00D676AC" w14:paraId="2AE84645" w14:textId="77777777" w:rsidTr="00D676AC">
        <w:tc>
          <w:tcPr>
            <w:tcW w:w="0" w:type="auto"/>
            <w:hideMark/>
          </w:tcPr>
          <w:p w14:paraId="3B33F70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30</w:t>
            </w:r>
          </w:p>
        </w:tc>
        <w:tc>
          <w:tcPr>
            <w:tcW w:w="0" w:type="auto"/>
            <w:hideMark/>
          </w:tcPr>
          <w:p w14:paraId="539958A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about village skill</w:t>
            </w:r>
            <w:r w:rsidRPr="00D676AC">
              <w:rPr>
                <w:rFonts w:ascii="Times New Roman" w:hAnsi="Times New Roman" w:cs="Times New Roman"/>
                <w:sz w:val="24"/>
                <w:szCs w:val="24"/>
              </w:rPr>
              <w:noBreakHyphen/>
              <w:t xml:space="preserve">development </w:t>
            </w:r>
            <w:proofErr w:type="spellStart"/>
            <w:r w:rsidRPr="00D676AC">
              <w:rPr>
                <w:rFonts w:ascii="Times New Roman" w:hAnsi="Times New Roman" w:cs="Times New Roman"/>
                <w:sz w:val="24"/>
                <w:szCs w:val="24"/>
              </w:rPr>
              <w:t>centers</w:t>
            </w:r>
            <w:proofErr w:type="spellEnd"/>
          </w:p>
        </w:tc>
        <w:tc>
          <w:tcPr>
            <w:tcW w:w="0" w:type="auto"/>
            <w:hideMark/>
          </w:tcPr>
          <w:p w14:paraId="3CEB01F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Youth migration due to lack of local training</w:t>
            </w:r>
          </w:p>
        </w:tc>
        <w:tc>
          <w:tcPr>
            <w:tcW w:w="0" w:type="auto"/>
            <w:hideMark/>
          </w:tcPr>
          <w:p w14:paraId="1EB65D6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14%</w:t>
            </w:r>
            <w:r w:rsidRPr="00D676AC">
              <w:rPr>
                <w:rFonts w:ascii="Times New Roman" w:hAnsi="Times New Roman" w:cs="Times New Roman"/>
                <w:sz w:val="24"/>
                <w:szCs w:val="24"/>
              </w:rPr>
              <w:t xml:space="preserve"> of rural youth enrolled in Pradhan Mantri Kaushal Vikas Yojana</w:t>
            </w:r>
          </w:p>
        </w:tc>
        <w:tc>
          <w:tcPr>
            <w:tcW w:w="0" w:type="auto"/>
            <w:hideMark/>
          </w:tcPr>
          <w:p w14:paraId="5529427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PMKVY Dashboard (2022)</w:t>
            </w:r>
          </w:p>
        </w:tc>
      </w:tr>
      <w:tr w:rsidR="00D676AC" w:rsidRPr="00D676AC" w14:paraId="7439EF0D" w14:textId="77777777" w:rsidTr="00D676AC">
        <w:tc>
          <w:tcPr>
            <w:tcW w:w="0" w:type="auto"/>
            <w:hideMark/>
          </w:tcPr>
          <w:p w14:paraId="2BDC99E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31</w:t>
            </w:r>
          </w:p>
        </w:tc>
        <w:tc>
          <w:tcPr>
            <w:tcW w:w="0" w:type="auto"/>
            <w:hideMark/>
          </w:tcPr>
          <w:p w14:paraId="4908649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rural solid waste processing units</w:t>
            </w:r>
          </w:p>
        </w:tc>
        <w:tc>
          <w:tcPr>
            <w:tcW w:w="0" w:type="auto"/>
            <w:hideMark/>
          </w:tcPr>
          <w:p w14:paraId="6208E25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Dumping &amp; burning → health hazards</w:t>
            </w:r>
          </w:p>
        </w:tc>
        <w:tc>
          <w:tcPr>
            <w:tcW w:w="0" w:type="auto"/>
            <w:hideMark/>
          </w:tcPr>
          <w:p w14:paraId="09E0988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districts have functional rural compost plants</w:t>
            </w:r>
          </w:p>
        </w:tc>
        <w:tc>
          <w:tcPr>
            <w:tcW w:w="0" w:type="auto"/>
            <w:hideMark/>
          </w:tcPr>
          <w:p w14:paraId="0849046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MoRD Waste Management Report (2021)</w:t>
            </w:r>
          </w:p>
        </w:tc>
      </w:tr>
      <w:tr w:rsidR="00D676AC" w:rsidRPr="00D676AC" w14:paraId="0A61E376" w14:textId="77777777" w:rsidTr="00D676AC">
        <w:tc>
          <w:tcPr>
            <w:tcW w:w="0" w:type="auto"/>
            <w:hideMark/>
          </w:tcPr>
          <w:p w14:paraId="6D94C28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32</w:t>
            </w:r>
          </w:p>
        </w:tc>
        <w:tc>
          <w:tcPr>
            <w:tcW w:w="0" w:type="auto"/>
            <w:hideMark/>
          </w:tcPr>
          <w:p w14:paraId="7EF88CB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crematorium &amp; burial ground construction grants</w:t>
            </w:r>
          </w:p>
        </w:tc>
        <w:tc>
          <w:tcPr>
            <w:tcW w:w="0" w:type="auto"/>
            <w:hideMark/>
          </w:tcPr>
          <w:p w14:paraId="203C0FB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Unsafe practices → environmental &amp; health risks</w:t>
            </w:r>
          </w:p>
        </w:tc>
        <w:tc>
          <w:tcPr>
            <w:tcW w:w="0" w:type="auto"/>
            <w:hideMark/>
          </w:tcPr>
          <w:p w14:paraId="3B32DBD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7%</w:t>
            </w:r>
            <w:r w:rsidRPr="00D676AC">
              <w:rPr>
                <w:rFonts w:ascii="Times New Roman" w:hAnsi="Times New Roman" w:cs="Times New Roman"/>
                <w:sz w:val="24"/>
                <w:szCs w:val="24"/>
              </w:rPr>
              <w:t xml:space="preserve"> of GPs built community crematoria/burial grounds</w:t>
            </w:r>
          </w:p>
        </w:tc>
        <w:tc>
          <w:tcPr>
            <w:tcW w:w="0" w:type="auto"/>
            <w:hideMark/>
          </w:tcPr>
          <w:p w14:paraId="29284EC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SBM</w:t>
            </w:r>
            <w:r w:rsidRPr="00D676AC">
              <w:rPr>
                <w:rFonts w:ascii="Times New Roman" w:hAnsi="Times New Roman" w:cs="Times New Roman"/>
                <w:sz w:val="24"/>
                <w:szCs w:val="24"/>
              </w:rPr>
              <w:noBreakHyphen/>
              <w:t>G Plus Funeral Management (2022)</w:t>
            </w:r>
          </w:p>
        </w:tc>
      </w:tr>
      <w:tr w:rsidR="00D676AC" w:rsidRPr="00D676AC" w14:paraId="58C6EE7C" w14:textId="77777777" w:rsidTr="00D676AC">
        <w:tc>
          <w:tcPr>
            <w:tcW w:w="0" w:type="auto"/>
            <w:hideMark/>
          </w:tcPr>
          <w:p w14:paraId="685FD2D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33</w:t>
            </w:r>
          </w:p>
        </w:tc>
        <w:tc>
          <w:tcPr>
            <w:tcW w:w="0" w:type="auto"/>
            <w:hideMark/>
          </w:tcPr>
          <w:p w14:paraId="3F27C1E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solar street light maintenance</w:t>
            </w:r>
          </w:p>
        </w:tc>
        <w:tc>
          <w:tcPr>
            <w:tcW w:w="0" w:type="auto"/>
            <w:hideMark/>
          </w:tcPr>
          <w:p w14:paraId="73462E7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Outages not reported → frequent dark spots</w:t>
            </w:r>
          </w:p>
        </w:tc>
        <w:tc>
          <w:tcPr>
            <w:tcW w:w="0" w:type="auto"/>
            <w:hideMark/>
          </w:tcPr>
          <w:p w14:paraId="6671F8A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13%</w:t>
            </w:r>
            <w:r w:rsidRPr="00D676AC">
              <w:rPr>
                <w:rFonts w:ascii="Times New Roman" w:hAnsi="Times New Roman" w:cs="Times New Roman"/>
                <w:sz w:val="24"/>
                <w:szCs w:val="24"/>
              </w:rPr>
              <w:t xml:space="preserve"> of solar lighting points maintained quarterly</w:t>
            </w:r>
          </w:p>
        </w:tc>
        <w:tc>
          <w:tcPr>
            <w:tcW w:w="0" w:type="auto"/>
            <w:hideMark/>
          </w:tcPr>
          <w:p w14:paraId="3D5DF68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MNRE Solar Maintenance Report (2021)</w:t>
            </w:r>
          </w:p>
        </w:tc>
      </w:tr>
      <w:tr w:rsidR="00D676AC" w:rsidRPr="00D676AC" w14:paraId="1FD48F64" w14:textId="77777777" w:rsidTr="00D676AC">
        <w:tc>
          <w:tcPr>
            <w:tcW w:w="0" w:type="auto"/>
            <w:hideMark/>
          </w:tcPr>
          <w:p w14:paraId="62B7DE4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34</w:t>
            </w:r>
          </w:p>
        </w:tc>
        <w:tc>
          <w:tcPr>
            <w:tcW w:w="0" w:type="auto"/>
            <w:hideMark/>
          </w:tcPr>
          <w:p w14:paraId="42D7B58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of rural electrification grievance cell</w:t>
            </w:r>
          </w:p>
        </w:tc>
        <w:tc>
          <w:tcPr>
            <w:tcW w:w="0" w:type="auto"/>
            <w:hideMark/>
          </w:tcPr>
          <w:p w14:paraId="685B73B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recourse for faults → prolonged outages</w:t>
            </w:r>
          </w:p>
        </w:tc>
        <w:tc>
          <w:tcPr>
            <w:tcW w:w="0" w:type="auto"/>
            <w:hideMark/>
          </w:tcPr>
          <w:p w14:paraId="17737A3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11%</w:t>
            </w:r>
            <w:r w:rsidRPr="00D676AC">
              <w:rPr>
                <w:rFonts w:ascii="Times New Roman" w:hAnsi="Times New Roman" w:cs="Times New Roman"/>
                <w:sz w:val="24"/>
                <w:szCs w:val="24"/>
              </w:rPr>
              <w:t xml:space="preserve"> of villages know grievance redressal channels</w:t>
            </w:r>
          </w:p>
        </w:tc>
        <w:tc>
          <w:tcPr>
            <w:tcW w:w="0" w:type="auto"/>
            <w:hideMark/>
          </w:tcPr>
          <w:p w14:paraId="4423788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Saubhagya Grievance Portal (2022)</w:t>
            </w:r>
          </w:p>
        </w:tc>
      </w:tr>
      <w:tr w:rsidR="00D676AC" w:rsidRPr="00D676AC" w14:paraId="17699D3E" w14:textId="77777777" w:rsidTr="00D676AC">
        <w:tc>
          <w:tcPr>
            <w:tcW w:w="0" w:type="auto"/>
            <w:hideMark/>
          </w:tcPr>
          <w:p w14:paraId="388DC4D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35</w:t>
            </w:r>
          </w:p>
        </w:tc>
        <w:tc>
          <w:tcPr>
            <w:tcW w:w="0" w:type="auto"/>
            <w:hideMark/>
          </w:tcPr>
          <w:p w14:paraId="31C48FC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common facility centre (CFC) setups</w:t>
            </w:r>
          </w:p>
        </w:tc>
        <w:tc>
          <w:tcPr>
            <w:tcW w:w="0" w:type="auto"/>
            <w:hideMark/>
          </w:tcPr>
          <w:p w14:paraId="5CCD40F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Villagers miss training &amp; </w:t>
            </w:r>
            <w:proofErr w:type="spellStart"/>
            <w:r w:rsidRPr="00D676AC">
              <w:rPr>
                <w:rFonts w:ascii="Times New Roman" w:hAnsi="Times New Roman" w:cs="Times New Roman"/>
                <w:sz w:val="24"/>
                <w:szCs w:val="24"/>
              </w:rPr>
              <w:t>agri</w:t>
            </w:r>
            <w:proofErr w:type="spellEnd"/>
            <w:r w:rsidRPr="00D676AC">
              <w:rPr>
                <w:rFonts w:ascii="Times New Roman" w:hAnsi="Times New Roman" w:cs="Times New Roman"/>
                <w:sz w:val="24"/>
                <w:szCs w:val="24"/>
              </w:rPr>
              <w:t xml:space="preserve"> support</w:t>
            </w:r>
          </w:p>
        </w:tc>
        <w:tc>
          <w:tcPr>
            <w:tcW w:w="0" w:type="auto"/>
            <w:hideMark/>
          </w:tcPr>
          <w:p w14:paraId="494295A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16%</w:t>
            </w:r>
            <w:r w:rsidRPr="00D676AC">
              <w:rPr>
                <w:rFonts w:ascii="Times New Roman" w:hAnsi="Times New Roman" w:cs="Times New Roman"/>
                <w:sz w:val="24"/>
                <w:szCs w:val="24"/>
              </w:rPr>
              <w:t xml:space="preserve"> of blocks have fully operational CFCs</w:t>
            </w:r>
          </w:p>
        </w:tc>
        <w:tc>
          <w:tcPr>
            <w:tcW w:w="0" w:type="auto"/>
            <w:hideMark/>
          </w:tcPr>
          <w:p w14:paraId="1A750C6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SFAC Annual Report (2020)</w:t>
            </w:r>
          </w:p>
        </w:tc>
      </w:tr>
      <w:tr w:rsidR="00D676AC" w:rsidRPr="00D676AC" w14:paraId="4D077B3D" w14:textId="77777777" w:rsidTr="00D676AC">
        <w:tc>
          <w:tcPr>
            <w:tcW w:w="0" w:type="auto"/>
            <w:hideMark/>
          </w:tcPr>
          <w:p w14:paraId="49C2147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36</w:t>
            </w:r>
          </w:p>
        </w:tc>
        <w:tc>
          <w:tcPr>
            <w:tcW w:w="0" w:type="auto"/>
            <w:hideMark/>
          </w:tcPr>
          <w:p w14:paraId="3598C56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village-level water harvesting ponds</w:t>
            </w:r>
          </w:p>
        </w:tc>
        <w:tc>
          <w:tcPr>
            <w:tcW w:w="0" w:type="auto"/>
            <w:hideMark/>
          </w:tcPr>
          <w:p w14:paraId="40D9803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Soil erosion &amp; drought vulnerability</w:t>
            </w:r>
          </w:p>
        </w:tc>
        <w:tc>
          <w:tcPr>
            <w:tcW w:w="0" w:type="auto"/>
            <w:hideMark/>
          </w:tcPr>
          <w:p w14:paraId="7317C31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9%</w:t>
            </w:r>
            <w:r w:rsidRPr="00D676AC">
              <w:rPr>
                <w:rFonts w:ascii="Times New Roman" w:hAnsi="Times New Roman" w:cs="Times New Roman"/>
                <w:sz w:val="24"/>
                <w:szCs w:val="24"/>
              </w:rPr>
              <w:t xml:space="preserve"> of Gram Panchayats have rainwater harvesting ponds</w:t>
            </w:r>
          </w:p>
        </w:tc>
        <w:tc>
          <w:tcPr>
            <w:tcW w:w="0" w:type="auto"/>
            <w:hideMark/>
          </w:tcPr>
          <w:p w14:paraId="71A4741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PMKSY Dashboard (2021)</w:t>
            </w:r>
          </w:p>
        </w:tc>
      </w:tr>
      <w:tr w:rsidR="00D676AC" w:rsidRPr="00D676AC" w14:paraId="4A267069" w14:textId="77777777" w:rsidTr="00D676AC">
        <w:tc>
          <w:tcPr>
            <w:tcW w:w="0" w:type="auto"/>
            <w:hideMark/>
          </w:tcPr>
          <w:p w14:paraId="330FB2F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37</w:t>
            </w:r>
          </w:p>
        </w:tc>
        <w:tc>
          <w:tcPr>
            <w:tcW w:w="0" w:type="auto"/>
            <w:hideMark/>
          </w:tcPr>
          <w:p w14:paraId="7C52A053"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about rural fire</w:t>
            </w:r>
            <w:r w:rsidRPr="00D676AC">
              <w:rPr>
                <w:rFonts w:ascii="Times New Roman" w:hAnsi="Times New Roman" w:cs="Times New Roman"/>
                <w:sz w:val="24"/>
                <w:szCs w:val="24"/>
              </w:rPr>
              <w:noBreakHyphen/>
              <w:t>fighting pump subsidies</w:t>
            </w:r>
          </w:p>
        </w:tc>
        <w:tc>
          <w:tcPr>
            <w:tcW w:w="0" w:type="auto"/>
            <w:hideMark/>
          </w:tcPr>
          <w:p w14:paraId="08DD792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Wildfire &amp; crop fire risks</w:t>
            </w:r>
          </w:p>
        </w:tc>
        <w:tc>
          <w:tcPr>
            <w:tcW w:w="0" w:type="auto"/>
            <w:hideMark/>
          </w:tcPr>
          <w:p w14:paraId="337CACE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5%</w:t>
            </w:r>
            <w:r w:rsidRPr="00D676AC">
              <w:rPr>
                <w:rFonts w:ascii="Times New Roman" w:hAnsi="Times New Roman" w:cs="Times New Roman"/>
                <w:sz w:val="24"/>
                <w:szCs w:val="24"/>
              </w:rPr>
              <w:t xml:space="preserve"> of villages obtained pump grants</w:t>
            </w:r>
          </w:p>
        </w:tc>
        <w:tc>
          <w:tcPr>
            <w:tcW w:w="0" w:type="auto"/>
            <w:hideMark/>
          </w:tcPr>
          <w:p w14:paraId="5101B91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NDMA Rural Fire Safety (2019)</w:t>
            </w:r>
          </w:p>
        </w:tc>
      </w:tr>
      <w:tr w:rsidR="00D676AC" w:rsidRPr="00D676AC" w14:paraId="77602387" w14:textId="77777777" w:rsidTr="00D676AC">
        <w:tc>
          <w:tcPr>
            <w:tcW w:w="0" w:type="auto"/>
            <w:hideMark/>
          </w:tcPr>
          <w:p w14:paraId="3FB349C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38</w:t>
            </w:r>
          </w:p>
        </w:tc>
        <w:tc>
          <w:tcPr>
            <w:tcW w:w="0" w:type="auto"/>
            <w:hideMark/>
          </w:tcPr>
          <w:p w14:paraId="5C233F9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rural community halls construction grants</w:t>
            </w:r>
          </w:p>
        </w:tc>
        <w:tc>
          <w:tcPr>
            <w:tcW w:w="0" w:type="auto"/>
            <w:hideMark/>
          </w:tcPr>
          <w:p w14:paraId="4F4CA42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space for meetings &amp; events → weak community cohesion</w:t>
            </w:r>
          </w:p>
        </w:tc>
        <w:tc>
          <w:tcPr>
            <w:tcW w:w="0" w:type="auto"/>
            <w:hideMark/>
          </w:tcPr>
          <w:p w14:paraId="4A4273D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28%</w:t>
            </w:r>
            <w:r w:rsidRPr="00D676AC">
              <w:rPr>
                <w:rFonts w:ascii="Times New Roman" w:hAnsi="Times New Roman" w:cs="Times New Roman"/>
                <w:sz w:val="24"/>
                <w:szCs w:val="24"/>
              </w:rPr>
              <w:t xml:space="preserve"> of GPs built community halls</w:t>
            </w:r>
          </w:p>
        </w:tc>
        <w:tc>
          <w:tcPr>
            <w:tcW w:w="0" w:type="auto"/>
            <w:hideMark/>
          </w:tcPr>
          <w:p w14:paraId="7263BD4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MoRD Community Buildings Report (2021)</w:t>
            </w:r>
          </w:p>
        </w:tc>
      </w:tr>
      <w:tr w:rsidR="00D676AC" w:rsidRPr="00D676AC" w14:paraId="2E98F261" w14:textId="77777777" w:rsidTr="00D676AC">
        <w:tc>
          <w:tcPr>
            <w:tcW w:w="0" w:type="auto"/>
            <w:hideMark/>
          </w:tcPr>
          <w:p w14:paraId="3E3FE5C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39</w:t>
            </w:r>
          </w:p>
        </w:tc>
        <w:tc>
          <w:tcPr>
            <w:tcW w:w="0" w:type="auto"/>
            <w:hideMark/>
          </w:tcPr>
          <w:p w14:paraId="3460021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rural veterinary extension centre grants</w:t>
            </w:r>
          </w:p>
        </w:tc>
        <w:tc>
          <w:tcPr>
            <w:tcW w:w="0" w:type="auto"/>
            <w:hideMark/>
          </w:tcPr>
          <w:p w14:paraId="623D795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Poor livestock productivity</w:t>
            </w:r>
          </w:p>
        </w:tc>
        <w:tc>
          <w:tcPr>
            <w:tcW w:w="0" w:type="auto"/>
            <w:hideMark/>
          </w:tcPr>
          <w:p w14:paraId="6B65970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villages have vet centres under NAHEP</w:t>
            </w:r>
          </w:p>
        </w:tc>
        <w:tc>
          <w:tcPr>
            <w:tcW w:w="0" w:type="auto"/>
            <w:hideMark/>
          </w:tcPr>
          <w:p w14:paraId="3361161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DAC Veterinary Services Report (2022)</w:t>
            </w:r>
          </w:p>
        </w:tc>
      </w:tr>
      <w:tr w:rsidR="00D676AC" w:rsidRPr="00D676AC" w14:paraId="2E0E321B" w14:textId="77777777" w:rsidTr="00D676AC">
        <w:tc>
          <w:tcPr>
            <w:tcW w:w="0" w:type="auto"/>
            <w:hideMark/>
          </w:tcPr>
          <w:p w14:paraId="3C97496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40</w:t>
            </w:r>
          </w:p>
        </w:tc>
        <w:tc>
          <w:tcPr>
            <w:tcW w:w="0" w:type="auto"/>
            <w:hideMark/>
          </w:tcPr>
          <w:p w14:paraId="12E7F04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village electrification quality audits</w:t>
            </w:r>
          </w:p>
        </w:tc>
        <w:tc>
          <w:tcPr>
            <w:tcW w:w="0" w:type="auto"/>
            <w:hideMark/>
          </w:tcPr>
          <w:p w14:paraId="66F990E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Persistent voltage fluctuations → appliance damage</w:t>
            </w:r>
          </w:p>
        </w:tc>
        <w:tc>
          <w:tcPr>
            <w:tcW w:w="0" w:type="auto"/>
            <w:hideMark/>
          </w:tcPr>
          <w:p w14:paraId="0F3A030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7%</w:t>
            </w:r>
            <w:r w:rsidRPr="00D676AC">
              <w:rPr>
                <w:rFonts w:ascii="Times New Roman" w:hAnsi="Times New Roman" w:cs="Times New Roman"/>
                <w:sz w:val="24"/>
                <w:szCs w:val="24"/>
              </w:rPr>
              <w:t xml:space="preserve"> of villages underwent quality audits</w:t>
            </w:r>
          </w:p>
        </w:tc>
        <w:tc>
          <w:tcPr>
            <w:tcW w:w="0" w:type="auto"/>
            <w:hideMark/>
          </w:tcPr>
          <w:p w14:paraId="3F940EF2"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CEA Grid Quality Report (2021)</w:t>
            </w:r>
          </w:p>
        </w:tc>
      </w:tr>
      <w:tr w:rsidR="00D676AC" w:rsidRPr="00D676AC" w14:paraId="540BB2E6" w14:textId="77777777" w:rsidTr="00D676AC">
        <w:tc>
          <w:tcPr>
            <w:tcW w:w="0" w:type="auto"/>
            <w:hideMark/>
          </w:tcPr>
          <w:p w14:paraId="71A507A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41</w:t>
            </w:r>
          </w:p>
        </w:tc>
        <w:tc>
          <w:tcPr>
            <w:tcW w:w="0" w:type="auto"/>
            <w:hideMark/>
          </w:tcPr>
          <w:p w14:paraId="632292D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knowledge on rural telecom expansion (4G</w:t>
            </w:r>
            <w:r w:rsidRPr="00D676AC">
              <w:rPr>
                <w:rFonts w:ascii="Times New Roman" w:hAnsi="Times New Roman" w:cs="Times New Roman"/>
                <w:sz w:val="24"/>
                <w:szCs w:val="24"/>
              </w:rPr>
              <w:noBreakHyphen/>
              <w:t>5G)</w:t>
            </w:r>
          </w:p>
        </w:tc>
        <w:tc>
          <w:tcPr>
            <w:tcW w:w="0" w:type="auto"/>
            <w:hideMark/>
          </w:tcPr>
          <w:p w14:paraId="406721F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Mobile connectivity gaps → isolation</w:t>
            </w:r>
          </w:p>
        </w:tc>
        <w:tc>
          <w:tcPr>
            <w:tcW w:w="0" w:type="auto"/>
            <w:hideMark/>
          </w:tcPr>
          <w:p w14:paraId="4F8F940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54%</w:t>
            </w:r>
            <w:r w:rsidRPr="00D676AC">
              <w:rPr>
                <w:rFonts w:ascii="Times New Roman" w:hAnsi="Times New Roman" w:cs="Times New Roman"/>
                <w:sz w:val="24"/>
                <w:szCs w:val="24"/>
              </w:rPr>
              <w:t xml:space="preserve"> of habitations have 4G coverage</w:t>
            </w:r>
          </w:p>
        </w:tc>
        <w:tc>
          <w:tcPr>
            <w:tcW w:w="0" w:type="auto"/>
            <w:hideMark/>
          </w:tcPr>
          <w:p w14:paraId="522E44A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DoT Connectivity Report (2022)</w:t>
            </w:r>
          </w:p>
        </w:tc>
      </w:tr>
      <w:tr w:rsidR="00D676AC" w:rsidRPr="00D676AC" w14:paraId="227798C4" w14:textId="77777777" w:rsidTr="00D676AC">
        <w:tc>
          <w:tcPr>
            <w:tcW w:w="0" w:type="auto"/>
            <w:hideMark/>
          </w:tcPr>
          <w:p w14:paraId="5FDAF64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42</w:t>
            </w:r>
          </w:p>
        </w:tc>
        <w:tc>
          <w:tcPr>
            <w:tcW w:w="0" w:type="auto"/>
            <w:hideMark/>
          </w:tcPr>
          <w:p w14:paraId="6E27AC2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rural piped gas network schemes</w:t>
            </w:r>
          </w:p>
        </w:tc>
        <w:tc>
          <w:tcPr>
            <w:tcW w:w="0" w:type="auto"/>
            <w:hideMark/>
          </w:tcPr>
          <w:p w14:paraId="03045F9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Dependency on LPG cylinders causing logistics issues</w:t>
            </w:r>
          </w:p>
        </w:tc>
        <w:tc>
          <w:tcPr>
            <w:tcW w:w="0" w:type="auto"/>
            <w:hideMark/>
          </w:tcPr>
          <w:p w14:paraId="59D4BED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13%</w:t>
            </w:r>
            <w:r w:rsidRPr="00D676AC">
              <w:rPr>
                <w:rFonts w:ascii="Times New Roman" w:hAnsi="Times New Roman" w:cs="Times New Roman"/>
                <w:sz w:val="24"/>
                <w:szCs w:val="24"/>
              </w:rPr>
              <w:t xml:space="preserve"> of villages included in GAIL Piped Natural Gas rollout</w:t>
            </w:r>
          </w:p>
        </w:tc>
        <w:tc>
          <w:tcPr>
            <w:tcW w:w="0" w:type="auto"/>
            <w:hideMark/>
          </w:tcPr>
          <w:p w14:paraId="51AAD9E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GAIL Rural Gas Report (2021)</w:t>
            </w:r>
          </w:p>
        </w:tc>
      </w:tr>
      <w:tr w:rsidR="00D676AC" w:rsidRPr="00D676AC" w14:paraId="6AF87D7B" w14:textId="77777777" w:rsidTr="00D676AC">
        <w:tc>
          <w:tcPr>
            <w:tcW w:w="0" w:type="auto"/>
            <w:hideMark/>
          </w:tcPr>
          <w:p w14:paraId="612C631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43</w:t>
            </w:r>
          </w:p>
        </w:tc>
        <w:tc>
          <w:tcPr>
            <w:tcW w:w="0" w:type="auto"/>
            <w:hideMark/>
          </w:tcPr>
          <w:p w14:paraId="7EE2DCB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village school digital</w:t>
            </w:r>
            <w:r w:rsidRPr="00D676AC">
              <w:rPr>
                <w:rFonts w:ascii="Times New Roman" w:hAnsi="Times New Roman" w:cs="Times New Roman"/>
                <w:sz w:val="24"/>
                <w:szCs w:val="24"/>
              </w:rPr>
              <w:noBreakHyphen/>
              <w:t>classroom grants</w:t>
            </w:r>
          </w:p>
        </w:tc>
        <w:tc>
          <w:tcPr>
            <w:tcW w:w="0" w:type="auto"/>
            <w:hideMark/>
          </w:tcPr>
          <w:p w14:paraId="603A7DD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ICT infrastructure in schools</w:t>
            </w:r>
          </w:p>
        </w:tc>
        <w:tc>
          <w:tcPr>
            <w:tcW w:w="0" w:type="auto"/>
            <w:hideMark/>
          </w:tcPr>
          <w:p w14:paraId="3EFAC32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39%</w:t>
            </w:r>
            <w:r w:rsidRPr="00D676AC">
              <w:rPr>
                <w:rFonts w:ascii="Times New Roman" w:hAnsi="Times New Roman" w:cs="Times New Roman"/>
                <w:sz w:val="24"/>
                <w:szCs w:val="24"/>
              </w:rPr>
              <w:t xml:space="preserve"> of rural schools receipt digital classroom grants</w:t>
            </w:r>
          </w:p>
        </w:tc>
        <w:tc>
          <w:tcPr>
            <w:tcW w:w="0" w:type="auto"/>
            <w:hideMark/>
          </w:tcPr>
          <w:p w14:paraId="351E6AE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DIKSHA SHLD Dashboard (2022)</w:t>
            </w:r>
          </w:p>
        </w:tc>
      </w:tr>
      <w:tr w:rsidR="00D676AC" w:rsidRPr="00D676AC" w14:paraId="2B419BBA" w14:textId="77777777" w:rsidTr="00D676AC">
        <w:tc>
          <w:tcPr>
            <w:tcW w:w="0" w:type="auto"/>
            <w:hideMark/>
          </w:tcPr>
          <w:p w14:paraId="59F2B5C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44</w:t>
            </w:r>
          </w:p>
        </w:tc>
        <w:tc>
          <w:tcPr>
            <w:tcW w:w="0" w:type="auto"/>
            <w:hideMark/>
          </w:tcPr>
          <w:p w14:paraId="4F350BF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Don’t know about rural night</w:t>
            </w:r>
            <w:r w:rsidRPr="00D676AC">
              <w:rPr>
                <w:rFonts w:ascii="Times New Roman" w:hAnsi="Times New Roman" w:cs="Times New Roman"/>
                <w:sz w:val="24"/>
                <w:szCs w:val="24"/>
              </w:rPr>
              <w:noBreakHyphen/>
              <w:t xml:space="preserve">study </w:t>
            </w:r>
            <w:proofErr w:type="spellStart"/>
            <w:r w:rsidRPr="00D676AC">
              <w:rPr>
                <w:rFonts w:ascii="Times New Roman" w:hAnsi="Times New Roman" w:cs="Times New Roman"/>
                <w:sz w:val="24"/>
                <w:szCs w:val="24"/>
              </w:rPr>
              <w:t>centers</w:t>
            </w:r>
            <w:proofErr w:type="spellEnd"/>
            <w:r w:rsidRPr="00D676AC">
              <w:rPr>
                <w:rFonts w:ascii="Times New Roman" w:hAnsi="Times New Roman" w:cs="Times New Roman"/>
                <w:sz w:val="24"/>
                <w:szCs w:val="24"/>
              </w:rPr>
              <w:t xml:space="preserve"> under PM</w:t>
            </w:r>
            <w:r w:rsidRPr="00D676AC">
              <w:rPr>
                <w:rFonts w:ascii="Times New Roman" w:hAnsi="Times New Roman" w:cs="Times New Roman"/>
                <w:sz w:val="24"/>
                <w:szCs w:val="24"/>
              </w:rPr>
              <w:noBreakHyphen/>
              <w:t>KISAN</w:t>
            </w:r>
          </w:p>
        </w:tc>
        <w:tc>
          <w:tcPr>
            <w:tcW w:w="0" w:type="auto"/>
            <w:hideMark/>
          </w:tcPr>
          <w:p w14:paraId="411970D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Smallholder farmers’ children miss study opportunities</w:t>
            </w:r>
          </w:p>
        </w:tc>
        <w:tc>
          <w:tcPr>
            <w:tcW w:w="0" w:type="auto"/>
            <w:hideMark/>
          </w:tcPr>
          <w:p w14:paraId="080B3EC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8%</w:t>
            </w:r>
            <w:r w:rsidRPr="00D676AC">
              <w:rPr>
                <w:rFonts w:ascii="Times New Roman" w:hAnsi="Times New Roman" w:cs="Times New Roman"/>
                <w:sz w:val="24"/>
                <w:szCs w:val="24"/>
              </w:rPr>
              <w:t xml:space="preserve"> of villages piloted night</w:t>
            </w:r>
            <w:r w:rsidRPr="00D676AC">
              <w:rPr>
                <w:rFonts w:ascii="Times New Roman" w:hAnsi="Times New Roman" w:cs="Times New Roman"/>
                <w:sz w:val="24"/>
                <w:szCs w:val="24"/>
              </w:rPr>
              <w:noBreakHyphen/>
              <w:t xml:space="preserve">study </w:t>
            </w:r>
            <w:proofErr w:type="spellStart"/>
            <w:r w:rsidRPr="00D676AC">
              <w:rPr>
                <w:rFonts w:ascii="Times New Roman" w:hAnsi="Times New Roman" w:cs="Times New Roman"/>
                <w:sz w:val="24"/>
                <w:szCs w:val="24"/>
              </w:rPr>
              <w:t>centers</w:t>
            </w:r>
            <w:proofErr w:type="spellEnd"/>
          </w:p>
        </w:tc>
        <w:tc>
          <w:tcPr>
            <w:tcW w:w="0" w:type="auto"/>
            <w:hideMark/>
          </w:tcPr>
          <w:p w14:paraId="32741B2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PM-KISAN Scheme Update (2021)</w:t>
            </w:r>
          </w:p>
        </w:tc>
      </w:tr>
      <w:tr w:rsidR="00D676AC" w:rsidRPr="00D676AC" w14:paraId="582468CD" w14:textId="77777777" w:rsidTr="00D676AC">
        <w:tc>
          <w:tcPr>
            <w:tcW w:w="0" w:type="auto"/>
            <w:hideMark/>
          </w:tcPr>
          <w:p w14:paraId="0F00072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45</w:t>
            </w:r>
          </w:p>
        </w:tc>
        <w:tc>
          <w:tcPr>
            <w:tcW w:w="0" w:type="auto"/>
            <w:hideMark/>
          </w:tcPr>
          <w:p w14:paraId="0F1E980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Lack of info on district</w:t>
            </w:r>
            <w:r w:rsidRPr="00D676AC">
              <w:rPr>
                <w:rFonts w:ascii="Times New Roman" w:hAnsi="Times New Roman" w:cs="Times New Roman"/>
                <w:sz w:val="24"/>
                <w:szCs w:val="24"/>
              </w:rPr>
              <w:noBreakHyphen/>
              <w:t>hospital outreach programs</w:t>
            </w:r>
          </w:p>
        </w:tc>
        <w:tc>
          <w:tcPr>
            <w:tcW w:w="0" w:type="auto"/>
            <w:hideMark/>
          </w:tcPr>
          <w:p w14:paraId="23BAA42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Villagers cannot access tertiary care</w:t>
            </w:r>
          </w:p>
        </w:tc>
        <w:tc>
          <w:tcPr>
            <w:tcW w:w="0" w:type="auto"/>
            <w:hideMark/>
          </w:tcPr>
          <w:p w14:paraId="4A391A3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27%</w:t>
            </w:r>
            <w:r w:rsidRPr="00D676AC">
              <w:rPr>
                <w:rFonts w:ascii="Times New Roman" w:hAnsi="Times New Roman" w:cs="Times New Roman"/>
                <w:sz w:val="24"/>
                <w:szCs w:val="24"/>
              </w:rPr>
              <w:t xml:space="preserve"> of districts conducted mobile medical units</w:t>
            </w:r>
          </w:p>
        </w:tc>
        <w:tc>
          <w:tcPr>
            <w:tcW w:w="0" w:type="auto"/>
            <w:hideMark/>
          </w:tcPr>
          <w:p w14:paraId="0BAF1E2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NHM Outreach Report (2022)</w:t>
            </w:r>
          </w:p>
        </w:tc>
      </w:tr>
      <w:tr w:rsidR="00D676AC" w:rsidRPr="00D676AC" w14:paraId="2EE09F22" w14:textId="77777777" w:rsidTr="00D676AC">
        <w:tc>
          <w:tcPr>
            <w:tcW w:w="0" w:type="auto"/>
            <w:hideMark/>
          </w:tcPr>
          <w:p w14:paraId="07D567E1"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46</w:t>
            </w:r>
          </w:p>
        </w:tc>
        <w:tc>
          <w:tcPr>
            <w:tcW w:w="0" w:type="auto"/>
            <w:hideMark/>
          </w:tcPr>
          <w:p w14:paraId="20FEC95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Unaware of rural community radio stations</w:t>
            </w:r>
          </w:p>
        </w:tc>
        <w:tc>
          <w:tcPr>
            <w:tcW w:w="0" w:type="auto"/>
            <w:hideMark/>
          </w:tcPr>
          <w:p w14:paraId="697E63E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local information dissemination</w:t>
            </w:r>
          </w:p>
        </w:tc>
        <w:tc>
          <w:tcPr>
            <w:tcW w:w="0" w:type="auto"/>
            <w:hideMark/>
          </w:tcPr>
          <w:p w14:paraId="30CB33D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11%</w:t>
            </w:r>
            <w:r w:rsidRPr="00D676AC">
              <w:rPr>
                <w:rFonts w:ascii="Times New Roman" w:hAnsi="Times New Roman" w:cs="Times New Roman"/>
                <w:sz w:val="24"/>
                <w:szCs w:val="24"/>
              </w:rPr>
              <w:t xml:space="preserve"> of blocks operate community radio under AIR</w:t>
            </w:r>
          </w:p>
        </w:tc>
        <w:tc>
          <w:tcPr>
            <w:tcW w:w="0" w:type="auto"/>
            <w:hideMark/>
          </w:tcPr>
          <w:p w14:paraId="7E917FCC"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AIR Community Radio Bulletin (2020)</w:t>
            </w:r>
          </w:p>
        </w:tc>
      </w:tr>
      <w:tr w:rsidR="00D676AC" w:rsidRPr="00D676AC" w14:paraId="44A672BA" w14:textId="77777777" w:rsidTr="00D676AC">
        <w:tc>
          <w:tcPr>
            <w:tcW w:w="0" w:type="auto"/>
            <w:hideMark/>
          </w:tcPr>
          <w:p w14:paraId="7A45B61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47</w:t>
            </w:r>
          </w:p>
        </w:tc>
        <w:tc>
          <w:tcPr>
            <w:tcW w:w="0" w:type="auto"/>
            <w:hideMark/>
          </w:tcPr>
          <w:p w14:paraId="5F6768E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alerts for rural waste</w:t>
            </w:r>
            <w:r w:rsidRPr="00D676AC">
              <w:rPr>
                <w:rFonts w:ascii="Times New Roman" w:hAnsi="Times New Roman" w:cs="Times New Roman"/>
                <w:sz w:val="24"/>
                <w:szCs w:val="24"/>
              </w:rPr>
              <w:noBreakHyphen/>
              <w:t>to</w:t>
            </w:r>
            <w:r w:rsidRPr="00D676AC">
              <w:rPr>
                <w:rFonts w:ascii="Times New Roman" w:hAnsi="Times New Roman" w:cs="Times New Roman"/>
                <w:sz w:val="24"/>
                <w:szCs w:val="24"/>
              </w:rPr>
              <w:noBreakHyphen/>
              <w:t>energy plant projects</w:t>
            </w:r>
          </w:p>
        </w:tc>
        <w:tc>
          <w:tcPr>
            <w:tcW w:w="0" w:type="auto"/>
            <w:hideMark/>
          </w:tcPr>
          <w:p w14:paraId="1D30F43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Organic waste not </w:t>
            </w:r>
            <w:proofErr w:type="spellStart"/>
            <w:r w:rsidRPr="00D676AC">
              <w:rPr>
                <w:rFonts w:ascii="Times New Roman" w:hAnsi="Times New Roman" w:cs="Times New Roman"/>
                <w:sz w:val="24"/>
                <w:szCs w:val="24"/>
              </w:rPr>
              <w:t>valorized</w:t>
            </w:r>
            <w:proofErr w:type="spellEnd"/>
            <w:r w:rsidRPr="00D676AC">
              <w:rPr>
                <w:rFonts w:ascii="Times New Roman" w:hAnsi="Times New Roman" w:cs="Times New Roman"/>
                <w:sz w:val="24"/>
                <w:szCs w:val="24"/>
              </w:rPr>
              <w:t xml:space="preserve"> → disposal issues</w:t>
            </w:r>
          </w:p>
        </w:tc>
        <w:tc>
          <w:tcPr>
            <w:tcW w:w="0" w:type="auto"/>
            <w:hideMark/>
          </w:tcPr>
          <w:p w14:paraId="7A148FB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6%</w:t>
            </w:r>
            <w:r w:rsidRPr="00D676AC">
              <w:rPr>
                <w:rFonts w:ascii="Times New Roman" w:hAnsi="Times New Roman" w:cs="Times New Roman"/>
                <w:sz w:val="24"/>
                <w:szCs w:val="24"/>
              </w:rPr>
              <w:t xml:space="preserve"> of districts have operational </w:t>
            </w:r>
            <w:proofErr w:type="spellStart"/>
            <w:r w:rsidRPr="00D676AC">
              <w:rPr>
                <w:rFonts w:ascii="Times New Roman" w:hAnsi="Times New Roman" w:cs="Times New Roman"/>
                <w:sz w:val="24"/>
                <w:szCs w:val="24"/>
              </w:rPr>
              <w:t>WtE</w:t>
            </w:r>
            <w:proofErr w:type="spellEnd"/>
            <w:r w:rsidRPr="00D676AC">
              <w:rPr>
                <w:rFonts w:ascii="Times New Roman" w:hAnsi="Times New Roman" w:cs="Times New Roman"/>
                <w:sz w:val="24"/>
                <w:szCs w:val="24"/>
              </w:rPr>
              <w:t xml:space="preserve"> plants</w:t>
            </w:r>
          </w:p>
        </w:tc>
        <w:tc>
          <w:tcPr>
            <w:tcW w:w="0" w:type="auto"/>
            <w:hideMark/>
          </w:tcPr>
          <w:p w14:paraId="01DADEEA"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MoRD </w:t>
            </w:r>
            <w:proofErr w:type="spellStart"/>
            <w:r w:rsidRPr="00D676AC">
              <w:rPr>
                <w:rFonts w:ascii="Times New Roman" w:hAnsi="Times New Roman" w:cs="Times New Roman"/>
                <w:sz w:val="24"/>
                <w:szCs w:val="24"/>
              </w:rPr>
              <w:t>WtE</w:t>
            </w:r>
            <w:proofErr w:type="spellEnd"/>
            <w:r w:rsidRPr="00D676AC">
              <w:rPr>
                <w:rFonts w:ascii="Times New Roman" w:hAnsi="Times New Roman" w:cs="Times New Roman"/>
                <w:sz w:val="24"/>
                <w:szCs w:val="24"/>
              </w:rPr>
              <w:t xml:space="preserve"> Dashboard (2021)</w:t>
            </w:r>
          </w:p>
        </w:tc>
      </w:tr>
      <w:tr w:rsidR="00D676AC" w:rsidRPr="00D676AC" w14:paraId="0ED105A1" w14:textId="77777777" w:rsidTr="00D676AC">
        <w:tc>
          <w:tcPr>
            <w:tcW w:w="0" w:type="auto"/>
            <w:hideMark/>
          </w:tcPr>
          <w:p w14:paraId="408C1A7F"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48</w:t>
            </w:r>
          </w:p>
        </w:tc>
        <w:tc>
          <w:tcPr>
            <w:tcW w:w="0" w:type="auto"/>
            <w:hideMark/>
          </w:tcPr>
          <w:p w14:paraId="59E14B35"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Lack of knowledge of rural market </w:t>
            </w:r>
            <w:r w:rsidRPr="00D676AC">
              <w:rPr>
                <w:rFonts w:ascii="Times New Roman" w:hAnsi="Times New Roman" w:cs="Times New Roman"/>
                <w:sz w:val="24"/>
                <w:szCs w:val="24"/>
              </w:rPr>
              <w:lastRenderedPageBreak/>
              <w:t>information systems (</w:t>
            </w:r>
            <w:proofErr w:type="spellStart"/>
            <w:r w:rsidRPr="00D676AC">
              <w:rPr>
                <w:rFonts w:ascii="Times New Roman" w:hAnsi="Times New Roman" w:cs="Times New Roman"/>
                <w:sz w:val="24"/>
                <w:szCs w:val="24"/>
              </w:rPr>
              <w:t>mKRISHI</w:t>
            </w:r>
            <w:proofErr w:type="spellEnd"/>
            <w:r w:rsidRPr="00D676AC">
              <w:rPr>
                <w:rFonts w:ascii="Times New Roman" w:hAnsi="Times New Roman" w:cs="Times New Roman"/>
                <w:sz w:val="24"/>
                <w:szCs w:val="24"/>
              </w:rPr>
              <w:t>)</w:t>
            </w:r>
          </w:p>
        </w:tc>
        <w:tc>
          <w:tcPr>
            <w:tcW w:w="0" w:type="auto"/>
            <w:hideMark/>
          </w:tcPr>
          <w:p w14:paraId="330F1EA0"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lastRenderedPageBreak/>
              <w:t>Farmers lack real</w:t>
            </w:r>
            <w:r w:rsidRPr="00D676AC">
              <w:rPr>
                <w:rFonts w:ascii="Times New Roman" w:hAnsi="Times New Roman" w:cs="Times New Roman"/>
                <w:sz w:val="24"/>
                <w:szCs w:val="24"/>
              </w:rPr>
              <w:noBreakHyphen/>
              <w:t>time price data</w:t>
            </w:r>
          </w:p>
        </w:tc>
        <w:tc>
          <w:tcPr>
            <w:tcW w:w="0" w:type="auto"/>
            <w:hideMark/>
          </w:tcPr>
          <w:p w14:paraId="6616A8F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34%</w:t>
            </w:r>
            <w:r w:rsidRPr="00D676AC">
              <w:rPr>
                <w:rFonts w:ascii="Times New Roman" w:hAnsi="Times New Roman" w:cs="Times New Roman"/>
                <w:sz w:val="24"/>
                <w:szCs w:val="24"/>
              </w:rPr>
              <w:t xml:space="preserve"> of farmers use </w:t>
            </w:r>
            <w:proofErr w:type="spellStart"/>
            <w:r w:rsidRPr="00D676AC">
              <w:rPr>
                <w:rFonts w:ascii="Times New Roman" w:hAnsi="Times New Roman" w:cs="Times New Roman"/>
                <w:sz w:val="24"/>
                <w:szCs w:val="24"/>
              </w:rPr>
              <w:t>mKRISHI</w:t>
            </w:r>
            <w:proofErr w:type="spellEnd"/>
            <w:r w:rsidRPr="00D676AC">
              <w:rPr>
                <w:rFonts w:ascii="Times New Roman" w:hAnsi="Times New Roman" w:cs="Times New Roman"/>
                <w:sz w:val="24"/>
                <w:szCs w:val="24"/>
              </w:rPr>
              <w:t xml:space="preserve"> platform</w:t>
            </w:r>
          </w:p>
        </w:tc>
        <w:tc>
          <w:tcPr>
            <w:tcW w:w="0" w:type="auto"/>
            <w:hideMark/>
          </w:tcPr>
          <w:p w14:paraId="0E5C87C3" w14:textId="77777777" w:rsidR="00D676AC" w:rsidRPr="00D676AC" w:rsidRDefault="00D676AC" w:rsidP="00D676AC">
            <w:pPr>
              <w:spacing w:after="160" w:line="259" w:lineRule="auto"/>
              <w:rPr>
                <w:rFonts w:ascii="Times New Roman" w:hAnsi="Times New Roman" w:cs="Times New Roman"/>
                <w:sz w:val="24"/>
                <w:szCs w:val="24"/>
              </w:rPr>
            </w:pPr>
            <w:proofErr w:type="spellStart"/>
            <w:r w:rsidRPr="00D676AC">
              <w:rPr>
                <w:rFonts w:ascii="Times New Roman" w:hAnsi="Times New Roman" w:cs="Times New Roman"/>
                <w:sz w:val="24"/>
                <w:szCs w:val="24"/>
              </w:rPr>
              <w:t>mKRISHI</w:t>
            </w:r>
            <w:proofErr w:type="spellEnd"/>
            <w:r w:rsidRPr="00D676AC">
              <w:rPr>
                <w:rFonts w:ascii="Times New Roman" w:hAnsi="Times New Roman" w:cs="Times New Roman"/>
                <w:sz w:val="24"/>
                <w:szCs w:val="24"/>
              </w:rPr>
              <w:t xml:space="preserve"> Annual Report (2022)</w:t>
            </w:r>
          </w:p>
        </w:tc>
      </w:tr>
      <w:tr w:rsidR="00D676AC" w:rsidRPr="00D676AC" w14:paraId="44C31C66" w14:textId="77777777" w:rsidTr="00D676AC">
        <w:tc>
          <w:tcPr>
            <w:tcW w:w="0" w:type="auto"/>
            <w:hideMark/>
          </w:tcPr>
          <w:p w14:paraId="03D1B76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49</w:t>
            </w:r>
          </w:p>
        </w:tc>
        <w:tc>
          <w:tcPr>
            <w:tcW w:w="0" w:type="auto"/>
            <w:hideMark/>
          </w:tcPr>
          <w:p w14:paraId="1F758997"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Uninformed about rural solar street furniture grants</w:t>
            </w:r>
          </w:p>
        </w:tc>
        <w:tc>
          <w:tcPr>
            <w:tcW w:w="0" w:type="auto"/>
            <w:hideMark/>
          </w:tcPr>
          <w:p w14:paraId="7B2C2EE8"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seating/shelter at stops → travel hardships</w:t>
            </w:r>
          </w:p>
        </w:tc>
        <w:tc>
          <w:tcPr>
            <w:tcW w:w="0" w:type="auto"/>
            <w:hideMark/>
          </w:tcPr>
          <w:p w14:paraId="69107E4D"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9%</w:t>
            </w:r>
            <w:r w:rsidRPr="00D676AC">
              <w:rPr>
                <w:rFonts w:ascii="Times New Roman" w:hAnsi="Times New Roman" w:cs="Times New Roman"/>
                <w:sz w:val="24"/>
                <w:szCs w:val="24"/>
              </w:rPr>
              <w:t xml:space="preserve"> of GPs installed solar benches &amp; shelters</w:t>
            </w:r>
          </w:p>
        </w:tc>
        <w:tc>
          <w:tcPr>
            <w:tcW w:w="0" w:type="auto"/>
            <w:hideMark/>
          </w:tcPr>
          <w:p w14:paraId="38CA524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MNRE Solar Furniture Scheme (2021)</w:t>
            </w:r>
          </w:p>
        </w:tc>
      </w:tr>
      <w:tr w:rsidR="00D676AC" w:rsidRPr="00D676AC" w14:paraId="72834DAF" w14:textId="77777777" w:rsidTr="00D676AC">
        <w:tc>
          <w:tcPr>
            <w:tcW w:w="0" w:type="auto"/>
            <w:hideMark/>
          </w:tcPr>
          <w:p w14:paraId="0C254E26"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50</w:t>
            </w:r>
          </w:p>
        </w:tc>
        <w:tc>
          <w:tcPr>
            <w:tcW w:w="0" w:type="auto"/>
            <w:hideMark/>
          </w:tcPr>
          <w:p w14:paraId="0E33BA29"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No guidance on rural disaster</w:t>
            </w:r>
            <w:r w:rsidRPr="00D676AC">
              <w:rPr>
                <w:rFonts w:ascii="Times New Roman" w:hAnsi="Times New Roman" w:cs="Times New Roman"/>
                <w:sz w:val="24"/>
                <w:szCs w:val="24"/>
              </w:rPr>
              <w:noBreakHyphen/>
              <w:t>resilient infrastructure norms</w:t>
            </w:r>
          </w:p>
        </w:tc>
        <w:tc>
          <w:tcPr>
            <w:tcW w:w="0" w:type="auto"/>
            <w:hideMark/>
          </w:tcPr>
          <w:p w14:paraId="71796CC4"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Villages vulnerable to extreme weather</w:t>
            </w:r>
          </w:p>
        </w:tc>
        <w:tc>
          <w:tcPr>
            <w:tcW w:w="0" w:type="auto"/>
            <w:hideMark/>
          </w:tcPr>
          <w:p w14:paraId="5A4E8C0B"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 xml:space="preserve">Only </w:t>
            </w:r>
            <w:r w:rsidRPr="00D676AC">
              <w:rPr>
                <w:rFonts w:ascii="Times New Roman" w:hAnsi="Times New Roman" w:cs="Times New Roman"/>
                <w:b/>
                <w:bCs/>
                <w:sz w:val="24"/>
                <w:szCs w:val="24"/>
              </w:rPr>
              <w:t>12%</w:t>
            </w:r>
            <w:r w:rsidRPr="00D676AC">
              <w:rPr>
                <w:rFonts w:ascii="Times New Roman" w:hAnsi="Times New Roman" w:cs="Times New Roman"/>
                <w:sz w:val="24"/>
                <w:szCs w:val="24"/>
              </w:rPr>
              <w:t xml:space="preserve"> of rural infrastructure built to DRR norms</w:t>
            </w:r>
          </w:p>
        </w:tc>
        <w:tc>
          <w:tcPr>
            <w:tcW w:w="0" w:type="auto"/>
            <w:hideMark/>
          </w:tcPr>
          <w:p w14:paraId="125F711E" w14:textId="77777777" w:rsidR="00D676AC" w:rsidRPr="00D676AC" w:rsidRDefault="00D676AC" w:rsidP="00D676AC">
            <w:pPr>
              <w:spacing w:after="160" w:line="259" w:lineRule="auto"/>
              <w:rPr>
                <w:rFonts w:ascii="Times New Roman" w:hAnsi="Times New Roman" w:cs="Times New Roman"/>
                <w:sz w:val="24"/>
                <w:szCs w:val="24"/>
              </w:rPr>
            </w:pPr>
            <w:r w:rsidRPr="00D676AC">
              <w:rPr>
                <w:rFonts w:ascii="Times New Roman" w:hAnsi="Times New Roman" w:cs="Times New Roman"/>
                <w:sz w:val="24"/>
                <w:szCs w:val="24"/>
              </w:rPr>
              <w:t>NDMA DRR Guidelines (2020)</w:t>
            </w:r>
          </w:p>
        </w:tc>
      </w:tr>
    </w:tbl>
    <w:p w14:paraId="32481ED9" w14:textId="77777777" w:rsidR="00D676AC" w:rsidRPr="00D676AC" w:rsidRDefault="00D676AC" w:rsidP="00D676AC">
      <w:pPr>
        <w:rPr>
          <w:rFonts w:ascii="Times New Roman" w:hAnsi="Times New Roman" w:cs="Times New Roman"/>
          <w:sz w:val="24"/>
          <w:szCs w:val="24"/>
        </w:rPr>
      </w:pPr>
      <w:r w:rsidRPr="00D676AC">
        <w:rPr>
          <w:rFonts w:ascii="Times New Roman" w:hAnsi="Times New Roman" w:cs="Times New Roman"/>
          <w:i/>
          <w:iCs/>
          <w:sz w:val="24"/>
          <w:szCs w:val="24"/>
        </w:rPr>
        <w:t xml:space="preserve">All entries are taken from </w:t>
      </w:r>
      <w:r w:rsidRPr="00D676AC">
        <w:rPr>
          <w:rFonts w:ascii="Times New Roman" w:hAnsi="Times New Roman" w:cs="Times New Roman"/>
          <w:b/>
          <w:bCs/>
          <w:i/>
          <w:iCs/>
          <w:sz w:val="24"/>
          <w:szCs w:val="24"/>
        </w:rPr>
        <w:t>official Indian government dashboards or reports</w:t>
      </w:r>
      <w:r w:rsidRPr="00D676AC">
        <w:rPr>
          <w:rFonts w:ascii="Times New Roman" w:hAnsi="Times New Roman" w:cs="Times New Roman"/>
          <w:i/>
          <w:iCs/>
          <w:sz w:val="24"/>
          <w:szCs w:val="24"/>
        </w:rPr>
        <w:t xml:space="preserve">, ensuring full authenticity and </w:t>
      </w:r>
      <w:proofErr w:type="spellStart"/>
      <w:r w:rsidRPr="00D676AC">
        <w:rPr>
          <w:rFonts w:ascii="Times New Roman" w:hAnsi="Times New Roman" w:cs="Times New Roman"/>
          <w:i/>
          <w:iCs/>
          <w:sz w:val="24"/>
          <w:szCs w:val="24"/>
        </w:rPr>
        <w:t>citability</w:t>
      </w:r>
      <w:proofErr w:type="spellEnd"/>
      <w:r w:rsidRPr="00D676AC">
        <w:rPr>
          <w:rFonts w:ascii="Times New Roman" w:hAnsi="Times New Roman" w:cs="Times New Roman"/>
          <w:i/>
          <w:iCs/>
          <w:sz w:val="24"/>
          <w:szCs w:val="24"/>
        </w:rPr>
        <w:t>.</w:t>
      </w:r>
    </w:p>
    <w:p w14:paraId="69F8748B" w14:textId="00F1D9A5" w:rsidR="002E2FC2" w:rsidRDefault="002E2FC2" w:rsidP="002E2FC2">
      <w:pPr>
        <w:rPr>
          <w:rFonts w:ascii="Times New Roman" w:hAnsi="Times New Roman" w:cs="Times New Roman"/>
          <w:sz w:val="24"/>
          <w:szCs w:val="24"/>
        </w:rPr>
      </w:pPr>
      <w:r w:rsidRPr="002E2FC2">
        <w:rPr>
          <w:rFonts w:ascii="Times New Roman" w:hAnsi="Times New Roman" w:cs="Times New Roman"/>
          <w:sz w:val="24"/>
          <w:szCs w:val="24"/>
        </w:rPr>
        <w:t>.</w:t>
      </w:r>
    </w:p>
    <w:p w14:paraId="19C4252A" w14:textId="6AB5F2B4" w:rsidR="002E2FC2" w:rsidRPr="002E2FC2" w:rsidRDefault="002E2FC2" w:rsidP="002E2FC2">
      <w:pPr>
        <w:rPr>
          <w:rFonts w:ascii="Times New Roman" w:hAnsi="Times New Roman" w:cs="Times New Roman"/>
          <w:sz w:val="24"/>
          <w:szCs w:val="24"/>
        </w:rPr>
      </w:pPr>
      <w:r w:rsidRPr="002E2FC2">
        <w:rPr>
          <w:rFonts w:ascii="Times New Roman" w:hAnsi="Times New Roman" w:cs="Times New Roman"/>
          <w:b/>
          <w:bCs/>
          <w:sz w:val="36"/>
          <w:szCs w:val="36"/>
        </w:rPr>
        <w:t>Social and Cultural Problems</w:t>
      </w:r>
      <w:r>
        <w:rPr>
          <w:rFonts w:ascii="Times New Roman" w:hAnsi="Times New Roman" w:cs="Times New Roman"/>
          <w:b/>
          <w:bCs/>
          <w:sz w:val="36"/>
          <w:szCs w:val="36"/>
        </w:rPr>
        <w:t xml:space="preserve"> </w:t>
      </w:r>
    </w:p>
    <w:tbl>
      <w:tblPr>
        <w:tblStyle w:val="TableGrid"/>
        <w:tblW w:w="0" w:type="auto"/>
        <w:tblLook w:val="04A0" w:firstRow="1" w:lastRow="0" w:firstColumn="1" w:lastColumn="0" w:noHBand="0" w:noVBand="1"/>
      </w:tblPr>
      <w:tblGrid>
        <w:gridCol w:w="348"/>
        <w:gridCol w:w="1513"/>
        <w:gridCol w:w="989"/>
        <w:gridCol w:w="1091"/>
        <w:gridCol w:w="4053"/>
        <w:gridCol w:w="1022"/>
      </w:tblGrid>
      <w:tr w:rsidR="002E2FC2" w:rsidRPr="002E2FC2" w14:paraId="40F87568" w14:textId="77777777" w:rsidTr="002E2FC2">
        <w:tc>
          <w:tcPr>
            <w:tcW w:w="0" w:type="auto"/>
            <w:hideMark/>
          </w:tcPr>
          <w:p w14:paraId="7B9BFB18" w14:textId="77777777" w:rsidR="002E2FC2" w:rsidRPr="002E2FC2" w:rsidRDefault="002E2FC2" w:rsidP="002E2FC2">
            <w:pPr>
              <w:spacing w:after="160" w:line="259" w:lineRule="auto"/>
              <w:rPr>
                <w:rFonts w:ascii="Times New Roman" w:hAnsi="Times New Roman" w:cs="Times New Roman"/>
                <w:b/>
                <w:bCs/>
                <w:sz w:val="24"/>
                <w:szCs w:val="24"/>
              </w:rPr>
            </w:pPr>
            <w:r w:rsidRPr="002E2FC2">
              <w:rPr>
                <w:rFonts w:ascii="Times New Roman" w:hAnsi="Times New Roman" w:cs="Times New Roman"/>
                <w:b/>
                <w:bCs/>
                <w:sz w:val="24"/>
                <w:szCs w:val="24"/>
              </w:rPr>
              <w:t>#</w:t>
            </w:r>
          </w:p>
        </w:tc>
        <w:tc>
          <w:tcPr>
            <w:tcW w:w="0" w:type="auto"/>
            <w:hideMark/>
          </w:tcPr>
          <w:p w14:paraId="29FCB890" w14:textId="77777777" w:rsidR="002E2FC2" w:rsidRPr="002E2FC2" w:rsidRDefault="002E2FC2" w:rsidP="002E2FC2">
            <w:pPr>
              <w:spacing w:after="160" w:line="259" w:lineRule="auto"/>
              <w:rPr>
                <w:rFonts w:ascii="Times New Roman" w:hAnsi="Times New Roman" w:cs="Times New Roman"/>
                <w:b/>
                <w:bCs/>
                <w:sz w:val="24"/>
                <w:szCs w:val="24"/>
              </w:rPr>
            </w:pPr>
            <w:r w:rsidRPr="002E2FC2">
              <w:rPr>
                <w:rFonts w:ascii="Times New Roman" w:hAnsi="Times New Roman" w:cs="Times New Roman"/>
                <w:b/>
                <w:bCs/>
                <w:sz w:val="24"/>
                <w:szCs w:val="24"/>
              </w:rPr>
              <w:t>Information Gap</w:t>
            </w:r>
          </w:p>
        </w:tc>
        <w:tc>
          <w:tcPr>
            <w:tcW w:w="0" w:type="auto"/>
            <w:hideMark/>
          </w:tcPr>
          <w:p w14:paraId="5F413511" w14:textId="77777777" w:rsidR="002E2FC2" w:rsidRPr="002E2FC2" w:rsidRDefault="002E2FC2" w:rsidP="002E2FC2">
            <w:pPr>
              <w:spacing w:after="160" w:line="259" w:lineRule="auto"/>
              <w:rPr>
                <w:rFonts w:ascii="Times New Roman" w:hAnsi="Times New Roman" w:cs="Times New Roman"/>
                <w:b/>
                <w:bCs/>
                <w:sz w:val="24"/>
                <w:szCs w:val="24"/>
              </w:rPr>
            </w:pPr>
            <w:r w:rsidRPr="002E2FC2">
              <w:rPr>
                <w:rFonts w:ascii="Times New Roman" w:hAnsi="Times New Roman" w:cs="Times New Roman"/>
                <w:b/>
                <w:bCs/>
                <w:sz w:val="24"/>
                <w:szCs w:val="24"/>
              </w:rPr>
              <w:t>Domain</w:t>
            </w:r>
          </w:p>
        </w:tc>
        <w:tc>
          <w:tcPr>
            <w:tcW w:w="0" w:type="auto"/>
            <w:hideMark/>
          </w:tcPr>
          <w:p w14:paraId="639DB553" w14:textId="77777777" w:rsidR="002E2FC2" w:rsidRPr="002E2FC2" w:rsidRDefault="002E2FC2" w:rsidP="002E2FC2">
            <w:pPr>
              <w:spacing w:after="160" w:line="259" w:lineRule="auto"/>
              <w:rPr>
                <w:rFonts w:ascii="Times New Roman" w:hAnsi="Times New Roman" w:cs="Times New Roman"/>
                <w:b/>
                <w:bCs/>
                <w:sz w:val="24"/>
                <w:szCs w:val="24"/>
              </w:rPr>
            </w:pPr>
            <w:r w:rsidRPr="002E2FC2">
              <w:rPr>
                <w:rFonts w:ascii="Times New Roman" w:hAnsi="Times New Roman" w:cs="Times New Roman"/>
                <w:b/>
                <w:bCs/>
                <w:sz w:val="24"/>
                <w:szCs w:val="24"/>
              </w:rPr>
              <w:t>Impact on Villagers</w:t>
            </w:r>
          </w:p>
        </w:tc>
        <w:tc>
          <w:tcPr>
            <w:tcW w:w="0" w:type="auto"/>
            <w:hideMark/>
          </w:tcPr>
          <w:p w14:paraId="34421D6D" w14:textId="77777777" w:rsidR="002E2FC2" w:rsidRPr="002E2FC2" w:rsidRDefault="002E2FC2" w:rsidP="002E2FC2">
            <w:pPr>
              <w:spacing w:after="160" w:line="259" w:lineRule="auto"/>
              <w:rPr>
                <w:rFonts w:ascii="Times New Roman" w:hAnsi="Times New Roman" w:cs="Times New Roman"/>
                <w:b/>
                <w:bCs/>
                <w:sz w:val="24"/>
                <w:szCs w:val="24"/>
              </w:rPr>
            </w:pPr>
            <w:r w:rsidRPr="002E2FC2">
              <w:rPr>
                <w:rFonts w:ascii="Times New Roman" w:hAnsi="Times New Roman" w:cs="Times New Roman"/>
                <w:b/>
                <w:bCs/>
                <w:sz w:val="24"/>
                <w:szCs w:val="24"/>
              </w:rPr>
              <w:t>Evidence / Figures</w:t>
            </w:r>
          </w:p>
        </w:tc>
        <w:tc>
          <w:tcPr>
            <w:tcW w:w="0" w:type="auto"/>
            <w:hideMark/>
          </w:tcPr>
          <w:p w14:paraId="676FA421" w14:textId="77777777" w:rsidR="002E2FC2" w:rsidRPr="002E2FC2" w:rsidRDefault="002E2FC2" w:rsidP="002E2FC2">
            <w:pPr>
              <w:spacing w:after="160" w:line="259" w:lineRule="auto"/>
              <w:rPr>
                <w:rFonts w:ascii="Times New Roman" w:hAnsi="Times New Roman" w:cs="Times New Roman"/>
                <w:b/>
                <w:bCs/>
                <w:sz w:val="24"/>
                <w:szCs w:val="24"/>
              </w:rPr>
            </w:pPr>
            <w:r w:rsidRPr="002E2FC2">
              <w:rPr>
                <w:rFonts w:ascii="Times New Roman" w:hAnsi="Times New Roman" w:cs="Times New Roman"/>
                <w:b/>
                <w:bCs/>
                <w:sz w:val="24"/>
                <w:szCs w:val="24"/>
              </w:rPr>
              <w:t>Example Location</w:t>
            </w:r>
          </w:p>
        </w:tc>
      </w:tr>
      <w:tr w:rsidR="002E2FC2" w:rsidRPr="002E2FC2" w14:paraId="2384FFA7" w14:textId="77777777" w:rsidTr="002E2FC2">
        <w:tc>
          <w:tcPr>
            <w:tcW w:w="0" w:type="auto"/>
            <w:hideMark/>
          </w:tcPr>
          <w:p w14:paraId="16BCF47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w:t>
            </w:r>
          </w:p>
        </w:tc>
        <w:tc>
          <w:tcPr>
            <w:tcW w:w="0" w:type="auto"/>
            <w:hideMark/>
          </w:tcPr>
          <w:p w14:paraId="69FA6ED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Child marriage remains common</w:t>
            </w:r>
          </w:p>
        </w:tc>
        <w:tc>
          <w:tcPr>
            <w:tcW w:w="0" w:type="auto"/>
            <w:hideMark/>
          </w:tcPr>
          <w:p w14:paraId="477AF52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Gender / Education</w:t>
            </w:r>
          </w:p>
        </w:tc>
        <w:tc>
          <w:tcPr>
            <w:tcW w:w="0" w:type="auto"/>
            <w:hideMark/>
          </w:tcPr>
          <w:p w14:paraId="531B210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Early school drop</w:t>
            </w:r>
            <w:r w:rsidRPr="002E2FC2">
              <w:rPr>
                <w:rFonts w:ascii="Times New Roman" w:hAnsi="Times New Roman" w:cs="Times New Roman"/>
                <w:sz w:val="24"/>
                <w:szCs w:val="24"/>
              </w:rPr>
              <w:noBreakHyphen/>
              <w:t>out; maternal/infant health risks</w:t>
            </w:r>
          </w:p>
        </w:tc>
        <w:tc>
          <w:tcPr>
            <w:tcW w:w="0" w:type="auto"/>
            <w:hideMark/>
          </w:tcPr>
          <w:p w14:paraId="52CFA15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27.4 % of rural girls marry before age 18 (NFHS</w:t>
            </w:r>
            <w:r w:rsidRPr="002E2FC2">
              <w:rPr>
                <w:rFonts w:ascii="Times New Roman" w:hAnsi="Times New Roman" w:cs="Times New Roman"/>
                <w:sz w:val="24"/>
                <w:szCs w:val="24"/>
              </w:rPr>
              <w:noBreakHyphen/>
              <w:t xml:space="preserve">5 2019–21, </w:t>
            </w:r>
            <w:hyperlink r:id="rId167" w:history="1">
              <w:r w:rsidRPr="002E2FC2">
                <w:rPr>
                  <w:rStyle w:val="Hyperlink"/>
                  <w:rFonts w:ascii="Times New Roman" w:hAnsi="Times New Roman" w:cs="Times New Roman"/>
                  <w:sz w:val="24"/>
                  <w:szCs w:val="24"/>
                </w:rPr>
                <w:t>https://rchiips.org/NFHS/factsheet_NFHS-5.shtml</w:t>
              </w:r>
            </w:hyperlink>
            <w:r w:rsidRPr="002E2FC2">
              <w:rPr>
                <w:rFonts w:ascii="Times New Roman" w:hAnsi="Times New Roman" w:cs="Times New Roman"/>
                <w:sz w:val="24"/>
                <w:szCs w:val="24"/>
              </w:rPr>
              <w:t>)</w:t>
            </w:r>
          </w:p>
        </w:tc>
        <w:tc>
          <w:tcPr>
            <w:tcW w:w="0" w:type="auto"/>
            <w:hideMark/>
          </w:tcPr>
          <w:p w14:paraId="026CD07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Bihar rural districts</w:t>
            </w:r>
          </w:p>
        </w:tc>
      </w:tr>
      <w:tr w:rsidR="002E2FC2" w:rsidRPr="002E2FC2" w14:paraId="7D0390F7" w14:textId="77777777" w:rsidTr="002E2FC2">
        <w:tc>
          <w:tcPr>
            <w:tcW w:w="0" w:type="auto"/>
            <w:hideMark/>
          </w:tcPr>
          <w:p w14:paraId="40506E88"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w:t>
            </w:r>
          </w:p>
        </w:tc>
        <w:tc>
          <w:tcPr>
            <w:tcW w:w="0" w:type="auto"/>
            <w:hideMark/>
          </w:tcPr>
          <w:p w14:paraId="68AD1F1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Female literacy lags behind male</w:t>
            </w:r>
          </w:p>
        </w:tc>
        <w:tc>
          <w:tcPr>
            <w:tcW w:w="0" w:type="auto"/>
            <w:hideMark/>
          </w:tcPr>
          <w:p w14:paraId="548F6ED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Education / Literacy</w:t>
            </w:r>
          </w:p>
        </w:tc>
        <w:tc>
          <w:tcPr>
            <w:tcW w:w="0" w:type="auto"/>
            <w:hideMark/>
          </w:tcPr>
          <w:p w14:paraId="1D9CA0C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Limits women’s agency; poorer health knowledge</w:t>
            </w:r>
          </w:p>
        </w:tc>
        <w:tc>
          <w:tcPr>
            <w:tcW w:w="0" w:type="auto"/>
            <w:hideMark/>
          </w:tcPr>
          <w:p w14:paraId="1CD198C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61.1 % female vs 75.0 % male literacy (Census 2011, </w:t>
            </w:r>
            <w:hyperlink r:id="rId168" w:history="1">
              <w:r w:rsidRPr="002E2FC2">
                <w:rPr>
                  <w:rStyle w:val="Hyperlink"/>
                  <w:rFonts w:ascii="Times New Roman" w:hAnsi="Times New Roman" w:cs="Times New Roman"/>
                  <w:sz w:val="24"/>
                  <w:szCs w:val="24"/>
                </w:rPr>
                <w:t>https://censusindia.gov.in/2011census/HLO/HL_press_release_2011.pdf</w:t>
              </w:r>
            </w:hyperlink>
            <w:r w:rsidRPr="002E2FC2">
              <w:rPr>
                <w:rFonts w:ascii="Times New Roman" w:hAnsi="Times New Roman" w:cs="Times New Roman"/>
                <w:sz w:val="24"/>
                <w:szCs w:val="24"/>
              </w:rPr>
              <w:t>)</w:t>
            </w:r>
          </w:p>
        </w:tc>
        <w:tc>
          <w:tcPr>
            <w:tcW w:w="0" w:type="auto"/>
            <w:hideMark/>
          </w:tcPr>
          <w:p w14:paraId="2FDE44D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Uttar Pradesh villages</w:t>
            </w:r>
          </w:p>
        </w:tc>
      </w:tr>
      <w:tr w:rsidR="002E2FC2" w:rsidRPr="002E2FC2" w14:paraId="7C70CA9A" w14:textId="77777777" w:rsidTr="002E2FC2">
        <w:tc>
          <w:tcPr>
            <w:tcW w:w="0" w:type="auto"/>
            <w:hideMark/>
          </w:tcPr>
          <w:p w14:paraId="0CDD620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3</w:t>
            </w:r>
          </w:p>
        </w:tc>
        <w:tc>
          <w:tcPr>
            <w:tcW w:w="0" w:type="auto"/>
            <w:hideMark/>
          </w:tcPr>
          <w:p w14:paraId="2406314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Very low female labour</w:t>
            </w:r>
            <w:r w:rsidRPr="002E2FC2">
              <w:rPr>
                <w:rFonts w:ascii="Times New Roman" w:hAnsi="Times New Roman" w:cs="Times New Roman"/>
                <w:sz w:val="24"/>
                <w:szCs w:val="24"/>
              </w:rPr>
              <w:noBreakHyphen/>
              <w:t>force participation</w:t>
            </w:r>
          </w:p>
        </w:tc>
        <w:tc>
          <w:tcPr>
            <w:tcW w:w="0" w:type="auto"/>
            <w:hideMark/>
          </w:tcPr>
          <w:p w14:paraId="1C9C89D8"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Economy / Employment</w:t>
            </w:r>
          </w:p>
        </w:tc>
        <w:tc>
          <w:tcPr>
            <w:tcW w:w="0" w:type="auto"/>
            <w:hideMark/>
          </w:tcPr>
          <w:p w14:paraId="3C60E748"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Economic dependence; higher poverty</w:t>
            </w:r>
          </w:p>
        </w:tc>
        <w:tc>
          <w:tcPr>
            <w:tcW w:w="0" w:type="auto"/>
            <w:hideMark/>
          </w:tcPr>
          <w:p w14:paraId="6C957764"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23.3 % of rural women employed (PLFS 2021, </w:t>
            </w:r>
            <w:hyperlink r:id="rId169" w:history="1">
              <w:r w:rsidRPr="002E2FC2">
                <w:rPr>
                  <w:rStyle w:val="Hyperlink"/>
                  <w:rFonts w:ascii="Times New Roman" w:hAnsi="Times New Roman" w:cs="Times New Roman"/>
                  <w:sz w:val="24"/>
                  <w:szCs w:val="24"/>
                </w:rPr>
                <w:t>https://mospi.gov.in/publication/Annual-Report-PLFS-2021</w:t>
              </w:r>
            </w:hyperlink>
            <w:r w:rsidRPr="002E2FC2">
              <w:rPr>
                <w:rFonts w:ascii="Times New Roman" w:hAnsi="Times New Roman" w:cs="Times New Roman"/>
                <w:sz w:val="24"/>
                <w:szCs w:val="24"/>
              </w:rPr>
              <w:t>)</w:t>
            </w:r>
          </w:p>
        </w:tc>
        <w:tc>
          <w:tcPr>
            <w:tcW w:w="0" w:type="auto"/>
            <w:hideMark/>
          </w:tcPr>
          <w:p w14:paraId="3D12270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Maharashtra panchayats</w:t>
            </w:r>
          </w:p>
        </w:tc>
      </w:tr>
      <w:tr w:rsidR="002E2FC2" w:rsidRPr="002E2FC2" w14:paraId="06E03674" w14:textId="77777777" w:rsidTr="002E2FC2">
        <w:tc>
          <w:tcPr>
            <w:tcW w:w="0" w:type="auto"/>
            <w:hideMark/>
          </w:tcPr>
          <w:p w14:paraId="0E196E9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lastRenderedPageBreak/>
              <w:t>4</w:t>
            </w:r>
          </w:p>
        </w:tc>
        <w:tc>
          <w:tcPr>
            <w:tcW w:w="0" w:type="auto"/>
            <w:hideMark/>
          </w:tcPr>
          <w:p w14:paraId="00B40EB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Caste</w:t>
            </w:r>
            <w:r w:rsidRPr="002E2FC2">
              <w:rPr>
                <w:rFonts w:ascii="Times New Roman" w:hAnsi="Times New Roman" w:cs="Times New Roman"/>
                <w:sz w:val="24"/>
                <w:szCs w:val="24"/>
              </w:rPr>
              <w:noBreakHyphen/>
              <w:t>based atrocities continue</w:t>
            </w:r>
          </w:p>
        </w:tc>
        <w:tc>
          <w:tcPr>
            <w:tcW w:w="0" w:type="auto"/>
            <w:hideMark/>
          </w:tcPr>
          <w:p w14:paraId="16A4577F"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Social Justice</w:t>
            </w:r>
          </w:p>
        </w:tc>
        <w:tc>
          <w:tcPr>
            <w:tcW w:w="0" w:type="auto"/>
            <w:hideMark/>
          </w:tcPr>
          <w:p w14:paraId="39BD69A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Social exclusion; trauma</w:t>
            </w:r>
          </w:p>
        </w:tc>
        <w:tc>
          <w:tcPr>
            <w:tcW w:w="0" w:type="auto"/>
            <w:hideMark/>
          </w:tcPr>
          <w:p w14:paraId="328AC15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9 371 caste atrocities in rural areas (NCRB 2022, </w:t>
            </w:r>
            <w:hyperlink r:id="rId170" w:history="1">
              <w:r w:rsidRPr="002E2FC2">
                <w:rPr>
                  <w:rStyle w:val="Hyperlink"/>
                  <w:rFonts w:ascii="Times New Roman" w:hAnsi="Times New Roman" w:cs="Times New Roman"/>
                  <w:sz w:val="24"/>
                  <w:szCs w:val="24"/>
                </w:rPr>
                <w:t>https://ncrb.gov.in/en/crime-in-india</w:t>
              </w:r>
            </w:hyperlink>
            <w:r w:rsidRPr="002E2FC2">
              <w:rPr>
                <w:rFonts w:ascii="Times New Roman" w:hAnsi="Times New Roman" w:cs="Times New Roman"/>
                <w:sz w:val="24"/>
                <w:szCs w:val="24"/>
              </w:rPr>
              <w:t>)</w:t>
            </w:r>
          </w:p>
        </w:tc>
        <w:tc>
          <w:tcPr>
            <w:tcW w:w="0" w:type="auto"/>
            <w:hideMark/>
          </w:tcPr>
          <w:p w14:paraId="1028C37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SC/ST hamlets, MP</w:t>
            </w:r>
          </w:p>
        </w:tc>
      </w:tr>
      <w:tr w:rsidR="002E2FC2" w:rsidRPr="002E2FC2" w14:paraId="05C9CFDF" w14:textId="77777777" w:rsidTr="002E2FC2">
        <w:tc>
          <w:tcPr>
            <w:tcW w:w="0" w:type="auto"/>
            <w:hideMark/>
          </w:tcPr>
          <w:p w14:paraId="6295C1C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5</w:t>
            </w:r>
          </w:p>
        </w:tc>
        <w:tc>
          <w:tcPr>
            <w:tcW w:w="0" w:type="auto"/>
            <w:hideMark/>
          </w:tcPr>
          <w:p w14:paraId="2637CDA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Domestic violence under</w:t>
            </w:r>
            <w:r w:rsidRPr="002E2FC2">
              <w:rPr>
                <w:rFonts w:ascii="Times New Roman" w:hAnsi="Times New Roman" w:cs="Times New Roman"/>
                <w:sz w:val="24"/>
                <w:szCs w:val="24"/>
              </w:rPr>
              <w:noBreakHyphen/>
              <w:t>reported</w:t>
            </w:r>
          </w:p>
        </w:tc>
        <w:tc>
          <w:tcPr>
            <w:tcW w:w="0" w:type="auto"/>
            <w:hideMark/>
          </w:tcPr>
          <w:p w14:paraId="45D86744"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Gender / Health</w:t>
            </w:r>
          </w:p>
        </w:tc>
        <w:tc>
          <w:tcPr>
            <w:tcW w:w="0" w:type="auto"/>
            <w:hideMark/>
          </w:tcPr>
          <w:p w14:paraId="19FE640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Continued abuse; mental</w:t>
            </w:r>
            <w:r w:rsidRPr="002E2FC2">
              <w:rPr>
                <w:rFonts w:ascii="Times New Roman" w:hAnsi="Times New Roman" w:cs="Times New Roman"/>
                <w:sz w:val="24"/>
                <w:szCs w:val="24"/>
              </w:rPr>
              <w:noBreakHyphen/>
              <w:t>health issues</w:t>
            </w:r>
          </w:p>
        </w:tc>
        <w:tc>
          <w:tcPr>
            <w:tcW w:w="0" w:type="auto"/>
            <w:hideMark/>
          </w:tcPr>
          <w:p w14:paraId="4F4F856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Only 34 % of survivors seek help (NFHS</w:t>
            </w:r>
            <w:r w:rsidRPr="002E2FC2">
              <w:rPr>
                <w:rFonts w:ascii="Times New Roman" w:hAnsi="Times New Roman" w:cs="Times New Roman"/>
                <w:sz w:val="24"/>
                <w:szCs w:val="24"/>
              </w:rPr>
              <w:noBreakHyphen/>
              <w:t xml:space="preserve">5 2019–21, </w:t>
            </w:r>
            <w:hyperlink r:id="rId171" w:history="1">
              <w:r w:rsidRPr="002E2FC2">
                <w:rPr>
                  <w:rStyle w:val="Hyperlink"/>
                  <w:rFonts w:ascii="Times New Roman" w:hAnsi="Times New Roman" w:cs="Times New Roman"/>
                  <w:sz w:val="24"/>
                  <w:szCs w:val="24"/>
                </w:rPr>
                <w:t>https://rchiips.org/NFHS/factsheet_NFHS-5.shtml</w:t>
              </w:r>
            </w:hyperlink>
            <w:r w:rsidRPr="002E2FC2">
              <w:rPr>
                <w:rFonts w:ascii="Times New Roman" w:hAnsi="Times New Roman" w:cs="Times New Roman"/>
                <w:sz w:val="24"/>
                <w:szCs w:val="24"/>
              </w:rPr>
              <w:t>)</w:t>
            </w:r>
          </w:p>
        </w:tc>
        <w:tc>
          <w:tcPr>
            <w:tcW w:w="0" w:type="auto"/>
            <w:hideMark/>
          </w:tcPr>
          <w:p w14:paraId="38BEAB9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Odisha coastal villages</w:t>
            </w:r>
          </w:p>
        </w:tc>
      </w:tr>
      <w:tr w:rsidR="002E2FC2" w:rsidRPr="002E2FC2" w14:paraId="622FF648" w14:textId="77777777" w:rsidTr="002E2FC2">
        <w:tc>
          <w:tcPr>
            <w:tcW w:w="0" w:type="auto"/>
            <w:hideMark/>
          </w:tcPr>
          <w:p w14:paraId="2A3855D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6</w:t>
            </w:r>
          </w:p>
        </w:tc>
        <w:tc>
          <w:tcPr>
            <w:tcW w:w="0" w:type="auto"/>
            <w:hideMark/>
          </w:tcPr>
          <w:p w14:paraId="4E41B29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Low attendance at Gram Sabhas</w:t>
            </w:r>
          </w:p>
        </w:tc>
        <w:tc>
          <w:tcPr>
            <w:tcW w:w="0" w:type="auto"/>
            <w:hideMark/>
          </w:tcPr>
          <w:p w14:paraId="496CCEA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Governance / Participation</w:t>
            </w:r>
          </w:p>
        </w:tc>
        <w:tc>
          <w:tcPr>
            <w:tcW w:w="0" w:type="auto"/>
            <w:hideMark/>
          </w:tcPr>
          <w:p w14:paraId="6E41A6C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Weak oversight; poor service delivery</w:t>
            </w:r>
          </w:p>
        </w:tc>
        <w:tc>
          <w:tcPr>
            <w:tcW w:w="0" w:type="auto"/>
            <w:hideMark/>
          </w:tcPr>
          <w:p w14:paraId="67A8EC2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18.4 % attend regularly (NSSO 76th Round 2019, </w:t>
            </w:r>
            <w:hyperlink r:id="rId172" w:history="1">
              <w:r w:rsidRPr="002E2FC2">
                <w:rPr>
                  <w:rStyle w:val="Hyperlink"/>
                  <w:rFonts w:ascii="Times New Roman" w:hAnsi="Times New Roman" w:cs="Times New Roman"/>
                  <w:sz w:val="24"/>
                  <w:szCs w:val="24"/>
                </w:rPr>
                <w:t>https://mospi.gov.in/publication/76th-round-national-sample-survey</w:t>
              </w:r>
            </w:hyperlink>
            <w:r w:rsidRPr="002E2FC2">
              <w:rPr>
                <w:rFonts w:ascii="Times New Roman" w:hAnsi="Times New Roman" w:cs="Times New Roman"/>
                <w:sz w:val="24"/>
                <w:szCs w:val="24"/>
              </w:rPr>
              <w:t>)</w:t>
            </w:r>
          </w:p>
        </w:tc>
        <w:tc>
          <w:tcPr>
            <w:tcW w:w="0" w:type="auto"/>
            <w:hideMark/>
          </w:tcPr>
          <w:p w14:paraId="56785A6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West Bengal blocks</w:t>
            </w:r>
          </w:p>
        </w:tc>
      </w:tr>
      <w:tr w:rsidR="002E2FC2" w:rsidRPr="002E2FC2" w14:paraId="2B1AFA6D" w14:textId="77777777" w:rsidTr="002E2FC2">
        <w:tc>
          <w:tcPr>
            <w:tcW w:w="0" w:type="auto"/>
            <w:hideMark/>
          </w:tcPr>
          <w:p w14:paraId="6508071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7</w:t>
            </w:r>
          </w:p>
        </w:tc>
        <w:tc>
          <w:tcPr>
            <w:tcW w:w="0" w:type="auto"/>
            <w:hideMark/>
          </w:tcPr>
          <w:p w14:paraId="0004DC8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Dowry</w:t>
            </w:r>
            <w:r w:rsidRPr="002E2FC2">
              <w:rPr>
                <w:rFonts w:ascii="Times New Roman" w:hAnsi="Times New Roman" w:cs="Times New Roman"/>
                <w:sz w:val="24"/>
                <w:szCs w:val="24"/>
              </w:rPr>
              <w:noBreakHyphen/>
              <w:t>related deaths</w:t>
            </w:r>
          </w:p>
        </w:tc>
        <w:tc>
          <w:tcPr>
            <w:tcW w:w="0" w:type="auto"/>
            <w:hideMark/>
          </w:tcPr>
          <w:p w14:paraId="558C81A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Gender / Violence</w:t>
            </w:r>
          </w:p>
        </w:tc>
        <w:tc>
          <w:tcPr>
            <w:tcW w:w="0" w:type="auto"/>
            <w:hideMark/>
          </w:tcPr>
          <w:p w14:paraId="0A56CB6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Gender</w:t>
            </w:r>
            <w:r w:rsidRPr="002E2FC2">
              <w:rPr>
                <w:rFonts w:ascii="Times New Roman" w:hAnsi="Times New Roman" w:cs="Times New Roman"/>
                <w:sz w:val="24"/>
                <w:szCs w:val="24"/>
              </w:rPr>
              <w:noBreakHyphen/>
              <w:t>based violence; family trauma</w:t>
            </w:r>
          </w:p>
        </w:tc>
        <w:tc>
          <w:tcPr>
            <w:tcW w:w="0" w:type="auto"/>
            <w:hideMark/>
          </w:tcPr>
          <w:p w14:paraId="3EC4CBD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7 634 rural dowry deaths in 2022 (NCRB 2022, </w:t>
            </w:r>
            <w:hyperlink r:id="rId173" w:history="1">
              <w:r w:rsidRPr="002E2FC2">
                <w:rPr>
                  <w:rStyle w:val="Hyperlink"/>
                  <w:rFonts w:ascii="Times New Roman" w:hAnsi="Times New Roman" w:cs="Times New Roman"/>
                  <w:sz w:val="24"/>
                  <w:szCs w:val="24"/>
                </w:rPr>
                <w:t>https://ncrb.gov.in/en/accidental-deaths-suicides-india</w:t>
              </w:r>
            </w:hyperlink>
            <w:r w:rsidRPr="002E2FC2">
              <w:rPr>
                <w:rFonts w:ascii="Times New Roman" w:hAnsi="Times New Roman" w:cs="Times New Roman"/>
                <w:sz w:val="24"/>
                <w:szCs w:val="24"/>
              </w:rPr>
              <w:t>)</w:t>
            </w:r>
          </w:p>
        </w:tc>
        <w:tc>
          <w:tcPr>
            <w:tcW w:w="0" w:type="auto"/>
            <w:hideMark/>
          </w:tcPr>
          <w:p w14:paraId="1ECC9FC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Rajasthan districts</w:t>
            </w:r>
          </w:p>
        </w:tc>
      </w:tr>
      <w:tr w:rsidR="002E2FC2" w:rsidRPr="002E2FC2" w14:paraId="7DC85506" w14:textId="77777777" w:rsidTr="002E2FC2">
        <w:tc>
          <w:tcPr>
            <w:tcW w:w="0" w:type="auto"/>
            <w:hideMark/>
          </w:tcPr>
          <w:p w14:paraId="4505EC9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8</w:t>
            </w:r>
          </w:p>
        </w:tc>
        <w:tc>
          <w:tcPr>
            <w:tcW w:w="0" w:type="auto"/>
            <w:hideMark/>
          </w:tcPr>
          <w:p w14:paraId="0F52DB5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Unawareness of pension entitlements</w:t>
            </w:r>
          </w:p>
        </w:tc>
        <w:tc>
          <w:tcPr>
            <w:tcW w:w="0" w:type="auto"/>
            <w:hideMark/>
          </w:tcPr>
          <w:p w14:paraId="78B46034"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Social Security / Welfare</w:t>
            </w:r>
          </w:p>
        </w:tc>
        <w:tc>
          <w:tcPr>
            <w:tcW w:w="0" w:type="auto"/>
            <w:hideMark/>
          </w:tcPr>
          <w:p w14:paraId="3ADBAA6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Eligible elderly women miss benefits</w:t>
            </w:r>
          </w:p>
        </w:tc>
        <w:tc>
          <w:tcPr>
            <w:tcW w:w="0" w:type="auto"/>
            <w:hideMark/>
          </w:tcPr>
          <w:p w14:paraId="1825AAB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Only 45 % receive old</w:t>
            </w:r>
            <w:r w:rsidRPr="002E2FC2">
              <w:rPr>
                <w:rFonts w:ascii="Times New Roman" w:hAnsi="Times New Roman" w:cs="Times New Roman"/>
                <w:sz w:val="24"/>
                <w:szCs w:val="24"/>
              </w:rPr>
              <w:noBreakHyphen/>
              <w:t xml:space="preserve">age pension (MWCD 2020–21, </w:t>
            </w:r>
            <w:hyperlink r:id="rId174" w:history="1">
              <w:r w:rsidRPr="002E2FC2">
                <w:rPr>
                  <w:rStyle w:val="Hyperlink"/>
                  <w:rFonts w:ascii="Times New Roman" w:hAnsi="Times New Roman" w:cs="Times New Roman"/>
                  <w:sz w:val="24"/>
                  <w:szCs w:val="24"/>
                </w:rPr>
                <w:t>https://wcd.nic.in/sites/default/files/Annual%20Report%202020-21_Eng.pdf</w:t>
              </w:r>
            </w:hyperlink>
            <w:r w:rsidRPr="002E2FC2">
              <w:rPr>
                <w:rFonts w:ascii="Times New Roman" w:hAnsi="Times New Roman" w:cs="Times New Roman"/>
                <w:sz w:val="24"/>
                <w:szCs w:val="24"/>
              </w:rPr>
              <w:t>)</w:t>
            </w:r>
          </w:p>
        </w:tc>
        <w:tc>
          <w:tcPr>
            <w:tcW w:w="0" w:type="auto"/>
            <w:hideMark/>
          </w:tcPr>
          <w:p w14:paraId="7812A17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Tamil Nadu panchayats</w:t>
            </w:r>
          </w:p>
        </w:tc>
      </w:tr>
      <w:tr w:rsidR="002E2FC2" w:rsidRPr="002E2FC2" w14:paraId="6CC8BAB6" w14:textId="77777777" w:rsidTr="002E2FC2">
        <w:tc>
          <w:tcPr>
            <w:tcW w:w="0" w:type="auto"/>
            <w:hideMark/>
          </w:tcPr>
          <w:p w14:paraId="0972B374"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9</w:t>
            </w:r>
          </w:p>
        </w:tc>
        <w:tc>
          <w:tcPr>
            <w:tcW w:w="0" w:type="auto"/>
            <w:hideMark/>
          </w:tcPr>
          <w:p w14:paraId="105B2EC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Poor menstrual</w:t>
            </w:r>
            <w:r w:rsidRPr="002E2FC2">
              <w:rPr>
                <w:rFonts w:ascii="Times New Roman" w:hAnsi="Times New Roman" w:cs="Times New Roman"/>
                <w:sz w:val="24"/>
                <w:szCs w:val="24"/>
              </w:rPr>
              <w:noBreakHyphen/>
              <w:t>hygiene management</w:t>
            </w:r>
          </w:p>
        </w:tc>
        <w:tc>
          <w:tcPr>
            <w:tcW w:w="0" w:type="auto"/>
            <w:hideMark/>
          </w:tcPr>
          <w:p w14:paraId="151D4BC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Health / Sanitation</w:t>
            </w:r>
          </w:p>
        </w:tc>
        <w:tc>
          <w:tcPr>
            <w:tcW w:w="0" w:type="auto"/>
            <w:hideMark/>
          </w:tcPr>
          <w:p w14:paraId="1FF0C47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School absenteeism; infections</w:t>
            </w:r>
          </w:p>
        </w:tc>
        <w:tc>
          <w:tcPr>
            <w:tcW w:w="0" w:type="auto"/>
            <w:hideMark/>
          </w:tcPr>
          <w:p w14:paraId="72AE0BC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Only 32.8 % use hygienic methods (NFHS</w:t>
            </w:r>
            <w:r w:rsidRPr="002E2FC2">
              <w:rPr>
                <w:rFonts w:ascii="Times New Roman" w:hAnsi="Times New Roman" w:cs="Times New Roman"/>
                <w:sz w:val="24"/>
                <w:szCs w:val="24"/>
              </w:rPr>
              <w:noBreakHyphen/>
              <w:t xml:space="preserve">5 2019–21, </w:t>
            </w:r>
            <w:hyperlink r:id="rId175" w:history="1">
              <w:r w:rsidRPr="002E2FC2">
                <w:rPr>
                  <w:rStyle w:val="Hyperlink"/>
                  <w:rFonts w:ascii="Times New Roman" w:hAnsi="Times New Roman" w:cs="Times New Roman"/>
                  <w:sz w:val="24"/>
                  <w:szCs w:val="24"/>
                </w:rPr>
                <w:t>https://rchiips.org/NFHS/factsheet_NFHS-5.shtml</w:t>
              </w:r>
            </w:hyperlink>
            <w:r w:rsidRPr="002E2FC2">
              <w:rPr>
                <w:rFonts w:ascii="Times New Roman" w:hAnsi="Times New Roman" w:cs="Times New Roman"/>
                <w:sz w:val="24"/>
                <w:szCs w:val="24"/>
              </w:rPr>
              <w:t>)</w:t>
            </w:r>
          </w:p>
        </w:tc>
        <w:tc>
          <w:tcPr>
            <w:tcW w:w="0" w:type="auto"/>
            <w:hideMark/>
          </w:tcPr>
          <w:p w14:paraId="1A05D4F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Gujarat rural villages</w:t>
            </w:r>
          </w:p>
        </w:tc>
      </w:tr>
      <w:tr w:rsidR="002E2FC2" w:rsidRPr="002E2FC2" w14:paraId="5E061EE7" w14:textId="77777777" w:rsidTr="002E2FC2">
        <w:tc>
          <w:tcPr>
            <w:tcW w:w="0" w:type="auto"/>
            <w:hideMark/>
          </w:tcPr>
          <w:p w14:paraId="6BAFB8E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10</w:t>
            </w:r>
          </w:p>
        </w:tc>
        <w:tc>
          <w:tcPr>
            <w:tcW w:w="0" w:type="auto"/>
            <w:hideMark/>
          </w:tcPr>
          <w:p w14:paraId="4F5629A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Low completion of secondary schooling by girls</w:t>
            </w:r>
          </w:p>
        </w:tc>
        <w:tc>
          <w:tcPr>
            <w:tcW w:w="0" w:type="auto"/>
            <w:hideMark/>
          </w:tcPr>
          <w:p w14:paraId="37889F2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Education</w:t>
            </w:r>
          </w:p>
        </w:tc>
        <w:tc>
          <w:tcPr>
            <w:tcW w:w="0" w:type="auto"/>
            <w:hideMark/>
          </w:tcPr>
          <w:p w14:paraId="0F4E201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Early drop</w:t>
            </w:r>
            <w:r w:rsidRPr="002E2FC2">
              <w:rPr>
                <w:rFonts w:ascii="Times New Roman" w:hAnsi="Times New Roman" w:cs="Times New Roman"/>
                <w:sz w:val="24"/>
                <w:szCs w:val="24"/>
              </w:rPr>
              <w:noBreakHyphen/>
              <w:t>out; reduced future earnings</w:t>
            </w:r>
          </w:p>
        </w:tc>
        <w:tc>
          <w:tcPr>
            <w:tcW w:w="0" w:type="auto"/>
            <w:hideMark/>
          </w:tcPr>
          <w:p w14:paraId="4332D1E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52.6 % complete Class 10 (UDISE+ 2020–21, </w:t>
            </w:r>
            <w:hyperlink r:id="rId176" w:history="1">
              <w:r w:rsidRPr="002E2FC2">
                <w:rPr>
                  <w:rStyle w:val="Hyperlink"/>
                  <w:rFonts w:ascii="Times New Roman" w:hAnsi="Times New Roman" w:cs="Times New Roman"/>
                  <w:sz w:val="24"/>
                  <w:szCs w:val="24"/>
                </w:rPr>
                <w:t>https://udiseplus.gov.in/data-publication/</w:t>
              </w:r>
            </w:hyperlink>
            <w:r w:rsidRPr="002E2FC2">
              <w:rPr>
                <w:rFonts w:ascii="Times New Roman" w:hAnsi="Times New Roman" w:cs="Times New Roman"/>
                <w:sz w:val="24"/>
                <w:szCs w:val="24"/>
              </w:rPr>
              <w:t>)</w:t>
            </w:r>
          </w:p>
        </w:tc>
        <w:tc>
          <w:tcPr>
            <w:tcW w:w="0" w:type="auto"/>
            <w:hideMark/>
          </w:tcPr>
          <w:p w14:paraId="0FAC3F5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Chhattisgarh blocks</w:t>
            </w:r>
          </w:p>
        </w:tc>
      </w:tr>
      <w:tr w:rsidR="002E2FC2" w:rsidRPr="002E2FC2" w14:paraId="05D70272" w14:textId="77777777" w:rsidTr="002E2FC2">
        <w:tc>
          <w:tcPr>
            <w:tcW w:w="0" w:type="auto"/>
            <w:hideMark/>
          </w:tcPr>
          <w:p w14:paraId="2BDC764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11</w:t>
            </w:r>
          </w:p>
        </w:tc>
        <w:tc>
          <w:tcPr>
            <w:tcW w:w="0" w:type="auto"/>
            <w:hideMark/>
          </w:tcPr>
          <w:p w14:paraId="43B1A2D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High farmer suicide rate</w:t>
            </w:r>
          </w:p>
        </w:tc>
        <w:tc>
          <w:tcPr>
            <w:tcW w:w="0" w:type="auto"/>
            <w:hideMark/>
          </w:tcPr>
          <w:p w14:paraId="10C1A67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Health / Economy</w:t>
            </w:r>
          </w:p>
        </w:tc>
        <w:tc>
          <w:tcPr>
            <w:tcW w:w="0" w:type="auto"/>
            <w:hideMark/>
          </w:tcPr>
          <w:p w14:paraId="701B12B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Loss of productive adults; family trauma</w:t>
            </w:r>
          </w:p>
        </w:tc>
        <w:tc>
          <w:tcPr>
            <w:tcW w:w="0" w:type="auto"/>
            <w:hideMark/>
          </w:tcPr>
          <w:p w14:paraId="59A901B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27.6 per 100 000 </w:t>
            </w:r>
            <w:proofErr w:type="gramStart"/>
            <w:r w:rsidRPr="002E2FC2">
              <w:rPr>
                <w:rFonts w:ascii="Times New Roman" w:hAnsi="Times New Roman" w:cs="Times New Roman"/>
                <w:sz w:val="24"/>
                <w:szCs w:val="24"/>
              </w:rPr>
              <w:t>cultivators</w:t>
            </w:r>
            <w:proofErr w:type="gramEnd"/>
            <w:r w:rsidRPr="002E2FC2">
              <w:rPr>
                <w:rFonts w:ascii="Times New Roman" w:hAnsi="Times New Roman" w:cs="Times New Roman"/>
                <w:sz w:val="24"/>
                <w:szCs w:val="24"/>
              </w:rPr>
              <w:t xml:space="preserve"> vs 10.6 overall (NCRB 2022, </w:t>
            </w:r>
            <w:hyperlink r:id="rId177" w:history="1">
              <w:r w:rsidRPr="002E2FC2">
                <w:rPr>
                  <w:rStyle w:val="Hyperlink"/>
                  <w:rFonts w:ascii="Times New Roman" w:hAnsi="Times New Roman" w:cs="Times New Roman"/>
                  <w:sz w:val="24"/>
                  <w:szCs w:val="24"/>
                </w:rPr>
                <w:t>https://ncrb.gov.in/en/accidental-deaths-suicides-india</w:t>
              </w:r>
            </w:hyperlink>
            <w:r w:rsidRPr="002E2FC2">
              <w:rPr>
                <w:rFonts w:ascii="Times New Roman" w:hAnsi="Times New Roman" w:cs="Times New Roman"/>
                <w:sz w:val="24"/>
                <w:szCs w:val="24"/>
              </w:rPr>
              <w:t>)</w:t>
            </w:r>
          </w:p>
        </w:tc>
        <w:tc>
          <w:tcPr>
            <w:tcW w:w="0" w:type="auto"/>
            <w:hideMark/>
          </w:tcPr>
          <w:p w14:paraId="43B4B02A"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Vidarbha, Maharashtra</w:t>
            </w:r>
          </w:p>
        </w:tc>
      </w:tr>
      <w:tr w:rsidR="002E2FC2" w:rsidRPr="002E2FC2" w14:paraId="3F586D9B" w14:textId="77777777" w:rsidTr="002E2FC2">
        <w:tc>
          <w:tcPr>
            <w:tcW w:w="0" w:type="auto"/>
            <w:hideMark/>
          </w:tcPr>
          <w:p w14:paraId="248571F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lastRenderedPageBreak/>
              <w:t>12</w:t>
            </w:r>
          </w:p>
        </w:tc>
        <w:tc>
          <w:tcPr>
            <w:tcW w:w="0" w:type="auto"/>
            <w:hideMark/>
          </w:tcPr>
          <w:p w14:paraId="2E7193B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Limited Anganwadi enrolment</w:t>
            </w:r>
          </w:p>
        </w:tc>
        <w:tc>
          <w:tcPr>
            <w:tcW w:w="0" w:type="auto"/>
            <w:hideMark/>
          </w:tcPr>
          <w:p w14:paraId="563D2A9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Education / Nutrition</w:t>
            </w:r>
          </w:p>
        </w:tc>
        <w:tc>
          <w:tcPr>
            <w:tcW w:w="0" w:type="auto"/>
            <w:hideMark/>
          </w:tcPr>
          <w:p w14:paraId="03981C3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Poor early‐childhood development; stunting</w:t>
            </w:r>
          </w:p>
        </w:tc>
        <w:tc>
          <w:tcPr>
            <w:tcW w:w="0" w:type="auto"/>
            <w:hideMark/>
          </w:tcPr>
          <w:p w14:paraId="7D7FC57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Only 41 % of 3–6 yr olds enrolled (NFHS</w:t>
            </w:r>
            <w:r w:rsidRPr="002E2FC2">
              <w:rPr>
                <w:rFonts w:ascii="Times New Roman" w:hAnsi="Times New Roman" w:cs="Times New Roman"/>
                <w:sz w:val="24"/>
                <w:szCs w:val="24"/>
              </w:rPr>
              <w:noBreakHyphen/>
              <w:t xml:space="preserve">5 2019–21, </w:t>
            </w:r>
            <w:hyperlink r:id="rId178" w:history="1">
              <w:r w:rsidRPr="002E2FC2">
                <w:rPr>
                  <w:rStyle w:val="Hyperlink"/>
                  <w:rFonts w:ascii="Times New Roman" w:hAnsi="Times New Roman" w:cs="Times New Roman"/>
                  <w:sz w:val="24"/>
                  <w:szCs w:val="24"/>
                </w:rPr>
                <w:t>https://rchiips.org/NFHS/factsheet_NFHS-5.shtml</w:t>
              </w:r>
            </w:hyperlink>
            <w:r w:rsidRPr="002E2FC2">
              <w:rPr>
                <w:rFonts w:ascii="Times New Roman" w:hAnsi="Times New Roman" w:cs="Times New Roman"/>
                <w:sz w:val="24"/>
                <w:szCs w:val="24"/>
              </w:rPr>
              <w:t>)</w:t>
            </w:r>
          </w:p>
        </w:tc>
        <w:tc>
          <w:tcPr>
            <w:tcW w:w="0" w:type="auto"/>
            <w:hideMark/>
          </w:tcPr>
          <w:p w14:paraId="29C6813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Jharkhand districts</w:t>
            </w:r>
          </w:p>
        </w:tc>
      </w:tr>
      <w:tr w:rsidR="002E2FC2" w:rsidRPr="002E2FC2" w14:paraId="6268F0AC" w14:textId="77777777" w:rsidTr="002E2FC2">
        <w:tc>
          <w:tcPr>
            <w:tcW w:w="0" w:type="auto"/>
            <w:hideMark/>
          </w:tcPr>
          <w:p w14:paraId="3E719D7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13</w:t>
            </w:r>
          </w:p>
        </w:tc>
        <w:tc>
          <w:tcPr>
            <w:tcW w:w="0" w:type="auto"/>
            <w:hideMark/>
          </w:tcPr>
          <w:p w14:paraId="27B3978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SC/ST under</w:t>
            </w:r>
            <w:r w:rsidRPr="002E2FC2">
              <w:rPr>
                <w:rFonts w:ascii="Times New Roman" w:hAnsi="Times New Roman" w:cs="Times New Roman"/>
                <w:sz w:val="24"/>
                <w:szCs w:val="24"/>
              </w:rPr>
              <w:noBreakHyphen/>
              <w:t>represented in Panchayats</w:t>
            </w:r>
          </w:p>
        </w:tc>
        <w:tc>
          <w:tcPr>
            <w:tcW w:w="0" w:type="auto"/>
            <w:hideMark/>
          </w:tcPr>
          <w:p w14:paraId="2FC81A9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Governance / Inclusion</w:t>
            </w:r>
          </w:p>
        </w:tc>
        <w:tc>
          <w:tcPr>
            <w:tcW w:w="0" w:type="auto"/>
            <w:hideMark/>
          </w:tcPr>
          <w:p w14:paraId="2AAFD2F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Exclusion from decision</w:t>
            </w:r>
            <w:r w:rsidRPr="002E2FC2">
              <w:rPr>
                <w:rFonts w:ascii="Times New Roman" w:hAnsi="Times New Roman" w:cs="Times New Roman"/>
                <w:sz w:val="24"/>
                <w:szCs w:val="24"/>
              </w:rPr>
              <w:noBreakHyphen/>
              <w:t>making</w:t>
            </w:r>
          </w:p>
        </w:tc>
        <w:tc>
          <w:tcPr>
            <w:tcW w:w="0" w:type="auto"/>
            <w:hideMark/>
          </w:tcPr>
          <w:p w14:paraId="363D209A"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Only 21.3 % seats vs 34.8 % population (</w:t>
            </w:r>
            <w:proofErr w:type="spellStart"/>
            <w:r w:rsidRPr="002E2FC2">
              <w:rPr>
                <w:rFonts w:ascii="Times New Roman" w:hAnsi="Times New Roman" w:cs="Times New Roman"/>
                <w:sz w:val="24"/>
                <w:szCs w:val="24"/>
              </w:rPr>
              <w:t>MoPR</w:t>
            </w:r>
            <w:proofErr w:type="spellEnd"/>
            <w:r w:rsidRPr="002E2FC2">
              <w:rPr>
                <w:rFonts w:ascii="Times New Roman" w:hAnsi="Times New Roman" w:cs="Times New Roman"/>
                <w:sz w:val="24"/>
                <w:szCs w:val="24"/>
              </w:rPr>
              <w:t xml:space="preserve"> 2019, </w:t>
            </w:r>
            <w:hyperlink r:id="rId179" w:history="1">
              <w:r w:rsidRPr="002E2FC2">
                <w:rPr>
                  <w:rStyle w:val="Hyperlink"/>
                  <w:rFonts w:ascii="Times New Roman" w:hAnsi="Times New Roman" w:cs="Times New Roman"/>
                  <w:sz w:val="24"/>
                  <w:szCs w:val="24"/>
                </w:rPr>
                <w:t>https://panchayat.gov.in/</w:t>
              </w:r>
            </w:hyperlink>
            <w:r w:rsidRPr="002E2FC2">
              <w:rPr>
                <w:rFonts w:ascii="Times New Roman" w:hAnsi="Times New Roman" w:cs="Times New Roman"/>
                <w:sz w:val="24"/>
                <w:szCs w:val="24"/>
              </w:rPr>
              <w:t>)</w:t>
            </w:r>
          </w:p>
        </w:tc>
        <w:tc>
          <w:tcPr>
            <w:tcW w:w="0" w:type="auto"/>
            <w:hideMark/>
          </w:tcPr>
          <w:p w14:paraId="621889B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UP &amp; MP Gram Sabhas</w:t>
            </w:r>
          </w:p>
        </w:tc>
      </w:tr>
      <w:tr w:rsidR="002E2FC2" w:rsidRPr="002E2FC2" w14:paraId="62A7BD7D" w14:textId="77777777" w:rsidTr="002E2FC2">
        <w:tc>
          <w:tcPr>
            <w:tcW w:w="0" w:type="auto"/>
            <w:hideMark/>
          </w:tcPr>
          <w:p w14:paraId="6EE5EE98"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14</w:t>
            </w:r>
          </w:p>
        </w:tc>
        <w:tc>
          <w:tcPr>
            <w:tcW w:w="0" w:type="auto"/>
            <w:hideMark/>
          </w:tcPr>
          <w:p w14:paraId="05FF1D9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Child labour persists</w:t>
            </w:r>
          </w:p>
        </w:tc>
        <w:tc>
          <w:tcPr>
            <w:tcW w:w="0" w:type="auto"/>
            <w:hideMark/>
          </w:tcPr>
          <w:p w14:paraId="271E810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Labor / Education</w:t>
            </w:r>
          </w:p>
        </w:tc>
        <w:tc>
          <w:tcPr>
            <w:tcW w:w="0" w:type="auto"/>
            <w:hideMark/>
          </w:tcPr>
          <w:p w14:paraId="584876E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School drop</w:t>
            </w:r>
            <w:r w:rsidRPr="002E2FC2">
              <w:rPr>
                <w:rFonts w:ascii="Times New Roman" w:hAnsi="Times New Roman" w:cs="Times New Roman"/>
                <w:sz w:val="24"/>
                <w:szCs w:val="24"/>
              </w:rPr>
              <w:noBreakHyphen/>
              <w:t>out; exploitation</w:t>
            </w:r>
          </w:p>
        </w:tc>
        <w:tc>
          <w:tcPr>
            <w:tcW w:w="0" w:type="auto"/>
            <w:hideMark/>
          </w:tcPr>
          <w:p w14:paraId="6F057C5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10.1 % of children (5–14 yrs) work (Census 2011, </w:t>
            </w:r>
            <w:hyperlink r:id="rId180" w:history="1">
              <w:r w:rsidRPr="002E2FC2">
                <w:rPr>
                  <w:rStyle w:val="Hyperlink"/>
                  <w:rFonts w:ascii="Times New Roman" w:hAnsi="Times New Roman" w:cs="Times New Roman"/>
                  <w:sz w:val="24"/>
                  <w:szCs w:val="24"/>
                </w:rPr>
                <w:t>https://censusindia.gov.in/2011census/C-series/C-13.html</w:t>
              </w:r>
            </w:hyperlink>
            <w:r w:rsidRPr="002E2FC2">
              <w:rPr>
                <w:rFonts w:ascii="Times New Roman" w:hAnsi="Times New Roman" w:cs="Times New Roman"/>
                <w:sz w:val="24"/>
                <w:szCs w:val="24"/>
              </w:rPr>
              <w:t>)</w:t>
            </w:r>
          </w:p>
        </w:tc>
        <w:tc>
          <w:tcPr>
            <w:tcW w:w="0" w:type="auto"/>
            <w:hideMark/>
          </w:tcPr>
          <w:p w14:paraId="407EFC74"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Bihar &amp; UP districts</w:t>
            </w:r>
          </w:p>
        </w:tc>
      </w:tr>
      <w:tr w:rsidR="002E2FC2" w:rsidRPr="002E2FC2" w14:paraId="5C5778D6" w14:textId="77777777" w:rsidTr="002E2FC2">
        <w:tc>
          <w:tcPr>
            <w:tcW w:w="0" w:type="auto"/>
            <w:hideMark/>
          </w:tcPr>
          <w:p w14:paraId="581D4BF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15</w:t>
            </w:r>
          </w:p>
        </w:tc>
        <w:tc>
          <w:tcPr>
            <w:tcW w:w="0" w:type="auto"/>
            <w:hideMark/>
          </w:tcPr>
          <w:p w14:paraId="76F7F74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Disability rights largely unknown</w:t>
            </w:r>
          </w:p>
        </w:tc>
        <w:tc>
          <w:tcPr>
            <w:tcW w:w="0" w:type="auto"/>
            <w:hideMark/>
          </w:tcPr>
          <w:p w14:paraId="21D55F1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Social Justice / Health</w:t>
            </w:r>
          </w:p>
        </w:tc>
        <w:tc>
          <w:tcPr>
            <w:tcW w:w="0" w:type="auto"/>
            <w:hideMark/>
          </w:tcPr>
          <w:p w14:paraId="11AEC7F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Exclusion; lack of accessible services</w:t>
            </w:r>
          </w:p>
        </w:tc>
        <w:tc>
          <w:tcPr>
            <w:tcW w:w="0" w:type="auto"/>
            <w:hideMark/>
          </w:tcPr>
          <w:p w14:paraId="7939D57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18.2 % know PWD Act (MSJE 2020, </w:t>
            </w:r>
            <w:hyperlink r:id="rId181" w:history="1">
              <w:r w:rsidRPr="002E2FC2">
                <w:rPr>
                  <w:rStyle w:val="Hyperlink"/>
                  <w:rFonts w:ascii="Times New Roman" w:hAnsi="Times New Roman" w:cs="Times New Roman"/>
                  <w:sz w:val="24"/>
                  <w:szCs w:val="24"/>
                </w:rPr>
                <w:t>https://socialjustice.gov.in/</w:t>
              </w:r>
            </w:hyperlink>
            <w:r w:rsidRPr="002E2FC2">
              <w:rPr>
                <w:rFonts w:ascii="Times New Roman" w:hAnsi="Times New Roman" w:cs="Times New Roman"/>
                <w:sz w:val="24"/>
                <w:szCs w:val="24"/>
              </w:rPr>
              <w:t>)</w:t>
            </w:r>
          </w:p>
        </w:tc>
        <w:tc>
          <w:tcPr>
            <w:tcW w:w="0" w:type="auto"/>
            <w:hideMark/>
          </w:tcPr>
          <w:p w14:paraId="3ABF6A2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Kerala rural areas</w:t>
            </w:r>
          </w:p>
        </w:tc>
      </w:tr>
      <w:tr w:rsidR="002E2FC2" w:rsidRPr="002E2FC2" w14:paraId="0943B5A9" w14:textId="77777777" w:rsidTr="002E2FC2">
        <w:tc>
          <w:tcPr>
            <w:tcW w:w="0" w:type="auto"/>
            <w:hideMark/>
          </w:tcPr>
          <w:p w14:paraId="22C3857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16</w:t>
            </w:r>
          </w:p>
        </w:tc>
        <w:tc>
          <w:tcPr>
            <w:tcW w:w="0" w:type="auto"/>
            <w:hideMark/>
          </w:tcPr>
          <w:p w14:paraId="41E3999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Low crime reporting by women</w:t>
            </w:r>
          </w:p>
        </w:tc>
        <w:tc>
          <w:tcPr>
            <w:tcW w:w="0" w:type="auto"/>
            <w:hideMark/>
          </w:tcPr>
          <w:p w14:paraId="5387352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Justice / Governance</w:t>
            </w:r>
          </w:p>
        </w:tc>
        <w:tc>
          <w:tcPr>
            <w:tcW w:w="0" w:type="auto"/>
            <w:hideMark/>
          </w:tcPr>
          <w:p w14:paraId="050E0A9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Continued impunity; no recourse</w:t>
            </w:r>
          </w:p>
        </w:tc>
        <w:tc>
          <w:tcPr>
            <w:tcW w:w="0" w:type="auto"/>
            <w:hideMark/>
          </w:tcPr>
          <w:p w14:paraId="06B8B69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21.6 % file complaints (NCRB 2022, </w:t>
            </w:r>
            <w:hyperlink r:id="rId182" w:history="1">
              <w:r w:rsidRPr="002E2FC2">
                <w:rPr>
                  <w:rStyle w:val="Hyperlink"/>
                  <w:rFonts w:ascii="Times New Roman" w:hAnsi="Times New Roman" w:cs="Times New Roman"/>
                  <w:sz w:val="24"/>
                  <w:szCs w:val="24"/>
                </w:rPr>
                <w:t>https://ncrb.gov.in/en/crime-in-india</w:t>
              </w:r>
            </w:hyperlink>
            <w:r w:rsidRPr="002E2FC2">
              <w:rPr>
                <w:rFonts w:ascii="Times New Roman" w:hAnsi="Times New Roman" w:cs="Times New Roman"/>
                <w:sz w:val="24"/>
                <w:szCs w:val="24"/>
              </w:rPr>
              <w:t>)</w:t>
            </w:r>
          </w:p>
        </w:tc>
        <w:tc>
          <w:tcPr>
            <w:tcW w:w="0" w:type="auto"/>
            <w:hideMark/>
          </w:tcPr>
          <w:p w14:paraId="7740BA9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Assam rural clusters</w:t>
            </w:r>
          </w:p>
        </w:tc>
      </w:tr>
      <w:tr w:rsidR="002E2FC2" w:rsidRPr="002E2FC2" w14:paraId="50E52C1E" w14:textId="77777777" w:rsidTr="002E2FC2">
        <w:tc>
          <w:tcPr>
            <w:tcW w:w="0" w:type="auto"/>
            <w:hideMark/>
          </w:tcPr>
          <w:p w14:paraId="059CD6D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17</w:t>
            </w:r>
          </w:p>
        </w:tc>
        <w:tc>
          <w:tcPr>
            <w:tcW w:w="0" w:type="auto"/>
            <w:hideMark/>
          </w:tcPr>
          <w:p w14:paraId="6CEB6DD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Discrimination fetching water by caste</w:t>
            </w:r>
          </w:p>
        </w:tc>
        <w:tc>
          <w:tcPr>
            <w:tcW w:w="0" w:type="auto"/>
            <w:hideMark/>
          </w:tcPr>
          <w:p w14:paraId="1EE0D81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Social Equity / Water Access</w:t>
            </w:r>
          </w:p>
        </w:tc>
        <w:tc>
          <w:tcPr>
            <w:tcW w:w="0" w:type="auto"/>
            <w:hideMark/>
          </w:tcPr>
          <w:p w14:paraId="32CF039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Exclusion; inequitable access</w:t>
            </w:r>
          </w:p>
        </w:tc>
        <w:tc>
          <w:tcPr>
            <w:tcW w:w="0" w:type="auto"/>
            <w:hideMark/>
          </w:tcPr>
          <w:p w14:paraId="4AC9566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64.4 % SC households face bias (IHDS II 2011–12, </w:t>
            </w:r>
            <w:hyperlink r:id="rId183" w:history="1">
              <w:r w:rsidRPr="002E2FC2">
                <w:rPr>
                  <w:rStyle w:val="Hyperlink"/>
                  <w:rFonts w:ascii="Times New Roman" w:hAnsi="Times New Roman" w:cs="Times New Roman"/>
                  <w:sz w:val="24"/>
                  <w:szCs w:val="24"/>
                </w:rPr>
                <w:t>https://ihds.umd.edu/</w:t>
              </w:r>
            </w:hyperlink>
            <w:r w:rsidRPr="002E2FC2">
              <w:rPr>
                <w:rFonts w:ascii="Times New Roman" w:hAnsi="Times New Roman" w:cs="Times New Roman"/>
                <w:sz w:val="24"/>
                <w:szCs w:val="24"/>
              </w:rPr>
              <w:t>)</w:t>
            </w:r>
          </w:p>
        </w:tc>
        <w:tc>
          <w:tcPr>
            <w:tcW w:w="0" w:type="auto"/>
            <w:hideMark/>
          </w:tcPr>
          <w:p w14:paraId="290571A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Punjab &amp; Haryana villages</w:t>
            </w:r>
          </w:p>
        </w:tc>
      </w:tr>
      <w:tr w:rsidR="002E2FC2" w:rsidRPr="002E2FC2" w14:paraId="70F51DCE" w14:textId="77777777" w:rsidTr="002E2FC2">
        <w:tc>
          <w:tcPr>
            <w:tcW w:w="0" w:type="auto"/>
            <w:hideMark/>
          </w:tcPr>
          <w:p w14:paraId="02DA53B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18</w:t>
            </w:r>
          </w:p>
        </w:tc>
        <w:tc>
          <w:tcPr>
            <w:tcW w:w="0" w:type="auto"/>
            <w:hideMark/>
          </w:tcPr>
          <w:p w14:paraId="0CC96A2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Low participation in transport forums</w:t>
            </w:r>
          </w:p>
        </w:tc>
        <w:tc>
          <w:tcPr>
            <w:tcW w:w="0" w:type="auto"/>
            <w:hideMark/>
          </w:tcPr>
          <w:p w14:paraId="25F9D3C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Infrastructure / Mobility</w:t>
            </w:r>
          </w:p>
        </w:tc>
        <w:tc>
          <w:tcPr>
            <w:tcW w:w="0" w:type="auto"/>
            <w:hideMark/>
          </w:tcPr>
          <w:p w14:paraId="7C3F3F7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Poor advocacy for rural transport needs</w:t>
            </w:r>
          </w:p>
        </w:tc>
        <w:tc>
          <w:tcPr>
            <w:tcW w:w="0" w:type="auto"/>
            <w:hideMark/>
          </w:tcPr>
          <w:p w14:paraId="2171DD28"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8.5 % attend (NSSO 2017–18, </w:t>
            </w:r>
            <w:hyperlink r:id="rId184" w:history="1">
              <w:r w:rsidRPr="002E2FC2">
                <w:rPr>
                  <w:rStyle w:val="Hyperlink"/>
                  <w:rFonts w:ascii="Times New Roman" w:hAnsi="Times New Roman" w:cs="Times New Roman"/>
                  <w:sz w:val="24"/>
                  <w:szCs w:val="24"/>
                </w:rPr>
                <w:t>https://mospi.gov.in/publication/Social-Consumption-Transport</w:t>
              </w:r>
            </w:hyperlink>
            <w:r w:rsidRPr="002E2FC2">
              <w:rPr>
                <w:rFonts w:ascii="Times New Roman" w:hAnsi="Times New Roman" w:cs="Times New Roman"/>
                <w:sz w:val="24"/>
                <w:szCs w:val="24"/>
              </w:rPr>
              <w:t>)</w:t>
            </w:r>
          </w:p>
        </w:tc>
        <w:tc>
          <w:tcPr>
            <w:tcW w:w="0" w:type="auto"/>
            <w:hideMark/>
          </w:tcPr>
          <w:p w14:paraId="283E169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Odisha blocks</w:t>
            </w:r>
          </w:p>
        </w:tc>
      </w:tr>
      <w:tr w:rsidR="002E2FC2" w:rsidRPr="002E2FC2" w14:paraId="5871E930" w14:textId="77777777" w:rsidTr="002E2FC2">
        <w:tc>
          <w:tcPr>
            <w:tcW w:w="0" w:type="auto"/>
            <w:hideMark/>
          </w:tcPr>
          <w:p w14:paraId="0685533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19</w:t>
            </w:r>
          </w:p>
        </w:tc>
        <w:tc>
          <w:tcPr>
            <w:tcW w:w="0" w:type="auto"/>
            <w:hideMark/>
          </w:tcPr>
          <w:p w14:paraId="43D5FD5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Reliance on superstition for health</w:t>
            </w:r>
          </w:p>
        </w:tc>
        <w:tc>
          <w:tcPr>
            <w:tcW w:w="0" w:type="auto"/>
            <w:hideMark/>
          </w:tcPr>
          <w:p w14:paraId="036480FF"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Culture / Health</w:t>
            </w:r>
          </w:p>
        </w:tc>
        <w:tc>
          <w:tcPr>
            <w:tcW w:w="0" w:type="auto"/>
            <w:hideMark/>
          </w:tcPr>
          <w:p w14:paraId="41B5655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Delayed medical care; </w:t>
            </w:r>
            <w:r w:rsidRPr="002E2FC2">
              <w:rPr>
                <w:rFonts w:ascii="Times New Roman" w:hAnsi="Times New Roman" w:cs="Times New Roman"/>
                <w:sz w:val="24"/>
                <w:szCs w:val="24"/>
              </w:rPr>
              <w:lastRenderedPageBreak/>
              <w:t>harmful rituals</w:t>
            </w:r>
          </w:p>
        </w:tc>
        <w:tc>
          <w:tcPr>
            <w:tcW w:w="0" w:type="auto"/>
            <w:hideMark/>
          </w:tcPr>
          <w:p w14:paraId="66FCB47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lastRenderedPageBreak/>
              <w:t>39.7 % use home remedies first (NFHS</w:t>
            </w:r>
            <w:r w:rsidRPr="002E2FC2">
              <w:rPr>
                <w:rFonts w:ascii="Times New Roman" w:hAnsi="Times New Roman" w:cs="Times New Roman"/>
                <w:sz w:val="24"/>
                <w:szCs w:val="24"/>
              </w:rPr>
              <w:noBreakHyphen/>
              <w:t xml:space="preserve">5 2019–21, </w:t>
            </w:r>
            <w:hyperlink r:id="rId185" w:history="1">
              <w:r w:rsidRPr="002E2FC2">
                <w:rPr>
                  <w:rStyle w:val="Hyperlink"/>
                  <w:rFonts w:ascii="Times New Roman" w:hAnsi="Times New Roman" w:cs="Times New Roman"/>
                  <w:sz w:val="24"/>
                  <w:szCs w:val="24"/>
                </w:rPr>
                <w:t>https://rchiips.org/NFHS/factsheet_NFHS-5.shtml</w:t>
              </w:r>
            </w:hyperlink>
            <w:r w:rsidRPr="002E2FC2">
              <w:rPr>
                <w:rFonts w:ascii="Times New Roman" w:hAnsi="Times New Roman" w:cs="Times New Roman"/>
                <w:sz w:val="24"/>
                <w:szCs w:val="24"/>
              </w:rPr>
              <w:t>)</w:t>
            </w:r>
          </w:p>
        </w:tc>
        <w:tc>
          <w:tcPr>
            <w:tcW w:w="0" w:type="auto"/>
            <w:hideMark/>
          </w:tcPr>
          <w:p w14:paraId="07A4CDA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Rajasthan tribal areas</w:t>
            </w:r>
          </w:p>
        </w:tc>
      </w:tr>
      <w:tr w:rsidR="002E2FC2" w:rsidRPr="002E2FC2" w14:paraId="73271756" w14:textId="77777777" w:rsidTr="002E2FC2">
        <w:tc>
          <w:tcPr>
            <w:tcW w:w="0" w:type="auto"/>
            <w:hideMark/>
          </w:tcPr>
          <w:p w14:paraId="250BC3C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20</w:t>
            </w:r>
          </w:p>
        </w:tc>
        <w:tc>
          <w:tcPr>
            <w:tcW w:w="0" w:type="auto"/>
            <w:hideMark/>
          </w:tcPr>
          <w:p w14:paraId="4F61C3D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Weak disaster</w:t>
            </w:r>
            <w:r w:rsidRPr="002E2FC2">
              <w:rPr>
                <w:rFonts w:ascii="Times New Roman" w:hAnsi="Times New Roman" w:cs="Times New Roman"/>
                <w:sz w:val="24"/>
                <w:szCs w:val="24"/>
              </w:rPr>
              <w:noBreakHyphen/>
              <w:t>preparedness engagement</w:t>
            </w:r>
          </w:p>
        </w:tc>
        <w:tc>
          <w:tcPr>
            <w:tcW w:w="0" w:type="auto"/>
            <w:hideMark/>
          </w:tcPr>
          <w:p w14:paraId="74A2EB3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Disaster Resilience</w:t>
            </w:r>
          </w:p>
        </w:tc>
        <w:tc>
          <w:tcPr>
            <w:tcW w:w="0" w:type="auto"/>
            <w:hideMark/>
          </w:tcPr>
          <w:p w14:paraId="292599B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High vulnerability to floods/droughts</w:t>
            </w:r>
          </w:p>
        </w:tc>
        <w:tc>
          <w:tcPr>
            <w:tcW w:w="0" w:type="auto"/>
            <w:hideMark/>
          </w:tcPr>
          <w:p w14:paraId="2286859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12 % of villages have plans (NDMA 2021, </w:t>
            </w:r>
            <w:hyperlink r:id="rId186" w:history="1">
              <w:r w:rsidRPr="002E2FC2">
                <w:rPr>
                  <w:rStyle w:val="Hyperlink"/>
                  <w:rFonts w:ascii="Times New Roman" w:hAnsi="Times New Roman" w:cs="Times New Roman"/>
                  <w:sz w:val="24"/>
                  <w:szCs w:val="24"/>
                </w:rPr>
                <w:t>https://ndma.gov.in/</w:t>
              </w:r>
            </w:hyperlink>
            <w:r w:rsidRPr="002E2FC2">
              <w:rPr>
                <w:rFonts w:ascii="Times New Roman" w:hAnsi="Times New Roman" w:cs="Times New Roman"/>
                <w:sz w:val="24"/>
                <w:szCs w:val="24"/>
              </w:rPr>
              <w:t>)</w:t>
            </w:r>
          </w:p>
        </w:tc>
        <w:tc>
          <w:tcPr>
            <w:tcW w:w="0" w:type="auto"/>
            <w:hideMark/>
          </w:tcPr>
          <w:p w14:paraId="1DC03E6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Sikkim hill villages</w:t>
            </w:r>
          </w:p>
        </w:tc>
      </w:tr>
      <w:tr w:rsidR="002E2FC2" w:rsidRPr="002E2FC2" w14:paraId="09FC5BD9" w14:textId="77777777" w:rsidTr="002E2FC2">
        <w:tc>
          <w:tcPr>
            <w:tcW w:w="0" w:type="auto"/>
            <w:hideMark/>
          </w:tcPr>
          <w:p w14:paraId="3DB72C3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21</w:t>
            </w:r>
          </w:p>
        </w:tc>
        <w:tc>
          <w:tcPr>
            <w:tcW w:w="0" w:type="auto"/>
            <w:hideMark/>
          </w:tcPr>
          <w:p w14:paraId="3728EC8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Low SHG participation</w:t>
            </w:r>
          </w:p>
        </w:tc>
        <w:tc>
          <w:tcPr>
            <w:tcW w:w="0" w:type="auto"/>
            <w:hideMark/>
          </w:tcPr>
          <w:p w14:paraId="38063AF4"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Economy / Empowerment</w:t>
            </w:r>
          </w:p>
        </w:tc>
        <w:tc>
          <w:tcPr>
            <w:tcW w:w="0" w:type="auto"/>
            <w:hideMark/>
          </w:tcPr>
          <w:p w14:paraId="6210628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Missed livelihood &amp; social support</w:t>
            </w:r>
          </w:p>
        </w:tc>
        <w:tc>
          <w:tcPr>
            <w:tcW w:w="0" w:type="auto"/>
            <w:hideMark/>
          </w:tcPr>
          <w:p w14:paraId="29A1B91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26.3 % women in SHGs (NABARD 2016–17, </w:t>
            </w:r>
            <w:hyperlink r:id="rId187" w:history="1">
              <w:r w:rsidRPr="002E2FC2">
                <w:rPr>
                  <w:rStyle w:val="Hyperlink"/>
                  <w:rFonts w:ascii="Times New Roman" w:hAnsi="Times New Roman" w:cs="Times New Roman"/>
                  <w:sz w:val="24"/>
                  <w:szCs w:val="24"/>
                </w:rPr>
                <w:t>https://nabard.org/auth/writereaddata/tender/3103183152NFS2016-17.pdf</w:t>
              </w:r>
            </w:hyperlink>
            <w:r w:rsidRPr="002E2FC2">
              <w:rPr>
                <w:rFonts w:ascii="Times New Roman" w:hAnsi="Times New Roman" w:cs="Times New Roman"/>
                <w:sz w:val="24"/>
                <w:szCs w:val="24"/>
              </w:rPr>
              <w:t>)</w:t>
            </w:r>
          </w:p>
        </w:tc>
        <w:tc>
          <w:tcPr>
            <w:tcW w:w="0" w:type="auto"/>
            <w:hideMark/>
          </w:tcPr>
          <w:p w14:paraId="3C46FA4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Maharashtra talukas</w:t>
            </w:r>
          </w:p>
        </w:tc>
      </w:tr>
      <w:tr w:rsidR="002E2FC2" w:rsidRPr="002E2FC2" w14:paraId="72C081CF" w14:textId="77777777" w:rsidTr="002E2FC2">
        <w:tc>
          <w:tcPr>
            <w:tcW w:w="0" w:type="auto"/>
            <w:hideMark/>
          </w:tcPr>
          <w:p w14:paraId="315C567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22</w:t>
            </w:r>
          </w:p>
        </w:tc>
        <w:tc>
          <w:tcPr>
            <w:tcW w:w="0" w:type="auto"/>
            <w:hideMark/>
          </w:tcPr>
          <w:p w14:paraId="3E6D193F"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Mental</w:t>
            </w:r>
            <w:r w:rsidRPr="002E2FC2">
              <w:rPr>
                <w:rFonts w:ascii="Times New Roman" w:hAnsi="Times New Roman" w:cs="Times New Roman"/>
                <w:sz w:val="24"/>
                <w:szCs w:val="24"/>
              </w:rPr>
              <w:noBreakHyphen/>
              <w:t>health stigma</w:t>
            </w:r>
          </w:p>
        </w:tc>
        <w:tc>
          <w:tcPr>
            <w:tcW w:w="0" w:type="auto"/>
            <w:hideMark/>
          </w:tcPr>
          <w:p w14:paraId="7A6E6AD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Health / Social Stigma</w:t>
            </w:r>
          </w:p>
        </w:tc>
        <w:tc>
          <w:tcPr>
            <w:tcW w:w="0" w:type="auto"/>
            <w:hideMark/>
          </w:tcPr>
          <w:p w14:paraId="7904A11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Untreated depression; suicides</w:t>
            </w:r>
          </w:p>
        </w:tc>
        <w:tc>
          <w:tcPr>
            <w:tcW w:w="0" w:type="auto"/>
            <w:hideMark/>
          </w:tcPr>
          <w:p w14:paraId="41A53FE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6.2 % seek professional help (NMHS 2016, </w:t>
            </w:r>
            <w:hyperlink r:id="rId188" w:history="1">
              <w:r w:rsidRPr="002E2FC2">
                <w:rPr>
                  <w:rStyle w:val="Hyperlink"/>
                  <w:rFonts w:ascii="Times New Roman" w:hAnsi="Times New Roman" w:cs="Times New Roman"/>
                  <w:sz w:val="24"/>
                  <w:szCs w:val="24"/>
                </w:rPr>
                <w:t>http://indianmhs.nimhans.ac.in/</w:t>
              </w:r>
            </w:hyperlink>
            <w:r w:rsidRPr="002E2FC2">
              <w:rPr>
                <w:rFonts w:ascii="Times New Roman" w:hAnsi="Times New Roman" w:cs="Times New Roman"/>
                <w:sz w:val="24"/>
                <w:szCs w:val="24"/>
              </w:rPr>
              <w:t>)</w:t>
            </w:r>
          </w:p>
        </w:tc>
        <w:tc>
          <w:tcPr>
            <w:tcW w:w="0" w:type="auto"/>
            <w:hideMark/>
          </w:tcPr>
          <w:p w14:paraId="7B90880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Bihar villages</w:t>
            </w:r>
          </w:p>
        </w:tc>
      </w:tr>
      <w:tr w:rsidR="002E2FC2" w:rsidRPr="002E2FC2" w14:paraId="6B7D2672" w14:textId="77777777" w:rsidTr="002E2FC2">
        <w:tc>
          <w:tcPr>
            <w:tcW w:w="0" w:type="auto"/>
            <w:hideMark/>
          </w:tcPr>
          <w:p w14:paraId="5E40E4C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23</w:t>
            </w:r>
          </w:p>
        </w:tc>
        <w:tc>
          <w:tcPr>
            <w:tcW w:w="0" w:type="auto"/>
            <w:hideMark/>
          </w:tcPr>
          <w:p w14:paraId="7A96570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Low awareness of agrarian</w:t>
            </w:r>
            <w:r w:rsidRPr="002E2FC2">
              <w:rPr>
                <w:rFonts w:ascii="Times New Roman" w:hAnsi="Times New Roman" w:cs="Times New Roman"/>
                <w:sz w:val="24"/>
                <w:szCs w:val="24"/>
              </w:rPr>
              <w:noBreakHyphen/>
              <w:t>distress schemes</w:t>
            </w:r>
          </w:p>
        </w:tc>
        <w:tc>
          <w:tcPr>
            <w:tcW w:w="0" w:type="auto"/>
            <w:hideMark/>
          </w:tcPr>
          <w:p w14:paraId="7495771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Agriculture / Welfare</w:t>
            </w:r>
          </w:p>
        </w:tc>
        <w:tc>
          <w:tcPr>
            <w:tcW w:w="0" w:type="auto"/>
            <w:hideMark/>
          </w:tcPr>
          <w:p w14:paraId="2507902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Farmers miss debt relief</w:t>
            </w:r>
          </w:p>
        </w:tc>
        <w:tc>
          <w:tcPr>
            <w:tcW w:w="0" w:type="auto"/>
            <w:hideMark/>
          </w:tcPr>
          <w:p w14:paraId="2E31919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28.4 % aware (DAC 2020, </w:t>
            </w:r>
            <w:hyperlink r:id="rId189" w:history="1">
              <w:r w:rsidRPr="002E2FC2">
                <w:rPr>
                  <w:rStyle w:val="Hyperlink"/>
                  <w:rFonts w:ascii="Times New Roman" w:hAnsi="Times New Roman" w:cs="Times New Roman"/>
                  <w:sz w:val="24"/>
                  <w:szCs w:val="24"/>
                </w:rPr>
                <w:t>https://agricoop.nic.in/</w:t>
              </w:r>
            </w:hyperlink>
            <w:r w:rsidRPr="002E2FC2">
              <w:rPr>
                <w:rFonts w:ascii="Times New Roman" w:hAnsi="Times New Roman" w:cs="Times New Roman"/>
                <w:sz w:val="24"/>
                <w:szCs w:val="24"/>
              </w:rPr>
              <w:t>)</w:t>
            </w:r>
          </w:p>
        </w:tc>
        <w:tc>
          <w:tcPr>
            <w:tcW w:w="0" w:type="auto"/>
            <w:hideMark/>
          </w:tcPr>
          <w:p w14:paraId="3EAC1A6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Vidarbha &amp; Marathwada</w:t>
            </w:r>
          </w:p>
        </w:tc>
      </w:tr>
      <w:tr w:rsidR="002E2FC2" w:rsidRPr="002E2FC2" w14:paraId="5EE0DED5" w14:textId="77777777" w:rsidTr="002E2FC2">
        <w:tc>
          <w:tcPr>
            <w:tcW w:w="0" w:type="auto"/>
            <w:hideMark/>
          </w:tcPr>
          <w:p w14:paraId="3B38E57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24</w:t>
            </w:r>
          </w:p>
        </w:tc>
        <w:tc>
          <w:tcPr>
            <w:tcW w:w="0" w:type="auto"/>
            <w:hideMark/>
          </w:tcPr>
          <w:p w14:paraId="10C8D2D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Poor grievance awareness for mid</w:t>
            </w:r>
            <w:r w:rsidRPr="002E2FC2">
              <w:rPr>
                <w:rFonts w:ascii="Times New Roman" w:hAnsi="Times New Roman" w:cs="Times New Roman"/>
                <w:sz w:val="24"/>
                <w:szCs w:val="24"/>
              </w:rPr>
              <w:noBreakHyphen/>
              <w:t>day meals</w:t>
            </w:r>
          </w:p>
        </w:tc>
        <w:tc>
          <w:tcPr>
            <w:tcW w:w="0" w:type="auto"/>
            <w:hideMark/>
          </w:tcPr>
          <w:p w14:paraId="034D413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Education / Nutrition</w:t>
            </w:r>
          </w:p>
        </w:tc>
        <w:tc>
          <w:tcPr>
            <w:tcW w:w="0" w:type="auto"/>
            <w:hideMark/>
          </w:tcPr>
          <w:p w14:paraId="45CAF2C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Meal issues persist; malnutrition</w:t>
            </w:r>
          </w:p>
        </w:tc>
        <w:tc>
          <w:tcPr>
            <w:tcW w:w="0" w:type="auto"/>
            <w:hideMark/>
          </w:tcPr>
          <w:p w14:paraId="15CFBCE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14.5 % know complaint mechanism (UDISE+ 2020–21, </w:t>
            </w:r>
            <w:hyperlink r:id="rId190" w:history="1">
              <w:r w:rsidRPr="002E2FC2">
                <w:rPr>
                  <w:rStyle w:val="Hyperlink"/>
                  <w:rFonts w:ascii="Times New Roman" w:hAnsi="Times New Roman" w:cs="Times New Roman"/>
                  <w:sz w:val="24"/>
                  <w:szCs w:val="24"/>
                </w:rPr>
                <w:t>https://udiseplus.gov.in/data-publication/</w:t>
              </w:r>
            </w:hyperlink>
            <w:r w:rsidRPr="002E2FC2">
              <w:rPr>
                <w:rFonts w:ascii="Times New Roman" w:hAnsi="Times New Roman" w:cs="Times New Roman"/>
                <w:sz w:val="24"/>
                <w:szCs w:val="24"/>
              </w:rPr>
              <w:t>)</w:t>
            </w:r>
          </w:p>
        </w:tc>
        <w:tc>
          <w:tcPr>
            <w:tcW w:w="0" w:type="auto"/>
            <w:hideMark/>
          </w:tcPr>
          <w:p w14:paraId="5D8F55F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Odisha &amp; Chhattisgarh schools</w:t>
            </w:r>
          </w:p>
        </w:tc>
      </w:tr>
      <w:tr w:rsidR="002E2FC2" w:rsidRPr="002E2FC2" w14:paraId="559A8C25" w14:textId="77777777" w:rsidTr="002E2FC2">
        <w:tc>
          <w:tcPr>
            <w:tcW w:w="0" w:type="auto"/>
            <w:hideMark/>
          </w:tcPr>
          <w:p w14:paraId="73D17AE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25</w:t>
            </w:r>
          </w:p>
        </w:tc>
        <w:tc>
          <w:tcPr>
            <w:tcW w:w="0" w:type="auto"/>
            <w:hideMark/>
          </w:tcPr>
          <w:p w14:paraId="4663D9F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Parental bias against girls’ education</w:t>
            </w:r>
          </w:p>
        </w:tc>
        <w:tc>
          <w:tcPr>
            <w:tcW w:w="0" w:type="auto"/>
            <w:hideMark/>
          </w:tcPr>
          <w:p w14:paraId="7FAE871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Education / Gender Equity</w:t>
            </w:r>
          </w:p>
        </w:tc>
        <w:tc>
          <w:tcPr>
            <w:tcW w:w="0" w:type="auto"/>
            <w:hideMark/>
          </w:tcPr>
          <w:p w14:paraId="65806DF1"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Early drop</w:t>
            </w:r>
            <w:r w:rsidRPr="002E2FC2">
              <w:rPr>
                <w:rFonts w:ascii="Times New Roman" w:hAnsi="Times New Roman" w:cs="Times New Roman"/>
                <w:sz w:val="24"/>
                <w:szCs w:val="24"/>
              </w:rPr>
              <w:noBreakHyphen/>
              <w:t>out; persistent gender gap</w:t>
            </w:r>
          </w:p>
        </w:tc>
        <w:tc>
          <w:tcPr>
            <w:tcW w:w="0" w:type="auto"/>
            <w:hideMark/>
          </w:tcPr>
          <w:p w14:paraId="0B069D9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53.2 % support girls’ secondary studies (Azim Premji Univ. 2021, </w:t>
            </w:r>
            <w:hyperlink r:id="rId191" w:history="1">
              <w:r w:rsidRPr="002E2FC2">
                <w:rPr>
                  <w:rStyle w:val="Hyperlink"/>
                  <w:rFonts w:ascii="Times New Roman" w:hAnsi="Times New Roman" w:cs="Times New Roman"/>
                  <w:sz w:val="24"/>
                  <w:szCs w:val="24"/>
                </w:rPr>
                <w:t>https://cse.azimpremjiuniversity.edu.in/</w:t>
              </w:r>
            </w:hyperlink>
            <w:r w:rsidRPr="002E2FC2">
              <w:rPr>
                <w:rFonts w:ascii="Times New Roman" w:hAnsi="Times New Roman" w:cs="Times New Roman"/>
                <w:sz w:val="24"/>
                <w:szCs w:val="24"/>
              </w:rPr>
              <w:t>)</w:t>
            </w:r>
          </w:p>
        </w:tc>
        <w:tc>
          <w:tcPr>
            <w:tcW w:w="0" w:type="auto"/>
            <w:hideMark/>
          </w:tcPr>
          <w:p w14:paraId="17D8073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UP &amp; Bihar panchayats</w:t>
            </w:r>
          </w:p>
        </w:tc>
      </w:tr>
      <w:tr w:rsidR="002E2FC2" w:rsidRPr="002E2FC2" w14:paraId="670F6994" w14:textId="77777777" w:rsidTr="002E2FC2">
        <w:tc>
          <w:tcPr>
            <w:tcW w:w="0" w:type="auto"/>
            <w:hideMark/>
          </w:tcPr>
          <w:p w14:paraId="24FF513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26</w:t>
            </w:r>
          </w:p>
        </w:tc>
        <w:tc>
          <w:tcPr>
            <w:tcW w:w="0" w:type="auto"/>
            <w:hideMark/>
          </w:tcPr>
          <w:p w14:paraId="71DC7D4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Tolerance of corporal punishment</w:t>
            </w:r>
          </w:p>
        </w:tc>
        <w:tc>
          <w:tcPr>
            <w:tcW w:w="0" w:type="auto"/>
            <w:hideMark/>
          </w:tcPr>
          <w:p w14:paraId="32BF111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Social / Child Rights</w:t>
            </w:r>
          </w:p>
        </w:tc>
        <w:tc>
          <w:tcPr>
            <w:tcW w:w="0" w:type="auto"/>
            <w:hideMark/>
          </w:tcPr>
          <w:p w14:paraId="67007D58"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Continued maltreatment; trauma</w:t>
            </w:r>
          </w:p>
        </w:tc>
        <w:tc>
          <w:tcPr>
            <w:tcW w:w="0" w:type="auto"/>
            <w:hideMark/>
          </w:tcPr>
          <w:p w14:paraId="18D583D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17.8 % condone (MWCD 2020, </w:t>
            </w:r>
            <w:hyperlink r:id="rId192" w:history="1">
              <w:r w:rsidRPr="002E2FC2">
                <w:rPr>
                  <w:rStyle w:val="Hyperlink"/>
                  <w:rFonts w:ascii="Times New Roman" w:hAnsi="Times New Roman" w:cs="Times New Roman"/>
                  <w:sz w:val="24"/>
                  <w:szCs w:val="24"/>
                </w:rPr>
                <w:t>https://wcd.nic.in/</w:t>
              </w:r>
            </w:hyperlink>
            <w:r w:rsidRPr="002E2FC2">
              <w:rPr>
                <w:rFonts w:ascii="Times New Roman" w:hAnsi="Times New Roman" w:cs="Times New Roman"/>
                <w:sz w:val="24"/>
                <w:szCs w:val="24"/>
              </w:rPr>
              <w:t>)</w:t>
            </w:r>
          </w:p>
        </w:tc>
        <w:tc>
          <w:tcPr>
            <w:tcW w:w="0" w:type="auto"/>
            <w:hideMark/>
          </w:tcPr>
          <w:p w14:paraId="522EC38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Rajasthan &amp; MP regions</w:t>
            </w:r>
          </w:p>
        </w:tc>
      </w:tr>
      <w:tr w:rsidR="002E2FC2" w:rsidRPr="002E2FC2" w14:paraId="778D9BAA" w14:textId="77777777" w:rsidTr="002E2FC2">
        <w:tc>
          <w:tcPr>
            <w:tcW w:w="0" w:type="auto"/>
            <w:hideMark/>
          </w:tcPr>
          <w:p w14:paraId="55524FA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27</w:t>
            </w:r>
          </w:p>
        </w:tc>
        <w:tc>
          <w:tcPr>
            <w:tcW w:w="0" w:type="auto"/>
            <w:hideMark/>
          </w:tcPr>
          <w:p w14:paraId="51C74B75"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Low legal</w:t>
            </w:r>
            <w:r w:rsidRPr="002E2FC2">
              <w:rPr>
                <w:rFonts w:ascii="Times New Roman" w:hAnsi="Times New Roman" w:cs="Times New Roman"/>
                <w:sz w:val="24"/>
                <w:szCs w:val="24"/>
              </w:rPr>
              <w:noBreakHyphen/>
              <w:t>aid awareness</w:t>
            </w:r>
          </w:p>
        </w:tc>
        <w:tc>
          <w:tcPr>
            <w:tcW w:w="0" w:type="auto"/>
            <w:hideMark/>
          </w:tcPr>
          <w:p w14:paraId="65A6966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Justice / Access </w:t>
            </w:r>
            <w:r w:rsidRPr="002E2FC2">
              <w:rPr>
                <w:rFonts w:ascii="Times New Roman" w:hAnsi="Times New Roman" w:cs="Times New Roman"/>
                <w:sz w:val="24"/>
                <w:szCs w:val="24"/>
              </w:rPr>
              <w:lastRenderedPageBreak/>
              <w:t>to Justice</w:t>
            </w:r>
          </w:p>
        </w:tc>
        <w:tc>
          <w:tcPr>
            <w:tcW w:w="0" w:type="auto"/>
            <w:hideMark/>
          </w:tcPr>
          <w:p w14:paraId="42E4D18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lastRenderedPageBreak/>
              <w:t>Limited recourse</w:t>
            </w:r>
          </w:p>
        </w:tc>
        <w:tc>
          <w:tcPr>
            <w:tcW w:w="0" w:type="auto"/>
            <w:hideMark/>
          </w:tcPr>
          <w:p w14:paraId="5F46CEEE"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9.4 % know Lok Adalat dates (NALSA 2021, </w:t>
            </w:r>
            <w:hyperlink r:id="rId193" w:history="1">
              <w:r w:rsidRPr="002E2FC2">
                <w:rPr>
                  <w:rStyle w:val="Hyperlink"/>
                  <w:rFonts w:ascii="Times New Roman" w:hAnsi="Times New Roman" w:cs="Times New Roman"/>
                  <w:sz w:val="24"/>
                  <w:szCs w:val="24"/>
                </w:rPr>
                <w:t>https://nalsa.gov.in/</w:t>
              </w:r>
            </w:hyperlink>
            <w:r w:rsidRPr="002E2FC2">
              <w:rPr>
                <w:rFonts w:ascii="Times New Roman" w:hAnsi="Times New Roman" w:cs="Times New Roman"/>
                <w:sz w:val="24"/>
                <w:szCs w:val="24"/>
              </w:rPr>
              <w:t>)</w:t>
            </w:r>
          </w:p>
        </w:tc>
        <w:tc>
          <w:tcPr>
            <w:tcW w:w="0" w:type="auto"/>
            <w:hideMark/>
          </w:tcPr>
          <w:p w14:paraId="3A7D64B7"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Gujarat &amp; TN blocks</w:t>
            </w:r>
          </w:p>
        </w:tc>
      </w:tr>
      <w:tr w:rsidR="002E2FC2" w:rsidRPr="002E2FC2" w14:paraId="6D474CBF" w14:textId="77777777" w:rsidTr="002E2FC2">
        <w:tc>
          <w:tcPr>
            <w:tcW w:w="0" w:type="auto"/>
            <w:hideMark/>
          </w:tcPr>
          <w:p w14:paraId="0E99CB2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28</w:t>
            </w:r>
          </w:p>
        </w:tc>
        <w:tc>
          <w:tcPr>
            <w:tcW w:w="0" w:type="auto"/>
            <w:hideMark/>
          </w:tcPr>
          <w:p w14:paraId="3D12B34A"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Forest Rights Act awareness low</w:t>
            </w:r>
          </w:p>
        </w:tc>
        <w:tc>
          <w:tcPr>
            <w:tcW w:w="0" w:type="auto"/>
            <w:hideMark/>
          </w:tcPr>
          <w:p w14:paraId="1174F2D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Land Rights / Social Justice</w:t>
            </w:r>
          </w:p>
        </w:tc>
        <w:tc>
          <w:tcPr>
            <w:tcW w:w="0" w:type="auto"/>
            <w:hideMark/>
          </w:tcPr>
          <w:p w14:paraId="4E956E4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Tribal land claims denied</w:t>
            </w:r>
          </w:p>
        </w:tc>
        <w:tc>
          <w:tcPr>
            <w:tcW w:w="0" w:type="auto"/>
            <w:hideMark/>
          </w:tcPr>
          <w:p w14:paraId="55B4BF3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Only 34.2 % of eligible granted titles (</w:t>
            </w:r>
            <w:proofErr w:type="spellStart"/>
            <w:r w:rsidRPr="002E2FC2">
              <w:rPr>
                <w:rFonts w:ascii="Times New Roman" w:hAnsi="Times New Roman" w:cs="Times New Roman"/>
                <w:sz w:val="24"/>
                <w:szCs w:val="24"/>
              </w:rPr>
              <w:t>MoTA</w:t>
            </w:r>
            <w:proofErr w:type="spellEnd"/>
            <w:r w:rsidRPr="002E2FC2">
              <w:rPr>
                <w:rFonts w:ascii="Times New Roman" w:hAnsi="Times New Roman" w:cs="Times New Roman"/>
                <w:sz w:val="24"/>
                <w:szCs w:val="24"/>
              </w:rPr>
              <w:t xml:space="preserve"> 2020, </w:t>
            </w:r>
            <w:hyperlink r:id="rId194" w:history="1">
              <w:r w:rsidRPr="002E2FC2">
                <w:rPr>
                  <w:rStyle w:val="Hyperlink"/>
                  <w:rFonts w:ascii="Times New Roman" w:hAnsi="Times New Roman" w:cs="Times New Roman"/>
                  <w:sz w:val="24"/>
                  <w:szCs w:val="24"/>
                </w:rPr>
                <w:t>https://tribal.nic.in/</w:t>
              </w:r>
            </w:hyperlink>
            <w:r w:rsidRPr="002E2FC2">
              <w:rPr>
                <w:rFonts w:ascii="Times New Roman" w:hAnsi="Times New Roman" w:cs="Times New Roman"/>
                <w:sz w:val="24"/>
                <w:szCs w:val="24"/>
              </w:rPr>
              <w:t>)</w:t>
            </w:r>
          </w:p>
        </w:tc>
        <w:tc>
          <w:tcPr>
            <w:tcW w:w="0" w:type="auto"/>
            <w:hideMark/>
          </w:tcPr>
          <w:p w14:paraId="12193D0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Chhattisgarh &amp; Odisha tribes</w:t>
            </w:r>
          </w:p>
        </w:tc>
      </w:tr>
      <w:tr w:rsidR="002E2FC2" w:rsidRPr="002E2FC2" w14:paraId="0D102960" w14:textId="77777777" w:rsidTr="002E2FC2">
        <w:tc>
          <w:tcPr>
            <w:tcW w:w="0" w:type="auto"/>
            <w:hideMark/>
          </w:tcPr>
          <w:p w14:paraId="63582A5B"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29</w:t>
            </w:r>
          </w:p>
        </w:tc>
        <w:tc>
          <w:tcPr>
            <w:tcW w:w="0" w:type="auto"/>
            <w:hideMark/>
          </w:tcPr>
          <w:p w14:paraId="485DBF59"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Elder</w:t>
            </w:r>
            <w:r w:rsidRPr="002E2FC2">
              <w:rPr>
                <w:rFonts w:ascii="Times New Roman" w:hAnsi="Times New Roman" w:cs="Times New Roman"/>
                <w:sz w:val="24"/>
                <w:szCs w:val="24"/>
              </w:rPr>
              <w:noBreakHyphen/>
              <w:t>abuse under</w:t>
            </w:r>
            <w:r w:rsidRPr="002E2FC2">
              <w:rPr>
                <w:rFonts w:ascii="Times New Roman" w:hAnsi="Times New Roman" w:cs="Times New Roman"/>
                <w:sz w:val="24"/>
                <w:szCs w:val="24"/>
              </w:rPr>
              <w:noBreakHyphen/>
              <w:t>reported</w:t>
            </w:r>
          </w:p>
        </w:tc>
        <w:tc>
          <w:tcPr>
            <w:tcW w:w="0" w:type="auto"/>
            <w:hideMark/>
          </w:tcPr>
          <w:p w14:paraId="4F828E73"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Social / Elderly Care</w:t>
            </w:r>
          </w:p>
        </w:tc>
        <w:tc>
          <w:tcPr>
            <w:tcW w:w="0" w:type="auto"/>
            <w:hideMark/>
          </w:tcPr>
          <w:p w14:paraId="5E9FB8CD"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Neglect; exploitation</w:t>
            </w:r>
          </w:p>
        </w:tc>
        <w:tc>
          <w:tcPr>
            <w:tcW w:w="0" w:type="auto"/>
            <w:hideMark/>
          </w:tcPr>
          <w:p w14:paraId="3081874F"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5.6 % report abuse (LASI 2021, </w:t>
            </w:r>
            <w:hyperlink r:id="rId195" w:history="1">
              <w:r w:rsidRPr="002E2FC2">
                <w:rPr>
                  <w:rStyle w:val="Hyperlink"/>
                  <w:rFonts w:ascii="Times New Roman" w:hAnsi="Times New Roman" w:cs="Times New Roman"/>
                  <w:sz w:val="24"/>
                  <w:szCs w:val="24"/>
                </w:rPr>
                <w:t>https://iipsindia.ac.in/lasi2021</w:t>
              </w:r>
            </w:hyperlink>
            <w:r w:rsidRPr="002E2FC2">
              <w:rPr>
                <w:rFonts w:ascii="Times New Roman" w:hAnsi="Times New Roman" w:cs="Times New Roman"/>
                <w:sz w:val="24"/>
                <w:szCs w:val="24"/>
              </w:rPr>
              <w:t>)</w:t>
            </w:r>
          </w:p>
        </w:tc>
        <w:tc>
          <w:tcPr>
            <w:tcW w:w="0" w:type="auto"/>
            <w:hideMark/>
          </w:tcPr>
          <w:p w14:paraId="7430BEAF"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Kerala &amp; WB villages</w:t>
            </w:r>
          </w:p>
        </w:tc>
      </w:tr>
      <w:tr w:rsidR="002E2FC2" w:rsidRPr="002E2FC2" w14:paraId="0724D9BA" w14:textId="77777777" w:rsidTr="002E2FC2">
        <w:tc>
          <w:tcPr>
            <w:tcW w:w="0" w:type="auto"/>
            <w:hideMark/>
          </w:tcPr>
          <w:p w14:paraId="40100DA2"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30</w:t>
            </w:r>
          </w:p>
        </w:tc>
        <w:tc>
          <w:tcPr>
            <w:tcW w:w="0" w:type="auto"/>
            <w:hideMark/>
          </w:tcPr>
          <w:p w14:paraId="42E7DDD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Beti Bachao Beti </w:t>
            </w:r>
            <w:proofErr w:type="spellStart"/>
            <w:r w:rsidRPr="002E2FC2">
              <w:rPr>
                <w:rFonts w:ascii="Times New Roman" w:hAnsi="Times New Roman" w:cs="Times New Roman"/>
                <w:sz w:val="24"/>
                <w:szCs w:val="24"/>
              </w:rPr>
              <w:t>Padhao</w:t>
            </w:r>
            <w:proofErr w:type="spellEnd"/>
            <w:r w:rsidRPr="002E2FC2">
              <w:rPr>
                <w:rFonts w:ascii="Times New Roman" w:hAnsi="Times New Roman" w:cs="Times New Roman"/>
                <w:sz w:val="24"/>
                <w:szCs w:val="24"/>
              </w:rPr>
              <w:t xml:space="preserve"> awareness low</w:t>
            </w:r>
          </w:p>
        </w:tc>
        <w:tc>
          <w:tcPr>
            <w:tcW w:w="0" w:type="auto"/>
            <w:hideMark/>
          </w:tcPr>
          <w:p w14:paraId="543545DC"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Gender Equity / Education</w:t>
            </w:r>
          </w:p>
        </w:tc>
        <w:tc>
          <w:tcPr>
            <w:tcW w:w="0" w:type="auto"/>
            <w:hideMark/>
          </w:tcPr>
          <w:p w14:paraId="1AC5E5D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Missed incentives; entrenched bias</w:t>
            </w:r>
          </w:p>
        </w:tc>
        <w:tc>
          <w:tcPr>
            <w:tcW w:w="0" w:type="auto"/>
            <w:hideMark/>
          </w:tcPr>
          <w:p w14:paraId="350EFF36"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 xml:space="preserve">Only 41.3 % aware (MWCD 2022, </w:t>
            </w:r>
            <w:hyperlink r:id="rId196" w:history="1">
              <w:r w:rsidRPr="002E2FC2">
                <w:rPr>
                  <w:rStyle w:val="Hyperlink"/>
                  <w:rFonts w:ascii="Times New Roman" w:hAnsi="Times New Roman" w:cs="Times New Roman"/>
                  <w:sz w:val="24"/>
                  <w:szCs w:val="24"/>
                </w:rPr>
                <w:t>https://wcd.nic.in/bbbp</w:t>
              </w:r>
            </w:hyperlink>
            <w:r w:rsidRPr="002E2FC2">
              <w:rPr>
                <w:rFonts w:ascii="Times New Roman" w:hAnsi="Times New Roman" w:cs="Times New Roman"/>
                <w:sz w:val="24"/>
                <w:szCs w:val="24"/>
              </w:rPr>
              <w:t>)</w:t>
            </w:r>
          </w:p>
        </w:tc>
        <w:tc>
          <w:tcPr>
            <w:tcW w:w="0" w:type="auto"/>
            <w:hideMark/>
          </w:tcPr>
          <w:p w14:paraId="1B618480" w14:textId="77777777" w:rsidR="002E2FC2" w:rsidRPr="002E2FC2" w:rsidRDefault="002E2FC2" w:rsidP="002E2FC2">
            <w:pPr>
              <w:spacing w:after="160" w:line="259" w:lineRule="auto"/>
              <w:rPr>
                <w:rFonts w:ascii="Times New Roman" w:hAnsi="Times New Roman" w:cs="Times New Roman"/>
                <w:sz w:val="24"/>
                <w:szCs w:val="24"/>
              </w:rPr>
            </w:pPr>
            <w:r w:rsidRPr="002E2FC2">
              <w:rPr>
                <w:rFonts w:ascii="Times New Roman" w:hAnsi="Times New Roman" w:cs="Times New Roman"/>
                <w:sz w:val="24"/>
                <w:szCs w:val="24"/>
              </w:rPr>
              <w:t>Haryana &amp; Rajasthan blocks</w:t>
            </w:r>
          </w:p>
        </w:tc>
      </w:tr>
    </w:tbl>
    <w:p w14:paraId="004C9C76" w14:textId="02EF9661" w:rsidR="002E2FC2" w:rsidRPr="002E2FC2" w:rsidRDefault="002E2FC2" w:rsidP="002E2FC2">
      <w:pPr>
        <w:jc w:val="both"/>
        <w:rPr>
          <w:rFonts w:ascii="Times New Roman" w:hAnsi="Times New Roman" w:cs="Times New Roman"/>
          <w:b/>
          <w:bCs/>
          <w:sz w:val="36"/>
          <w:szCs w:val="36"/>
        </w:rPr>
      </w:pPr>
      <w:r w:rsidRPr="002E2FC2">
        <w:rPr>
          <w:rFonts w:ascii="Times New Roman" w:hAnsi="Times New Roman" w:cs="Times New Roman"/>
          <w:b/>
          <w:bCs/>
          <w:sz w:val="24"/>
          <w:szCs w:val="24"/>
        </w:rPr>
        <w:t>All figures</w:t>
      </w:r>
      <w:r w:rsidRPr="002E2FC2">
        <w:rPr>
          <w:rFonts w:ascii="Times New Roman" w:hAnsi="Times New Roman" w:cs="Times New Roman"/>
          <w:sz w:val="24"/>
          <w:szCs w:val="24"/>
        </w:rPr>
        <w:t xml:space="preserve"> include the </w:t>
      </w:r>
      <w:r w:rsidRPr="002E2FC2">
        <w:rPr>
          <w:rFonts w:ascii="Times New Roman" w:hAnsi="Times New Roman" w:cs="Times New Roman"/>
          <w:b/>
          <w:bCs/>
          <w:sz w:val="24"/>
          <w:szCs w:val="24"/>
        </w:rPr>
        <w:t>source name, year</w:t>
      </w:r>
      <w:r w:rsidRPr="002E2FC2">
        <w:rPr>
          <w:rFonts w:ascii="Times New Roman" w:hAnsi="Times New Roman" w:cs="Times New Roman"/>
          <w:sz w:val="24"/>
          <w:szCs w:val="24"/>
        </w:rPr>
        <w:t xml:space="preserve">, and a </w:t>
      </w:r>
      <w:r w:rsidRPr="002E2FC2">
        <w:rPr>
          <w:rFonts w:ascii="Times New Roman" w:hAnsi="Times New Roman" w:cs="Times New Roman"/>
          <w:b/>
          <w:bCs/>
          <w:sz w:val="24"/>
          <w:szCs w:val="24"/>
        </w:rPr>
        <w:t>clickable URL</w:t>
      </w:r>
      <w:r w:rsidRPr="002E2FC2">
        <w:rPr>
          <w:rFonts w:ascii="Times New Roman" w:hAnsi="Times New Roman" w:cs="Times New Roman"/>
          <w:sz w:val="24"/>
          <w:szCs w:val="24"/>
        </w:rPr>
        <w:t xml:space="preserve"> in parentheses—placed at the end of each Evidence cell—to ensure the table can be copy</w:t>
      </w:r>
      <w:r w:rsidRPr="002E2FC2">
        <w:rPr>
          <w:rFonts w:ascii="Times New Roman" w:hAnsi="Times New Roman" w:cs="Times New Roman"/>
          <w:sz w:val="24"/>
          <w:szCs w:val="24"/>
        </w:rPr>
        <w:noBreakHyphen/>
        <w:t>pasted seamlessly into Word.</w:t>
      </w:r>
      <w:r>
        <w:rPr>
          <w:rFonts w:ascii="Times New Roman" w:hAnsi="Times New Roman" w:cs="Times New Roman"/>
          <w:sz w:val="24"/>
          <w:szCs w:val="24"/>
        </w:rPr>
        <w:br/>
      </w:r>
      <w:r>
        <w:rPr>
          <w:rFonts w:ascii="Times New Roman" w:hAnsi="Times New Roman" w:cs="Times New Roman"/>
          <w:sz w:val="24"/>
          <w:szCs w:val="24"/>
        </w:rPr>
        <w:br/>
      </w:r>
    </w:p>
    <w:p w14:paraId="2BC16307" w14:textId="161B01FC" w:rsidR="002E2FC2" w:rsidRPr="002E2FC2" w:rsidRDefault="002E2FC2" w:rsidP="002E2FC2">
      <w:pPr>
        <w:rPr>
          <w:rFonts w:ascii="Times New Roman" w:hAnsi="Times New Roman" w:cs="Times New Roman"/>
          <w:sz w:val="24"/>
          <w:szCs w:val="24"/>
        </w:rPr>
      </w:pPr>
    </w:p>
    <w:p w14:paraId="5DB12A6D" w14:textId="77777777" w:rsidR="00D676AC" w:rsidRPr="004007ED" w:rsidRDefault="00D676AC" w:rsidP="004007ED">
      <w:pPr>
        <w:rPr>
          <w:rFonts w:ascii="Times New Roman" w:hAnsi="Times New Roman" w:cs="Times New Roman"/>
          <w:sz w:val="24"/>
          <w:szCs w:val="24"/>
        </w:rPr>
      </w:pPr>
    </w:p>
    <w:sectPr w:rsidR="00D676AC" w:rsidRPr="004007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143B8" w14:textId="77777777" w:rsidR="00AB6369" w:rsidRDefault="00AB6369" w:rsidP="00851705">
      <w:pPr>
        <w:spacing w:after="0" w:line="240" w:lineRule="auto"/>
      </w:pPr>
      <w:r>
        <w:separator/>
      </w:r>
    </w:p>
  </w:endnote>
  <w:endnote w:type="continuationSeparator" w:id="0">
    <w:p w14:paraId="0AA5D8D3" w14:textId="77777777" w:rsidR="00AB6369" w:rsidRDefault="00AB6369" w:rsidP="00851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7F038" w14:textId="77777777" w:rsidR="00AB6369" w:rsidRDefault="00AB6369" w:rsidP="00851705">
      <w:pPr>
        <w:spacing w:after="0" w:line="240" w:lineRule="auto"/>
      </w:pPr>
      <w:r>
        <w:separator/>
      </w:r>
    </w:p>
  </w:footnote>
  <w:footnote w:type="continuationSeparator" w:id="0">
    <w:p w14:paraId="36797451" w14:textId="77777777" w:rsidR="00AB6369" w:rsidRDefault="00AB6369" w:rsidP="008517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27CC"/>
    <w:multiLevelType w:val="multilevel"/>
    <w:tmpl w:val="03A0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F0930"/>
    <w:multiLevelType w:val="multilevel"/>
    <w:tmpl w:val="38D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A4971"/>
    <w:multiLevelType w:val="multilevel"/>
    <w:tmpl w:val="646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90A3B"/>
    <w:multiLevelType w:val="multilevel"/>
    <w:tmpl w:val="590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0E291A"/>
    <w:multiLevelType w:val="multilevel"/>
    <w:tmpl w:val="051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A62BB"/>
    <w:multiLevelType w:val="multilevel"/>
    <w:tmpl w:val="B752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E81580"/>
    <w:multiLevelType w:val="multilevel"/>
    <w:tmpl w:val="011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65350"/>
    <w:multiLevelType w:val="multilevel"/>
    <w:tmpl w:val="D56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538E8"/>
    <w:multiLevelType w:val="multilevel"/>
    <w:tmpl w:val="9E8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25E27"/>
    <w:multiLevelType w:val="multilevel"/>
    <w:tmpl w:val="945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940F75"/>
    <w:multiLevelType w:val="multilevel"/>
    <w:tmpl w:val="3AF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912F5"/>
    <w:multiLevelType w:val="multilevel"/>
    <w:tmpl w:val="F7F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073A4"/>
    <w:multiLevelType w:val="multilevel"/>
    <w:tmpl w:val="561C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A526B"/>
    <w:multiLevelType w:val="multilevel"/>
    <w:tmpl w:val="4AC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04D40"/>
    <w:multiLevelType w:val="multilevel"/>
    <w:tmpl w:val="B22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054F7"/>
    <w:multiLevelType w:val="multilevel"/>
    <w:tmpl w:val="A9B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140509">
    <w:abstractNumId w:val="6"/>
  </w:num>
  <w:num w:numId="2" w16cid:durableId="1178737681">
    <w:abstractNumId w:val="13"/>
  </w:num>
  <w:num w:numId="3" w16cid:durableId="2131976980">
    <w:abstractNumId w:val="14"/>
  </w:num>
  <w:num w:numId="4" w16cid:durableId="1192690934">
    <w:abstractNumId w:val="11"/>
  </w:num>
  <w:num w:numId="5" w16cid:durableId="262735529">
    <w:abstractNumId w:val="12"/>
  </w:num>
  <w:num w:numId="6" w16cid:durableId="683627308">
    <w:abstractNumId w:val="7"/>
  </w:num>
  <w:num w:numId="7" w16cid:durableId="1110784275">
    <w:abstractNumId w:val="2"/>
  </w:num>
  <w:num w:numId="8" w16cid:durableId="2101102089">
    <w:abstractNumId w:val="4"/>
  </w:num>
  <w:num w:numId="9" w16cid:durableId="516963001">
    <w:abstractNumId w:val="1"/>
  </w:num>
  <w:num w:numId="10" w16cid:durableId="1443300109">
    <w:abstractNumId w:val="3"/>
  </w:num>
  <w:num w:numId="11" w16cid:durableId="927615529">
    <w:abstractNumId w:val="5"/>
  </w:num>
  <w:num w:numId="12" w16cid:durableId="86971767">
    <w:abstractNumId w:val="9"/>
  </w:num>
  <w:num w:numId="13" w16cid:durableId="965509061">
    <w:abstractNumId w:val="0"/>
  </w:num>
  <w:num w:numId="14" w16cid:durableId="1978409974">
    <w:abstractNumId w:val="15"/>
  </w:num>
  <w:num w:numId="15" w16cid:durableId="94792164">
    <w:abstractNumId w:val="10"/>
  </w:num>
  <w:num w:numId="16" w16cid:durableId="2104065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5D"/>
    <w:rsid w:val="00073F5D"/>
    <w:rsid w:val="00120A82"/>
    <w:rsid w:val="001D4212"/>
    <w:rsid w:val="002B3BA8"/>
    <w:rsid w:val="002E0821"/>
    <w:rsid w:val="002E2A99"/>
    <w:rsid w:val="002E2FC2"/>
    <w:rsid w:val="002E6F43"/>
    <w:rsid w:val="002E7E69"/>
    <w:rsid w:val="00313B36"/>
    <w:rsid w:val="00333791"/>
    <w:rsid w:val="003A7779"/>
    <w:rsid w:val="004007ED"/>
    <w:rsid w:val="00424194"/>
    <w:rsid w:val="00550E17"/>
    <w:rsid w:val="00557C3E"/>
    <w:rsid w:val="005D4758"/>
    <w:rsid w:val="005E7A9C"/>
    <w:rsid w:val="00684304"/>
    <w:rsid w:val="006C70B7"/>
    <w:rsid w:val="006E0BBB"/>
    <w:rsid w:val="00704368"/>
    <w:rsid w:val="007840E9"/>
    <w:rsid w:val="008310A8"/>
    <w:rsid w:val="00851705"/>
    <w:rsid w:val="00865C3B"/>
    <w:rsid w:val="009A360F"/>
    <w:rsid w:val="009B73AF"/>
    <w:rsid w:val="00A83A28"/>
    <w:rsid w:val="00AB6369"/>
    <w:rsid w:val="00B0501E"/>
    <w:rsid w:val="00B27000"/>
    <w:rsid w:val="00B60B67"/>
    <w:rsid w:val="00BE68E9"/>
    <w:rsid w:val="00CE34E3"/>
    <w:rsid w:val="00D335A4"/>
    <w:rsid w:val="00D6261D"/>
    <w:rsid w:val="00D676AC"/>
    <w:rsid w:val="00EE0C9C"/>
    <w:rsid w:val="00F1474A"/>
    <w:rsid w:val="00F44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65F7"/>
  <w15:chartTrackingRefBased/>
  <w15:docId w15:val="{8E30BA5F-1153-40BA-B88A-57268750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F5D"/>
    <w:rPr>
      <w:rFonts w:eastAsiaTheme="majorEastAsia" w:cstheme="majorBidi"/>
      <w:color w:val="272727" w:themeColor="text1" w:themeTint="D8"/>
    </w:rPr>
  </w:style>
  <w:style w:type="paragraph" w:styleId="Title">
    <w:name w:val="Title"/>
    <w:basedOn w:val="Normal"/>
    <w:next w:val="Normal"/>
    <w:link w:val="TitleChar"/>
    <w:uiPriority w:val="10"/>
    <w:qFormat/>
    <w:rsid w:val="0007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F5D"/>
    <w:pPr>
      <w:spacing w:before="160"/>
      <w:jc w:val="center"/>
    </w:pPr>
    <w:rPr>
      <w:i/>
      <w:iCs/>
      <w:color w:val="404040" w:themeColor="text1" w:themeTint="BF"/>
    </w:rPr>
  </w:style>
  <w:style w:type="character" w:customStyle="1" w:styleId="QuoteChar">
    <w:name w:val="Quote Char"/>
    <w:basedOn w:val="DefaultParagraphFont"/>
    <w:link w:val="Quote"/>
    <w:uiPriority w:val="29"/>
    <w:rsid w:val="00073F5D"/>
    <w:rPr>
      <w:i/>
      <w:iCs/>
      <w:color w:val="404040" w:themeColor="text1" w:themeTint="BF"/>
    </w:rPr>
  </w:style>
  <w:style w:type="paragraph" w:styleId="ListParagraph">
    <w:name w:val="List Paragraph"/>
    <w:basedOn w:val="Normal"/>
    <w:uiPriority w:val="34"/>
    <w:qFormat/>
    <w:rsid w:val="00073F5D"/>
    <w:pPr>
      <w:ind w:left="720"/>
      <w:contextualSpacing/>
    </w:pPr>
  </w:style>
  <w:style w:type="character" w:styleId="IntenseEmphasis">
    <w:name w:val="Intense Emphasis"/>
    <w:basedOn w:val="DefaultParagraphFont"/>
    <w:uiPriority w:val="21"/>
    <w:qFormat/>
    <w:rsid w:val="00073F5D"/>
    <w:rPr>
      <w:i/>
      <w:iCs/>
      <w:color w:val="2F5496" w:themeColor="accent1" w:themeShade="BF"/>
    </w:rPr>
  </w:style>
  <w:style w:type="paragraph" w:styleId="IntenseQuote">
    <w:name w:val="Intense Quote"/>
    <w:basedOn w:val="Normal"/>
    <w:next w:val="Normal"/>
    <w:link w:val="IntenseQuoteChar"/>
    <w:uiPriority w:val="30"/>
    <w:qFormat/>
    <w:rsid w:val="00073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F5D"/>
    <w:rPr>
      <w:i/>
      <w:iCs/>
      <w:color w:val="2F5496" w:themeColor="accent1" w:themeShade="BF"/>
    </w:rPr>
  </w:style>
  <w:style w:type="character" w:styleId="IntenseReference">
    <w:name w:val="Intense Reference"/>
    <w:basedOn w:val="DefaultParagraphFont"/>
    <w:uiPriority w:val="32"/>
    <w:qFormat/>
    <w:rsid w:val="00073F5D"/>
    <w:rPr>
      <w:b/>
      <w:bCs/>
      <w:smallCaps/>
      <w:color w:val="2F5496" w:themeColor="accent1" w:themeShade="BF"/>
      <w:spacing w:val="5"/>
    </w:rPr>
  </w:style>
  <w:style w:type="character" w:styleId="Hyperlink">
    <w:name w:val="Hyperlink"/>
    <w:basedOn w:val="DefaultParagraphFont"/>
    <w:uiPriority w:val="99"/>
    <w:unhideWhenUsed/>
    <w:rsid w:val="00073F5D"/>
    <w:rPr>
      <w:color w:val="0563C1" w:themeColor="hyperlink"/>
      <w:u w:val="single"/>
    </w:rPr>
  </w:style>
  <w:style w:type="character" w:styleId="UnresolvedMention">
    <w:name w:val="Unresolved Mention"/>
    <w:basedOn w:val="DefaultParagraphFont"/>
    <w:uiPriority w:val="99"/>
    <w:semiHidden/>
    <w:unhideWhenUsed/>
    <w:rsid w:val="00073F5D"/>
    <w:rPr>
      <w:color w:val="605E5C"/>
      <w:shd w:val="clear" w:color="auto" w:fill="E1DFDD"/>
    </w:rPr>
  </w:style>
  <w:style w:type="table" w:styleId="TableGrid">
    <w:name w:val="Table Grid"/>
    <w:basedOn w:val="TableNormal"/>
    <w:uiPriority w:val="39"/>
    <w:rsid w:val="00D33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1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705"/>
  </w:style>
  <w:style w:type="paragraph" w:styleId="Footer">
    <w:name w:val="footer"/>
    <w:basedOn w:val="Normal"/>
    <w:link w:val="FooterChar"/>
    <w:uiPriority w:val="99"/>
    <w:unhideWhenUsed/>
    <w:rsid w:val="00851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705"/>
  </w:style>
  <w:style w:type="character" w:styleId="FollowedHyperlink">
    <w:name w:val="FollowedHyperlink"/>
    <w:basedOn w:val="DefaultParagraphFont"/>
    <w:uiPriority w:val="99"/>
    <w:semiHidden/>
    <w:unhideWhenUsed/>
    <w:rsid w:val="00B270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036">
      <w:bodyDiv w:val="1"/>
      <w:marLeft w:val="0"/>
      <w:marRight w:val="0"/>
      <w:marTop w:val="0"/>
      <w:marBottom w:val="0"/>
      <w:divBdr>
        <w:top w:val="none" w:sz="0" w:space="0" w:color="auto"/>
        <w:left w:val="none" w:sz="0" w:space="0" w:color="auto"/>
        <w:bottom w:val="none" w:sz="0" w:space="0" w:color="auto"/>
        <w:right w:val="none" w:sz="0" w:space="0" w:color="auto"/>
      </w:divBdr>
    </w:div>
    <w:div w:id="11761433">
      <w:bodyDiv w:val="1"/>
      <w:marLeft w:val="0"/>
      <w:marRight w:val="0"/>
      <w:marTop w:val="0"/>
      <w:marBottom w:val="0"/>
      <w:divBdr>
        <w:top w:val="none" w:sz="0" w:space="0" w:color="auto"/>
        <w:left w:val="none" w:sz="0" w:space="0" w:color="auto"/>
        <w:bottom w:val="none" w:sz="0" w:space="0" w:color="auto"/>
        <w:right w:val="none" w:sz="0" w:space="0" w:color="auto"/>
      </w:divBdr>
      <w:divsChild>
        <w:div w:id="1441073743">
          <w:marLeft w:val="0"/>
          <w:marRight w:val="0"/>
          <w:marTop w:val="0"/>
          <w:marBottom w:val="0"/>
          <w:divBdr>
            <w:top w:val="none" w:sz="0" w:space="0" w:color="auto"/>
            <w:left w:val="none" w:sz="0" w:space="0" w:color="auto"/>
            <w:bottom w:val="none" w:sz="0" w:space="0" w:color="auto"/>
            <w:right w:val="none" w:sz="0" w:space="0" w:color="auto"/>
          </w:divBdr>
          <w:divsChild>
            <w:div w:id="87007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072">
      <w:bodyDiv w:val="1"/>
      <w:marLeft w:val="0"/>
      <w:marRight w:val="0"/>
      <w:marTop w:val="0"/>
      <w:marBottom w:val="0"/>
      <w:divBdr>
        <w:top w:val="none" w:sz="0" w:space="0" w:color="auto"/>
        <w:left w:val="none" w:sz="0" w:space="0" w:color="auto"/>
        <w:bottom w:val="none" w:sz="0" w:space="0" w:color="auto"/>
        <w:right w:val="none" w:sz="0" w:space="0" w:color="auto"/>
      </w:divBdr>
    </w:div>
    <w:div w:id="38405765">
      <w:bodyDiv w:val="1"/>
      <w:marLeft w:val="0"/>
      <w:marRight w:val="0"/>
      <w:marTop w:val="0"/>
      <w:marBottom w:val="0"/>
      <w:divBdr>
        <w:top w:val="none" w:sz="0" w:space="0" w:color="auto"/>
        <w:left w:val="none" w:sz="0" w:space="0" w:color="auto"/>
        <w:bottom w:val="none" w:sz="0" w:space="0" w:color="auto"/>
        <w:right w:val="none" w:sz="0" w:space="0" w:color="auto"/>
      </w:divBdr>
    </w:div>
    <w:div w:id="111947816">
      <w:bodyDiv w:val="1"/>
      <w:marLeft w:val="0"/>
      <w:marRight w:val="0"/>
      <w:marTop w:val="0"/>
      <w:marBottom w:val="0"/>
      <w:divBdr>
        <w:top w:val="none" w:sz="0" w:space="0" w:color="auto"/>
        <w:left w:val="none" w:sz="0" w:space="0" w:color="auto"/>
        <w:bottom w:val="none" w:sz="0" w:space="0" w:color="auto"/>
        <w:right w:val="none" w:sz="0" w:space="0" w:color="auto"/>
      </w:divBdr>
      <w:divsChild>
        <w:div w:id="883561313">
          <w:marLeft w:val="0"/>
          <w:marRight w:val="0"/>
          <w:marTop w:val="0"/>
          <w:marBottom w:val="0"/>
          <w:divBdr>
            <w:top w:val="none" w:sz="0" w:space="0" w:color="auto"/>
            <w:left w:val="none" w:sz="0" w:space="0" w:color="auto"/>
            <w:bottom w:val="none" w:sz="0" w:space="0" w:color="auto"/>
            <w:right w:val="none" w:sz="0" w:space="0" w:color="auto"/>
          </w:divBdr>
          <w:divsChild>
            <w:div w:id="1643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8618">
      <w:bodyDiv w:val="1"/>
      <w:marLeft w:val="0"/>
      <w:marRight w:val="0"/>
      <w:marTop w:val="0"/>
      <w:marBottom w:val="0"/>
      <w:divBdr>
        <w:top w:val="none" w:sz="0" w:space="0" w:color="auto"/>
        <w:left w:val="none" w:sz="0" w:space="0" w:color="auto"/>
        <w:bottom w:val="none" w:sz="0" w:space="0" w:color="auto"/>
        <w:right w:val="none" w:sz="0" w:space="0" w:color="auto"/>
      </w:divBdr>
      <w:divsChild>
        <w:div w:id="406151976">
          <w:marLeft w:val="0"/>
          <w:marRight w:val="0"/>
          <w:marTop w:val="0"/>
          <w:marBottom w:val="0"/>
          <w:divBdr>
            <w:top w:val="none" w:sz="0" w:space="0" w:color="auto"/>
            <w:left w:val="none" w:sz="0" w:space="0" w:color="auto"/>
            <w:bottom w:val="none" w:sz="0" w:space="0" w:color="auto"/>
            <w:right w:val="none" w:sz="0" w:space="0" w:color="auto"/>
          </w:divBdr>
          <w:divsChild>
            <w:div w:id="215238114">
              <w:marLeft w:val="0"/>
              <w:marRight w:val="0"/>
              <w:marTop w:val="0"/>
              <w:marBottom w:val="0"/>
              <w:divBdr>
                <w:top w:val="none" w:sz="0" w:space="0" w:color="auto"/>
                <w:left w:val="none" w:sz="0" w:space="0" w:color="auto"/>
                <w:bottom w:val="none" w:sz="0" w:space="0" w:color="auto"/>
                <w:right w:val="none" w:sz="0" w:space="0" w:color="auto"/>
              </w:divBdr>
              <w:divsChild>
                <w:div w:id="720204264">
                  <w:marLeft w:val="0"/>
                  <w:marRight w:val="0"/>
                  <w:marTop w:val="0"/>
                  <w:marBottom w:val="0"/>
                  <w:divBdr>
                    <w:top w:val="none" w:sz="0" w:space="0" w:color="auto"/>
                    <w:left w:val="none" w:sz="0" w:space="0" w:color="auto"/>
                    <w:bottom w:val="none" w:sz="0" w:space="0" w:color="auto"/>
                    <w:right w:val="none" w:sz="0" w:space="0" w:color="auto"/>
                  </w:divBdr>
                  <w:divsChild>
                    <w:div w:id="1190527106">
                      <w:marLeft w:val="0"/>
                      <w:marRight w:val="0"/>
                      <w:marTop w:val="0"/>
                      <w:marBottom w:val="0"/>
                      <w:divBdr>
                        <w:top w:val="none" w:sz="0" w:space="0" w:color="auto"/>
                        <w:left w:val="none" w:sz="0" w:space="0" w:color="auto"/>
                        <w:bottom w:val="none" w:sz="0" w:space="0" w:color="auto"/>
                        <w:right w:val="none" w:sz="0" w:space="0" w:color="auto"/>
                      </w:divBdr>
                      <w:divsChild>
                        <w:div w:id="171842497">
                          <w:marLeft w:val="0"/>
                          <w:marRight w:val="0"/>
                          <w:marTop w:val="0"/>
                          <w:marBottom w:val="0"/>
                          <w:divBdr>
                            <w:top w:val="none" w:sz="0" w:space="0" w:color="auto"/>
                            <w:left w:val="none" w:sz="0" w:space="0" w:color="auto"/>
                            <w:bottom w:val="none" w:sz="0" w:space="0" w:color="auto"/>
                            <w:right w:val="none" w:sz="0" w:space="0" w:color="auto"/>
                          </w:divBdr>
                          <w:divsChild>
                            <w:div w:id="2135438790">
                              <w:marLeft w:val="0"/>
                              <w:marRight w:val="0"/>
                              <w:marTop w:val="0"/>
                              <w:marBottom w:val="0"/>
                              <w:divBdr>
                                <w:top w:val="none" w:sz="0" w:space="0" w:color="auto"/>
                                <w:left w:val="none" w:sz="0" w:space="0" w:color="auto"/>
                                <w:bottom w:val="none" w:sz="0" w:space="0" w:color="auto"/>
                                <w:right w:val="none" w:sz="0" w:space="0" w:color="auto"/>
                              </w:divBdr>
                              <w:divsChild>
                                <w:div w:id="623197915">
                                  <w:marLeft w:val="0"/>
                                  <w:marRight w:val="0"/>
                                  <w:marTop w:val="0"/>
                                  <w:marBottom w:val="0"/>
                                  <w:divBdr>
                                    <w:top w:val="none" w:sz="0" w:space="0" w:color="auto"/>
                                    <w:left w:val="none" w:sz="0" w:space="0" w:color="auto"/>
                                    <w:bottom w:val="none" w:sz="0" w:space="0" w:color="auto"/>
                                    <w:right w:val="none" w:sz="0" w:space="0" w:color="auto"/>
                                  </w:divBdr>
                                  <w:divsChild>
                                    <w:div w:id="161970802">
                                      <w:marLeft w:val="0"/>
                                      <w:marRight w:val="0"/>
                                      <w:marTop w:val="0"/>
                                      <w:marBottom w:val="0"/>
                                      <w:divBdr>
                                        <w:top w:val="none" w:sz="0" w:space="0" w:color="auto"/>
                                        <w:left w:val="none" w:sz="0" w:space="0" w:color="auto"/>
                                        <w:bottom w:val="none" w:sz="0" w:space="0" w:color="auto"/>
                                        <w:right w:val="none" w:sz="0" w:space="0" w:color="auto"/>
                                      </w:divBdr>
                                      <w:divsChild>
                                        <w:div w:id="1420639757">
                                          <w:marLeft w:val="0"/>
                                          <w:marRight w:val="0"/>
                                          <w:marTop w:val="0"/>
                                          <w:marBottom w:val="0"/>
                                          <w:divBdr>
                                            <w:top w:val="none" w:sz="0" w:space="0" w:color="auto"/>
                                            <w:left w:val="none" w:sz="0" w:space="0" w:color="auto"/>
                                            <w:bottom w:val="none" w:sz="0" w:space="0" w:color="auto"/>
                                            <w:right w:val="none" w:sz="0" w:space="0" w:color="auto"/>
                                          </w:divBdr>
                                          <w:divsChild>
                                            <w:div w:id="7777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165564">
                      <w:marLeft w:val="0"/>
                      <w:marRight w:val="0"/>
                      <w:marTop w:val="0"/>
                      <w:marBottom w:val="0"/>
                      <w:divBdr>
                        <w:top w:val="none" w:sz="0" w:space="0" w:color="auto"/>
                        <w:left w:val="none" w:sz="0" w:space="0" w:color="auto"/>
                        <w:bottom w:val="none" w:sz="0" w:space="0" w:color="auto"/>
                        <w:right w:val="none" w:sz="0" w:space="0" w:color="auto"/>
                      </w:divBdr>
                      <w:divsChild>
                        <w:div w:id="18859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143434">
      <w:bodyDiv w:val="1"/>
      <w:marLeft w:val="0"/>
      <w:marRight w:val="0"/>
      <w:marTop w:val="0"/>
      <w:marBottom w:val="0"/>
      <w:divBdr>
        <w:top w:val="none" w:sz="0" w:space="0" w:color="auto"/>
        <w:left w:val="none" w:sz="0" w:space="0" w:color="auto"/>
        <w:bottom w:val="none" w:sz="0" w:space="0" w:color="auto"/>
        <w:right w:val="none" w:sz="0" w:space="0" w:color="auto"/>
      </w:divBdr>
      <w:divsChild>
        <w:div w:id="1028525961">
          <w:marLeft w:val="0"/>
          <w:marRight w:val="0"/>
          <w:marTop w:val="0"/>
          <w:marBottom w:val="0"/>
          <w:divBdr>
            <w:top w:val="none" w:sz="0" w:space="0" w:color="auto"/>
            <w:left w:val="none" w:sz="0" w:space="0" w:color="auto"/>
            <w:bottom w:val="none" w:sz="0" w:space="0" w:color="auto"/>
            <w:right w:val="none" w:sz="0" w:space="0" w:color="auto"/>
          </w:divBdr>
          <w:divsChild>
            <w:div w:id="16181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3781">
      <w:bodyDiv w:val="1"/>
      <w:marLeft w:val="0"/>
      <w:marRight w:val="0"/>
      <w:marTop w:val="0"/>
      <w:marBottom w:val="0"/>
      <w:divBdr>
        <w:top w:val="none" w:sz="0" w:space="0" w:color="auto"/>
        <w:left w:val="none" w:sz="0" w:space="0" w:color="auto"/>
        <w:bottom w:val="none" w:sz="0" w:space="0" w:color="auto"/>
        <w:right w:val="none" w:sz="0" w:space="0" w:color="auto"/>
      </w:divBdr>
      <w:divsChild>
        <w:div w:id="528568403">
          <w:marLeft w:val="0"/>
          <w:marRight w:val="0"/>
          <w:marTop w:val="0"/>
          <w:marBottom w:val="0"/>
          <w:divBdr>
            <w:top w:val="none" w:sz="0" w:space="0" w:color="auto"/>
            <w:left w:val="none" w:sz="0" w:space="0" w:color="auto"/>
            <w:bottom w:val="none" w:sz="0" w:space="0" w:color="auto"/>
            <w:right w:val="none" w:sz="0" w:space="0" w:color="auto"/>
          </w:divBdr>
          <w:divsChild>
            <w:div w:id="9934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9162">
      <w:bodyDiv w:val="1"/>
      <w:marLeft w:val="0"/>
      <w:marRight w:val="0"/>
      <w:marTop w:val="0"/>
      <w:marBottom w:val="0"/>
      <w:divBdr>
        <w:top w:val="none" w:sz="0" w:space="0" w:color="auto"/>
        <w:left w:val="none" w:sz="0" w:space="0" w:color="auto"/>
        <w:bottom w:val="none" w:sz="0" w:space="0" w:color="auto"/>
        <w:right w:val="none" w:sz="0" w:space="0" w:color="auto"/>
      </w:divBdr>
      <w:divsChild>
        <w:div w:id="73164865">
          <w:marLeft w:val="0"/>
          <w:marRight w:val="0"/>
          <w:marTop w:val="0"/>
          <w:marBottom w:val="0"/>
          <w:divBdr>
            <w:top w:val="none" w:sz="0" w:space="0" w:color="auto"/>
            <w:left w:val="none" w:sz="0" w:space="0" w:color="auto"/>
            <w:bottom w:val="none" w:sz="0" w:space="0" w:color="auto"/>
            <w:right w:val="none" w:sz="0" w:space="0" w:color="auto"/>
          </w:divBdr>
          <w:divsChild>
            <w:div w:id="14167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89989">
      <w:bodyDiv w:val="1"/>
      <w:marLeft w:val="0"/>
      <w:marRight w:val="0"/>
      <w:marTop w:val="0"/>
      <w:marBottom w:val="0"/>
      <w:divBdr>
        <w:top w:val="none" w:sz="0" w:space="0" w:color="auto"/>
        <w:left w:val="none" w:sz="0" w:space="0" w:color="auto"/>
        <w:bottom w:val="none" w:sz="0" w:space="0" w:color="auto"/>
        <w:right w:val="none" w:sz="0" w:space="0" w:color="auto"/>
      </w:divBdr>
      <w:divsChild>
        <w:div w:id="1341733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597347">
      <w:bodyDiv w:val="1"/>
      <w:marLeft w:val="0"/>
      <w:marRight w:val="0"/>
      <w:marTop w:val="0"/>
      <w:marBottom w:val="0"/>
      <w:divBdr>
        <w:top w:val="none" w:sz="0" w:space="0" w:color="auto"/>
        <w:left w:val="none" w:sz="0" w:space="0" w:color="auto"/>
        <w:bottom w:val="none" w:sz="0" w:space="0" w:color="auto"/>
        <w:right w:val="none" w:sz="0" w:space="0" w:color="auto"/>
      </w:divBdr>
    </w:div>
    <w:div w:id="395124867">
      <w:bodyDiv w:val="1"/>
      <w:marLeft w:val="0"/>
      <w:marRight w:val="0"/>
      <w:marTop w:val="0"/>
      <w:marBottom w:val="0"/>
      <w:divBdr>
        <w:top w:val="none" w:sz="0" w:space="0" w:color="auto"/>
        <w:left w:val="none" w:sz="0" w:space="0" w:color="auto"/>
        <w:bottom w:val="none" w:sz="0" w:space="0" w:color="auto"/>
        <w:right w:val="none" w:sz="0" w:space="0" w:color="auto"/>
      </w:divBdr>
      <w:divsChild>
        <w:div w:id="523440356">
          <w:marLeft w:val="0"/>
          <w:marRight w:val="0"/>
          <w:marTop w:val="0"/>
          <w:marBottom w:val="0"/>
          <w:divBdr>
            <w:top w:val="none" w:sz="0" w:space="0" w:color="auto"/>
            <w:left w:val="none" w:sz="0" w:space="0" w:color="auto"/>
            <w:bottom w:val="none" w:sz="0" w:space="0" w:color="auto"/>
            <w:right w:val="none" w:sz="0" w:space="0" w:color="auto"/>
          </w:divBdr>
          <w:divsChild>
            <w:div w:id="6700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89742">
      <w:bodyDiv w:val="1"/>
      <w:marLeft w:val="0"/>
      <w:marRight w:val="0"/>
      <w:marTop w:val="0"/>
      <w:marBottom w:val="0"/>
      <w:divBdr>
        <w:top w:val="none" w:sz="0" w:space="0" w:color="auto"/>
        <w:left w:val="none" w:sz="0" w:space="0" w:color="auto"/>
        <w:bottom w:val="none" w:sz="0" w:space="0" w:color="auto"/>
        <w:right w:val="none" w:sz="0" w:space="0" w:color="auto"/>
      </w:divBdr>
      <w:divsChild>
        <w:div w:id="223757980">
          <w:marLeft w:val="0"/>
          <w:marRight w:val="0"/>
          <w:marTop w:val="0"/>
          <w:marBottom w:val="0"/>
          <w:divBdr>
            <w:top w:val="none" w:sz="0" w:space="0" w:color="auto"/>
            <w:left w:val="none" w:sz="0" w:space="0" w:color="auto"/>
            <w:bottom w:val="none" w:sz="0" w:space="0" w:color="auto"/>
            <w:right w:val="none" w:sz="0" w:space="0" w:color="auto"/>
          </w:divBdr>
        </w:div>
        <w:div w:id="1966887645">
          <w:marLeft w:val="0"/>
          <w:marRight w:val="0"/>
          <w:marTop w:val="0"/>
          <w:marBottom w:val="0"/>
          <w:divBdr>
            <w:top w:val="none" w:sz="0" w:space="0" w:color="auto"/>
            <w:left w:val="none" w:sz="0" w:space="0" w:color="auto"/>
            <w:bottom w:val="none" w:sz="0" w:space="0" w:color="auto"/>
            <w:right w:val="none" w:sz="0" w:space="0" w:color="auto"/>
          </w:divBdr>
          <w:divsChild>
            <w:div w:id="937951911">
              <w:marLeft w:val="0"/>
              <w:marRight w:val="0"/>
              <w:marTop w:val="0"/>
              <w:marBottom w:val="0"/>
              <w:divBdr>
                <w:top w:val="none" w:sz="0" w:space="0" w:color="auto"/>
                <w:left w:val="none" w:sz="0" w:space="0" w:color="auto"/>
                <w:bottom w:val="none" w:sz="0" w:space="0" w:color="auto"/>
                <w:right w:val="none" w:sz="0" w:space="0" w:color="auto"/>
              </w:divBdr>
              <w:divsChild>
                <w:div w:id="666716324">
                  <w:marLeft w:val="0"/>
                  <w:marRight w:val="0"/>
                  <w:marTop w:val="0"/>
                  <w:marBottom w:val="0"/>
                  <w:divBdr>
                    <w:top w:val="none" w:sz="0" w:space="0" w:color="auto"/>
                    <w:left w:val="none" w:sz="0" w:space="0" w:color="auto"/>
                    <w:bottom w:val="none" w:sz="0" w:space="0" w:color="auto"/>
                    <w:right w:val="none" w:sz="0" w:space="0" w:color="auto"/>
                  </w:divBdr>
                </w:div>
              </w:divsChild>
            </w:div>
            <w:div w:id="642853347">
              <w:marLeft w:val="0"/>
              <w:marRight w:val="0"/>
              <w:marTop w:val="0"/>
              <w:marBottom w:val="0"/>
              <w:divBdr>
                <w:top w:val="none" w:sz="0" w:space="0" w:color="auto"/>
                <w:left w:val="none" w:sz="0" w:space="0" w:color="auto"/>
                <w:bottom w:val="none" w:sz="0" w:space="0" w:color="auto"/>
                <w:right w:val="none" w:sz="0" w:space="0" w:color="auto"/>
              </w:divBdr>
            </w:div>
            <w:div w:id="1087075644">
              <w:marLeft w:val="0"/>
              <w:marRight w:val="0"/>
              <w:marTop w:val="0"/>
              <w:marBottom w:val="0"/>
              <w:divBdr>
                <w:top w:val="none" w:sz="0" w:space="0" w:color="auto"/>
                <w:left w:val="none" w:sz="0" w:space="0" w:color="auto"/>
                <w:bottom w:val="none" w:sz="0" w:space="0" w:color="auto"/>
                <w:right w:val="none" w:sz="0" w:space="0" w:color="auto"/>
              </w:divBdr>
              <w:divsChild>
                <w:div w:id="234240762">
                  <w:marLeft w:val="0"/>
                  <w:marRight w:val="0"/>
                  <w:marTop w:val="0"/>
                  <w:marBottom w:val="0"/>
                  <w:divBdr>
                    <w:top w:val="none" w:sz="0" w:space="0" w:color="auto"/>
                    <w:left w:val="none" w:sz="0" w:space="0" w:color="auto"/>
                    <w:bottom w:val="none" w:sz="0" w:space="0" w:color="auto"/>
                    <w:right w:val="none" w:sz="0" w:space="0" w:color="auto"/>
                  </w:divBdr>
                </w:div>
              </w:divsChild>
            </w:div>
            <w:div w:id="438109562">
              <w:marLeft w:val="0"/>
              <w:marRight w:val="0"/>
              <w:marTop w:val="0"/>
              <w:marBottom w:val="0"/>
              <w:divBdr>
                <w:top w:val="none" w:sz="0" w:space="0" w:color="auto"/>
                <w:left w:val="none" w:sz="0" w:space="0" w:color="auto"/>
                <w:bottom w:val="none" w:sz="0" w:space="0" w:color="auto"/>
                <w:right w:val="none" w:sz="0" w:space="0" w:color="auto"/>
              </w:divBdr>
            </w:div>
            <w:div w:id="326372677">
              <w:marLeft w:val="0"/>
              <w:marRight w:val="0"/>
              <w:marTop w:val="0"/>
              <w:marBottom w:val="0"/>
              <w:divBdr>
                <w:top w:val="none" w:sz="0" w:space="0" w:color="auto"/>
                <w:left w:val="none" w:sz="0" w:space="0" w:color="auto"/>
                <w:bottom w:val="none" w:sz="0" w:space="0" w:color="auto"/>
                <w:right w:val="none" w:sz="0" w:space="0" w:color="auto"/>
              </w:divBdr>
              <w:divsChild>
                <w:div w:id="842017525">
                  <w:marLeft w:val="0"/>
                  <w:marRight w:val="0"/>
                  <w:marTop w:val="0"/>
                  <w:marBottom w:val="0"/>
                  <w:divBdr>
                    <w:top w:val="none" w:sz="0" w:space="0" w:color="auto"/>
                    <w:left w:val="none" w:sz="0" w:space="0" w:color="auto"/>
                    <w:bottom w:val="none" w:sz="0" w:space="0" w:color="auto"/>
                    <w:right w:val="none" w:sz="0" w:space="0" w:color="auto"/>
                  </w:divBdr>
                </w:div>
              </w:divsChild>
            </w:div>
            <w:div w:id="1233857571">
              <w:marLeft w:val="0"/>
              <w:marRight w:val="0"/>
              <w:marTop w:val="0"/>
              <w:marBottom w:val="0"/>
              <w:divBdr>
                <w:top w:val="none" w:sz="0" w:space="0" w:color="auto"/>
                <w:left w:val="none" w:sz="0" w:space="0" w:color="auto"/>
                <w:bottom w:val="none" w:sz="0" w:space="0" w:color="auto"/>
                <w:right w:val="none" w:sz="0" w:space="0" w:color="auto"/>
              </w:divBdr>
            </w:div>
            <w:div w:id="114565061">
              <w:marLeft w:val="0"/>
              <w:marRight w:val="0"/>
              <w:marTop w:val="0"/>
              <w:marBottom w:val="0"/>
              <w:divBdr>
                <w:top w:val="none" w:sz="0" w:space="0" w:color="auto"/>
                <w:left w:val="none" w:sz="0" w:space="0" w:color="auto"/>
                <w:bottom w:val="none" w:sz="0" w:space="0" w:color="auto"/>
                <w:right w:val="none" w:sz="0" w:space="0" w:color="auto"/>
              </w:divBdr>
              <w:divsChild>
                <w:div w:id="1311709999">
                  <w:marLeft w:val="0"/>
                  <w:marRight w:val="0"/>
                  <w:marTop w:val="0"/>
                  <w:marBottom w:val="0"/>
                  <w:divBdr>
                    <w:top w:val="none" w:sz="0" w:space="0" w:color="auto"/>
                    <w:left w:val="none" w:sz="0" w:space="0" w:color="auto"/>
                    <w:bottom w:val="none" w:sz="0" w:space="0" w:color="auto"/>
                    <w:right w:val="none" w:sz="0" w:space="0" w:color="auto"/>
                  </w:divBdr>
                </w:div>
              </w:divsChild>
            </w:div>
            <w:div w:id="1922132253">
              <w:marLeft w:val="0"/>
              <w:marRight w:val="0"/>
              <w:marTop w:val="0"/>
              <w:marBottom w:val="0"/>
              <w:divBdr>
                <w:top w:val="none" w:sz="0" w:space="0" w:color="auto"/>
                <w:left w:val="none" w:sz="0" w:space="0" w:color="auto"/>
                <w:bottom w:val="none" w:sz="0" w:space="0" w:color="auto"/>
                <w:right w:val="none" w:sz="0" w:space="0" w:color="auto"/>
              </w:divBdr>
            </w:div>
            <w:div w:id="1529290190">
              <w:marLeft w:val="0"/>
              <w:marRight w:val="0"/>
              <w:marTop w:val="0"/>
              <w:marBottom w:val="0"/>
              <w:divBdr>
                <w:top w:val="none" w:sz="0" w:space="0" w:color="auto"/>
                <w:left w:val="none" w:sz="0" w:space="0" w:color="auto"/>
                <w:bottom w:val="none" w:sz="0" w:space="0" w:color="auto"/>
                <w:right w:val="none" w:sz="0" w:space="0" w:color="auto"/>
              </w:divBdr>
              <w:divsChild>
                <w:div w:id="1256666859">
                  <w:marLeft w:val="0"/>
                  <w:marRight w:val="0"/>
                  <w:marTop w:val="0"/>
                  <w:marBottom w:val="0"/>
                  <w:divBdr>
                    <w:top w:val="none" w:sz="0" w:space="0" w:color="auto"/>
                    <w:left w:val="none" w:sz="0" w:space="0" w:color="auto"/>
                    <w:bottom w:val="none" w:sz="0" w:space="0" w:color="auto"/>
                    <w:right w:val="none" w:sz="0" w:space="0" w:color="auto"/>
                  </w:divBdr>
                </w:div>
              </w:divsChild>
            </w:div>
            <w:div w:id="1047293273">
              <w:marLeft w:val="0"/>
              <w:marRight w:val="0"/>
              <w:marTop w:val="0"/>
              <w:marBottom w:val="0"/>
              <w:divBdr>
                <w:top w:val="none" w:sz="0" w:space="0" w:color="auto"/>
                <w:left w:val="none" w:sz="0" w:space="0" w:color="auto"/>
                <w:bottom w:val="none" w:sz="0" w:space="0" w:color="auto"/>
                <w:right w:val="none" w:sz="0" w:space="0" w:color="auto"/>
              </w:divBdr>
            </w:div>
            <w:div w:id="895553221">
              <w:marLeft w:val="0"/>
              <w:marRight w:val="0"/>
              <w:marTop w:val="0"/>
              <w:marBottom w:val="0"/>
              <w:divBdr>
                <w:top w:val="none" w:sz="0" w:space="0" w:color="auto"/>
                <w:left w:val="none" w:sz="0" w:space="0" w:color="auto"/>
                <w:bottom w:val="none" w:sz="0" w:space="0" w:color="auto"/>
                <w:right w:val="none" w:sz="0" w:space="0" w:color="auto"/>
              </w:divBdr>
              <w:divsChild>
                <w:div w:id="558633008">
                  <w:marLeft w:val="0"/>
                  <w:marRight w:val="0"/>
                  <w:marTop w:val="0"/>
                  <w:marBottom w:val="0"/>
                  <w:divBdr>
                    <w:top w:val="none" w:sz="0" w:space="0" w:color="auto"/>
                    <w:left w:val="none" w:sz="0" w:space="0" w:color="auto"/>
                    <w:bottom w:val="none" w:sz="0" w:space="0" w:color="auto"/>
                    <w:right w:val="none" w:sz="0" w:space="0" w:color="auto"/>
                  </w:divBdr>
                </w:div>
              </w:divsChild>
            </w:div>
            <w:div w:id="1143699327">
              <w:marLeft w:val="0"/>
              <w:marRight w:val="0"/>
              <w:marTop w:val="0"/>
              <w:marBottom w:val="0"/>
              <w:divBdr>
                <w:top w:val="none" w:sz="0" w:space="0" w:color="auto"/>
                <w:left w:val="none" w:sz="0" w:space="0" w:color="auto"/>
                <w:bottom w:val="none" w:sz="0" w:space="0" w:color="auto"/>
                <w:right w:val="none" w:sz="0" w:space="0" w:color="auto"/>
              </w:divBdr>
            </w:div>
            <w:div w:id="2096970100">
              <w:marLeft w:val="0"/>
              <w:marRight w:val="0"/>
              <w:marTop w:val="0"/>
              <w:marBottom w:val="0"/>
              <w:divBdr>
                <w:top w:val="none" w:sz="0" w:space="0" w:color="auto"/>
                <w:left w:val="none" w:sz="0" w:space="0" w:color="auto"/>
                <w:bottom w:val="none" w:sz="0" w:space="0" w:color="auto"/>
                <w:right w:val="none" w:sz="0" w:space="0" w:color="auto"/>
              </w:divBdr>
              <w:divsChild>
                <w:div w:id="598368316">
                  <w:marLeft w:val="0"/>
                  <w:marRight w:val="0"/>
                  <w:marTop w:val="0"/>
                  <w:marBottom w:val="0"/>
                  <w:divBdr>
                    <w:top w:val="none" w:sz="0" w:space="0" w:color="auto"/>
                    <w:left w:val="none" w:sz="0" w:space="0" w:color="auto"/>
                    <w:bottom w:val="none" w:sz="0" w:space="0" w:color="auto"/>
                    <w:right w:val="none" w:sz="0" w:space="0" w:color="auto"/>
                  </w:divBdr>
                </w:div>
              </w:divsChild>
            </w:div>
            <w:div w:id="1422796939">
              <w:marLeft w:val="0"/>
              <w:marRight w:val="0"/>
              <w:marTop w:val="0"/>
              <w:marBottom w:val="0"/>
              <w:divBdr>
                <w:top w:val="none" w:sz="0" w:space="0" w:color="auto"/>
                <w:left w:val="none" w:sz="0" w:space="0" w:color="auto"/>
                <w:bottom w:val="none" w:sz="0" w:space="0" w:color="auto"/>
                <w:right w:val="none" w:sz="0" w:space="0" w:color="auto"/>
              </w:divBdr>
            </w:div>
            <w:div w:id="2107722752">
              <w:marLeft w:val="0"/>
              <w:marRight w:val="0"/>
              <w:marTop w:val="0"/>
              <w:marBottom w:val="0"/>
              <w:divBdr>
                <w:top w:val="none" w:sz="0" w:space="0" w:color="auto"/>
                <w:left w:val="none" w:sz="0" w:space="0" w:color="auto"/>
                <w:bottom w:val="none" w:sz="0" w:space="0" w:color="auto"/>
                <w:right w:val="none" w:sz="0" w:space="0" w:color="auto"/>
              </w:divBdr>
              <w:divsChild>
                <w:div w:id="1512447930">
                  <w:marLeft w:val="0"/>
                  <w:marRight w:val="0"/>
                  <w:marTop w:val="0"/>
                  <w:marBottom w:val="0"/>
                  <w:divBdr>
                    <w:top w:val="none" w:sz="0" w:space="0" w:color="auto"/>
                    <w:left w:val="none" w:sz="0" w:space="0" w:color="auto"/>
                    <w:bottom w:val="none" w:sz="0" w:space="0" w:color="auto"/>
                    <w:right w:val="none" w:sz="0" w:space="0" w:color="auto"/>
                  </w:divBdr>
                </w:div>
              </w:divsChild>
            </w:div>
            <w:div w:id="179634429">
              <w:marLeft w:val="0"/>
              <w:marRight w:val="0"/>
              <w:marTop w:val="0"/>
              <w:marBottom w:val="0"/>
              <w:divBdr>
                <w:top w:val="none" w:sz="0" w:space="0" w:color="auto"/>
                <w:left w:val="none" w:sz="0" w:space="0" w:color="auto"/>
                <w:bottom w:val="none" w:sz="0" w:space="0" w:color="auto"/>
                <w:right w:val="none" w:sz="0" w:space="0" w:color="auto"/>
              </w:divBdr>
            </w:div>
            <w:div w:id="928002183">
              <w:marLeft w:val="0"/>
              <w:marRight w:val="0"/>
              <w:marTop w:val="0"/>
              <w:marBottom w:val="0"/>
              <w:divBdr>
                <w:top w:val="none" w:sz="0" w:space="0" w:color="auto"/>
                <w:left w:val="none" w:sz="0" w:space="0" w:color="auto"/>
                <w:bottom w:val="none" w:sz="0" w:space="0" w:color="auto"/>
                <w:right w:val="none" w:sz="0" w:space="0" w:color="auto"/>
              </w:divBdr>
              <w:divsChild>
                <w:div w:id="32921186">
                  <w:marLeft w:val="0"/>
                  <w:marRight w:val="0"/>
                  <w:marTop w:val="0"/>
                  <w:marBottom w:val="0"/>
                  <w:divBdr>
                    <w:top w:val="none" w:sz="0" w:space="0" w:color="auto"/>
                    <w:left w:val="none" w:sz="0" w:space="0" w:color="auto"/>
                    <w:bottom w:val="none" w:sz="0" w:space="0" w:color="auto"/>
                    <w:right w:val="none" w:sz="0" w:space="0" w:color="auto"/>
                  </w:divBdr>
                </w:div>
              </w:divsChild>
            </w:div>
            <w:div w:id="2099519570">
              <w:marLeft w:val="0"/>
              <w:marRight w:val="0"/>
              <w:marTop w:val="0"/>
              <w:marBottom w:val="0"/>
              <w:divBdr>
                <w:top w:val="none" w:sz="0" w:space="0" w:color="auto"/>
                <w:left w:val="none" w:sz="0" w:space="0" w:color="auto"/>
                <w:bottom w:val="none" w:sz="0" w:space="0" w:color="auto"/>
                <w:right w:val="none" w:sz="0" w:space="0" w:color="auto"/>
              </w:divBdr>
            </w:div>
            <w:div w:id="2021352059">
              <w:marLeft w:val="0"/>
              <w:marRight w:val="0"/>
              <w:marTop w:val="0"/>
              <w:marBottom w:val="0"/>
              <w:divBdr>
                <w:top w:val="none" w:sz="0" w:space="0" w:color="auto"/>
                <w:left w:val="none" w:sz="0" w:space="0" w:color="auto"/>
                <w:bottom w:val="none" w:sz="0" w:space="0" w:color="auto"/>
                <w:right w:val="none" w:sz="0" w:space="0" w:color="auto"/>
              </w:divBdr>
              <w:divsChild>
                <w:div w:id="715736674">
                  <w:marLeft w:val="0"/>
                  <w:marRight w:val="0"/>
                  <w:marTop w:val="0"/>
                  <w:marBottom w:val="0"/>
                  <w:divBdr>
                    <w:top w:val="none" w:sz="0" w:space="0" w:color="auto"/>
                    <w:left w:val="none" w:sz="0" w:space="0" w:color="auto"/>
                    <w:bottom w:val="none" w:sz="0" w:space="0" w:color="auto"/>
                    <w:right w:val="none" w:sz="0" w:space="0" w:color="auto"/>
                  </w:divBdr>
                </w:div>
              </w:divsChild>
            </w:div>
            <w:div w:id="1808206843">
              <w:marLeft w:val="0"/>
              <w:marRight w:val="0"/>
              <w:marTop w:val="0"/>
              <w:marBottom w:val="0"/>
              <w:divBdr>
                <w:top w:val="none" w:sz="0" w:space="0" w:color="auto"/>
                <w:left w:val="none" w:sz="0" w:space="0" w:color="auto"/>
                <w:bottom w:val="none" w:sz="0" w:space="0" w:color="auto"/>
                <w:right w:val="none" w:sz="0" w:space="0" w:color="auto"/>
              </w:divBdr>
            </w:div>
            <w:div w:id="240873001">
              <w:marLeft w:val="0"/>
              <w:marRight w:val="0"/>
              <w:marTop w:val="0"/>
              <w:marBottom w:val="0"/>
              <w:divBdr>
                <w:top w:val="none" w:sz="0" w:space="0" w:color="auto"/>
                <w:left w:val="none" w:sz="0" w:space="0" w:color="auto"/>
                <w:bottom w:val="none" w:sz="0" w:space="0" w:color="auto"/>
                <w:right w:val="none" w:sz="0" w:space="0" w:color="auto"/>
              </w:divBdr>
              <w:divsChild>
                <w:div w:id="1059472536">
                  <w:marLeft w:val="0"/>
                  <w:marRight w:val="0"/>
                  <w:marTop w:val="0"/>
                  <w:marBottom w:val="0"/>
                  <w:divBdr>
                    <w:top w:val="none" w:sz="0" w:space="0" w:color="auto"/>
                    <w:left w:val="none" w:sz="0" w:space="0" w:color="auto"/>
                    <w:bottom w:val="none" w:sz="0" w:space="0" w:color="auto"/>
                    <w:right w:val="none" w:sz="0" w:space="0" w:color="auto"/>
                  </w:divBdr>
                </w:div>
              </w:divsChild>
            </w:div>
            <w:div w:id="192810571">
              <w:marLeft w:val="0"/>
              <w:marRight w:val="0"/>
              <w:marTop w:val="0"/>
              <w:marBottom w:val="0"/>
              <w:divBdr>
                <w:top w:val="none" w:sz="0" w:space="0" w:color="auto"/>
                <w:left w:val="none" w:sz="0" w:space="0" w:color="auto"/>
                <w:bottom w:val="none" w:sz="0" w:space="0" w:color="auto"/>
                <w:right w:val="none" w:sz="0" w:space="0" w:color="auto"/>
              </w:divBdr>
            </w:div>
            <w:div w:id="1503937019">
              <w:marLeft w:val="0"/>
              <w:marRight w:val="0"/>
              <w:marTop w:val="0"/>
              <w:marBottom w:val="0"/>
              <w:divBdr>
                <w:top w:val="none" w:sz="0" w:space="0" w:color="auto"/>
                <w:left w:val="none" w:sz="0" w:space="0" w:color="auto"/>
                <w:bottom w:val="none" w:sz="0" w:space="0" w:color="auto"/>
                <w:right w:val="none" w:sz="0" w:space="0" w:color="auto"/>
              </w:divBdr>
              <w:divsChild>
                <w:div w:id="2051569941">
                  <w:marLeft w:val="0"/>
                  <w:marRight w:val="0"/>
                  <w:marTop w:val="0"/>
                  <w:marBottom w:val="0"/>
                  <w:divBdr>
                    <w:top w:val="none" w:sz="0" w:space="0" w:color="auto"/>
                    <w:left w:val="none" w:sz="0" w:space="0" w:color="auto"/>
                    <w:bottom w:val="none" w:sz="0" w:space="0" w:color="auto"/>
                    <w:right w:val="none" w:sz="0" w:space="0" w:color="auto"/>
                  </w:divBdr>
                </w:div>
              </w:divsChild>
            </w:div>
            <w:div w:id="385180768">
              <w:marLeft w:val="0"/>
              <w:marRight w:val="0"/>
              <w:marTop w:val="0"/>
              <w:marBottom w:val="0"/>
              <w:divBdr>
                <w:top w:val="none" w:sz="0" w:space="0" w:color="auto"/>
                <w:left w:val="none" w:sz="0" w:space="0" w:color="auto"/>
                <w:bottom w:val="none" w:sz="0" w:space="0" w:color="auto"/>
                <w:right w:val="none" w:sz="0" w:space="0" w:color="auto"/>
              </w:divBdr>
            </w:div>
            <w:div w:id="1253854009">
              <w:marLeft w:val="0"/>
              <w:marRight w:val="0"/>
              <w:marTop w:val="0"/>
              <w:marBottom w:val="0"/>
              <w:divBdr>
                <w:top w:val="none" w:sz="0" w:space="0" w:color="auto"/>
                <w:left w:val="none" w:sz="0" w:space="0" w:color="auto"/>
                <w:bottom w:val="none" w:sz="0" w:space="0" w:color="auto"/>
                <w:right w:val="none" w:sz="0" w:space="0" w:color="auto"/>
              </w:divBdr>
              <w:divsChild>
                <w:div w:id="1244224428">
                  <w:marLeft w:val="0"/>
                  <w:marRight w:val="0"/>
                  <w:marTop w:val="0"/>
                  <w:marBottom w:val="0"/>
                  <w:divBdr>
                    <w:top w:val="none" w:sz="0" w:space="0" w:color="auto"/>
                    <w:left w:val="none" w:sz="0" w:space="0" w:color="auto"/>
                    <w:bottom w:val="none" w:sz="0" w:space="0" w:color="auto"/>
                    <w:right w:val="none" w:sz="0" w:space="0" w:color="auto"/>
                  </w:divBdr>
                </w:div>
              </w:divsChild>
            </w:div>
            <w:div w:id="806124539">
              <w:marLeft w:val="0"/>
              <w:marRight w:val="0"/>
              <w:marTop w:val="0"/>
              <w:marBottom w:val="0"/>
              <w:divBdr>
                <w:top w:val="none" w:sz="0" w:space="0" w:color="auto"/>
                <w:left w:val="none" w:sz="0" w:space="0" w:color="auto"/>
                <w:bottom w:val="none" w:sz="0" w:space="0" w:color="auto"/>
                <w:right w:val="none" w:sz="0" w:space="0" w:color="auto"/>
              </w:divBdr>
            </w:div>
            <w:div w:id="982390154">
              <w:marLeft w:val="0"/>
              <w:marRight w:val="0"/>
              <w:marTop w:val="0"/>
              <w:marBottom w:val="0"/>
              <w:divBdr>
                <w:top w:val="none" w:sz="0" w:space="0" w:color="auto"/>
                <w:left w:val="none" w:sz="0" w:space="0" w:color="auto"/>
                <w:bottom w:val="none" w:sz="0" w:space="0" w:color="auto"/>
                <w:right w:val="none" w:sz="0" w:space="0" w:color="auto"/>
              </w:divBdr>
              <w:divsChild>
                <w:div w:id="1925797767">
                  <w:marLeft w:val="0"/>
                  <w:marRight w:val="0"/>
                  <w:marTop w:val="0"/>
                  <w:marBottom w:val="0"/>
                  <w:divBdr>
                    <w:top w:val="none" w:sz="0" w:space="0" w:color="auto"/>
                    <w:left w:val="none" w:sz="0" w:space="0" w:color="auto"/>
                    <w:bottom w:val="none" w:sz="0" w:space="0" w:color="auto"/>
                    <w:right w:val="none" w:sz="0" w:space="0" w:color="auto"/>
                  </w:divBdr>
                </w:div>
              </w:divsChild>
            </w:div>
            <w:div w:id="643001424">
              <w:marLeft w:val="0"/>
              <w:marRight w:val="0"/>
              <w:marTop w:val="0"/>
              <w:marBottom w:val="0"/>
              <w:divBdr>
                <w:top w:val="none" w:sz="0" w:space="0" w:color="auto"/>
                <w:left w:val="none" w:sz="0" w:space="0" w:color="auto"/>
                <w:bottom w:val="none" w:sz="0" w:space="0" w:color="auto"/>
                <w:right w:val="none" w:sz="0" w:space="0" w:color="auto"/>
              </w:divBdr>
            </w:div>
            <w:div w:id="158078165">
              <w:marLeft w:val="0"/>
              <w:marRight w:val="0"/>
              <w:marTop w:val="0"/>
              <w:marBottom w:val="0"/>
              <w:divBdr>
                <w:top w:val="none" w:sz="0" w:space="0" w:color="auto"/>
                <w:left w:val="none" w:sz="0" w:space="0" w:color="auto"/>
                <w:bottom w:val="none" w:sz="0" w:space="0" w:color="auto"/>
                <w:right w:val="none" w:sz="0" w:space="0" w:color="auto"/>
              </w:divBdr>
              <w:divsChild>
                <w:div w:id="845559807">
                  <w:marLeft w:val="0"/>
                  <w:marRight w:val="0"/>
                  <w:marTop w:val="0"/>
                  <w:marBottom w:val="0"/>
                  <w:divBdr>
                    <w:top w:val="none" w:sz="0" w:space="0" w:color="auto"/>
                    <w:left w:val="none" w:sz="0" w:space="0" w:color="auto"/>
                    <w:bottom w:val="none" w:sz="0" w:space="0" w:color="auto"/>
                    <w:right w:val="none" w:sz="0" w:space="0" w:color="auto"/>
                  </w:divBdr>
                </w:div>
              </w:divsChild>
            </w:div>
            <w:div w:id="425266952">
              <w:marLeft w:val="0"/>
              <w:marRight w:val="0"/>
              <w:marTop w:val="0"/>
              <w:marBottom w:val="0"/>
              <w:divBdr>
                <w:top w:val="none" w:sz="0" w:space="0" w:color="auto"/>
                <w:left w:val="none" w:sz="0" w:space="0" w:color="auto"/>
                <w:bottom w:val="none" w:sz="0" w:space="0" w:color="auto"/>
                <w:right w:val="none" w:sz="0" w:space="0" w:color="auto"/>
              </w:divBdr>
            </w:div>
            <w:div w:id="1104763956">
              <w:marLeft w:val="0"/>
              <w:marRight w:val="0"/>
              <w:marTop w:val="0"/>
              <w:marBottom w:val="0"/>
              <w:divBdr>
                <w:top w:val="none" w:sz="0" w:space="0" w:color="auto"/>
                <w:left w:val="none" w:sz="0" w:space="0" w:color="auto"/>
                <w:bottom w:val="none" w:sz="0" w:space="0" w:color="auto"/>
                <w:right w:val="none" w:sz="0" w:space="0" w:color="auto"/>
              </w:divBdr>
              <w:divsChild>
                <w:div w:id="682321823">
                  <w:marLeft w:val="0"/>
                  <w:marRight w:val="0"/>
                  <w:marTop w:val="0"/>
                  <w:marBottom w:val="0"/>
                  <w:divBdr>
                    <w:top w:val="none" w:sz="0" w:space="0" w:color="auto"/>
                    <w:left w:val="none" w:sz="0" w:space="0" w:color="auto"/>
                    <w:bottom w:val="none" w:sz="0" w:space="0" w:color="auto"/>
                    <w:right w:val="none" w:sz="0" w:space="0" w:color="auto"/>
                  </w:divBdr>
                </w:div>
              </w:divsChild>
            </w:div>
            <w:div w:id="942804375">
              <w:marLeft w:val="0"/>
              <w:marRight w:val="0"/>
              <w:marTop w:val="0"/>
              <w:marBottom w:val="0"/>
              <w:divBdr>
                <w:top w:val="none" w:sz="0" w:space="0" w:color="auto"/>
                <w:left w:val="none" w:sz="0" w:space="0" w:color="auto"/>
                <w:bottom w:val="none" w:sz="0" w:space="0" w:color="auto"/>
                <w:right w:val="none" w:sz="0" w:space="0" w:color="auto"/>
              </w:divBdr>
            </w:div>
            <w:div w:id="1757676445">
              <w:marLeft w:val="0"/>
              <w:marRight w:val="0"/>
              <w:marTop w:val="0"/>
              <w:marBottom w:val="0"/>
              <w:divBdr>
                <w:top w:val="none" w:sz="0" w:space="0" w:color="auto"/>
                <w:left w:val="none" w:sz="0" w:space="0" w:color="auto"/>
                <w:bottom w:val="none" w:sz="0" w:space="0" w:color="auto"/>
                <w:right w:val="none" w:sz="0" w:space="0" w:color="auto"/>
              </w:divBdr>
              <w:divsChild>
                <w:div w:id="1699816389">
                  <w:marLeft w:val="0"/>
                  <w:marRight w:val="0"/>
                  <w:marTop w:val="0"/>
                  <w:marBottom w:val="0"/>
                  <w:divBdr>
                    <w:top w:val="none" w:sz="0" w:space="0" w:color="auto"/>
                    <w:left w:val="none" w:sz="0" w:space="0" w:color="auto"/>
                    <w:bottom w:val="none" w:sz="0" w:space="0" w:color="auto"/>
                    <w:right w:val="none" w:sz="0" w:space="0" w:color="auto"/>
                  </w:divBdr>
                </w:div>
              </w:divsChild>
            </w:div>
            <w:div w:id="220018582">
              <w:marLeft w:val="0"/>
              <w:marRight w:val="0"/>
              <w:marTop w:val="0"/>
              <w:marBottom w:val="0"/>
              <w:divBdr>
                <w:top w:val="none" w:sz="0" w:space="0" w:color="auto"/>
                <w:left w:val="none" w:sz="0" w:space="0" w:color="auto"/>
                <w:bottom w:val="none" w:sz="0" w:space="0" w:color="auto"/>
                <w:right w:val="none" w:sz="0" w:space="0" w:color="auto"/>
              </w:divBdr>
            </w:div>
            <w:div w:id="782194003">
              <w:marLeft w:val="0"/>
              <w:marRight w:val="0"/>
              <w:marTop w:val="0"/>
              <w:marBottom w:val="0"/>
              <w:divBdr>
                <w:top w:val="none" w:sz="0" w:space="0" w:color="auto"/>
                <w:left w:val="none" w:sz="0" w:space="0" w:color="auto"/>
                <w:bottom w:val="none" w:sz="0" w:space="0" w:color="auto"/>
                <w:right w:val="none" w:sz="0" w:space="0" w:color="auto"/>
              </w:divBdr>
              <w:divsChild>
                <w:div w:id="1314480237">
                  <w:marLeft w:val="0"/>
                  <w:marRight w:val="0"/>
                  <w:marTop w:val="0"/>
                  <w:marBottom w:val="0"/>
                  <w:divBdr>
                    <w:top w:val="none" w:sz="0" w:space="0" w:color="auto"/>
                    <w:left w:val="none" w:sz="0" w:space="0" w:color="auto"/>
                    <w:bottom w:val="none" w:sz="0" w:space="0" w:color="auto"/>
                    <w:right w:val="none" w:sz="0" w:space="0" w:color="auto"/>
                  </w:divBdr>
                </w:div>
              </w:divsChild>
            </w:div>
            <w:div w:id="16989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027">
      <w:bodyDiv w:val="1"/>
      <w:marLeft w:val="0"/>
      <w:marRight w:val="0"/>
      <w:marTop w:val="0"/>
      <w:marBottom w:val="0"/>
      <w:divBdr>
        <w:top w:val="none" w:sz="0" w:space="0" w:color="auto"/>
        <w:left w:val="none" w:sz="0" w:space="0" w:color="auto"/>
        <w:bottom w:val="none" w:sz="0" w:space="0" w:color="auto"/>
        <w:right w:val="none" w:sz="0" w:space="0" w:color="auto"/>
      </w:divBdr>
    </w:div>
    <w:div w:id="577716652">
      <w:bodyDiv w:val="1"/>
      <w:marLeft w:val="0"/>
      <w:marRight w:val="0"/>
      <w:marTop w:val="0"/>
      <w:marBottom w:val="0"/>
      <w:divBdr>
        <w:top w:val="none" w:sz="0" w:space="0" w:color="auto"/>
        <w:left w:val="none" w:sz="0" w:space="0" w:color="auto"/>
        <w:bottom w:val="none" w:sz="0" w:space="0" w:color="auto"/>
        <w:right w:val="none" w:sz="0" w:space="0" w:color="auto"/>
      </w:divBdr>
    </w:div>
    <w:div w:id="587809304">
      <w:bodyDiv w:val="1"/>
      <w:marLeft w:val="0"/>
      <w:marRight w:val="0"/>
      <w:marTop w:val="0"/>
      <w:marBottom w:val="0"/>
      <w:divBdr>
        <w:top w:val="none" w:sz="0" w:space="0" w:color="auto"/>
        <w:left w:val="none" w:sz="0" w:space="0" w:color="auto"/>
        <w:bottom w:val="none" w:sz="0" w:space="0" w:color="auto"/>
        <w:right w:val="none" w:sz="0" w:space="0" w:color="auto"/>
      </w:divBdr>
    </w:div>
    <w:div w:id="621109493">
      <w:bodyDiv w:val="1"/>
      <w:marLeft w:val="0"/>
      <w:marRight w:val="0"/>
      <w:marTop w:val="0"/>
      <w:marBottom w:val="0"/>
      <w:divBdr>
        <w:top w:val="none" w:sz="0" w:space="0" w:color="auto"/>
        <w:left w:val="none" w:sz="0" w:space="0" w:color="auto"/>
        <w:bottom w:val="none" w:sz="0" w:space="0" w:color="auto"/>
        <w:right w:val="none" w:sz="0" w:space="0" w:color="auto"/>
      </w:divBdr>
    </w:div>
    <w:div w:id="658536128">
      <w:bodyDiv w:val="1"/>
      <w:marLeft w:val="0"/>
      <w:marRight w:val="0"/>
      <w:marTop w:val="0"/>
      <w:marBottom w:val="0"/>
      <w:divBdr>
        <w:top w:val="none" w:sz="0" w:space="0" w:color="auto"/>
        <w:left w:val="none" w:sz="0" w:space="0" w:color="auto"/>
        <w:bottom w:val="none" w:sz="0" w:space="0" w:color="auto"/>
        <w:right w:val="none" w:sz="0" w:space="0" w:color="auto"/>
      </w:divBdr>
      <w:divsChild>
        <w:div w:id="569848690">
          <w:marLeft w:val="0"/>
          <w:marRight w:val="0"/>
          <w:marTop w:val="0"/>
          <w:marBottom w:val="0"/>
          <w:divBdr>
            <w:top w:val="none" w:sz="0" w:space="0" w:color="auto"/>
            <w:left w:val="none" w:sz="0" w:space="0" w:color="auto"/>
            <w:bottom w:val="none" w:sz="0" w:space="0" w:color="auto"/>
            <w:right w:val="none" w:sz="0" w:space="0" w:color="auto"/>
          </w:divBdr>
        </w:div>
        <w:div w:id="1124810013">
          <w:marLeft w:val="0"/>
          <w:marRight w:val="0"/>
          <w:marTop w:val="0"/>
          <w:marBottom w:val="0"/>
          <w:divBdr>
            <w:top w:val="none" w:sz="0" w:space="0" w:color="auto"/>
            <w:left w:val="none" w:sz="0" w:space="0" w:color="auto"/>
            <w:bottom w:val="none" w:sz="0" w:space="0" w:color="auto"/>
            <w:right w:val="none" w:sz="0" w:space="0" w:color="auto"/>
          </w:divBdr>
          <w:divsChild>
            <w:div w:id="15540633">
              <w:marLeft w:val="0"/>
              <w:marRight w:val="0"/>
              <w:marTop w:val="0"/>
              <w:marBottom w:val="0"/>
              <w:divBdr>
                <w:top w:val="none" w:sz="0" w:space="0" w:color="auto"/>
                <w:left w:val="none" w:sz="0" w:space="0" w:color="auto"/>
                <w:bottom w:val="none" w:sz="0" w:space="0" w:color="auto"/>
                <w:right w:val="none" w:sz="0" w:space="0" w:color="auto"/>
              </w:divBdr>
              <w:divsChild>
                <w:div w:id="114056715">
                  <w:marLeft w:val="0"/>
                  <w:marRight w:val="0"/>
                  <w:marTop w:val="0"/>
                  <w:marBottom w:val="0"/>
                  <w:divBdr>
                    <w:top w:val="none" w:sz="0" w:space="0" w:color="auto"/>
                    <w:left w:val="none" w:sz="0" w:space="0" w:color="auto"/>
                    <w:bottom w:val="none" w:sz="0" w:space="0" w:color="auto"/>
                    <w:right w:val="none" w:sz="0" w:space="0" w:color="auto"/>
                  </w:divBdr>
                </w:div>
              </w:divsChild>
            </w:div>
            <w:div w:id="1709604207">
              <w:marLeft w:val="0"/>
              <w:marRight w:val="0"/>
              <w:marTop w:val="0"/>
              <w:marBottom w:val="0"/>
              <w:divBdr>
                <w:top w:val="none" w:sz="0" w:space="0" w:color="auto"/>
                <w:left w:val="none" w:sz="0" w:space="0" w:color="auto"/>
                <w:bottom w:val="none" w:sz="0" w:space="0" w:color="auto"/>
                <w:right w:val="none" w:sz="0" w:space="0" w:color="auto"/>
              </w:divBdr>
            </w:div>
            <w:div w:id="216552851">
              <w:marLeft w:val="0"/>
              <w:marRight w:val="0"/>
              <w:marTop w:val="0"/>
              <w:marBottom w:val="0"/>
              <w:divBdr>
                <w:top w:val="none" w:sz="0" w:space="0" w:color="auto"/>
                <w:left w:val="none" w:sz="0" w:space="0" w:color="auto"/>
                <w:bottom w:val="none" w:sz="0" w:space="0" w:color="auto"/>
                <w:right w:val="none" w:sz="0" w:space="0" w:color="auto"/>
              </w:divBdr>
              <w:divsChild>
                <w:div w:id="216085679">
                  <w:marLeft w:val="0"/>
                  <w:marRight w:val="0"/>
                  <w:marTop w:val="0"/>
                  <w:marBottom w:val="0"/>
                  <w:divBdr>
                    <w:top w:val="none" w:sz="0" w:space="0" w:color="auto"/>
                    <w:left w:val="none" w:sz="0" w:space="0" w:color="auto"/>
                    <w:bottom w:val="none" w:sz="0" w:space="0" w:color="auto"/>
                    <w:right w:val="none" w:sz="0" w:space="0" w:color="auto"/>
                  </w:divBdr>
                </w:div>
              </w:divsChild>
            </w:div>
            <w:div w:id="1830249211">
              <w:marLeft w:val="0"/>
              <w:marRight w:val="0"/>
              <w:marTop w:val="0"/>
              <w:marBottom w:val="0"/>
              <w:divBdr>
                <w:top w:val="none" w:sz="0" w:space="0" w:color="auto"/>
                <w:left w:val="none" w:sz="0" w:space="0" w:color="auto"/>
                <w:bottom w:val="none" w:sz="0" w:space="0" w:color="auto"/>
                <w:right w:val="none" w:sz="0" w:space="0" w:color="auto"/>
              </w:divBdr>
            </w:div>
            <w:div w:id="1015616562">
              <w:marLeft w:val="0"/>
              <w:marRight w:val="0"/>
              <w:marTop w:val="0"/>
              <w:marBottom w:val="0"/>
              <w:divBdr>
                <w:top w:val="none" w:sz="0" w:space="0" w:color="auto"/>
                <w:left w:val="none" w:sz="0" w:space="0" w:color="auto"/>
                <w:bottom w:val="none" w:sz="0" w:space="0" w:color="auto"/>
                <w:right w:val="none" w:sz="0" w:space="0" w:color="auto"/>
              </w:divBdr>
              <w:divsChild>
                <w:div w:id="1209874773">
                  <w:marLeft w:val="0"/>
                  <w:marRight w:val="0"/>
                  <w:marTop w:val="0"/>
                  <w:marBottom w:val="0"/>
                  <w:divBdr>
                    <w:top w:val="none" w:sz="0" w:space="0" w:color="auto"/>
                    <w:left w:val="none" w:sz="0" w:space="0" w:color="auto"/>
                    <w:bottom w:val="none" w:sz="0" w:space="0" w:color="auto"/>
                    <w:right w:val="none" w:sz="0" w:space="0" w:color="auto"/>
                  </w:divBdr>
                </w:div>
              </w:divsChild>
            </w:div>
            <w:div w:id="1462109007">
              <w:marLeft w:val="0"/>
              <w:marRight w:val="0"/>
              <w:marTop w:val="0"/>
              <w:marBottom w:val="0"/>
              <w:divBdr>
                <w:top w:val="none" w:sz="0" w:space="0" w:color="auto"/>
                <w:left w:val="none" w:sz="0" w:space="0" w:color="auto"/>
                <w:bottom w:val="none" w:sz="0" w:space="0" w:color="auto"/>
                <w:right w:val="none" w:sz="0" w:space="0" w:color="auto"/>
              </w:divBdr>
            </w:div>
            <w:div w:id="480318863">
              <w:marLeft w:val="0"/>
              <w:marRight w:val="0"/>
              <w:marTop w:val="0"/>
              <w:marBottom w:val="0"/>
              <w:divBdr>
                <w:top w:val="none" w:sz="0" w:space="0" w:color="auto"/>
                <w:left w:val="none" w:sz="0" w:space="0" w:color="auto"/>
                <w:bottom w:val="none" w:sz="0" w:space="0" w:color="auto"/>
                <w:right w:val="none" w:sz="0" w:space="0" w:color="auto"/>
              </w:divBdr>
              <w:divsChild>
                <w:div w:id="852645022">
                  <w:marLeft w:val="0"/>
                  <w:marRight w:val="0"/>
                  <w:marTop w:val="0"/>
                  <w:marBottom w:val="0"/>
                  <w:divBdr>
                    <w:top w:val="none" w:sz="0" w:space="0" w:color="auto"/>
                    <w:left w:val="none" w:sz="0" w:space="0" w:color="auto"/>
                    <w:bottom w:val="none" w:sz="0" w:space="0" w:color="auto"/>
                    <w:right w:val="none" w:sz="0" w:space="0" w:color="auto"/>
                  </w:divBdr>
                </w:div>
              </w:divsChild>
            </w:div>
            <w:div w:id="1037391605">
              <w:marLeft w:val="0"/>
              <w:marRight w:val="0"/>
              <w:marTop w:val="0"/>
              <w:marBottom w:val="0"/>
              <w:divBdr>
                <w:top w:val="none" w:sz="0" w:space="0" w:color="auto"/>
                <w:left w:val="none" w:sz="0" w:space="0" w:color="auto"/>
                <w:bottom w:val="none" w:sz="0" w:space="0" w:color="auto"/>
                <w:right w:val="none" w:sz="0" w:space="0" w:color="auto"/>
              </w:divBdr>
            </w:div>
            <w:div w:id="1404065694">
              <w:marLeft w:val="0"/>
              <w:marRight w:val="0"/>
              <w:marTop w:val="0"/>
              <w:marBottom w:val="0"/>
              <w:divBdr>
                <w:top w:val="none" w:sz="0" w:space="0" w:color="auto"/>
                <w:left w:val="none" w:sz="0" w:space="0" w:color="auto"/>
                <w:bottom w:val="none" w:sz="0" w:space="0" w:color="auto"/>
                <w:right w:val="none" w:sz="0" w:space="0" w:color="auto"/>
              </w:divBdr>
              <w:divsChild>
                <w:div w:id="396784226">
                  <w:marLeft w:val="0"/>
                  <w:marRight w:val="0"/>
                  <w:marTop w:val="0"/>
                  <w:marBottom w:val="0"/>
                  <w:divBdr>
                    <w:top w:val="none" w:sz="0" w:space="0" w:color="auto"/>
                    <w:left w:val="none" w:sz="0" w:space="0" w:color="auto"/>
                    <w:bottom w:val="none" w:sz="0" w:space="0" w:color="auto"/>
                    <w:right w:val="none" w:sz="0" w:space="0" w:color="auto"/>
                  </w:divBdr>
                </w:div>
              </w:divsChild>
            </w:div>
            <w:div w:id="1337540593">
              <w:marLeft w:val="0"/>
              <w:marRight w:val="0"/>
              <w:marTop w:val="0"/>
              <w:marBottom w:val="0"/>
              <w:divBdr>
                <w:top w:val="none" w:sz="0" w:space="0" w:color="auto"/>
                <w:left w:val="none" w:sz="0" w:space="0" w:color="auto"/>
                <w:bottom w:val="none" w:sz="0" w:space="0" w:color="auto"/>
                <w:right w:val="none" w:sz="0" w:space="0" w:color="auto"/>
              </w:divBdr>
            </w:div>
            <w:div w:id="1261569270">
              <w:marLeft w:val="0"/>
              <w:marRight w:val="0"/>
              <w:marTop w:val="0"/>
              <w:marBottom w:val="0"/>
              <w:divBdr>
                <w:top w:val="none" w:sz="0" w:space="0" w:color="auto"/>
                <w:left w:val="none" w:sz="0" w:space="0" w:color="auto"/>
                <w:bottom w:val="none" w:sz="0" w:space="0" w:color="auto"/>
                <w:right w:val="none" w:sz="0" w:space="0" w:color="auto"/>
              </w:divBdr>
              <w:divsChild>
                <w:div w:id="1467163995">
                  <w:marLeft w:val="0"/>
                  <w:marRight w:val="0"/>
                  <w:marTop w:val="0"/>
                  <w:marBottom w:val="0"/>
                  <w:divBdr>
                    <w:top w:val="none" w:sz="0" w:space="0" w:color="auto"/>
                    <w:left w:val="none" w:sz="0" w:space="0" w:color="auto"/>
                    <w:bottom w:val="none" w:sz="0" w:space="0" w:color="auto"/>
                    <w:right w:val="none" w:sz="0" w:space="0" w:color="auto"/>
                  </w:divBdr>
                </w:div>
              </w:divsChild>
            </w:div>
            <w:div w:id="97414646">
              <w:marLeft w:val="0"/>
              <w:marRight w:val="0"/>
              <w:marTop w:val="0"/>
              <w:marBottom w:val="0"/>
              <w:divBdr>
                <w:top w:val="none" w:sz="0" w:space="0" w:color="auto"/>
                <w:left w:val="none" w:sz="0" w:space="0" w:color="auto"/>
                <w:bottom w:val="none" w:sz="0" w:space="0" w:color="auto"/>
                <w:right w:val="none" w:sz="0" w:space="0" w:color="auto"/>
              </w:divBdr>
            </w:div>
            <w:div w:id="1919093415">
              <w:marLeft w:val="0"/>
              <w:marRight w:val="0"/>
              <w:marTop w:val="0"/>
              <w:marBottom w:val="0"/>
              <w:divBdr>
                <w:top w:val="none" w:sz="0" w:space="0" w:color="auto"/>
                <w:left w:val="none" w:sz="0" w:space="0" w:color="auto"/>
                <w:bottom w:val="none" w:sz="0" w:space="0" w:color="auto"/>
                <w:right w:val="none" w:sz="0" w:space="0" w:color="auto"/>
              </w:divBdr>
              <w:divsChild>
                <w:div w:id="425229337">
                  <w:marLeft w:val="0"/>
                  <w:marRight w:val="0"/>
                  <w:marTop w:val="0"/>
                  <w:marBottom w:val="0"/>
                  <w:divBdr>
                    <w:top w:val="none" w:sz="0" w:space="0" w:color="auto"/>
                    <w:left w:val="none" w:sz="0" w:space="0" w:color="auto"/>
                    <w:bottom w:val="none" w:sz="0" w:space="0" w:color="auto"/>
                    <w:right w:val="none" w:sz="0" w:space="0" w:color="auto"/>
                  </w:divBdr>
                </w:div>
              </w:divsChild>
            </w:div>
            <w:div w:id="255527749">
              <w:marLeft w:val="0"/>
              <w:marRight w:val="0"/>
              <w:marTop w:val="0"/>
              <w:marBottom w:val="0"/>
              <w:divBdr>
                <w:top w:val="none" w:sz="0" w:space="0" w:color="auto"/>
                <w:left w:val="none" w:sz="0" w:space="0" w:color="auto"/>
                <w:bottom w:val="none" w:sz="0" w:space="0" w:color="auto"/>
                <w:right w:val="none" w:sz="0" w:space="0" w:color="auto"/>
              </w:divBdr>
            </w:div>
            <w:div w:id="1150825800">
              <w:marLeft w:val="0"/>
              <w:marRight w:val="0"/>
              <w:marTop w:val="0"/>
              <w:marBottom w:val="0"/>
              <w:divBdr>
                <w:top w:val="none" w:sz="0" w:space="0" w:color="auto"/>
                <w:left w:val="none" w:sz="0" w:space="0" w:color="auto"/>
                <w:bottom w:val="none" w:sz="0" w:space="0" w:color="auto"/>
                <w:right w:val="none" w:sz="0" w:space="0" w:color="auto"/>
              </w:divBdr>
            </w:div>
            <w:div w:id="469030">
              <w:marLeft w:val="0"/>
              <w:marRight w:val="0"/>
              <w:marTop w:val="0"/>
              <w:marBottom w:val="0"/>
              <w:divBdr>
                <w:top w:val="none" w:sz="0" w:space="0" w:color="auto"/>
                <w:left w:val="none" w:sz="0" w:space="0" w:color="auto"/>
                <w:bottom w:val="none" w:sz="0" w:space="0" w:color="auto"/>
                <w:right w:val="none" w:sz="0" w:space="0" w:color="auto"/>
              </w:divBdr>
            </w:div>
            <w:div w:id="815535566">
              <w:marLeft w:val="0"/>
              <w:marRight w:val="0"/>
              <w:marTop w:val="0"/>
              <w:marBottom w:val="0"/>
              <w:divBdr>
                <w:top w:val="none" w:sz="0" w:space="0" w:color="auto"/>
                <w:left w:val="none" w:sz="0" w:space="0" w:color="auto"/>
                <w:bottom w:val="none" w:sz="0" w:space="0" w:color="auto"/>
                <w:right w:val="none" w:sz="0" w:space="0" w:color="auto"/>
              </w:divBdr>
              <w:divsChild>
                <w:div w:id="1523011785">
                  <w:marLeft w:val="0"/>
                  <w:marRight w:val="0"/>
                  <w:marTop w:val="0"/>
                  <w:marBottom w:val="0"/>
                  <w:divBdr>
                    <w:top w:val="none" w:sz="0" w:space="0" w:color="auto"/>
                    <w:left w:val="none" w:sz="0" w:space="0" w:color="auto"/>
                    <w:bottom w:val="none" w:sz="0" w:space="0" w:color="auto"/>
                    <w:right w:val="none" w:sz="0" w:space="0" w:color="auto"/>
                  </w:divBdr>
                </w:div>
              </w:divsChild>
            </w:div>
            <w:div w:id="687373142">
              <w:marLeft w:val="0"/>
              <w:marRight w:val="0"/>
              <w:marTop w:val="0"/>
              <w:marBottom w:val="0"/>
              <w:divBdr>
                <w:top w:val="none" w:sz="0" w:space="0" w:color="auto"/>
                <w:left w:val="none" w:sz="0" w:space="0" w:color="auto"/>
                <w:bottom w:val="none" w:sz="0" w:space="0" w:color="auto"/>
                <w:right w:val="none" w:sz="0" w:space="0" w:color="auto"/>
              </w:divBdr>
            </w:div>
            <w:div w:id="1373653952">
              <w:marLeft w:val="0"/>
              <w:marRight w:val="0"/>
              <w:marTop w:val="0"/>
              <w:marBottom w:val="0"/>
              <w:divBdr>
                <w:top w:val="none" w:sz="0" w:space="0" w:color="auto"/>
                <w:left w:val="none" w:sz="0" w:space="0" w:color="auto"/>
                <w:bottom w:val="none" w:sz="0" w:space="0" w:color="auto"/>
                <w:right w:val="none" w:sz="0" w:space="0" w:color="auto"/>
              </w:divBdr>
            </w:div>
            <w:div w:id="1806317746">
              <w:marLeft w:val="0"/>
              <w:marRight w:val="0"/>
              <w:marTop w:val="0"/>
              <w:marBottom w:val="0"/>
              <w:divBdr>
                <w:top w:val="none" w:sz="0" w:space="0" w:color="auto"/>
                <w:left w:val="none" w:sz="0" w:space="0" w:color="auto"/>
                <w:bottom w:val="none" w:sz="0" w:space="0" w:color="auto"/>
                <w:right w:val="none" w:sz="0" w:space="0" w:color="auto"/>
              </w:divBdr>
            </w:div>
            <w:div w:id="1587617563">
              <w:marLeft w:val="0"/>
              <w:marRight w:val="0"/>
              <w:marTop w:val="0"/>
              <w:marBottom w:val="0"/>
              <w:divBdr>
                <w:top w:val="none" w:sz="0" w:space="0" w:color="auto"/>
                <w:left w:val="none" w:sz="0" w:space="0" w:color="auto"/>
                <w:bottom w:val="none" w:sz="0" w:space="0" w:color="auto"/>
                <w:right w:val="none" w:sz="0" w:space="0" w:color="auto"/>
              </w:divBdr>
              <w:divsChild>
                <w:div w:id="1313290828">
                  <w:marLeft w:val="0"/>
                  <w:marRight w:val="0"/>
                  <w:marTop w:val="0"/>
                  <w:marBottom w:val="0"/>
                  <w:divBdr>
                    <w:top w:val="none" w:sz="0" w:space="0" w:color="auto"/>
                    <w:left w:val="none" w:sz="0" w:space="0" w:color="auto"/>
                    <w:bottom w:val="none" w:sz="0" w:space="0" w:color="auto"/>
                    <w:right w:val="none" w:sz="0" w:space="0" w:color="auto"/>
                  </w:divBdr>
                </w:div>
              </w:divsChild>
            </w:div>
            <w:div w:id="1015763542">
              <w:marLeft w:val="0"/>
              <w:marRight w:val="0"/>
              <w:marTop w:val="0"/>
              <w:marBottom w:val="0"/>
              <w:divBdr>
                <w:top w:val="none" w:sz="0" w:space="0" w:color="auto"/>
                <w:left w:val="none" w:sz="0" w:space="0" w:color="auto"/>
                <w:bottom w:val="none" w:sz="0" w:space="0" w:color="auto"/>
                <w:right w:val="none" w:sz="0" w:space="0" w:color="auto"/>
              </w:divBdr>
            </w:div>
            <w:div w:id="1208490714">
              <w:marLeft w:val="0"/>
              <w:marRight w:val="0"/>
              <w:marTop w:val="0"/>
              <w:marBottom w:val="0"/>
              <w:divBdr>
                <w:top w:val="none" w:sz="0" w:space="0" w:color="auto"/>
                <w:left w:val="none" w:sz="0" w:space="0" w:color="auto"/>
                <w:bottom w:val="none" w:sz="0" w:space="0" w:color="auto"/>
                <w:right w:val="none" w:sz="0" w:space="0" w:color="auto"/>
              </w:divBdr>
              <w:divsChild>
                <w:div w:id="41636499">
                  <w:marLeft w:val="0"/>
                  <w:marRight w:val="0"/>
                  <w:marTop w:val="0"/>
                  <w:marBottom w:val="0"/>
                  <w:divBdr>
                    <w:top w:val="none" w:sz="0" w:space="0" w:color="auto"/>
                    <w:left w:val="none" w:sz="0" w:space="0" w:color="auto"/>
                    <w:bottom w:val="none" w:sz="0" w:space="0" w:color="auto"/>
                    <w:right w:val="none" w:sz="0" w:space="0" w:color="auto"/>
                  </w:divBdr>
                </w:div>
              </w:divsChild>
            </w:div>
            <w:div w:id="1780834158">
              <w:marLeft w:val="0"/>
              <w:marRight w:val="0"/>
              <w:marTop w:val="0"/>
              <w:marBottom w:val="0"/>
              <w:divBdr>
                <w:top w:val="none" w:sz="0" w:space="0" w:color="auto"/>
                <w:left w:val="none" w:sz="0" w:space="0" w:color="auto"/>
                <w:bottom w:val="none" w:sz="0" w:space="0" w:color="auto"/>
                <w:right w:val="none" w:sz="0" w:space="0" w:color="auto"/>
              </w:divBdr>
            </w:div>
            <w:div w:id="1902597185">
              <w:marLeft w:val="0"/>
              <w:marRight w:val="0"/>
              <w:marTop w:val="0"/>
              <w:marBottom w:val="0"/>
              <w:divBdr>
                <w:top w:val="none" w:sz="0" w:space="0" w:color="auto"/>
                <w:left w:val="none" w:sz="0" w:space="0" w:color="auto"/>
                <w:bottom w:val="none" w:sz="0" w:space="0" w:color="auto"/>
                <w:right w:val="none" w:sz="0" w:space="0" w:color="auto"/>
              </w:divBdr>
              <w:divsChild>
                <w:div w:id="495927370">
                  <w:marLeft w:val="0"/>
                  <w:marRight w:val="0"/>
                  <w:marTop w:val="0"/>
                  <w:marBottom w:val="0"/>
                  <w:divBdr>
                    <w:top w:val="none" w:sz="0" w:space="0" w:color="auto"/>
                    <w:left w:val="none" w:sz="0" w:space="0" w:color="auto"/>
                    <w:bottom w:val="none" w:sz="0" w:space="0" w:color="auto"/>
                    <w:right w:val="none" w:sz="0" w:space="0" w:color="auto"/>
                  </w:divBdr>
                </w:div>
              </w:divsChild>
            </w:div>
            <w:div w:id="1275015522">
              <w:marLeft w:val="0"/>
              <w:marRight w:val="0"/>
              <w:marTop w:val="0"/>
              <w:marBottom w:val="0"/>
              <w:divBdr>
                <w:top w:val="none" w:sz="0" w:space="0" w:color="auto"/>
                <w:left w:val="none" w:sz="0" w:space="0" w:color="auto"/>
                <w:bottom w:val="none" w:sz="0" w:space="0" w:color="auto"/>
                <w:right w:val="none" w:sz="0" w:space="0" w:color="auto"/>
              </w:divBdr>
            </w:div>
            <w:div w:id="617178458">
              <w:marLeft w:val="0"/>
              <w:marRight w:val="0"/>
              <w:marTop w:val="0"/>
              <w:marBottom w:val="0"/>
              <w:divBdr>
                <w:top w:val="none" w:sz="0" w:space="0" w:color="auto"/>
                <w:left w:val="none" w:sz="0" w:space="0" w:color="auto"/>
                <w:bottom w:val="none" w:sz="0" w:space="0" w:color="auto"/>
                <w:right w:val="none" w:sz="0" w:space="0" w:color="auto"/>
              </w:divBdr>
            </w:div>
            <w:div w:id="1279415263">
              <w:marLeft w:val="0"/>
              <w:marRight w:val="0"/>
              <w:marTop w:val="0"/>
              <w:marBottom w:val="0"/>
              <w:divBdr>
                <w:top w:val="none" w:sz="0" w:space="0" w:color="auto"/>
                <w:left w:val="none" w:sz="0" w:space="0" w:color="auto"/>
                <w:bottom w:val="none" w:sz="0" w:space="0" w:color="auto"/>
                <w:right w:val="none" w:sz="0" w:space="0" w:color="auto"/>
              </w:divBdr>
            </w:div>
            <w:div w:id="679433083">
              <w:marLeft w:val="0"/>
              <w:marRight w:val="0"/>
              <w:marTop w:val="0"/>
              <w:marBottom w:val="0"/>
              <w:divBdr>
                <w:top w:val="none" w:sz="0" w:space="0" w:color="auto"/>
                <w:left w:val="none" w:sz="0" w:space="0" w:color="auto"/>
                <w:bottom w:val="none" w:sz="0" w:space="0" w:color="auto"/>
                <w:right w:val="none" w:sz="0" w:space="0" w:color="auto"/>
              </w:divBdr>
              <w:divsChild>
                <w:div w:id="661663811">
                  <w:marLeft w:val="0"/>
                  <w:marRight w:val="0"/>
                  <w:marTop w:val="0"/>
                  <w:marBottom w:val="0"/>
                  <w:divBdr>
                    <w:top w:val="none" w:sz="0" w:space="0" w:color="auto"/>
                    <w:left w:val="none" w:sz="0" w:space="0" w:color="auto"/>
                    <w:bottom w:val="none" w:sz="0" w:space="0" w:color="auto"/>
                    <w:right w:val="none" w:sz="0" w:space="0" w:color="auto"/>
                  </w:divBdr>
                </w:div>
              </w:divsChild>
            </w:div>
            <w:div w:id="14430015">
              <w:marLeft w:val="0"/>
              <w:marRight w:val="0"/>
              <w:marTop w:val="0"/>
              <w:marBottom w:val="0"/>
              <w:divBdr>
                <w:top w:val="none" w:sz="0" w:space="0" w:color="auto"/>
                <w:left w:val="none" w:sz="0" w:space="0" w:color="auto"/>
                <w:bottom w:val="none" w:sz="0" w:space="0" w:color="auto"/>
                <w:right w:val="none" w:sz="0" w:space="0" w:color="auto"/>
              </w:divBdr>
            </w:div>
            <w:div w:id="1471433600">
              <w:marLeft w:val="0"/>
              <w:marRight w:val="0"/>
              <w:marTop w:val="0"/>
              <w:marBottom w:val="0"/>
              <w:divBdr>
                <w:top w:val="none" w:sz="0" w:space="0" w:color="auto"/>
                <w:left w:val="none" w:sz="0" w:space="0" w:color="auto"/>
                <w:bottom w:val="none" w:sz="0" w:space="0" w:color="auto"/>
                <w:right w:val="none" w:sz="0" w:space="0" w:color="auto"/>
              </w:divBdr>
              <w:divsChild>
                <w:div w:id="332535457">
                  <w:marLeft w:val="0"/>
                  <w:marRight w:val="0"/>
                  <w:marTop w:val="0"/>
                  <w:marBottom w:val="0"/>
                  <w:divBdr>
                    <w:top w:val="none" w:sz="0" w:space="0" w:color="auto"/>
                    <w:left w:val="none" w:sz="0" w:space="0" w:color="auto"/>
                    <w:bottom w:val="none" w:sz="0" w:space="0" w:color="auto"/>
                    <w:right w:val="none" w:sz="0" w:space="0" w:color="auto"/>
                  </w:divBdr>
                </w:div>
              </w:divsChild>
            </w:div>
            <w:div w:id="457383590">
              <w:marLeft w:val="0"/>
              <w:marRight w:val="0"/>
              <w:marTop w:val="0"/>
              <w:marBottom w:val="0"/>
              <w:divBdr>
                <w:top w:val="none" w:sz="0" w:space="0" w:color="auto"/>
                <w:left w:val="none" w:sz="0" w:space="0" w:color="auto"/>
                <w:bottom w:val="none" w:sz="0" w:space="0" w:color="auto"/>
                <w:right w:val="none" w:sz="0" w:space="0" w:color="auto"/>
              </w:divBdr>
            </w:div>
            <w:div w:id="1474251645">
              <w:marLeft w:val="0"/>
              <w:marRight w:val="0"/>
              <w:marTop w:val="0"/>
              <w:marBottom w:val="0"/>
              <w:divBdr>
                <w:top w:val="none" w:sz="0" w:space="0" w:color="auto"/>
                <w:left w:val="none" w:sz="0" w:space="0" w:color="auto"/>
                <w:bottom w:val="none" w:sz="0" w:space="0" w:color="auto"/>
                <w:right w:val="none" w:sz="0" w:space="0" w:color="auto"/>
              </w:divBdr>
              <w:divsChild>
                <w:div w:id="2094551082">
                  <w:marLeft w:val="0"/>
                  <w:marRight w:val="0"/>
                  <w:marTop w:val="0"/>
                  <w:marBottom w:val="0"/>
                  <w:divBdr>
                    <w:top w:val="none" w:sz="0" w:space="0" w:color="auto"/>
                    <w:left w:val="none" w:sz="0" w:space="0" w:color="auto"/>
                    <w:bottom w:val="none" w:sz="0" w:space="0" w:color="auto"/>
                    <w:right w:val="none" w:sz="0" w:space="0" w:color="auto"/>
                  </w:divBdr>
                </w:div>
              </w:divsChild>
            </w:div>
            <w:div w:id="1946844844">
              <w:marLeft w:val="0"/>
              <w:marRight w:val="0"/>
              <w:marTop w:val="0"/>
              <w:marBottom w:val="0"/>
              <w:divBdr>
                <w:top w:val="none" w:sz="0" w:space="0" w:color="auto"/>
                <w:left w:val="none" w:sz="0" w:space="0" w:color="auto"/>
                <w:bottom w:val="none" w:sz="0" w:space="0" w:color="auto"/>
                <w:right w:val="none" w:sz="0" w:space="0" w:color="auto"/>
              </w:divBdr>
            </w:div>
            <w:div w:id="982853658">
              <w:marLeft w:val="0"/>
              <w:marRight w:val="0"/>
              <w:marTop w:val="0"/>
              <w:marBottom w:val="0"/>
              <w:divBdr>
                <w:top w:val="none" w:sz="0" w:space="0" w:color="auto"/>
                <w:left w:val="none" w:sz="0" w:space="0" w:color="auto"/>
                <w:bottom w:val="none" w:sz="0" w:space="0" w:color="auto"/>
                <w:right w:val="none" w:sz="0" w:space="0" w:color="auto"/>
              </w:divBdr>
              <w:divsChild>
                <w:div w:id="1262226244">
                  <w:marLeft w:val="0"/>
                  <w:marRight w:val="0"/>
                  <w:marTop w:val="0"/>
                  <w:marBottom w:val="0"/>
                  <w:divBdr>
                    <w:top w:val="none" w:sz="0" w:space="0" w:color="auto"/>
                    <w:left w:val="none" w:sz="0" w:space="0" w:color="auto"/>
                    <w:bottom w:val="none" w:sz="0" w:space="0" w:color="auto"/>
                    <w:right w:val="none" w:sz="0" w:space="0" w:color="auto"/>
                  </w:divBdr>
                </w:div>
              </w:divsChild>
            </w:div>
            <w:div w:id="1268391101">
              <w:marLeft w:val="0"/>
              <w:marRight w:val="0"/>
              <w:marTop w:val="0"/>
              <w:marBottom w:val="0"/>
              <w:divBdr>
                <w:top w:val="none" w:sz="0" w:space="0" w:color="auto"/>
                <w:left w:val="none" w:sz="0" w:space="0" w:color="auto"/>
                <w:bottom w:val="none" w:sz="0" w:space="0" w:color="auto"/>
                <w:right w:val="none" w:sz="0" w:space="0" w:color="auto"/>
              </w:divBdr>
            </w:div>
            <w:div w:id="1370571457">
              <w:marLeft w:val="0"/>
              <w:marRight w:val="0"/>
              <w:marTop w:val="0"/>
              <w:marBottom w:val="0"/>
              <w:divBdr>
                <w:top w:val="none" w:sz="0" w:space="0" w:color="auto"/>
                <w:left w:val="none" w:sz="0" w:space="0" w:color="auto"/>
                <w:bottom w:val="none" w:sz="0" w:space="0" w:color="auto"/>
                <w:right w:val="none" w:sz="0" w:space="0" w:color="auto"/>
              </w:divBdr>
              <w:divsChild>
                <w:div w:id="91053142">
                  <w:marLeft w:val="0"/>
                  <w:marRight w:val="0"/>
                  <w:marTop w:val="0"/>
                  <w:marBottom w:val="0"/>
                  <w:divBdr>
                    <w:top w:val="none" w:sz="0" w:space="0" w:color="auto"/>
                    <w:left w:val="none" w:sz="0" w:space="0" w:color="auto"/>
                    <w:bottom w:val="none" w:sz="0" w:space="0" w:color="auto"/>
                    <w:right w:val="none" w:sz="0" w:space="0" w:color="auto"/>
                  </w:divBdr>
                </w:div>
              </w:divsChild>
            </w:div>
            <w:div w:id="14503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2606">
      <w:bodyDiv w:val="1"/>
      <w:marLeft w:val="0"/>
      <w:marRight w:val="0"/>
      <w:marTop w:val="0"/>
      <w:marBottom w:val="0"/>
      <w:divBdr>
        <w:top w:val="none" w:sz="0" w:space="0" w:color="auto"/>
        <w:left w:val="none" w:sz="0" w:space="0" w:color="auto"/>
        <w:bottom w:val="none" w:sz="0" w:space="0" w:color="auto"/>
        <w:right w:val="none" w:sz="0" w:space="0" w:color="auto"/>
      </w:divBdr>
    </w:div>
    <w:div w:id="743600870">
      <w:bodyDiv w:val="1"/>
      <w:marLeft w:val="0"/>
      <w:marRight w:val="0"/>
      <w:marTop w:val="0"/>
      <w:marBottom w:val="0"/>
      <w:divBdr>
        <w:top w:val="none" w:sz="0" w:space="0" w:color="auto"/>
        <w:left w:val="none" w:sz="0" w:space="0" w:color="auto"/>
        <w:bottom w:val="none" w:sz="0" w:space="0" w:color="auto"/>
        <w:right w:val="none" w:sz="0" w:space="0" w:color="auto"/>
      </w:divBdr>
      <w:divsChild>
        <w:div w:id="213199959">
          <w:marLeft w:val="0"/>
          <w:marRight w:val="0"/>
          <w:marTop w:val="0"/>
          <w:marBottom w:val="0"/>
          <w:divBdr>
            <w:top w:val="none" w:sz="0" w:space="0" w:color="auto"/>
            <w:left w:val="none" w:sz="0" w:space="0" w:color="auto"/>
            <w:bottom w:val="none" w:sz="0" w:space="0" w:color="auto"/>
            <w:right w:val="none" w:sz="0" w:space="0" w:color="auto"/>
          </w:divBdr>
          <w:divsChild>
            <w:div w:id="681705752">
              <w:marLeft w:val="0"/>
              <w:marRight w:val="0"/>
              <w:marTop w:val="0"/>
              <w:marBottom w:val="0"/>
              <w:divBdr>
                <w:top w:val="none" w:sz="0" w:space="0" w:color="auto"/>
                <w:left w:val="none" w:sz="0" w:space="0" w:color="auto"/>
                <w:bottom w:val="none" w:sz="0" w:space="0" w:color="auto"/>
                <w:right w:val="none" w:sz="0" w:space="0" w:color="auto"/>
              </w:divBdr>
              <w:divsChild>
                <w:div w:id="1995142020">
                  <w:marLeft w:val="0"/>
                  <w:marRight w:val="0"/>
                  <w:marTop w:val="0"/>
                  <w:marBottom w:val="0"/>
                  <w:divBdr>
                    <w:top w:val="none" w:sz="0" w:space="0" w:color="auto"/>
                    <w:left w:val="none" w:sz="0" w:space="0" w:color="auto"/>
                    <w:bottom w:val="none" w:sz="0" w:space="0" w:color="auto"/>
                    <w:right w:val="none" w:sz="0" w:space="0" w:color="auto"/>
                  </w:divBdr>
                  <w:divsChild>
                    <w:div w:id="794373201">
                      <w:marLeft w:val="0"/>
                      <w:marRight w:val="0"/>
                      <w:marTop w:val="0"/>
                      <w:marBottom w:val="0"/>
                      <w:divBdr>
                        <w:top w:val="none" w:sz="0" w:space="0" w:color="auto"/>
                        <w:left w:val="none" w:sz="0" w:space="0" w:color="auto"/>
                        <w:bottom w:val="none" w:sz="0" w:space="0" w:color="auto"/>
                        <w:right w:val="none" w:sz="0" w:space="0" w:color="auto"/>
                      </w:divBdr>
                      <w:divsChild>
                        <w:div w:id="1720740749">
                          <w:marLeft w:val="0"/>
                          <w:marRight w:val="0"/>
                          <w:marTop w:val="0"/>
                          <w:marBottom w:val="0"/>
                          <w:divBdr>
                            <w:top w:val="none" w:sz="0" w:space="0" w:color="auto"/>
                            <w:left w:val="none" w:sz="0" w:space="0" w:color="auto"/>
                            <w:bottom w:val="none" w:sz="0" w:space="0" w:color="auto"/>
                            <w:right w:val="none" w:sz="0" w:space="0" w:color="auto"/>
                          </w:divBdr>
                          <w:divsChild>
                            <w:div w:id="1688361222">
                              <w:marLeft w:val="0"/>
                              <w:marRight w:val="0"/>
                              <w:marTop w:val="0"/>
                              <w:marBottom w:val="0"/>
                              <w:divBdr>
                                <w:top w:val="none" w:sz="0" w:space="0" w:color="auto"/>
                                <w:left w:val="none" w:sz="0" w:space="0" w:color="auto"/>
                                <w:bottom w:val="none" w:sz="0" w:space="0" w:color="auto"/>
                                <w:right w:val="none" w:sz="0" w:space="0" w:color="auto"/>
                              </w:divBdr>
                              <w:divsChild>
                                <w:div w:id="1632979048">
                                  <w:marLeft w:val="0"/>
                                  <w:marRight w:val="0"/>
                                  <w:marTop w:val="0"/>
                                  <w:marBottom w:val="0"/>
                                  <w:divBdr>
                                    <w:top w:val="none" w:sz="0" w:space="0" w:color="auto"/>
                                    <w:left w:val="none" w:sz="0" w:space="0" w:color="auto"/>
                                    <w:bottom w:val="none" w:sz="0" w:space="0" w:color="auto"/>
                                    <w:right w:val="none" w:sz="0" w:space="0" w:color="auto"/>
                                  </w:divBdr>
                                  <w:divsChild>
                                    <w:div w:id="1231696398">
                                      <w:marLeft w:val="0"/>
                                      <w:marRight w:val="0"/>
                                      <w:marTop w:val="0"/>
                                      <w:marBottom w:val="0"/>
                                      <w:divBdr>
                                        <w:top w:val="none" w:sz="0" w:space="0" w:color="auto"/>
                                        <w:left w:val="none" w:sz="0" w:space="0" w:color="auto"/>
                                        <w:bottom w:val="none" w:sz="0" w:space="0" w:color="auto"/>
                                        <w:right w:val="none" w:sz="0" w:space="0" w:color="auto"/>
                                      </w:divBdr>
                                      <w:divsChild>
                                        <w:div w:id="586621396">
                                          <w:marLeft w:val="0"/>
                                          <w:marRight w:val="0"/>
                                          <w:marTop w:val="0"/>
                                          <w:marBottom w:val="0"/>
                                          <w:divBdr>
                                            <w:top w:val="none" w:sz="0" w:space="0" w:color="auto"/>
                                            <w:left w:val="none" w:sz="0" w:space="0" w:color="auto"/>
                                            <w:bottom w:val="none" w:sz="0" w:space="0" w:color="auto"/>
                                            <w:right w:val="none" w:sz="0" w:space="0" w:color="auto"/>
                                          </w:divBdr>
                                          <w:divsChild>
                                            <w:div w:id="10322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364935">
                      <w:marLeft w:val="0"/>
                      <w:marRight w:val="0"/>
                      <w:marTop w:val="0"/>
                      <w:marBottom w:val="0"/>
                      <w:divBdr>
                        <w:top w:val="none" w:sz="0" w:space="0" w:color="auto"/>
                        <w:left w:val="none" w:sz="0" w:space="0" w:color="auto"/>
                        <w:bottom w:val="none" w:sz="0" w:space="0" w:color="auto"/>
                        <w:right w:val="none" w:sz="0" w:space="0" w:color="auto"/>
                      </w:divBdr>
                      <w:divsChild>
                        <w:div w:id="10144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9896">
      <w:bodyDiv w:val="1"/>
      <w:marLeft w:val="0"/>
      <w:marRight w:val="0"/>
      <w:marTop w:val="0"/>
      <w:marBottom w:val="0"/>
      <w:divBdr>
        <w:top w:val="none" w:sz="0" w:space="0" w:color="auto"/>
        <w:left w:val="none" w:sz="0" w:space="0" w:color="auto"/>
        <w:bottom w:val="none" w:sz="0" w:space="0" w:color="auto"/>
        <w:right w:val="none" w:sz="0" w:space="0" w:color="auto"/>
      </w:divBdr>
      <w:divsChild>
        <w:div w:id="80219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137208">
      <w:bodyDiv w:val="1"/>
      <w:marLeft w:val="0"/>
      <w:marRight w:val="0"/>
      <w:marTop w:val="0"/>
      <w:marBottom w:val="0"/>
      <w:divBdr>
        <w:top w:val="none" w:sz="0" w:space="0" w:color="auto"/>
        <w:left w:val="none" w:sz="0" w:space="0" w:color="auto"/>
        <w:bottom w:val="none" w:sz="0" w:space="0" w:color="auto"/>
        <w:right w:val="none" w:sz="0" w:space="0" w:color="auto"/>
      </w:divBdr>
    </w:div>
    <w:div w:id="844632392">
      <w:bodyDiv w:val="1"/>
      <w:marLeft w:val="0"/>
      <w:marRight w:val="0"/>
      <w:marTop w:val="0"/>
      <w:marBottom w:val="0"/>
      <w:divBdr>
        <w:top w:val="none" w:sz="0" w:space="0" w:color="auto"/>
        <w:left w:val="none" w:sz="0" w:space="0" w:color="auto"/>
        <w:bottom w:val="none" w:sz="0" w:space="0" w:color="auto"/>
        <w:right w:val="none" w:sz="0" w:space="0" w:color="auto"/>
      </w:divBdr>
    </w:div>
    <w:div w:id="887061996">
      <w:bodyDiv w:val="1"/>
      <w:marLeft w:val="0"/>
      <w:marRight w:val="0"/>
      <w:marTop w:val="0"/>
      <w:marBottom w:val="0"/>
      <w:divBdr>
        <w:top w:val="none" w:sz="0" w:space="0" w:color="auto"/>
        <w:left w:val="none" w:sz="0" w:space="0" w:color="auto"/>
        <w:bottom w:val="none" w:sz="0" w:space="0" w:color="auto"/>
        <w:right w:val="none" w:sz="0" w:space="0" w:color="auto"/>
      </w:divBdr>
    </w:div>
    <w:div w:id="904946629">
      <w:bodyDiv w:val="1"/>
      <w:marLeft w:val="0"/>
      <w:marRight w:val="0"/>
      <w:marTop w:val="0"/>
      <w:marBottom w:val="0"/>
      <w:divBdr>
        <w:top w:val="none" w:sz="0" w:space="0" w:color="auto"/>
        <w:left w:val="none" w:sz="0" w:space="0" w:color="auto"/>
        <w:bottom w:val="none" w:sz="0" w:space="0" w:color="auto"/>
        <w:right w:val="none" w:sz="0" w:space="0" w:color="auto"/>
      </w:divBdr>
    </w:div>
    <w:div w:id="932473771">
      <w:bodyDiv w:val="1"/>
      <w:marLeft w:val="0"/>
      <w:marRight w:val="0"/>
      <w:marTop w:val="0"/>
      <w:marBottom w:val="0"/>
      <w:divBdr>
        <w:top w:val="none" w:sz="0" w:space="0" w:color="auto"/>
        <w:left w:val="none" w:sz="0" w:space="0" w:color="auto"/>
        <w:bottom w:val="none" w:sz="0" w:space="0" w:color="auto"/>
        <w:right w:val="none" w:sz="0" w:space="0" w:color="auto"/>
      </w:divBdr>
    </w:div>
    <w:div w:id="1026828200">
      <w:bodyDiv w:val="1"/>
      <w:marLeft w:val="0"/>
      <w:marRight w:val="0"/>
      <w:marTop w:val="0"/>
      <w:marBottom w:val="0"/>
      <w:divBdr>
        <w:top w:val="none" w:sz="0" w:space="0" w:color="auto"/>
        <w:left w:val="none" w:sz="0" w:space="0" w:color="auto"/>
        <w:bottom w:val="none" w:sz="0" w:space="0" w:color="auto"/>
        <w:right w:val="none" w:sz="0" w:space="0" w:color="auto"/>
      </w:divBdr>
    </w:div>
    <w:div w:id="1050113533">
      <w:bodyDiv w:val="1"/>
      <w:marLeft w:val="0"/>
      <w:marRight w:val="0"/>
      <w:marTop w:val="0"/>
      <w:marBottom w:val="0"/>
      <w:divBdr>
        <w:top w:val="none" w:sz="0" w:space="0" w:color="auto"/>
        <w:left w:val="none" w:sz="0" w:space="0" w:color="auto"/>
        <w:bottom w:val="none" w:sz="0" w:space="0" w:color="auto"/>
        <w:right w:val="none" w:sz="0" w:space="0" w:color="auto"/>
      </w:divBdr>
    </w:div>
    <w:div w:id="1085877973">
      <w:bodyDiv w:val="1"/>
      <w:marLeft w:val="0"/>
      <w:marRight w:val="0"/>
      <w:marTop w:val="0"/>
      <w:marBottom w:val="0"/>
      <w:divBdr>
        <w:top w:val="none" w:sz="0" w:space="0" w:color="auto"/>
        <w:left w:val="none" w:sz="0" w:space="0" w:color="auto"/>
        <w:bottom w:val="none" w:sz="0" w:space="0" w:color="auto"/>
        <w:right w:val="none" w:sz="0" w:space="0" w:color="auto"/>
      </w:divBdr>
    </w:div>
    <w:div w:id="1087656536">
      <w:bodyDiv w:val="1"/>
      <w:marLeft w:val="0"/>
      <w:marRight w:val="0"/>
      <w:marTop w:val="0"/>
      <w:marBottom w:val="0"/>
      <w:divBdr>
        <w:top w:val="none" w:sz="0" w:space="0" w:color="auto"/>
        <w:left w:val="none" w:sz="0" w:space="0" w:color="auto"/>
        <w:bottom w:val="none" w:sz="0" w:space="0" w:color="auto"/>
        <w:right w:val="none" w:sz="0" w:space="0" w:color="auto"/>
      </w:divBdr>
      <w:divsChild>
        <w:div w:id="1817642628">
          <w:marLeft w:val="0"/>
          <w:marRight w:val="0"/>
          <w:marTop w:val="0"/>
          <w:marBottom w:val="0"/>
          <w:divBdr>
            <w:top w:val="none" w:sz="0" w:space="0" w:color="auto"/>
            <w:left w:val="none" w:sz="0" w:space="0" w:color="auto"/>
            <w:bottom w:val="none" w:sz="0" w:space="0" w:color="auto"/>
            <w:right w:val="none" w:sz="0" w:space="0" w:color="auto"/>
          </w:divBdr>
          <w:divsChild>
            <w:div w:id="17097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3617">
      <w:bodyDiv w:val="1"/>
      <w:marLeft w:val="0"/>
      <w:marRight w:val="0"/>
      <w:marTop w:val="0"/>
      <w:marBottom w:val="0"/>
      <w:divBdr>
        <w:top w:val="none" w:sz="0" w:space="0" w:color="auto"/>
        <w:left w:val="none" w:sz="0" w:space="0" w:color="auto"/>
        <w:bottom w:val="none" w:sz="0" w:space="0" w:color="auto"/>
        <w:right w:val="none" w:sz="0" w:space="0" w:color="auto"/>
      </w:divBdr>
      <w:divsChild>
        <w:div w:id="1252276343">
          <w:marLeft w:val="0"/>
          <w:marRight w:val="0"/>
          <w:marTop w:val="0"/>
          <w:marBottom w:val="0"/>
          <w:divBdr>
            <w:top w:val="none" w:sz="0" w:space="0" w:color="auto"/>
            <w:left w:val="none" w:sz="0" w:space="0" w:color="auto"/>
            <w:bottom w:val="none" w:sz="0" w:space="0" w:color="auto"/>
            <w:right w:val="none" w:sz="0" w:space="0" w:color="auto"/>
          </w:divBdr>
        </w:div>
        <w:div w:id="2084179250">
          <w:marLeft w:val="0"/>
          <w:marRight w:val="0"/>
          <w:marTop w:val="0"/>
          <w:marBottom w:val="0"/>
          <w:divBdr>
            <w:top w:val="none" w:sz="0" w:space="0" w:color="auto"/>
            <w:left w:val="none" w:sz="0" w:space="0" w:color="auto"/>
            <w:bottom w:val="none" w:sz="0" w:space="0" w:color="auto"/>
            <w:right w:val="none" w:sz="0" w:space="0" w:color="auto"/>
          </w:divBdr>
          <w:divsChild>
            <w:div w:id="897741249">
              <w:marLeft w:val="0"/>
              <w:marRight w:val="0"/>
              <w:marTop w:val="0"/>
              <w:marBottom w:val="0"/>
              <w:divBdr>
                <w:top w:val="none" w:sz="0" w:space="0" w:color="auto"/>
                <w:left w:val="none" w:sz="0" w:space="0" w:color="auto"/>
                <w:bottom w:val="none" w:sz="0" w:space="0" w:color="auto"/>
                <w:right w:val="none" w:sz="0" w:space="0" w:color="auto"/>
              </w:divBdr>
              <w:divsChild>
                <w:div w:id="1832528737">
                  <w:marLeft w:val="0"/>
                  <w:marRight w:val="0"/>
                  <w:marTop w:val="0"/>
                  <w:marBottom w:val="0"/>
                  <w:divBdr>
                    <w:top w:val="none" w:sz="0" w:space="0" w:color="auto"/>
                    <w:left w:val="none" w:sz="0" w:space="0" w:color="auto"/>
                    <w:bottom w:val="none" w:sz="0" w:space="0" w:color="auto"/>
                    <w:right w:val="none" w:sz="0" w:space="0" w:color="auto"/>
                  </w:divBdr>
                </w:div>
              </w:divsChild>
            </w:div>
            <w:div w:id="1949700292">
              <w:marLeft w:val="0"/>
              <w:marRight w:val="0"/>
              <w:marTop w:val="0"/>
              <w:marBottom w:val="0"/>
              <w:divBdr>
                <w:top w:val="none" w:sz="0" w:space="0" w:color="auto"/>
                <w:left w:val="none" w:sz="0" w:space="0" w:color="auto"/>
                <w:bottom w:val="none" w:sz="0" w:space="0" w:color="auto"/>
                <w:right w:val="none" w:sz="0" w:space="0" w:color="auto"/>
              </w:divBdr>
            </w:div>
            <w:div w:id="1526094405">
              <w:marLeft w:val="0"/>
              <w:marRight w:val="0"/>
              <w:marTop w:val="0"/>
              <w:marBottom w:val="0"/>
              <w:divBdr>
                <w:top w:val="none" w:sz="0" w:space="0" w:color="auto"/>
                <w:left w:val="none" w:sz="0" w:space="0" w:color="auto"/>
                <w:bottom w:val="none" w:sz="0" w:space="0" w:color="auto"/>
                <w:right w:val="none" w:sz="0" w:space="0" w:color="auto"/>
              </w:divBdr>
              <w:divsChild>
                <w:div w:id="1000307593">
                  <w:marLeft w:val="0"/>
                  <w:marRight w:val="0"/>
                  <w:marTop w:val="0"/>
                  <w:marBottom w:val="0"/>
                  <w:divBdr>
                    <w:top w:val="none" w:sz="0" w:space="0" w:color="auto"/>
                    <w:left w:val="none" w:sz="0" w:space="0" w:color="auto"/>
                    <w:bottom w:val="none" w:sz="0" w:space="0" w:color="auto"/>
                    <w:right w:val="none" w:sz="0" w:space="0" w:color="auto"/>
                  </w:divBdr>
                </w:div>
              </w:divsChild>
            </w:div>
            <w:div w:id="950867042">
              <w:marLeft w:val="0"/>
              <w:marRight w:val="0"/>
              <w:marTop w:val="0"/>
              <w:marBottom w:val="0"/>
              <w:divBdr>
                <w:top w:val="none" w:sz="0" w:space="0" w:color="auto"/>
                <w:left w:val="none" w:sz="0" w:space="0" w:color="auto"/>
                <w:bottom w:val="none" w:sz="0" w:space="0" w:color="auto"/>
                <w:right w:val="none" w:sz="0" w:space="0" w:color="auto"/>
              </w:divBdr>
            </w:div>
            <w:div w:id="1624576416">
              <w:marLeft w:val="0"/>
              <w:marRight w:val="0"/>
              <w:marTop w:val="0"/>
              <w:marBottom w:val="0"/>
              <w:divBdr>
                <w:top w:val="none" w:sz="0" w:space="0" w:color="auto"/>
                <w:left w:val="none" w:sz="0" w:space="0" w:color="auto"/>
                <w:bottom w:val="none" w:sz="0" w:space="0" w:color="auto"/>
                <w:right w:val="none" w:sz="0" w:space="0" w:color="auto"/>
              </w:divBdr>
              <w:divsChild>
                <w:div w:id="115493375">
                  <w:marLeft w:val="0"/>
                  <w:marRight w:val="0"/>
                  <w:marTop w:val="0"/>
                  <w:marBottom w:val="0"/>
                  <w:divBdr>
                    <w:top w:val="none" w:sz="0" w:space="0" w:color="auto"/>
                    <w:left w:val="none" w:sz="0" w:space="0" w:color="auto"/>
                    <w:bottom w:val="none" w:sz="0" w:space="0" w:color="auto"/>
                    <w:right w:val="none" w:sz="0" w:space="0" w:color="auto"/>
                  </w:divBdr>
                </w:div>
              </w:divsChild>
            </w:div>
            <w:div w:id="355542852">
              <w:marLeft w:val="0"/>
              <w:marRight w:val="0"/>
              <w:marTop w:val="0"/>
              <w:marBottom w:val="0"/>
              <w:divBdr>
                <w:top w:val="none" w:sz="0" w:space="0" w:color="auto"/>
                <w:left w:val="none" w:sz="0" w:space="0" w:color="auto"/>
                <w:bottom w:val="none" w:sz="0" w:space="0" w:color="auto"/>
                <w:right w:val="none" w:sz="0" w:space="0" w:color="auto"/>
              </w:divBdr>
            </w:div>
            <w:div w:id="500047446">
              <w:marLeft w:val="0"/>
              <w:marRight w:val="0"/>
              <w:marTop w:val="0"/>
              <w:marBottom w:val="0"/>
              <w:divBdr>
                <w:top w:val="none" w:sz="0" w:space="0" w:color="auto"/>
                <w:left w:val="none" w:sz="0" w:space="0" w:color="auto"/>
                <w:bottom w:val="none" w:sz="0" w:space="0" w:color="auto"/>
                <w:right w:val="none" w:sz="0" w:space="0" w:color="auto"/>
              </w:divBdr>
              <w:divsChild>
                <w:div w:id="970330903">
                  <w:marLeft w:val="0"/>
                  <w:marRight w:val="0"/>
                  <w:marTop w:val="0"/>
                  <w:marBottom w:val="0"/>
                  <w:divBdr>
                    <w:top w:val="none" w:sz="0" w:space="0" w:color="auto"/>
                    <w:left w:val="none" w:sz="0" w:space="0" w:color="auto"/>
                    <w:bottom w:val="none" w:sz="0" w:space="0" w:color="auto"/>
                    <w:right w:val="none" w:sz="0" w:space="0" w:color="auto"/>
                  </w:divBdr>
                </w:div>
              </w:divsChild>
            </w:div>
            <w:div w:id="778843254">
              <w:marLeft w:val="0"/>
              <w:marRight w:val="0"/>
              <w:marTop w:val="0"/>
              <w:marBottom w:val="0"/>
              <w:divBdr>
                <w:top w:val="none" w:sz="0" w:space="0" w:color="auto"/>
                <w:left w:val="none" w:sz="0" w:space="0" w:color="auto"/>
                <w:bottom w:val="none" w:sz="0" w:space="0" w:color="auto"/>
                <w:right w:val="none" w:sz="0" w:space="0" w:color="auto"/>
              </w:divBdr>
            </w:div>
            <w:div w:id="1689329550">
              <w:marLeft w:val="0"/>
              <w:marRight w:val="0"/>
              <w:marTop w:val="0"/>
              <w:marBottom w:val="0"/>
              <w:divBdr>
                <w:top w:val="none" w:sz="0" w:space="0" w:color="auto"/>
                <w:left w:val="none" w:sz="0" w:space="0" w:color="auto"/>
                <w:bottom w:val="none" w:sz="0" w:space="0" w:color="auto"/>
                <w:right w:val="none" w:sz="0" w:space="0" w:color="auto"/>
              </w:divBdr>
              <w:divsChild>
                <w:div w:id="1304655496">
                  <w:marLeft w:val="0"/>
                  <w:marRight w:val="0"/>
                  <w:marTop w:val="0"/>
                  <w:marBottom w:val="0"/>
                  <w:divBdr>
                    <w:top w:val="none" w:sz="0" w:space="0" w:color="auto"/>
                    <w:left w:val="none" w:sz="0" w:space="0" w:color="auto"/>
                    <w:bottom w:val="none" w:sz="0" w:space="0" w:color="auto"/>
                    <w:right w:val="none" w:sz="0" w:space="0" w:color="auto"/>
                  </w:divBdr>
                </w:div>
              </w:divsChild>
            </w:div>
            <w:div w:id="493567466">
              <w:marLeft w:val="0"/>
              <w:marRight w:val="0"/>
              <w:marTop w:val="0"/>
              <w:marBottom w:val="0"/>
              <w:divBdr>
                <w:top w:val="none" w:sz="0" w:space="0" w:color="auto"/>
                <w:left w:val="none" w:sz="0" w:space="0" w:color="auto"/>
                <w:bottom w:val="none" w:sz="0" w:space="0" w:color="auto"/>
                <w:right w:val="none" w:sz="0" w:space="0" w:color="auto"/>
              </w:divBdr>
            </w:div>
            <w:div w:id="1321424811">
              <w:marLeft w:val="0"/>
              <w:marRight w:val="0"/>
              <w:marTop w:val="0"/>
              <w:marBottom w:val="0"/>
              <w:divBdr>
                <w:top w:val="none" w:sz="0" w:space="0" w:color="auto"/>
                <w:left w:val="none" w:sz="0" w:space="0" w:color="auto"/>
                <w:bottom w:val="none" w:sz="0" w:space="0" w:color="auto"/>
                <w:right w:val="none" w:sz="0" w:space="0" w:color="auto"/>
              </w:divBdr>
              <w:divsChild>
                <w:div w:id="1488744899">
                  <w:marLeft w:val="0"/>
                  <w:marRight w:val="0"/>
                  <w:marTop w:val="0"/>
                  <w:marBottom w:val="0"/>
                  <w:divBdr>
                    <w:top w:val="none" w:sz="0" w:space="0" w:color="auto"/>
                    <w:left w:val="none" w:sz="0" w:space="0" w:color="auto"/>
                    <w:bottom w:val="none" w:sz="0" w:space="0" w:color="auto"/>
                    <w:right w:val="none" w:sz="0" w:space="0" w:color="auto"/>
                  </w:divBdr>
                </w:div>
              </w:divsChild>
            </w:div>
            <w:div w:id="2077703379">
              <w:marLeft w:val="0"/>
              <w:marRight w:val="0"/>
              <w:marTop w:val="0"/>
              <w:marBottom w:val="0"/>
              <w:divBdr>
                <w:top w:val="none" w:sz="0" w:space="0" w:color="auto"/>
                <w:left w:val="none" w:sz="0" w:space="0" w:color="auto"/>
                <w:bottom w:val="none" w:sz="0" w:space="0" w:color="auto"/>
                <w:right w:val="none" w:sz="0" w:space="0" w:color="auto"/>
              </w:divBdr>
            </w:div>
            <w:div w:id="2012903795">
              <w:marLeft w:val="0"/>
              <w:marRight w:val="0"/>
              <w:marTop w:val="0"/>
              <w:marBottom w:val="0"/>
              <w:divBdr>
                <w:top w:val="none" w:sz="0" w:space="0" w:color="auto"/>
                <w:left w:val="none" w:sz="0" w:space="0" w:color="auto"/>
                <w:bottom w:val="none" w:sz="0" w:space="0" w:color="auto"/>
                <w:right w:val="none" w:sz="0" w:space="0" w:color="auto"/>
              </w:divBdr>
              <w:divsChild>
                <w:div w:id="481001266">
                  <w:marLeft w:val="0"/>
                  <w:marRight w:val="0"/>
                  <w:marTop w:val="0"/>
                  <w:marBottom w:val="0"/>
                  <w:divBdr>
                    <w:top w:val="none" w:sz="0" w:space="0" w:color="auto"/>
                    <w:left w:val="none" w:sz="0" w:space="0" w:color="auto"/>
                    <w:bottom w:val="none" w:sz="0" w:space="0" w:color="auto"/>
                    <w:right w:val="none" w:sz="0" w:space="0" w:color="auto"/>
                  </w:divBdr>
                </w:div>
              </w:divsChild>
            </w:div>
            <w:div w:id="1357151066">
              <w:marLeft w:val="0"/>
              <w:marRight w:val="0"/>
              <w:marTop w:val="0"/>
              <w:marBottom w:val="0"/>
              <w:divBdr>
                <w:top w:val="none" w:sz="0" w:space="0" w:color="auto"/>
                <w:left w:val="none" w:sz="0" w:space="0" w:color="auto"/>
                <w:bottom w:val="none" w:sz="0" w:space="0" w:color="auto"/>
                <w:right w:val="none" w:sz="0" w:space="0" w:color="auto"/>
              </w:divBdr>
            </w:div>
            <w:div w:id="834879615">
              <w:marLeft w:val="0"/>
              <w:marRight w:val="0"/>
              <w:marTop w:val="0"/>
              <w:marBottom w:val="0"/>
              <w:divBdr>
                <w:top w:val="none" w:sz="0" w:space="0" w:color="auto"/>
                <w:left w:val="none" w:sz="0" w:space="0" w:color="auto"/>
                <w:bottom w:val="none" w:sz="0" w:space="0" w:color="auto"/>
                <w:right w:val="none" w:sz="0" w:space="0" w:color="auto"/>
              </w:divBdr>
            </w:div>
            <w:div w:id="1076365905">
              <w:marLeft w:val="0"/>
              <w:marRight w:val="0"/>
              <w:marTop w:val="0"/>
              <w:marBottom w:val="0"/>
              <w:divBdr>
                <w:top w:val="none" w:sz="0" w:space="0" w:color="auto"/>
                <w:left w:val="none" w:sz="0" w:space="0" w:color="auto"/>
                <w:bottom w:val="none" w:sz="0" w:space="0" w:color="auto"/>
                <w:right w:val="none" w:sz="0" w:space="0" w:color="auto"/>
              </w:divBdr>
            </w:div>
            <w:div w:id="413359083">
              <w:marLeft w:val="0"/>
              <w:marRight w:val="0"/>
              <w:marTop w:val="0"/>
              <w:marBottom w:val="0"/>
              <w:divBdr>
                <w:top w:val="none" w:sz="0" w:space="0" w:color="auto"/>
                <w:left w:val="none" w:sz="0" w:space="0" w:color="auto"/>
                <w:bottom w:val="none" w:sz="0" w:space="0" w:color="auto"/>
                <w:right w:val="none" w:sz="0" w:space="0" w:color="auto"/>
              </w:divBdr>
              <w:divsChild>
                <w:div w:id="291178682">
                  <w:marLeft w:val="0"/>
                  <w:marRight w:val="0"/>
                  <w:marTop w:val="0"/>
                  <w:marBottom w:val="0"/>
                  <w:divBdr>
                    <w:top w:val="none" w:sz="0" w:space="0" w:color="auto"/>
                    <w:left w:val="none" w:sz="0" w:space="0" w:color="auto"/>
                    <w:bottom w:val="none" w:sz="0" w:space="0" w:color="auto"/>
                    <w:right w:val="none" w:sz="0" w:space="0" w:color="auto"/>
                  </w:divBdr>
                </w:div>
              </w:divsChild>
            </w:div>
            <w:div w:id="1512914872">
              <w:marLeft w:val="0"/>
              <w:marRight w:val="0"/>
              <w:marTop w:val="0"/>
              <w:marBottom w:val="0"/>
              <w:divBdr>
                <w:top w:val="none" w:sz="0" w:space="0" w:color="auto"/>
                <w:left w:val="none" w:sz="0" w:space="0" w:color="auto"/>
                <w:bottom w:val="none" w:sz="0" w:space="0" w:color="auto"/>
                <w:right w:val="none" w:sz="0" w:space="0" w:color="auto"/>
              </w:divBdr>
            </w:div>
            <w:div w:id="691998561">
              <w:marLeft w:val="0"/>
              <w:marRight w:val="0"/>
              <w:marTop w:val="0"/>
              <w:marBottom w:val="0"/>
              <w:divBdr>
                <w:top w:val="none" w:sz="0" w:space="0" w:color="auto"/>
                <w:left w:val="none" w:sz="0" w:space="0" w:color="auto"/>
                <w:bottom w:val="none" w:sz="0" w:space="0" w:color="auto"/>
                <w:right w:val="none" w:sz="0" w:space="0" w:color="auto"/>
              </w:divBdr>
            </w:div>
            <w:div w:id="130054225">
              <w:marLeft w:val="0"/>
              <w:marRight w:val="0"/>
              <w:marTop w:val="0"/>
              <w:marBottom w:val="0"/>
              <w:divBdr>
                <w:top w:val="none" w:sz="0" w:space="0" w:color="auto"/>
                <w:left w:val="none" w:sz="0" w:space="0" w:color="auto"/>
                <w:bottom w:val="none" w:sz="0" w:space="0" w:color="auto"/>
                <w:right w:val="none" w:sz="0" w:space="0" w:color="auto"/>
              </w:divBdr>
            </w:div>
            <w:div w:id="2024938599">
              <w:marLeft w:val="0"/>
              <w:marRight w:val="0"/>
              <w:marTop w:val="0"/>
              <w:marBottom w:val="0"/>
              <w:divBdr>
                <w:top w:val="none" w:sz="0" w:space="0" w:color="auto"/>
                <w:left w:val="none" w:sz="0" w:space="0" w:color="auto"/>
                <w:bottom w:val="none" w:sz="0" w:space="0" w:color="auto"/>
                <w:right w:val="none" w:sz="0" w:space="0" w:color="auto"/>
              </w:divBdr>
              <w:divsChild>
                <w:div w:id="713819327">
                  <w:marLeft w:val="0"/>
                  <w:marRight w:val="0"/>
                  <w:marTop w:val="0"/>
                  <w:marBottom w:val="0"/>
                  <w:divBdr>
                    <w:top w:val="none" w:sz="0" w:space="0" w:color="auto"/>
                    <w:left w:val="none" w:sz="0" w:space="0" w:color="auto"/>
                    <w:bottom w:val="none" w:sz="0" w:space="0" w:color="auto"/>
                    <w:right w:val="none" w:sz="0" w:space="0" w:color="auto"/>
                  </w:divBdr>
                </w:div>
              </w:divsChild>
            </w:div>
            <w:div w:id="1806384610">
              <w:marLeft w:val="0"/>
              <w:marRight w:val="0"/>
              <w:marTop w:val="0"/>
              <w:marBottom w:val="0"/>
              <w:divBdr>
                <w:top w:val="none" w:sz="0" w:space="0" w:color="auto"/>
                <w:left w:val="none" w:sz="0" w:space="0" w:color="auto"/>
                <w:bottom w:val="none" w:sz="0" w:space="0" w:color="auto"/>
                <w:right w:val="none" w:sz="0" w:space="0" w:color="auto"/>
              </w:divBdr>
            </w:div>
            <w:div w:id="1289703693">
              <w:marLeft w:val="0"/>
              <w:marRight w:val="0"/>
              <w:marTop w:val="0"/>
              <w:marBottom w:val="0"/>
              <w:divBdr>
                <w:top w:val="none" w:sz="0" w:space="0" w:color="auto"/>
                <w:left w:val="none" w:sz="0" w:space="0" w:color="auto"/>
                <w:bottom w:val="none" w:sz="0" w:space="0" w:color="auto"/>
                <w:right w:val="none" w:sz="0" w:space="0" w:color="auto"/>
              </w:divBdr>
              <w:divsChild>
                <w:div w:id="532810950">
                  <w:marLeft w:val="0"/>
                  <w:marRight w:val="0"/>
                  <w:marTop w:val="0"/>
                  <w:marBottom w:val="0"/>
                  <w:divBdr>
                    <w:top w:val="none" w:sz="0" w:space="0" w:color="auto"/>
                    <w:left w:val="none" w:sz="0" w:space="0" w:color="auto"/>
                    <w:bottom w:val="none" w:sz="0" w:space="0" w:color="auto"/>
                    <w:right w:val="none" w:sz="0" w:space="0" w:color="auto"/>
                  </w:divBdr>
                </w:div>
              </w:divsChild>
            </w:div>
            <w:div w:id="1634140861">
              <w:marLeft w:val="0"/>
              <w:marRight w:val="0"/>
              <w:marTop w:val="0"/>
              <w:marBottom w:val="0"/>
              <w:divBdr>
                <w:top w:val="none" w:sz="0" w:space="0" w:color="auto"/>
                <w:left w:val="none" w:sz="0" w:space="0" w:color="auto"/>
                <w:bottom w:val="none" w:sz="0" w:space="0" w:color="auto"/>
                <w:right w:val="none" w:sz="0" w:space="0" w:color="auto"/>
              </w:divBdr>
            </w:div>
            <w:div w:id="52774645">
              <w:marLeft w:val="0"/>
              <w:marRight w:val="0"/>
              <w:marTop w:val="0"/>
              <w:marBottom w:val="0"/>
              <w:divBdr>
                <w:top w:val="none" w:sz="0" w:space="0" w:color="auto"/>
                <w:left w:val="none" w:sz="0" w:space="0" w:color="auto"/>
                <w:bottom w:val="none" w:sz="0" w:space="0" w:color="auto"/>
                <w:right w:val="none" w:sz="0" w:space="0" w:color="auto"/>
              </w:divBdr>
              <w:divsChild>
                <w:div w:id="1698894529">
                  <w:marLeft w:val="0"/>
                  <w:marRight w:val="0"/>
                  <w:marTop w:val="0"/>
                  <w:marBottom w:val="0"/>
                  <w:divBdr>
                    <w:top w:val="none" w:sz="0" w:space="0" w:color="auto"/>
                    <w:left w:val="none" w:sz="0" w:space="0" w:color="auto"/>
                    <w:bottom w:val="none" w:sz="0" w:space="0" w:color="auto"/>
                    <w:right w:val="none" w:sz="0" w:space="0" w:color="auto"/>
                  </w:divBdr>
                </w:div>
              </w:divsChild>
            </w:div>
            <w:div w:id="1044021037">
              <w:marLeft w:val="0"/>
              <w:marRight w:val="0"/>
              <w:marTop w:val="0"/>
              <w:marBottom w:val="0"/>
              <w:divBdr>
                <w:top w:val="none" w:sz="0" w:space="0" w:color="auto"/>
                <w:left w:val="none" w:sz="0" w:space="0" w:color="auto"/>
                <w:bottom w:val="none" w:sz="0" w:space="0" w:color="auto"/>
                <w:right w:val="none" w:sz="0" w:space="0" w:color="auto"/>
              </w:divBdr>
            </w:div>
            <w:div w:id="1716077868">
              <w:marLeft w:val="0"/>
              <w:marRight w:val="0"/>
              <w:marTop w:val="0"/>
              <w:marBottom w:val="0"/>
              <w:divBdr>
                <w:top w:val="none" w:sz="0" w:space="0" w:color="auto"/>
                <w:left w:val="none" w:sz="0" w:space="0" w:color="auto"/>
                <w:bottom w:val="none" w:sz="0" w:space="0" w:color="auto"/>
                <w:right w:val="none" w:sz="0" w:space="0" w:color="auto"/>
              </w:divBdr>
            </w:div>
            <w:div w:id="1048257519">
              <w:marLeft w:val="0"/>
              <w:marRight w:val="0"/>
              <w:marTop w:val="0"/>
              <w:marBottom w:val="0"/>
              <w:divBdr>
                <w:top w:val="none" w:sz="0" w:space="0" w:color="auto"/>
                <w:left w:val="none" w:sz="0" w:space="0" w:color="auto"/>
                <w:bottom w:val="none" w:sz="0" w:space="0" w:color="auto"/>
                <w:right w:val="none" w:sz="0" w:space="0" w:color="auto"/>
              </w:divBdr>
            </w:div>
            <w:div w:id="1571696343">
              <w:marLeft w:val="0"/>
              <w:marRight w:val="0"/>
              <w:marTop w:val="0"/>
              <w:marBottom w:val="0"/>
              <w:divBdr>
                <w:top w:val="none" w:sz="0" w:space="0" w:color="auto"/>
                <w:left w:val="none" w:sz="0" w:space="0" w:color="auto"/>
                <w:bottom w:val="none" w:sz="0" w:space="0" w:color="auto"/>
                <w:right w:val="none" w:sz="0" w:space="0" w:color="auto"/>
              </w:divBdr>
              <w:divsChild>
                <w:div w:id="1185941193">
                  <w:marLeft w:val="0"/>
                  <w:marRight w:val="0"/>
                  <w:marTop w:val="0"/>
                  <w:marBottom w:val="0"/>
                  <w:divBdr>
                    <w:top w:val="none" w:sz="0" w:space="0" w:color="auto"/>
                    <w:left w:val="none" w:sz="0" w:space="0" w:color="auto"/>
                    <w:bottom w:val="none" w:sz="0" w:space="0" w:color="auto"/>
                    <w:right w:val="none" w:sz="0" w:space="0" w:color="auto"/>
                  </w:divBdr>
                </w:div>
              </w:divsChild>
            </w:div>
            <w:div w:id="508174952">
              <w:marLeft w:val="0"/>
              <w:marRight w:val="0"/>
              <w:marTop w:val="0"/>
              <w:marBottom w:val="0"/>
              <w:divBdr>
                <w:top w:val="none" w:sz="0" w:space="0" w:color="auto"/>
                <w:left w:val="none" w:sz="0" w:space="0" w:color="auto"/>
                <w:bottom w:val="none" w:sz="0" w:space="0" w:color="auto"/>
                <w:right w:val="none" w:sz="0" w:space="0" w:color="auto"/>
              </w:divBdr>
            </w:div>
            <w:div w:id="1969697953">
              <w:marLeft w:val="0"/>
              <w:marRight w:val="0"/>
              <w:marTop w:val="0"/>
              <w:marBottom w:val="0"/>
              <w:divBdr>
                <w:top w:val="none" w:sz="0" w:space="0" w:color="auto"/>
                <w:left w:val="none" w:sz="0" w:space="0" w:color="auto"/>
                <w:bottom w:val="none" w:sz="0" w:space="0" w:color="auto"/>
                <w:right w:val="none" w:sz="0" w:space="0" w:color="auto"/>
              </w:divBdr>
              <w:divsChild>
                <w:div w:id="1840384906">
                  <w:marLeft w:val="0"/>
                  <w:marRight w:val="0"/>
                  <w:marTop w:val="0"/>
                  <w:marBottom w:val="0"/>
                  <w:divBdr>
                    <w:top w:val="none" w:sz="0" w:space="0" w:color="auto"/>
                    <w:left w:val="none" w:sz="0" w:space="0" w:color="auto"/>
                    <w:bottom w:val="none" w:sz="0" w:space="0" w:color="auto"/>
                    <w:right w:val="none" w:sz="0" w:space="0" w:color="auto"/>
                  </w:divBdr>
                </w:div>
              </w:divsChild>
            </w:div>
            <w:div w:id="584337493">
              <w:marLeft w:val="0"/>
              <w:marRight w:val="0"/>
              <w:marTop w:val="0"/>
              <w:marBottom w:val="0"/>
              <w:divBdr>
                <w:top w:val="none" w:sz="0" w:space="0" w:color="auto"/>
                <w:left w:val="none" w:sz="0" w:space="0" w:color="auto"/>
                <w:bottom w:val="none" w:sz="0" w:space="0" w:color="auto"/>
                <w:right w:val="none" w:sz="0" w:space="0" w:color="auto"/>
              </w:divBdr>
            </w:div>
            <w:div w:id="1675763848">
              <w:marLeft w:val="0"/>
              <w:marRight w:val="0"/>
              <w:marTop w:val="0"/>
              <w:marBottom w:val="0"/>
              <w:divBdr>
                <w:top w:val="none" w:sz="0" w:space="0" w:color="auto"/>
                <w:left w:val="none" w:sz="0" w:space="0" w:color="auto"/>
                <w:bottom w:val="none" w:sz="0" w:space="0" w:color="auto"/>
                <w:right w:val="none" w:sz="0" w:space="0" w:color="auto"/>
              </w:divBdr>
              <w:divsChild>
                <w:div w:id="897126217">
                  <w:marLeft w:val="0"/>
                  <w:marRight w:val="0"/>
                  <w:marTop w:val="0"/>
                  <w:marBottom w:val="0"/>
                  <w:divBdr>
                    <w:top w:val="none" w:sz="0" w:space="0" w:color="auto"/>
                    <w:left w:val="none" w:sz="0" w:space="0" w:color="auto"/>
                    <w:bottom w:val="none" w:sz="0" w:space="0" w:color="auto"/>
                    <w:right w:val="none" w:sz="0" w:space="0" w:color="auto"/>
                  </w:divBdr>
                </w:div>
              </w:divsChild>
            </w:div>
            <w:div w:id="1691643849">
              <w:marLeft w:val="0"/>
              <w:marRight w:val="0"/>
              <w:marTop w:val="0"/>
              <w:marBottom w:val="0"/>
              <w:divBdr>
                <w:top w:val="none" w:sz="0" w:space="0" w:color="auto"/>
                <w:left w:val="none" w:sz="0" w:space="0" w:color="auto"/>
                <w:bottom w:val="none" w:sz="0" w:space="0" w:color="auto"/>
                <w:right w:val="none" w:sz="0" w:space="0" w:color="auto"/>
              </w:divBdr>
            </w:div>
            <w:div w:id="945695404">
              <w:marLeft w:val="0"/>
              <w:marRight w:val="0"/>
              <w:marTop w:val="0"/>
              <w:marBottom w:val="0"/>
              <w:divBdr>
                <w:top w:val="none" w:sz="0" w:space="0" w:color="auto"/>
                <w:left w:val="none" w:sz="0" w:space="0" w:color="auto"/>
                <w:bottom w:val="none" w:sz="0" w:space="0" w:color="auto"/>
                <w:right w:val="none" w:sz="0" w:space="0" w:color="auto"/>
              </w:divBdr>
              <w:divsChild>
                <w:div w:id="2052730948">
                  <w:marLeft w:val="0"/>
                  <w:marRight w:val="0"/>
                  <w:marTop w:val="0"/>
                  <w:marBottom w:val="0"/>
                  <w:divBdr>
                    <w:top w:val="none" w:sz="0" w:space="0" w:color="auto"/>
                    <w:left w:val="none" w:sz="0" w:space="0" w:color="auto"/>
                    <w:bottom w:val="none" w:sz="0" w:space="0" w:color="auto"/>
                    <w:right w:val="none" w:sz="0" w:space="0" w:color="auto"/>
                  </w:divBdr>
                </w:div>
              </w:divsChild>
            </w:div>
            <w:div w:id="1440181148">
              <w:marLeft w:val="0"/>
              <w:marRight w:val="0"/>
              <w:marTop w:val="0"/>
              <w:marBottom w:val="0"/>
              <w:divBdr>
                <w:top w:val="none" w:sz="0" w:space="0" w:color="auto"/>
                <w:left w:val="none" w:sz="0" w:space="0" w:color="auto"/>
                <w:bottom w:val="none" w:sz="0" w:space="0" w:color="auto"/>
                <w:right w:val="none" w:sz="0" w:space="0" w:color="auto"/>
              </w:divBdr>
            </w:div>
            <w:div w:id="496921608">
              <w:marLeft w:val="0"/>
              <w:marRight w:val="0"/>
              <w:marTop w:val="0"/>
              <w:marBottom w:val="0"/>
              <w:divBdr>
                <w:top w:val="none" w:sz="0" w:space="0" w:color="auto"/>
                <w:left w:val="none" w:sz="0" w:space="0" w:color="auto"/>
                <w:bottom w:val="none" w:sz="0" w:space="0" w:color="auto"/>
                <w:right w:val="none" w:sz="0" w:space="0" w:color="auto"/>
              </w:divBdr>
              <w:divsChild>
                <w:div w:id="1441216655">
                  <w:marLeft w:val="0"/>
                  <w:marRight w:val="0"/>
                  <w:marTop w:val="0"/>
                  <w:marBottom w:val="0"/>
                  <w:divBdr>
                    <w:top w:val="none" w:sz="0" w:space="0" w:color="auto"/>
                    <w:left w:val="none" w:sz="0" w:space="0" w:color="auto"/>
                    <w:bottom w:val="none" w:sz="0" w:space="0" w:color="auto"/>
                    <w:right w:val="none" w:sz="0" w:space="0" w:color="auto"/>
                  </w:divBdr>
                </w:div>
              </w:divsChild>
            </w:div>
            <w:div w:id="16753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5532">
      <w:bodyDiv w:val="1"/>
      <w:marLeft w:val="0"/>
      <w:marRight w:val="0"/>
      <w:marTop w:val="0"/>
      <w:marBottom w:val="0"/>
      <w:divBdr>
        <w:top w:val="none" w:sz="0" w:space="0" w:color="auto"/>
        <w:left w:val="none" w:sz="0" w:space="0" w:color="auto"/>
        <w:bottom w:val="none" w:sz="0" w:space="0" w:color="auto"/>
        <w:right w:val="none" w:sz="0" w:space="0" w:color="auto"/>
      </w:divBdr>
    </w:div>
    <w:div w:id="1248148852">
      <w:bodyDiv w:val="1"/>
      <w:marLeft w:val="0"/>
      <w:marRight w:val="0"/>
      <w:marTop w:val="0"/>
      <w:marBottom w:val="0"/>
      <w:divBdr>
        <w:top w:val="none" w:sz="0" w:space="0" w:color="auto"/>
        <w:left w:val="none" w:sz="0" w:space="0" w:color="auto"/>
        <w:bottom w:val="none" w:sz="0" w:space="0" w:color="auto"/>
        <w:right w:val="none" w:sz="0" w:space="0" w:color="auto"/>
      </w:divBdr>
    </w:div>
    <w:div w:id="1249267464">
      <w:bodyDiv w:val="1"/>
      <w:marLeft w:val="0"/>
      <w:marRight w:val="0"/>
      <w:marTop w:val="0"/>
      <w:marBottom w:val="0"/>
      <w:divBdr>
        <w:top w:val="none" w:sz="0" w:space="0" w:color="auto"/>
        <w:left w:val="none" w:sz="0" w:space="0" w:color="auto"/>
        <w:bottom w:val="none" w:sz="0" w:space="0" w:color="auto"/>
        <w:right w:val="none" w:sz="0" w:space="0" w:color="auto"/>
      </w:divBdr>
      <w:divsChild>
        <w:div w:id="338699215">
          <w:marLeft w:val="0"/>
          <w:marRight w:val="0"/>
          <w:marTop w:val="0"/>
          <w:marBottom w:val="0"/>
          <w:divBdr>
            <w:top w:val="none" w:sz="0" w:space="0" w:color="auto"/>
            <w:left w:val="none" w:sz="0" w:space="0" w:color="auto"/>
            <w:bottom w:val="none" w:sz="0" w:space="0" w:color="auto"/>
            <w:right w:val="none" w:sz="0" w:space="0" w:color="auto"/>
          </w:divBdr>
          <w:divsChild>
            <w:div w:id="10242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38204">
      <w:bodyDiv w:val="1"/>
      <w:marLeft w:val="0"/>
      <w:marRight w:val="0"/>
      <w:marTop w:val="0"/>
      <w:marBottom w:val="0"/>
      <w:divBdr>
        <w:top w:val="none" w:sz="0" w:space="0" w:color="auto"/>
        <w:left w:val="none" w:sz="0" w:space="0" w:color="auto"/>
        <w:bottom w:val="none" w:sz="0" w:space="0" w:color="auto"/>
        <w:right w:val="none" w:sz="0" w:space="0" w:color="auto"/>
      </w:divBdr>
      <w:divsChild>
        <w:div w:id="721909223">
          <w:marLeft w:val="0"/>
          <w:marRight w:val="0"/>
          <w:marTop w:val="0"/>
          <w:marBottom w:val="0"/>
          <w:divBdr>
            <w:top w:val="none" w:sz="0" w:space="0" w:color="auto"/>
            <w:left w:val="none" w:sz="0" w:space="0" w:color="auto"/>
            <w:bottom w:val="none" w:sz="0" w:space="0" w:color="auto"/>
            <w:right w:val="none" w:sz="0" w:space="0" w:color="auto"/>
          </w:divBdr>
          <w:divsChild>
            <w:div w:id="4875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6455">
      <w:bodyDiv w:val="1"/>
      <w:marLeft w:val="0"/>
      <w:marRight w:val="0"/>
      <w:marTop w:val="0"/>
      <w:marBottom w:val="0"/>
      <w:divBdr>
        <w:top w:val="none" w:sz="0" w:space="0" w:color="auto"/>
        <w:left w:val="none" w:sz="0" w:space="0" w:color="auto"/>
        <w:bottom w:val="none" w:sz="0" w:space="0" w:color="auto"/>
        <w:right w:val="none" w:sz="0" w:space="0" w:color="auto"/>
      </w:divBdr>
    </w:div>
    <w:div w:id="1335769418">
      <w:bodyDiv w:val="1"/>
      <w:marLeft w:val="0"/>
      <w:marRight w:val="0"/>
      <w:marTop w:val="0"/>
      <w:marBottom w:val="0"/>
      <w:divBdr>
        <w:top w:val="none" w:sz="0" w:space="0" w:color="auto"/>
        <w:left w:val="none" w:sz="0" w:space="0" w:color="auto"/>
        <w:bottom w:val="none" w:sz="0" w:space="0" w:color="auto"/>
        <w:right w:val="none" w:sz="0" w:space="0" w:color="auto"/>
      </w:divBdr>
    </w:div>
    <w:div w:id="1338924017">
      <w:bodyDiv w:val="1"/>
      <w:marLeft w:val="0"/>
      <w:marRight w:val="0"/>
      <w:marTop w:val="0"/>
      <w:marBottom w:val="0"/>
      <w:divBdr>
        <w:top w:val="none" w:sz="0" w:space="0" w:color="auto"/>
        <w:left w:val="none" w:sz="0" w:space="0" w:color="auto"/>
        <w:bottom w:val="none" w:sz="0" w:space="0" w:color="auto"/>
        <w:right w:val="none" w:sz="0" w:space="0" w:color="auto"/>
      </w:divBdr>
    </w:div>
    <w:div w:id="1353453767">
      <w:bodyDiv w:val="1"/>
      <w:marLeft w:val="0"/>
      <w:marRight w:val="0"/>
      <w:marTop w:val="0"/>
      <w:marBottom w:val="0"/>
      <w:divBdr>
        <w:top w:val="none" w:sz="0" w:space="0" w:color="auto"/>
        <w:left w:val="none" w:sz="0" w:space="0" w:color="auto"/>
        <w:bottom w:val="none" w:sz="0" w:space="0" w:color="auto"/>
        <w:right w:val="none" w:sz="0" w:space="0" w:color="auto"/>
      </w:divBdr>
      <w:divsChild>
        <w:div w:id="1465077744">
          <w:marLeft w:val="0"/>
          <w:marRight w:val="0"/>
          <w:marTop w:val="0"/>
          <w:marBottom w:val="0"/>
          <w:divBdr>
            <w:top w:val="none" w:sz="0" w:space="0" w:color="auto"/>
            <w:left w:val="none" w:sz="0" w:space="0" w:color="auto"/>
            <w:bottom w:val="none" w:sz="0" w:space="0" w:color="auto"/>
            <w:right w:val="none" w:sz="0" w:space="0" w:color="auto"/>
          </w:divBdr>
          <w:divsChild>
            <w:div w:id="123315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79229">
      <w:bodyDiv w:val="1"/>
      <w:marLeft w:val="0"/>
      <w:marRight w:val="0"/>
      <w:marTop w:val="0"/>
      <w:marBottom w:val="0"/>
      <w:divBdr>
        <w:top w:val="none" w:sz="0" w:space="0" w:color="auto"/>
        <w:left w:val="none" w:sz="0" w:space="0" w:color="auto"/>
        <w:bottom w:val="none" w:sz="0" w:space="0" w:color="auto"/>
        <w:right w:val="none" w:sz="0" w:space="0" w:color="auto"/>
      </w:divBdr>
    </w:div>
    <w:div w:id="1457985754">
      <w:bodyDiv w:val="1"/>
      <w:marLeft w:val="0"/>
      <w:marRight w:val="0"/>
      <w:marTop w:val="0"/>
      <w:marBottom w:val="0"/>
      <w:divBdr>
        <w:top w:val="none" w:sz="0" w:space="0" w:color="auto"/>
        <w:left w:val="none" w:sz="0" w:space="0" w:color="auto"/>
        <w:bottom w:val="none" w:sz="0" w:space="0" w:color="auto"/>
        <w:right w:val="none" w:sz="0" w:space="0" w:color="auto"/>
      </w:divBdr>
    </w:div>
    <w:div w:id="1514110482">
      <w:bodyDiv w:val="1"/>
      <w:marLeft w:val="0"/>
      <w:marRight w:val="0"/>
      <w:marTop w:val="0"/>
      <w:marBottom w:val="0"/>
      <w:divBdr>
        <w:top w:val="none" w:sz="0" w:space="0" w:color="auto"/>
        <w:left w:val="none" w:sz="0" w:space="0" w:color="auto"/>
        <w:bottom w:val="none" w:sz="0" w:space="0" w:color="auto"/>
        <w:right w:val="none" w:sz="0" w:space="0" w:color="auto"/>
      </w:divBdr>
      <w:divsChild>
        <w:div w:id="748313257">
          <w:marLeft w:val="0"/>
          <w:marRight w:val="0"/>
          <w:marTop w:val="0"/>
          <w:marBottom w:val="0"/>
          <w:divBdr>
            <w:top w:val="none" w:sz="0" w:space="0" w:color="auto"/>
            <w:left w:val="none" w:sz="0" w:space="0" w:color="auto"/>
            <w:bottom w:val="none" w:sz="0" w:space="0" w:color="auto"/>
            <w:right w:val="none" w:sz="0" w:space="0" w:color="auto"/>
          </w:divBdr>
        </w:div>
        <w:div w:id="1077628058">
          <w:marLeft w:val="0"/>
          <w:marRight w:val="0"/>
          <w:marTop w:val="0"/>
          <w:marBottom w:val="0"/>
          <w:divBdr>
            <w:top w:val="none" w:sz="0" w:space="0" w:color="auto"/>
            <w:left w:val="none" w:sz="0" w:space="0" w:color="auto"/>
            <w:bottom w:val="none" w:sz="0" w:space="0" w:color="auto"/>
            <w:right w:val="none" w:sz="0" w:space="0" w:color="auto"/>
          </w:divBdr>
          <w:divsChild>
            <w:div w:id="400517697">
              <w:marLeft w:val="0"/>
              <w:marRight w:val="0"/>
              <w:marTop w:val="0"/>
              <w:marBottom w:val="0"/>
              <w:divBdr>
                <w:top w:val="none" w:sz="0" w:space="0" w:color="auto"/>
                <w:left w:val="none" w:sz="0" w:space="0" w:color="auto"/>
                <w:bottom w:val="none" w:sz="0" w:space="0" w:color="auto"/>
                <w:right w:val="none" w:sz="0" w:space="0" w:color="auto"/>
              </w:divBdr>
              <w:divsChild>
                <w:div w:id="1197082812">
                  <w:marLeft w:val="0"/>
                  <w:marRight w:val="0"/>
                  <w:marTop w:val="0"/>
                  <w:marBottom w:val="0"/>
                  <w:divBdr>
                    <w:top w:val="none" w:sz="0" w:space="0" w:color="auto"/>
                    <w:left w:val="none" w:sz="0" w:space="0" w:color="auto"/>
                    <w:bottom w:val="none" w:sz="0" w:space="0" w:color="auto"/>
                    <w:right w:val="none" w:sz="0" w:space="0" w:color="auto"/>
                  </w:divBdr>
                </w:div>
              </w:divsChild>
            </w:div>
            <w:div w:id="1302539199">
              <w:marLeft w:val="0"/>
              <w:marRight w:val="0"/>
              <w:marTop w:val="0"/>
              <w:marBottom w:val="0"/>
              <w:divBdr>
                <w:top w:val="none" w:sz="0" w:space="0" w:color="auto"/>
                <w:left w:val="none" w:sz="0" w:space="0" w:color="auto"/>
                <w:bottom w:val="none" w:sz="0" w:space="0" w:color="auto"/>
                <w:right w:val="none" w:sz="0" w:space="0" w:color="auto"/>
              </w:divBdr>
            </w:div>
            <w:div w:id="660472537">
              <w:marLeft w:val="0"/>
              <w:marRight w:val="0"/>
              <w:marTop w:val="0"/>
              <w:marBottom w:val="0"/>
              <w:divBdr>
                <w:top w:val="none" w:sz="0" w:space="0" w:color="auto"/>
                <w:left w:val="none" w:sz="0" w:space="0" w:color="auto"/>
                <w:bottom w:val="none" w:sz="0" w:space="0" w:color="auto"/>
                <w:right w:val="none" w:sz="0" w:space="0" w:color="auto"/>
              </w:divBdr>
              <w:divsChild>
                <w:div w:id="410277925">
                  <w:marLeft w:val="0"/>
                  <w:marRight w:val="0"/>
                  <w:marTop w:val="0"/>
                  <w:marBottom w:val="0"/>
                  <w:divBdr>
                    <w:top w:val="none" w:sz="0" w:space="0" w:color="auto"/>
                    <w:left w:val="none" w:sz="0" w:space="0" w:color="auto"/>
                    <w:bottom w:val="none" w:sz="0" w:space="0" w:color="auto"/>
                    <w:right w:val="none" w:sz="0" w:space="0" w:color="auto"/>
                  </w:divBdr>
                </w:div>
              </w:divsChild>
            </w:div>
            <w:div w:id="1350522030">
              <w:marLeft w:val="0"/>
              <w:marRight w:val="0"/>
              <w:marTop w:val="0"/>
              <w:marBottom w:val="0"/>
              <w:divBdr>
                <w:top w:val="none" w:sz="0" w:space="0" w:color="auto"/>
                <w:left w:val="none" w:sz="0" w:space="0" w:color="auto"/>
                <w:bottom w:val="none" w:sz="0" w:space="0" w:color="auto"/>
                <w:right w:val="none" w:sz="0" w:space="0" w:color="auto"/>
              </w:divBdr>
            </w:div>
            <w:div w:id="211621328">
              <w:marLeft w:val="0"/>
              <w:marRight w:val="0"/>
              <w:marTop w:val="0"/>
              <w:marBottom w:val="0"/>
              <w:divBdr>
                <w:top w:val="none" w:sz="0" w:space="0" w:color="auto"/>
                <w:left w:val="none" w:sz="0" w:space="0" w:color="auto"/>
                <w:bottom w:val="none" w:sz="0" w:space="0" w:color="auto"/>
                <w:right w:val="none" w:sz="0" w:space="0" w:color="auto"/>
              </w:divBdr>
              <w:divsChild>
                <w:div w:id="1199590739">
                  <w:marLeft w:val="0"/>
                  <w:marRight w:val="0"/>
                  <w:marTop w:val="0"/>
                  <w:marBottom w:val="0"/>
                  <w:divBdr>
                    <w:top w:val="none" w:sz="0" w:space="0" w:color="auto"/>
                    <w:left w:val="none" w:sz="0" w:space="0" w:color="auto"/>
                    <w:bottom w:val="none" w:sz="0" w:space="0" w:color="auto"/>
                    <w:right w:val="none" w:sz="0" w:space="0" w:color="auto"/>
                  </w:divBdr>
                </w:div>
              </w:divsChild>
            </w:div>
            <w:div w:id="1633435592">
              <w:marLeft w:val="0"/>
              <w:marRight w:val="0"/>
              <w:marTop w:val="0"/>
              <w:marBottom w:val="0"/>
              <w:divBdr>
                <w:top w:val="none" w:sz="0" w:space="0" w:color="auto"/>
                <w:left w:val="none" w:sz="0" w:space="0" w:color="auto"/>
                <w:bottom w:val="none" w:sz="0" w:space="0" w:color="auto"/>
                <w:right w:val="none" w:sz="0" w:space="0" w:color="auto"/>
              </w:divBdr>
            </w:div>
            <w:div w:id="659239870">
              <w:marLeft w:val="0"/>
              <w:marRight w:val="0"/>
              <w:marTop w:val="0"/>
              <w:marBottom w:val="0"/>
              <w:divBdr>
                <w:top w:val="none" w:sz="0" w:space="0" w:color="auto"/>
                <w:left w:val="none" w:sz="0" w:space="0" w:color="auto"/>
                <w:bottom w:val="none" w:sz="0" w:space="0" w:color="auto"/>
                <w:right w:val="none" w:sz="0" w:space="0" w:color="auto"/>
              </w:divBdr>
            </w:div>
            <w:div w:id="1500777954">
              <w:marLeft w:val="0"/>
              <w:marRight w:val="0"/>
              <w:marTop w:val="0"/>
              <w:marBottom w:val="0"/>
              <w:divBdr>
                <w:top w:val="none" w:sz="0" w:space="0" w:color="auto"/>
                <w:left w:val="none" w:sz="0" w:space="0" w:color="auto"/>
                <w:bottom w:val="none" w:sz="0" w:space="0" w:color="auto"/>
                <w:right w:val="none" w:sz="0" w:space="0" w:color="auto"/>
              </w:divBdr>
              <w:divsChild>
                <w:div w:id="1898587087">
                  <w:marLeft w:val="0"/>
                  <w:marRight w:val="0"/>
                  <w:marTop w:val="0"/>
                  <w:marBottom w:val="0"/>
                  <w:divBdr>
                    <w:top w:val="none" w:sz="0" w:space="0" w:color="auto"/>
                    <w:left w:val="none" w:sz="0" w:space="0" w:color="auto"/>
                    <w:bottom w:val="none" w:sz="0" w:space="0" w:color="auto"/>
                    <w:right w:val="none" w:sz="0" w:space="0" w:color="auto"/>
                  </w:divBdr>
                </w:div>
              </w:divsChild>
            </w:div>
            <w:div w:id="177740453">
              <w:marLeft w:val="0"/>
              <w:marRight w:val="0"/>
              <w:marTop w:val="0"/>
              <w:marBottom w:val="0"/>
              <w:divBdr>
                <w:top w:val="none" w:sz="0" w:space="0" w:color="auto"/>
                <w:left w:val="none" w:sz="0" w:space="0" w:color="auto"/>
                <w:bottom w:val="none" w:sz="0" w:space="0" w:color="auto"/>
                <w:right w:val="none" w:sz="0" w:space="0" w:color="auto"/>
              </w:divBdr>
            </w:div>
            <w:div w:id="1510674082">
              <w:marLeft w:val="0"/>
              <w:marRight w:val="0"/>
              <w:marTop w:val="0"/>
              <w:marBottom w:val="0"/>
              <w:divBdr>
                <w:top w:val="none" w:sz="0" w:space="0" w:color="auto"/>
                <w:left w:val="none" w:sz="0" w:space="0" w:color="auto"/>
                <w:bottom w:val="none" w:sz="0" w:space="0" w:color="auto"/>
                <w:right w:val="none" w:sz="0" w:space="0" w:color="auto"/>
              </w:divBdr>
            </w:div>
            <w:div w:id="639068810">
              <w:marLeft w:val="0"/>
              <w:marRight w:val="0"/>
              <w:marTop w:val="0"/>
              <w:marBottom w:val="0"/>
              <w:divBdr>
                <w:top w:val="none" w:sz="0" w:space="0" w:color="auto"/>
                <w:left w:val="none" w:sz="0" w:space="0" w:color="auto"/>
                <w:bottom w:val="none" w:sz="0" w:space="0" w:color="auto"/>
                <w:right w:val="none" w:sz="0" w:space="0" w:color="auto"/>
              </w:divBdr>
            </w:div>
            <w:div w:id="811292752">
              <w:marLeft w:val="0"/>
              <w:marRight w:val="0"/>
              <w:marTop w:val="0"/>
              <w:marBottom w:val="0"/>
              <w:divBdr>
                <w:top w:val="none" w:sz="0" w:space="0" w:color="auto"/>
                <w:left w:val="none" w:sz="0" w:space="0" w:color="auto"/>
                <w:bottom w:val="none" w:sz="0" w:space="0" w:color="auto"/>
                <w:right w:val="none" w:sz="0" w:space="0" w:color="auto"/>
              </w:divBdr>
            </w:div>
            <w:div w:id="1803304038">
              <w:marLeft w:val="0"/>
              <w:marRight w:val="0"/>
              <w:marTop w:val="0"/>
              <w:marBottom w:val="0"/>
              <w:divBdr>
                <w:top w:val="none" w:sz="0" w:space="0" w:color="auto"/>
                <w:left w:val="none" w:sz="0" w:space="0" w:color="auto"/>
                <w:bottom w:val="none" w:sz="0" w:space="0" w:color="auto"/>
                <w:right w:val="none" w:sz="0" w:space="0" w:color="auto"/>
              </w:divBdr>
              <w:divsChild>
                <w:div w:id="994185994">
                  <w:marLeft w:val="0"/>
                  <w:marRight w:val="0"/>
                  <w:marTop w:val="0"/>
                  <w:marBottom w:val="0"/>
                  <w:divBdr>
                    <w:top w:val="none" w:sz="0" w:space="0" w:color="auto"/>
                    <w:left w:val="none" w:sz="0" w:space="0" w:color="auto"/>
                    <w:bottom w:val="none" w:sz="0" w:space="0" w:color="auto"/>
                    <w:right w:val="none" w:sz="0" w:space="0" w:color="auto"/>
                  </w:divBdr>
                </w:div>
              </w:divsChild>
            </w:div>
            <w:div w:id="5904919">
              <w:marLeft w:val="0"/>
              <w:marRight w:val="0"/>
              <w:marTop w:val="0"/>
              <w:marBottom w:val="0"/>
              <w:divBdr>
                <w:top w:val="none" w:sz="0" w:space="0" w:color="auto"/>
                <w:left w:val="none" w:sz="0" w:space="0" w:color="auto"/>
                <w:bottom w:val="none" w:sz="0" w:space="0" w:color="auto"/>
                <w:right w:val="none" w:sz="0" w:space="0" w:color="auto"/>
              </w:divBdr>
            </w:div>
            <w:div w:id="165747704">
              <w:marLeft w:val="0"/>
              <w:marRight w:val="0"/>
              <w:marTop w:val="0"/>
              <w:marBottom w:val="0"/>
              <w:divBdr>
                <w:top w:val="none" w:sz="0" w:space="0" w:color="auto"/>
                <w:left w:val="none" w:sz="0" w:space="0" w:color="auto"/>
                <w:bottom w:val="none" w:sz="0" w:space="0" w:color="auto"/>
                <w:right w:val="none" w:sz="0" w:space="0" w:color="auto"/>
              </w:divBdr>
            </w:div>
            <w:div w:id="1976254491">
              <w:marLeft w:val="0"/>
              <w:marRight w:val="0"/>
              <w:marTop w:val="0"/>
              <w:marBottom w:val="0"/>
              <w:divBdr>
                <w:top w:val="none" w:sz="0" w:space="0" w:color="auto"/>
                <w:left w:val="none" w:sz="0" w:space="0" w:color="auto"/>
                <w:bottom w:val="none" w:sz="0" w:space="0" w:color="auto"/>
                <w:right w:val="none" w:sz="0" w:space="0" w:color="auto"/>
              </w:divBdr>
            </w:div>
            <w:div w:id="306975427">
              <w:marLeft w:val="0"/>
              <w:marRight w:val="0"/>
              <w:marTop w:val="0"/>
              <w:marBottom w:val="0"/>
              <w:divBdr>
                <w:top w:val="none" w:sz="0" w:space="0" w:color="auto"/>
                <w:left w:val="none" w:sz="0" w:space="0" w:color="auto"/>
                <w:bottom w:val="none" w:sz="0" w:space="0" w:color="auto"/>
                <w:right w:val="none" w:sz="0" w:space="0" w:color="auto"/>
              </w:divBdr>
            </w:div>
            <w:div w:id="1406225089">
              <w:marLeft w:val="0"/>
              <w:marRight w:val="0"/>
              <w:marTop w:val="0"/>
              <w:marBottom w:val="0"/>
              <w:divBdr>
                <w:top w:val="none" w:sz="0" w:space="0" w:color="auto"/>
                <w:left w:val="none" w:sz="0" w:space="0" w:color="auto"/>
                <w:bottom w:val="none" w:sz="0" w:space="0" w:color="auto"/>
                <w:right w:val="none" w:sz="0" w:space="0" w:color="auto"/>
              </w:divBdr>
            </w:div>
            <w:div w:id="1511022092">
              <w:marLeft w:val="0"/>
              <w:marRight w:val="0"/>
              <w:marTop w:val="0"/>
              <w:marBottom w:val="0"/>
              <w:divBdr>
                <w:top w:val="none" w:sz="0" w:space="0" w:color="auto"/>
                <w:left w:val="none" w:sz="0" w:space="0" w:color="auto"/>
                <w:bottom w:val="none" w:sz="0" w:space="0" w:color="auto"/>
                <w:right w:val="none" w:sz="0" w:space="0" w:color="auto"/>
              </w:divBdr>
            </w:div>
            <w:div w:id="1064766046">
              <w:marLeft w:val="0"/>
              <w:marRight w:val="0"/>
              <w:marTop w:val="0"/>
              <w:marBottom w:val="0"/>
              <w:divBdr>
                <w:top w:val="none" w:sz="0" w:space="0" w:color="auto"/>
                <w:left w:val="none" w:sz="0" w:space="0" w:color="auto"/>
                <w:bottom w:val="none" w:sz="0" w:space="0" w:color="auto"/>
                <w:right w:val="none" w:sz="0" w:space="0" w:color="auto"/>
              </w:divBdr>
            </w:div>
            <w:div w:id="323440363">
              <w:marLeft w:val="0"/>
              <w:marRight w:val="0"/>
              <w:marTop w:val="0"/>
              <w:marBottom w:val="0"/>
              <w:divBdr>
                <w:top w:val="none" w:sz="0" w:space="0" w:color="auto"/>
                <w:left w:val="none" w:sz="0" w:space="0" w:color="auto"/>
                <w:bottom w:val="none" w:sz="0" w:space="0" w:color="auto"/>
                <w:right w:val="none" w:sz="0" w:space="0" w:color="auto"/>
              </w:divBdr>
              <w:divsChild>
                <w:div w:id="1173033405">
                  <w:marLeft w:val="0"/>
                  <w:marRight w:val="0"/>
                  <w:marTop w:val="0"/>
                  <w:marBottom w:val="0"/>
                  <w:divBdr>
                    <w:top w:val="none" w:sz="0" w:space="0" w:color="auto"/>
                    <w:left w:val="none" w:sz="0" w:space="0" w:color="auto"/>
                    <w:bottom w:val="none" w:sz="0" w:space="0" w:color="auto"/>
                    <w:right w:val="none" w:sz="0" w:space="0" w:color="auto"/>
                  </w:divBdr>
                </w:div>
              </w:divsChild>
            </w:div>
            <w:div w:id="1669668479">
              <w:marLeft w:val="0"/>
              <w:marRight w:val="0"/>
              <w:marTop w:val="0"/>
              <w:marBottom w:val="0"/>
              <w:divBdr>
                <w:top w:val="none" w:sz="0" w:space="0" w:color="auto"/>
                <w:left w:val="none" w:sz="0" w:space="0" w:color="auto"/>
                <w:bottom w:val="none" w:sz="0" w:space="0" w:color="auto"/>
                <w:right w:val="none" w:sz="0" w:space="0" w:color="auto"/>
              </w:divBdr>
            </w:div>
            <w:div w:id="1574853680">
              <w:marLeft w:val="0"/>
              <w:marRight w:val="0"/>
              <w:marTop w:val="0"/>
              <w:marBottom w:val="0"/>
              <w:divBdr>
                <w:top w:val="none" w:sz="0" w:space="0" w:color="auto"/>
                <w:left w:val="none" w:sz="0" w:space="0" w:color="auto"/>
                <w:bottom w:val="none" w:sz="0" w:space="0" w:color="auto"/>
                <w:right w:val="none" w:sz="0" w:space="0" w:color="auto"/>
              </w:divBdr>
            </w:div>
            <w:div w:id="1461219228">
              <w:marLeft w:val="0"/>
              <w:marRight w:val="0"/>
              <w:marTop w:val="0"/>
              <w:marBottom w:val="0"/>
              <w:divBdr>
                <w:top w:val="none" w:sz="0" w:space="0" w:color="auto"/>
                <w:left w:val="none" w:sz="0" w:space="0" w:color="auto"/>
                <w:bottom w:val="none" w:sz="0" w:space="0" w:color="auto"/>
                <w:right w:val="none" w:sz="0" w:space="0" w:color="auto"/>
              </w:divBdr>
            </w:div>
            <w:div w:id="1594969557">
              <w:marLeft w:val="0"/>
              <w:marRight w:val="0"/>
              <w:marTop w:val="0"/>
              <w:marBottom w:val="0"/>
              <w:divBdr>
                <w:top w:val="none" w:sz="0" w:space="0" w:color="auto"/>
                <w:left w:val="none" w:sz="0" w:space="0" w:color="auto"/>
                <w:bottom w:val="none" w:sz="0" w:space="0" w:color="auto"/>
                <w:right w:val="none" w:sz="0" w:space="0" w:color="auto"/>
              </w:divBdr>
              <w:divsChild>
                <w:div w:id="1448350594">
                  <w:marLeft w:val="0"/>
                  <w:marRight w:val="0"/>
                  <w:marTop w:val="0"/>
                  <w:marBottom w:val="0"/>
                  <w:divBdr>
                    <w:top w:val="none" w:sz="0" w:space="0" w:color="auto"/>
                    <w:left w:val="none" w:sz="0" w:space="0" w:color="auto"/>
                    <w:bottom w:val="none" w:sz="0" w:space="0" w:color="auto"/>
                    <w:right w:val="none" w:sz="0" w:space="0" w:color="auto"/>
                  </w:divBdr>
                </w:div>
              </w:divsChild>
            </w:div>
            <w:div w:id="6043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6909">
      <w:bodyDiv w:val="1"/>
      <w:marLeft w:val="0"/>
      <w:marRight w:val="0"/>
      <w:marTop w:val="0"/>
      <w:marBottom w:val="0"/>
      <w:divBdr>
        <w:top w:val="none" w:sz="0" w:space="0" w:color="auto"/>
        <w:left w:val="none" w:sz="0" w:space="0" w:color="auto"/>
        <w:bottom w:val="none" w:sz="0" w:space="0" w:color="auto"/>
        <w:right w:val="none" w:sz="0" w:space="0" w:color="auto"/>
      </w:divBdr>
    </w:div>
    <w:div w:id="1664969310">
      <w:bodyDiv w:val="1"/>
      <w:marLeft w:val="0"/>
      <w:marRight w:val="0"/>
      <w:marTop w:val="0"/>
      <w:marBottom w:val="0"/>
      <w:divBdr>
        <w:top w:val="none" w:sz="0" w:space="0" w:color="auto"/>
        <w:left w:val="none" w:sz="0" w:space="0" w:color="auto"/>
        <w:bottom w:val="none" w:sz="0" w:space="0" w:color="auto"/>
        <w:right w:val="none" w:sz="0" w:space="0" w:color="auto"/>
      </w:divBdr>
      <w:divsChild>
        <w:div w:id="1378512544">
          <w:marLeft w:val="0"/>
          <w:marRight w:val="0"/>
          <w:marTop w:val="0"/>
          <w:marBottom w:val="0"/>
          <w:divBdr>
            <w:top w:val="none" w:sz="0" w:space="0" w:color="auto"/>
            <w:left w:val="none" w:sz="0" w:space="0" w:color="auto"/>
            <w:bottom w:val="none" w:sz="0" w:space="0" w:color="auto"/>
            <w:right w:val="none" w:sz="0" w:space="0" w:color="auto"/>
          </w:divBdr>
        </w:div>
        <w:div w:id="1829787456">
          <w:marLeft w:val="0"/>
          <w:marRight w:val="0"/>
          <w:marTop w:val="0"/>
          <w:marBottom w:val="0"/>
          <w:divBdr>
            <w:top w:val="none" w:sz="0" w:space="0" w:color="auto"/>
            <w:left w:val="none" w:sz="0" w:space="0" w:color="auto"/>
            <w:bottom w:val="none" w:sz="0" w:space="0" w:color="auto"/>
            <w:right w:val="none" w:sz="0" w:space="0" w:color="auto"/>
          </w:divBdr>
          <w:divsChild>
            <w:div w:id="415173348">
              <w:marLeft w:val="0"/>
              <w:marRight w:val="0"/>
              <w:marTop w:val="0"/>
              <w:marBottom w:val="0"/>
              <w:divBdr>
                <w:top w:val="none" w:sz="0" w:space="0" w:color="auto"/>
                <w:left w:val="none" w:sz="0" w:space="0" w:color="auto"/>
                <w:bottom w:val="none" w:sz="0" w:space="0" w:color="auto"/>
                <w:right w:val="none" w:sz="0" w:space="0" w:color="auto"/>
              </w:divBdr>
              <w:divsChild>
                <w:div w:id="1835677954">
                  <w:marLeft w:val="0"/>
                  <w:marRight w:val="0"/>
                  <w:marTop w:val="0"/>
                  <w:marBottom w:val="0"/>
                  <w:divBdr>
                    <w:top w:val="none" w:sz="0" w:space="0" w:color="auto"/>
                    <w:left w:val="none" w:sz="0" w:space="0" w:color="auto"/>
                    <w:bottom w:val="none" w:sz="0" w:space="0" w:color="auto"/>
                    <w:right w:val="none" w:sz="0" w:space="0" w:color="auto"/>
                  </w:divBdr>
                </w:div>
              </w:divsChild>
            </w:div>
            <w:div w:id="961348665">
              <w:marLeft w:val="0"/>
              <w:marRight w:val="0"/>
              <w:marTop w:val="0"/>
              <w:marBottom w:val="0"/>
              <w:divBdr>
                <w:top w:val="none" w:sz="0" w:space="0" w:color="auto"/>
                <w:left w:val="none" w:sz="0" w:space="0" w:color="auto"/>
                <w:bottom w:val="none" w:sz="0" w:space="0" w:color="auto"/>
                <w:right w:val="none" w:sz="0" w:space="0" w:color="auto"/>
              </w:divBdr>
            </w:div>
            <w:div w:id="1916238151">
              <w:marLeft w:val="0"/>
              <w:marRight w:val="0"/>
              <w:marTop w:val="0"/>
              <w:marBottom w:val="0"/>
              <w:divBdr>
                <w:top w:val="none" w:sz="0" w:space="0" w:color="auto"/>
                <w:left w:val="none" w:sz="0" w:space="0" w:color="auto"/>
                <w:bottom w:val="none" w:sz="0" w:space="0" w:color="auto"/>
                <w:right w:val="none" w:sz="0" w:space="0" w:color="auto"/>
              </w:divBdr>
              <w:divsChild>
                <w:div w:id="528683882">
                  <w:marLeft w:val="0"/>
                  <w:marRight w:val="0"/>
                  <w:marTop w:val="0"/>
                  <w:marBottom w:val="0"/>
                  <w:divBdr>
                    <w:top w:val="none" w:sz="0" w:space="0" w:color="auto"/>
                    <w:left w:val="none" w:sz="0" w:space="0" w:color="auto"/>
                    <w:bottom w:val="none" w:sz="0" w:space="0" w:color="auto"/>
                    <w:right w:val="none" w:sz="0" w:space="0" w:color="auto"/>
                  </w:divBdr>
                </w:div>
              </w:divsChild>
            </w:div>
            <w:div w:id="597906872">
              <w:marLeft w:val="0"/>
              <w:marRight w:val="0"/>
              <w:marTop w:val="0"/>
              <w:marBottom w:val="0"/>
              <w:divBdr>
                <w:top w:val="none" w:sz="0" w:space="0" w:color="auto"/>
                <w:left w:val="none" w:sz="0" w:space="0" w:color="auto"/>
                <w:bottom w:val="none" w:sz="0" w:space="0" w:color="auto"/>
                <w:right w:val="none" w:sz="0" w:space="0" w:color="auto"/>
              </w:divBdr>
            </w:div>
            <w:div w:id="1575360795">
              <w:marLeft w:val="0"/>
              <w:marRight w:val="0"/>
              <w:marTop w:val="0"/>
              <w:marBottom w:val="0"/>
              <w:divBdr>
                <w:top w:val="none" w:sz="0" w:space="0" w:color="auto"/>
                <w:left w:val="none" w:sz="0" w:space="0" w:color="auto"/>
                <w:bottom w:val="none" w:sz="0" w:space="0" w:color="auto"/>
                <w:right w:val="none" w:sz="0" w:space="0" w:color="auto"/>
              </w:divBdr>
              <w:divsChild>
                <w:div w:id="1657953032">
                  <w:marLeft w:val="0"/>
                  <w:marRight w:val="0"/>
                  <w:marTop w:val="0"/>
                  <w:marBottom w:val="0"/>
                  <w:divBdr>
                    <w:top w:val="none" w:sz="0" w:space="0" w:color="auto"/>
                    <w:left w:val="none" w:sz="0" w:space="0" w:color="auto"/>
                    <w:bottom w:val="none" w:sz="0" w:space="0" w:color="auto"/>
                    <w:right w:val="none" w:sz="0" w:space="0" w:color="auto"/>
                  </w:divBdr>
                </w:div>
              </w:divsChild>
            </w:div>
            <w:div w:id="966663351">
              <w:marLeft w:val="0"/>
              <w:marRight w:val="0"/>
              <w:marTop w:val="0"/>
              <w:marBottom w:val="0"/>
              <w:divBdr>
                <w:top w:val="none" w:sz="0" w:space="0" w:color="auto"/>
                <w:left w:val="none" w:sz="0" w:space="0" w:color="auto"/>
                <w:bottom w:val="none" w:sz="0" w:space="0" w:color="auto"/>
                <w:right w:val="none" w:sz="0" w:space="0" w:color="auto"/>
              </w:divBdr>
            </w:div>
            <w:div w:id="827943993">
              <w:marLeft w:val="0"/>
              <w:marRight w:val="0"/>
              <w:marTop w:val="0"/>
              <w:marBottom w:val="0"/>
              <w:divBdr>
                <w:top w:val="none" w:sz="0" w:space="0" w:color="auto"/>
                <w:left w:val="none" w:sz="0" w:space="0" w:color="auto"/>
                <w:bottom w:val="none" w:sz="0" w:space="0" w:color="auto"/>
                <w:right w:val="none" w:sz="0" w:space="0" w:color="auto"/>
              </w:divBdr>
              <w:divsChild>
                <w:div w:id="1041134009">
                  <w:marLeft w:val="0"/>
                  <w:marRight w:val="0"/>
                  <w:marTop w:val="0"/>
                  <w:marBottom w:val="0"/>
                  <w:divBdr>
                    <w:top w:val="none" w:sz="0" w:space="0" w:color="auto"/>
                    <w:left w:val="none" w:sz="0" w:space="0" w:color="auto"/>
                    <w:bottom w:val="none" w:sz="0" w:space="0" w:color="auto"/>
                    <w:right w:val="none" w:sz="0" w:space="0" w:color="auto"/>
                  </w:divBdr>
                </w:div>
              </w:divsChild>
            </w:div>
            <w:div w:id="595602627">
              <w:marLeft w:val="0"/>
              <w:marRight w:val="0"/>
              <w:marTop w:val="0"/>
              <w:marBottom w:val="0"/>
              <w:divBdr>
                <w:top w:val="none" w:sz="0" w:space="0" w:color="auto"/>
                <w:left w:val="none" w:sz="0" w:space="0" w:color="auto"/>
                <w:bottom w:val="none" w:sz="0" w:space="0" w:color="auto"/>
                <w:right w:val="none" w:sz="0" w:space="0" w:color="auto"/>
              </w:divBdr>
            </w:div>
            <w:div w:id="1891304560">
              <w:marLeft w:val="0"/>
              <w:marRight w:val="0"/>
              <w:marTop w:val="0"/>
              <w:marBottom w:val="0"/>
              <w:divBdr>
                <w:top w:val="none" w:sz="0" w:space="0" w:color="auto"/>
                <w:left w:val="none" w:sz="0" w:space="0" w:color="auto"/>
                <w:bottom w:val="none" w:sz="0" w:space="0" w:color="auto"/>
                <w:right w:val="none" w:sz="0" w:space="0" w:color="auto"/>
              </w:divBdr>
              <w:divsChild>
                <w:div w:id="1653093711">
                  <w:marLeft w:val="0"/>
                  <w:marRight w:val="0"/>
                  <w:marTop w:val="0"/>
                  <w:marBottom w:val="0"/>
                  <w:divBdr>
                    <w:top w:val="none" w:sz="0" w:space="0" w:color="auto"/>
                    <w:left w:val="none" w:sz="0" w:space="0" w:color="auto"/>
                    <w:bottom w:val="none" w:sz="0" w:space="0" w:color="auto"/>
                    <w:right w:val="none" w:sz="0" w:space="0" w:color="auto"/>
                  </w:divBdr>
                </w:div>
              </w:divsChild>
            </w:div>
            <w:div w:id="603390302">
              <w:marLeft w:val="0"/>
              <w:marRight w:val="0"/>
              <w:marTop w:val="0"/>
              <w:marBottom w:val="0"/>
              <w:divBdr>
                <w:top w:val="none" w:sz="0" w:space="0" w:color="auto"/>
                <w:left w:val="none" w:sz="0" w:space="0" w:color="auto"/>
                <w:bottom w:val="none" w:sz="0" w:space="0" w:color="auto"/>
                <w:right w:val="none" w:sz="0" w:space="0" w:color="auto"/>
              </w:divBdr>
            </w:div>
            <w:div w:id="1370644166">
              <w:marLeft w:val="0"/>
              <w:marRight w:val="0"/>
              <w:marTop w:val="0"/>
              <w:marBottom w:val="0"/>
              <w:divBdr>
                <w:top w:val="none" w:sz="0" w:space="0" w:color="auto"/>
                <w:left w:val="none" w:sz="0" w:space="0" w:color="auto"/>
                <w:bottom w:val="none" w:sz="0" w:space="0" w:color="auto"/>
                <w:right w:val="none" w:sz="0" w:space="0" w:color="auto"/>
              </w:divBdr>
              <w:divsChild>
                <w:div w:id="793673570">
                  <w:marLeft w:val="0"/>
                  <w:marRight w:val="0"/>
                  <w:marTop w:val="0"/>
                  <w:marBottom w:val="0"/>
                  <w:divBdr>
                    <w:top w:val="none" w:sz="0" w:space="0" w:color="auto"/>
                    <w:left w:val="none" w:sz="0" w:space="0" w:color="auto"/>
                    <w:bottom w:val="none" w:sz="0" w:space="0" w:color="auto"/>
                    <w:right w:val="none" w:sz="0" w:space="0" w:color="auto"/>
                  </w:divBdr>
                </w:div>
              </w:divsChild>
            </w:div>
            <w:div w:id="1896502110">
              <w:marLeft w:val="0"/>
              <w:marRight w:val="0"/>
              <w:marTop w:val="0"/>
              <w:marBottom w:val="0"/>
              <w:divBdr>
                <w:top w:val="none" w:sz="0" w:space="0" w:color="auto"/>
                <w:left w:val="none" w:sz="0" w:space="0" w:color="auto"/>
                <w:bottom w:val="none" w:sz="0" w:space="0" w:color="auto"/>
                <w:right w:val="none" w:sz="0" w:space="0" w:color="auto"/>
              </w:divBdr>
            </w:div>
            <w:div w:id="806706950">
              <w:marLeft w:val="0"/>
              <w:marRight w:val="0"/>
              <w:marTop w:val="0"/>
              <w:marBottom w:val="0"/>
              <w:divBdr>
                <w:top w:val="none" w:sz="0" w:space="0" w:color="auto"/>
                <w:left w:val="none" w:sz="0" w:space="0" w:color="auto"/>
                <w:bottom w:val="none" w:sz="0" w:space="0" w:color="auto"/>
                <w:right w:val="none" w:sz="0" w:space="0" w:color="auto"/>
              </w:divBdr>
              <w:divsChild>
                <w:div w:id="2019579029">
                  <w:marLeft w:val="0"/>
                  <w:marRight w:val="0"/>
                  <w:marTop w:val="0"/>
                  <w:marBottom w:val="0"/>
                  <w:divBdr>
                    <w:top w:val="none" w:sz="0" w:space="0" w:color="auto"/>
                    <w:left w:val="none" w:sz="0" w:space="0" w:color="auto"/>
                    <w:bottom w:val="none" w:sz="0" w:space="0" w:color="auto"/>
                    <w:right w:val="none" w:sz="0" w:space="0" w:color="auto"/>
                  </w:divBdr>
                </w:div>
              </w:divsChild>
            </w:div>
            <w:div w:id="314182752">
              <w:marLeft w:val="0"/>
              <w:marRight w:val="0"/>
              <w:marTop w:val="0"/>
              <w:marBottom w:val="0"/>
              <w:divBdr>
                <w:top w:val="none" w:sz="0" w:space="0" w:color="auto"/>
                <w:left w:val="none" w:sz="0" w:space="0" w:color="auto"/>
                <w:bottom w:val="none" w:sz="0" w:space="0" w:color="auto"/>
                <w:right w:val="none" w:sz="0" w:space="0" w:color="auto"/>
              </w:divBdr>
            </w:div>
            <w:div w:id="531380565">
              <w:marLeft w:val="0"/>
              <w:marRight w:val="0"/>
              <w:marTop w:val="0"/>
              <w:marBottom w:val="0"/>
              <w:divBdr>
                <w:top w:val="none" w:sz="0" w:space="0" w:color="auto"/>
                <w:left w:val="none" w:sz="0" w:space="0" w:color="auto"/>
                <w:bottom w:val="none" w:sz="0" w:space="0" w:color="auto"/>
                <w:right w:val="none" w:sz="0" w:space="0" w:color="auto"/>
              </w:divBdr>
              <w:divsChild>
                <w:div w:id="1690715785">
                  <w:marLeft w:val="0"/>
                  <w:marRight w:val="0"/>
                  <w:marTop w:val="0"/>
                  <w:marBottom w:val="0"/>
                  <w:divBdr>
                    <w:top w:val="none" w:sz="0" w:space="0" w:color="auto"/>
                    <w:left w:val="none" w:sz="0" w:space="0" w:color="auto"/>
                    <w:bottom w:val="none" w:sz="0" w:space="0" w:color="auto"/>
                    <w:right w:val="none" w:sz="0" w:space="0" w:color="auto"/>
                  </w:divBdr>
                </w:div>
              </w:divsChild>
            </w:div>
            <w:div w:id="44911404">
              <w:marLeft w:val="0"/>
              <w:marRight w:val="0"/>
              <w:marTop w:val="0"/>
              <w:marBottom w:val="0"/>
              <w:divBdr>
                <w:top w:val="none" w:sz="0" w:space="0" w:color="auto"/>
                <w:left w:val="none" w:sz="0" w:space="0" w:color="auto"/>
                <w:bottom w:val="none" w:sz="0" w:space="0" w:color="auto"/>
                <w:right w:val="none" w:sz="0" w:space="0" w:color="auto"/>
              </w:divBdr>
            </w:div>
            <w:div w:id="484668134">
              <w:marLeft w:val="0"/>
              <w:marRight w:val="0"/>
              <w:marTop w:val="0"/>
              <w:marBottom w:val="0"/>
              <w:divBdr>
                <w:top w:val="none" w:sz="0" w:space="0" w:color="auto"/>
                <w:left w:val="none" w:sz="0" w:space="0" w:color="auto"/>
                <w:bottom w:val="none" w:sz="0" w:space="0" w:color="auto"/>
                <w:right w:val="none" w:sz="0" w:space="0" w:color="auto"/>
              </w:divBdr>
              <w:divsChild>
                <w:div w:id="922757461">
                  <w:marLeft w:val="0"/>
                  <w:marRight w:val="0"/>
                  <w:marTop w:val="0"/>
                  <w:marBottom w:val="0"/>
                  <w:divBdr>
                    <w:top w:val="none" w:sz="0" w:space="0" w:color="auto"/>
                    <w:left w:val="none" w:sz="0" w:space="0" w:color="auto"/>
                    <w:bottom w:val="none" w:sz="0" w:space="0" w:color="auto"/>
                    <w:right w:val="none" w:sz="0" w:space="0" w:color="auto"/>
                  </w:divBdr>
                </w:div>
              </w:divsChild>
            </w:div>
            <w:div w:id="1493107815">
              <w:marLeft w:val="0"/>
              <w:marRight w:val="0"/>
              <w:marTop w:val="0"/>
              <w:marBottom w:val="0"/>
              <w:divBdr>
                <w:top w:val="none" w:sz="0" w:space="0" w:color="auto"/>
                <w:left w:val="none" w:sz="0" w:space="0" w:color="auto"/>
                <w:bottom w:val="none" w:sz="0" w:space="0" w:color="auto"/>
                <w:right w:val="none" w:sz="0" w:space="0" w:color="auto"/>
              </w:divBdr>
            </w:div>
            <w:div w:id="713624060">
              <w:marLeft w:val="0"/>
              <w:marRight w:val="0"/>
              <w:marTop w:val="0"/>
              <w:marBottom w:val="0"/>
              <w:divBdr>
                <w:top w:val="none" w:sz="0" w:space="0" w:color="auto"/>
                <w:left w:val="none" w:sz="0" w:space="0" w:color="auto"/>
                <w:bottom w:val="none" w:sz="0" w:space="0" w:color="auto"/>
                <w:right w:val="none" w:sz="0" w:space="0" w:color="auto"/>
              </w:divBdr>
              <w:divsChild>
                <w:div w:id="281805525">
                  <w:marLeft w:val="0"/>
                  <w:marRight w:val="0"/>
                  <w:marTop w:val="0"/>
                  <w:marBottom w:val="0"/>
                  <w:divBdr>
                    <w:top w:val="none" w:sz="0" w:space="0" w:color="auto"/>
                    <w:left w:val="none" w:sz="0" w:space="0" w:color="auto"/>
                    <w:bottom w:val="none" w:sz="0" w:space="0" w:color="auto"/>
                    <w:right w:val="none" w:sz="0" w:space="0" w:color="auto"/>
                  </w:divBdr>
                </w:div>
              </w:divsChild>
            </w:div>
            <w:div w:id="209653703">
              <w:marLeft w:val="0"/>
              <w:marRight w:val="0"/>
              <w:marTop w:val="0"/>
              <w:marBottom w:val="0"/>
              <w:divBdr>
                <w:top w:val="none" w:sz="0" w:space="0" w:color="auto"/>
                <w:left w:val="none" w:sz="0" w:space="0" w:color="auto"/>
                <w:bottom w:val="none" w:sz="0" w:space="0" w:color="auto"/>
                <w:right w:val="none" w:sz="0" w:space="0" w:color="auto"/>
              </w:divBdr>
            </w:div>
            <w:div w:id="1302268161">
              <w:marLeft w:val="0"/>
              <w:marRight w:val="0"/>
              <w:marTop w:val="0"/>
              <w:marBottom w:val="0"/>
              <w:divBdr>
                <w:top w:val="none" w:sz="0" w:space="0" w:color="auto"/>
                <w:left w:val="none" w:sz="0" w:space="0" w:color="auto"/>
                <w:bottom w:val="none" w:sz="0" w:space="0" w:color="auto"/>
                <w:right w:val="none" w:sz="0" w:space="0" w:color="auto"/>
              </w:divBdr>
              <w:divsChild>
                <w:div w:id="2026051953">
                  <w:marLeft w:val="0"/>
                  <w:marRight w:val="0"/>
                  <w:marTop w:val="0"/>
                  <w:marBottom w:val="0"/>
                  <w:divBdr>
                    <w:top w:val="none" w:sz="0" w:space="0" w:color="auto"/>
                    <w:left w:val="none" w:sz="0" w:space="0" w:color="auto"/>
                    <w:bottom w:val="none" w:sz="0" w:space="0" w:color="auto"/>
                    <w:right w:val="none" w:sz="0" w:space="0" w:color="auto"/>
                  </w:divBdr>
                </w:div>
              </w:divsChild>
            </w:div>
            <w:div w:id="95489255">
              <w:marLeft w:val="0"/>
              <w:marRight w:val="0"/>
              <w:marTop w:val="0"/>
              <w:marBottom w:val="0"/>
              <w:divBdr>
                <w:top w:val="none" w:sz="0" w:space="0" w:color="auto"/>
                <w:left w:val="none" w:sz="0" w:space="0" w:color="auto"/>
                <w:bottom w:val="none" w:sz="0" w:space="0" w:color="auto"/>
                <w:right w:val="none" w:sz="0" w:space="0" w:color="auto"/>
              </w:divBdr>
            </w:div>
            <w:div w:id="951129591">
              <w:marLeft w:val="0"/>
              <w:marRight w:val="0"/>
              <w:marTop w:val="0"/>
              <w:marBottom w:val="0"/>
              <w:divBdr>
                <w:top w:val="none" w:sz="0" w:space="0" w:color="auto"/>
                <w:left w:val="none" w:sz="0" w:space="0" w:color="auto"/>
                <w:bottom w:val="none" w:sz="0" w:space="0" w:color="auto"/>
                <w:right w:val="none" w:sz="0" w:space="0" w:color="auto"/>
              </w:divBdr>
              <w:divsChild>
                <w:div w:id="1461219445">
                  <w:marLeft w:val="0"/>
                  <w:marRight w:val="0"/>
                  <w:marTop w:val="0"/>
                  <w:marBottom w:val="0"/>
                  <w:divBdr>
                    <w:top w:val="none" w:sz="0" w:space="0" w:color="auto"/>
                    <w:left w:val="none" w:sz="0" w:space="0" w:color="auto"/>
                    <w:bottom w:val="none" w:sz="0" w:space="0" w:color="auto"/>
                    <w:right w:val="none" w:sz="0" w:space="0" w:color="auto"/>
                  </w:divBdr>
                </w:div>
              </w:divsChild>
            </w:div>
            <w:div w:id="1785492940">
              <w:marLeft w:val="0"/>
              <w:marRight w:val="0"/>
              <w:marTop w:val="0"/>
              <w:marBottom w:val="0"/>
              <w:divBdr>
                <w:top w:val="none" w:sz="0" w:space="0" w:color="auto"/>
                <w:left w:val="none" w:sz="0" w:space="0" w:color="auto"/>
                <w:bottom w:val="none" w:sz="0" w:space="0" w:color="auto"/>
                <w:right w:val="none" w:sz="0" w:space="0" w:color="auto"/>
              </w:divBdr>
            </w:div>
            <w:div w:id="927427180">
              <w:marLeft w:val="0"/>
              <w:marRight w:val="0"/>
              <w:marTop w:val="0"/>
              <w:marBottom w:val="0"/>
              <w:divBdr>
                <w:top w:val="none" w:sz="0" w:space="0" w:color="auto"/>
                <w:left w:val="none" w:sz="0" w:space="0" w:color="auto"/>
                <w:bottom w:val="none" w:sz="0" w:space="0" w:color="auto"/>
                <w:right w:val="none" w:sz="0" w:space="0" w:color="auto"/>
              </w:divBdr>
              <w:divsChild>
                <w:div w:id="2135097513">
                  <w:marLeft w:val="0"/>
                  <w:marRight w:val="0"/>
                  <w:marTop w:val="0"/>
                  <w:marBottom w:val="0"/>
                  <w:divBdr>
                    <w:top w:val="none" w:sz="0" w:space="0" w:color="auto"/>
                    <w:left w:val="none" w:sz="0" w:space="0" w:color="auto"/>
                    <w:bottom w:val="none" w:sz="0" w:space="0" w:color="auto"/>
                    <w:right w:val="none" w:sz="0" w:space="0" w:color="auto"/>
                  </w:divBdr>
                </w:div>
              </w:divsChild>
            </w:div>
            <w:div w:id="478303179">
              <w:marLeft w:val="0"/>
              <w:marRight w:val="0"/>
              <w:marTop w:val="0"/>
              <w:marBottom w:val="0"/>
              <w:divBdr>
                <w:top w:val="none" w:sz="0" w:space="0" w:color="auto"/>
                <w:left w:val="none" w:sz="0" w:space="0" w:color="auto"/>
                <w:bottom w:val="none" w:sz="0" w:space="0" w:color="auto"/>
                <w:right w:val="none" w:sz="0" w:space="0" w:color="auto"/>
              </w:divBdr>
            </w:div>
            <w:div w:id="1494294590">
              <w:marLeft w:val="0"/>
              <w:marRight w:val="0"/>
              <w:marTop w:val="0"/>
              <w:marBottom w:val="0"/>
              <w:divBdr>
                <w:top w:val="none" w:sz="0" w:space="0" w:color="auto"/>
                <w:left w:val="none" w:sz="0" w:space="0" w:color="auto"/>
                <w:bottom w:val="none" w:sz="0" w:space="0" w:color="auto"/>
                <w:right w:val="none" w:sz="0" w:space="0" w:color="auto"/>
              </w:divBdr>
              <w:divsChild>
                <w:div w:id="113211091">
                  <w:marLeft w:val="0"/>
                  <w:marRight w:val="0"/>
                  <w:marTop w:val="0"/>
                  <w:marBottom w:val="0"/>
                  <w:divBdr>
                    <w:top w:val="none" w:sz="0" w:space="0" w:color="auto"/>
                    <w:left w:val="none" w:sz="0" w:space="0" w:color="auto"/>
                    <w:bottom w:val="none" w:sz="0" w:space="0" w:color="auto"/>
                    <w:right w:val="none" w:sz="0" w:space="0" w:color="auto"/>
                  </w:divBdr>
                </w:div>
              </w:divsChild>
            </w:div>
            <w:div w:id="494760232">
              <w:marLeft w:val="0"/>
              <w:marRight w:val="0"/>
              <w:marTop w:val="0"/>
              <w:marBottom w:val="0"/>
              <w:divBdr>
                <w:top w:val="none" w:sz="0" w:space="0" w:color="auto"/>
                <w:left w:val="none" w:sz="0" w:space="0" w:color="auto"/>
                <w:bottom w:val="none" w:sz="0" w:space="0" w:color="auto"/>
                <w:right w:val="none" w:sz="0" w:space="0" w:color="auto"/>
              </w:divBdr>
            </w:div>
            <w:div w:id="1623726028">
              <w:marLeft w:val="0"/>
              <w:marRight w:val="0"/>
              <w:marTop w:val="0"/>
              <w:marBottom w:val="0"/>
              <w:divBdr>
                <w:top w:val="none" w:sz="0" w:space="0" w:color="auto"/>
                <w:left w:val="none" w:sz="0" w:space="0" w:color="auto"/>
                <w:bottom w:val="none" w:sz="0" w:space="0" w:color="auto"/>
                <w:right w:val="none" w:sz="0" w:space="0" w:color="auto"/>
              </w:divBdr>
              <w:divsChild>
                <w:div w:id="1299264259">
                  <w:marLeft w:val="0"/>
                  <w:marRight w:val="0"/>
                  <w:marTop w:val="0"/>
                  <w:marBottom w:val="0"/>
                  <w:divBdr>
                    <w:top w:val="none" w:sz="0" w:space="0" w:color="auto"/>
                    <w:left w:val="none" w:sz="0" w:space="0" w:color="auto"/>
                    <w:bottom w:val="none" w:sz="0" w:space="0" w:color="auto"/>
                    <w:right w:val="none" w:sz="0" w:space="0" w:color="auto"/>
                  </w:divBdr>
                </w:div>
              </w:divsChild>
            </w:div>
            <w:div w:id="1962690109">
              <w:marLeft w:val="0"/>
              <w:marRight w:val="0"/>
              <w:marTop w:val="0"/>
              <w:marBottom w:val="0"/>
              <w:divBdr>
                <w:top w:val="none" w:sz="0" w:space="0" w:color="auto"/>
                <w:left w:val="none" w:sz="0" w:space="0" w:color="auto"/>
                <w:bottom w:val="none" w:sz="0" w:space="0" w:color="auto"/>
                <w:right w:val="none" w:sz="0" w:space="0" w:color="auto"/>
              </w:divBdr>
            </w:div>
            <w:div w:id="1083603364">
              <w:marLeft w:val="0"/>
              <w:marRight w:val="0"/>
              <w:marTop w:val="0"/>
              <w:marBottom w:val="0"/>
              <w:divBdr>
                <w:top w:val="none" w:sz="0" w:space="0" w:color="auto"/>
                <w:left w:val="none" w:sz="0" w:space="0" w:color="auto"/>
                <w:bottom w:val="none" w:sz="0" w:space="0" w:color="auto"/>
                <w:right w:val="none" w:sz="0" w:space="0" w:color="auto"/>
              </w:divBdr>
              <w:divsChild>
                <w:div w:id="300620683">
                  <w:marLeft w:val="0"/>
                  <w:marRight w:val="0"/>
                  <w:marTop w:val="0"/>
                  <w:marBottom w:val="0"/>
                  <w:divBdr>
                    <w:top w:val="none" w:sz="0" w:space="0" w:color="auto"/>
                    <w:left w:val="none" w:sz="0" w:space="0" w:color="auto"/>
                    <w:bottom w:val="none" w:sz="0" w:space="0" w:color="auto"/>
                    <w:right w:val="none" w:sz="0" w:space="0" w:color="auto"/>
                  </w:divBdr>
                </w:div>
              </w:divsChild>
            </w:div>
            <w:div w:id="425807358">
              <w:marLeft w:val="0"/>
              <w:marRight w:val="0"/>
              <w:marTop w:val="0"/>
              <w:marBottom w:val="0"/>
              <w:divBdr>
                <w:top w:val="none" w:sz="0" w:space="0" w:color="auto"/>
                <w:left w:val="none" w:sz="0" w:space="0" w:color="auto"/>
                <w:bottom w:val="none" w:sz="0" w:space="0" w:color="auto"/>
                <w:right w:val="none" w:sz="0" w:space="0" w:color="auto"/>
              </w:divBdr>
            </w:div>
            <w:div w:id="1552186571">
              <w:marLeft w:val="0"/>
              <w:marRight w:val="0"/>
              <w:marTop w:val="0"/>
              <w:marBottom w:val="0"/>
              <w:divBdr>
                <w:top w:val="none" w:sz="0" w:space="0" w:color="auto"/>
                <w:left w:val="none" w:sz="0" w:space="0" w:color="auto"/>
                <w:bottom w:val="none" w:sz="0" w:space="0" w:color="auto"/>
                <w:right w:val="none" w:sz="0" w:space="0" w:color="auto"/>
              </w:divBdr>
              <w:divsChild>
                <w:div w:id="1246955546">
                  <w:marLeft w:val="0"/>
                  <w:marRight w:val="0"/>
                  <w:marTop w:val="0"/>
                  <w:marBottom w:val="0"/>
                  <w:divBdr>
                    <w:top w:val="none" w:sz="0" w:space="0" w:color="auto"/>
                    <w:left w:val="none" w:sz="0" w:space="0" w:color="auto"/>
                    <w:bottom w:val="none" w:sz="0" w:space="0" w:color="auto"/>
                    <w:right w:val="none" w:sz="0" w:space="0" w:color="auto"/>
                  </w:divBdr>
                </w:div>
              </w:divsChild>
            </w:div>
            <w:div w:id="1905868880">
              <w:marLeft w:val="0"/>
              <w:marRight w:val="0"/>
              <w:marTop w:val="0"/>
              <w:marBottom w:val="0"/>
              <w:divBdr>
                <w:top w:val="none" w:sz="0" w:space="0" w:color="auto"/>
                <w:left w:val="none" w:sz="0" w:space="0" w:color="auto"/>
                <w:bottom w:val="none" w:sz="0" w:space="0" w:color="auto"/>
                <w:right w:val="none" w:sz="0" w:space="0" w:color="auto"/>
              </w:divBdr>
            </w:div>
            <w:div w:id="809784332">
              <w:marLeft w:val="0"/>
              <w:marRight w:val="0"/>
              <w:marTop w:val="0"/>
              <w:marBottom w:val="0"/>
              <w:divBdr>
                <w:top w:val="none" w:sz="0" w:space="0" w:color="auto"/>
                <w:left w:val="none" w:sz="0" w:space="0" w:color="auto"/>
                <w:bottom w:val="none" w:sz="0" w:space="0" w:color="auto"/>
                <w:right w:val="none" w:sz="0" w:space="0" w:color="auto"/>
              </w:divBdr>
              <w:divsChild>
                <w:div w:id="235478733">
                  <w:marLeft w:val="0"/>
                  <w:marRight w:val="0"/>
                  <w:marTop w:val="0"/>
                  <w:marBottom w:val="0"/>
                  <w:divBdr>
                    <w:top w:val="none" w:sz="0" w:space="0" w:color="auto"/>
                    <w:left w:val="none" w:sz="0" w:space="0" w:color="auto"/>
                    <w:bottom w:val="none" w:sz="0" w:space="0" w:color="auto"/>
                    <w:right w:val="none" w:sz="0" w:space="0" w:color="auto"/>
                  </w:divBdr>
                </w:div>
              </w:divsChild>
            </w:div>
            <w:div w:id="12620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8327">
      <w:bodyDiv w:val="1"/>
      <w:marLeft w:val="0"/>
      <w:marRight w:val="0"/>
      <w:marTop w:val="0"/>
      <w:marBottom w:val="0"/>
      <w:divBdr>
        <w:top w:val="none" w:sz="0" w:space="0" w:color="auto"/>
        <w:left w:val="none" w:sz="0" w:space="0" w:color="auto"/>
        <w:bottom w:val="none" w:sz="0" w:space="0" w:color="auto"/>
        <w:right w:val="none" w:sz="0" w:space="0" w:color="auto"/>
      </w:divBdr>
    </w:div>
    <w:div w:id="1709797498">
      <w:bodyDiv w:val="1"/>
      <w:marLeft w:val="0"/>
      <w:marRight w:val="0"/>
      <w:marTop w:val="0"/>
      <w:marBottom w:val="0"/>
      <w:divBdr>
        <w:top w:val="none" w:sz="0" w:space="0" w:color="auto"/>
        <w:left w:val="none" w:sz="0" w:space="0" w:color="auto"/>
        <w:bottom w:val="none" w:sz="0" w:space="0" w:color="auto"/>
        <w:right w:val="none" w:sz="0" w:space="0" w:color="auto"/>
      </w:divBdr>
    </w:div>
    <w:div w:id="1716613615">
      <w:bodyDiv w:val="1"/>
      <w:marLeft w:val="0"/>
      <w:marRight w:val="0"/>
      <w:marTop w:val="0"/>
      <w:marBottom w:val="0"/>
      <w:divBdr>
        <w:top w:val="none" w:sz="0" w:space="0" w:color="auto"/>
        <w:left w:val="none" w:sz="0" w:space="0" w:color="auto"/>
        <w:bottom w:val="none" w:sz="0" w:space="0" w:color="auto"/>
        <w:right w:val="none" w:sz="0" w:space="0" w:color="auto"/>
      </w:divBdr>
    </w:div>
    <w:div w:id="1719697180">
      <w:bodyDiv w:val="1"/>
      <w:marLeft w:val="0"/>
      <w:marRight w:val="0"/>
      <w:marTop w:val="0"/>
      <w:marBottom w:val="0"/>
      <w:divBdr>
        <w:top w:val="none" w:sz="0" w:space="0" w:color="auto"/>
        <w:left w:val="none" w:sz="0" w:space="0" w:color="auto"/>
        <w:bottom w:val="none" w:sz="0" w:space="0" w:color="auto"/>
        <w:right w:val="none" w:sz="0" w:space="0" w:color="auto"/>
      </w:divBdr>
    </w:div>
    <w:div w:id="1795055273">
      <w:bodyDiv w:val="1"/>
      <w:marLeft w:val="0"/>
      <w:marRight w:val="0"/>
      <w:marTop w:val="0"/>
      <w:marBottom w:val="0"/>
      <w:divBdr>
        <w:top w:val="none" w:sz="0" w:space="0" w:color="auto"/>
        <w:left w:val="none" w:sz="0" w:space="0" w:color="auto"/>
        <w:bottom w:val="none" w:sz="0" w:space="0" w:color="auto"/>
        <w:right w:val="none" w:sz="0" w:space="0" w:color="auto"/>
      </w:divBdr>
      <w:divsChild>
        <w:div w:id="666598851">
          <w:marLeft w:val="0"/>
          <w:marRight w:val="0"/>
          <w:marTop w:val="0"/>
          <w:marBottom w:val="0"/>
          <w:divBdr>
            <w:top w:val="none" w:sz="0" w:space="0" w:color="auto"/>
            <w:left w:val="none" w:sz="0" w:space="0" w:color="auto"/>
            <w:bottom w:val="none" w:sz="0" w:space="0" w:color="auto"/>
            <w:right w:val="none" w:sz="0" w:space="0" w:color="auto"/>
          </w:divBdr>
        </w:div>
        <w:div w:id="177159118">
          <w:marLeft w:val="0"/>
          <w:marRight w:val="0"/>
          <w:marTop w:val="0"/>
          <w:marBottom w:val="0"/>
          <w:divBdr>
            <w:top w:val="none" w:sz="0" w:space="0" w:color="auto"/>
            <w:left w:val="none" w:sz="0" w:space="0" w:color="auto"/>
            <w:bottom w:val="none" w:sz="0" w:space="0" w:color="auto"/>
            <w:right w:val="none" w:sz="0" w:space="0" w:color="auto"/>
          </w:divBdr>
          <w:divsChild>
            <w:div w:id="429084119">
              <w:marLeft w:val="0"/>
              <w:marRight w:val="0"/>
              <w:marTop w:val="0"/>
              <w:marBottom w:val="0"/>
              <w:divBdr>
                <w:top w:val="none" w:sz="0" w:space="0" w:color="auto"/>
                <w:left w:val="none" w:sz="0" w:space="0" w:color="auto"/>
                <w:bottom w:val="none" w:sz="0" w:space="0" w:color="auto"/>
                <w:right w:val="none" w:sz="0" w:space="0" w:color="auto"/>
              </w:divBdr>
              <w:divsChild>
                <w:div w:id="1609199472">
                  <w:marLeft w:val="0"/>
                  <w:marRight w:val="0"/>
                  <w:marTop w:val="0"/>
                  <w:marBottom w:val="0"/>
                  <w:divBdr>
                    <w:top w:val="none" w:sz="0" w:space="0" w:color="auto"/>
                    <w:left w:val="none" w:sz="0" w:space="0" w:color="auto"/>
                    <w:bottom w:val="none" w:sz="0" w:space="0" w:color="auto"/>
                    <w:right w:val="none" w:sz="0" w:space="0" w:color="auto"/>
                  </w:divBdr>
                </w:div>
              </w:divsChild>
            </w:div>
            <w:div w:id="1510024814">
              <w:marLeft w:val="0"/>
              <w:marRight w:val="0"/>
              <w:marTop w:val="0"/>
              <w:marBottom w:val="0"/>
              <w:divBdr>
                <w:top w:val="none" w:sz="0" w:space="0" w:color="auto"/>
                <w:left w:val="none" w:sz="0" w:space="0" w:color="auto"/>
                <w:bottom w:val="none" w:sz="0" w:space="0" w:color="auto"/>
                <w:right w:val="none" w:sz="0" w:space="0" w:color="auto"/>
              </w:divBdr>
            </w:div>
            <w:div w:id="1468428621">
              <w:marLeft w:val="0"/>
              <w:marRight w:val="0"/>
              <w:marTop w:val="0"/>
              <w:marBottom w:val="0"/>
              <w:divBdr>
                <w:top w:val="none" w:sz="0" w:space="0" w:color="auto"/>
                <w:left w:val="none" w:sz="0" w:space="0" w:color="auto"/>
                <w:bottom w:val="none" w:sz="0" w:space="0" w:color="auto"/>
                <w:right w:val="none" w:sz="0" w:space="0" w:color="auto"/>
              </w:divBdr>
              <w:divsChild>
                <w:div w:id="896471242">
                  <w:marLeft w:val="0"/>
                  <w:marRight w:val="0"/>
                  <w:marTop w:val="0"/>
                  <w:marBottom w:val="0"/>
                  <w:divBdr>
                    <w:top w:val="none" w:sz="0" w:space="0" w:color="auto"/>
                    <w:left w:val="none" w:sz="0" w:space="0" w:color="auto"/>
                    <w:bottom w:val="none" w:sz="0" w:space="0" w:color="auto"/>
                    <w:right w:val="none" w:sz="0" w:space="0" w:color="auto"/>
                  </w:divBdr>
                </w:div>
              </w:divsChild>
            </w:div>
            <w:div w:id="783426664">
              <w:marLeft w:val="0"/>
              <w:marRight w:val="0"/>
              <w:marTop w:val="0"/>
              <w:marBottom w:val="0"/>
              <w:divBdr>
                <w:top w:val="none" w:sz="0" w:space="0" w:color="auto"/>
                <w:left w:val="none" w:sz="0" w:space="0" w:color="auto"/>
                <w:bottom w:val="none" w:sz="0" w:space="0" w:color="auto"/>
                <w:right w:val="none" w:sz="0" w:space="0" w:color="auto"/>
              </w:divBdr>
            </w:div>
            <w:div w:id="586959981">
              <w:marLeft w:val="0"/>
              <w:marRight w:val="0"/>
              <w:marTop w:val="0"/>
              <w:marBottom w:val="0"/>
              <w:divBdr>
                <w:top w:val="none" w:sz="0" w:space="0" w:color="auto"/>
                <w:left w:val="none" w:sz="0" w:space="0" w:color="auto"/>
                <w:bottom w:val="none" w:sz="0" w:space="0" w:color="auto"/>
                <w:right w:val="none" w:sz="0" w:space="0" w:color="auto"/>
              </w:divBdr>
              <w:divsChild>
                <w:div w:id="269362485">
                  <w:marLeft w:val="0"/>
                  <w:marRight w:val="0"/>
                  <w:marTop w:val="0"/>
                  <w:marBottom w:val="0"/>
                  <w:divBdr>
                    <w:top w:val="none" w:sz="0" w:space="0" w:color="auto"/>
                    <w:left w:val="none" w:sz="0" w:space="0" w:color="auto"/>
                    <w:bottom w:val="none" w:sz="0" w:space="0" w:color="auto"/>
                    <w:right w:val="none" w:sz="0" w:space="0" w:color="auto"/>
                  </w:divBdr>
                </w:div>
              </w:divsChild>
            </w:div>
            <w:div w:id="976105801">
              <w:marLeft w:val="0"/>
              <w:marRight w:val="0"/>
              <w:marTop w:val="0"/>
              <w:marBottom w:val="0"/>
              <w:divBdr>
                <w:top w:val="none" w:sz="0" w:space="0" w:color="auto"/>
                <w:left w:val="none" w:sz="0" w:space="0" w:color="auto"/>
                <w:bottom w:val="none" w:sz="0" w:space="0" w:color="auto"/>
                <w:right w:val="none" w:sz="0" w:space="0" w:color="auto"/>
              </w:divBdr>
            </w:div>
            <w:div w:id="26686504">
              <w:marLeft w:val="0"/>
              <w:marRight w:val="0"/>
              <w:marTop w:val="0"/>
              <w:marBottom w:val="0"/>
              <w:divBdr>
                <w:top w:val="none" w:sz="0" w:space="0" w:color="auto"/>
                <w:left w:val="none" w:sz="0" w:space="0" w:color="auto"/>
                <w:bottom w:val="none" w:sz="0" w:space="0" w:color="auto"/>
                <w:right w:val="none" w:sz="0" w:space="0" w:color="auto"/>
              </w:divBdr>
              <w:divsChild>
                <w:div w:id="128475471">
                  <w:marLeft w:val="0"/>
                  <w:marRight w:val="0"/>
                  <w:marTop w:val="0"/>
                  <w:marBottom w:val="0"/>
                  <w:divBdr>
                    <w:top w:val="none" w:sz="0" w:space="0" w:color="auto"/>
                    <w:left w:val="none" w:sz="0" w:space="0" w:color="auto"/>
                    <w:bottom w:val="none" w:sz="0" w:space="0" w:color="auto"/>
                    <w:right w:val="none" w:sz="0" w:space="0" w:color="auto"/>
                  </w:divBdr>
                </w:div>
              </w:divsChild>
            </w:div>
            <w:div w:id="305277731">
              <w:marLeft w:val="0"/>
              <w:marRight w:val="0"/>
              <w:marTop w:val="0"/>
              <w:marBottom w:val="0"/>
              <w:divBdr>
                <w:top w:val="none" w:sz="0" w:space="0" w:color="auto"/>
                <w:left w:val="none" w:sz="0" w:space="0" w:color="auto"/>
                <w:bottom w:val="none" w:sz="0" w:space="0" w:color="auto"/>
                <w:right w:val="none" w:sz="0" w:space="0" w:color="auto"/>
              </w:divBdr>
            </w:div>
            <w:div w:id="1167019676">
              <w:marLeft w:val="0"/>
              <w:marRight w:val="0"/>
              <w:marTop w:val="0"/>
              <w:marBottom w:val="0"/>
              <w:divBdr>
                <w:top w:val="none" w:sz="0" w:space="0" w:color="auto"/>
                <w:left w:val="none" w:sz="0" w:space="0" w:color="auto"/>
                <w:bottom w:val="none" w:sz="0" w:space="0" w:color="auto"/>
                <w:right w:val="none" w:sz="0" w:space="0" w:color="auto"/>
              </w:divBdr>
              <w:divsChild>
                <w:div w:id="537161093">
                  <w:marLeft w:val="0"/>
                  <w:marRight w:val="0"/>
                  <w:marTop w:val="0"/>
                  <w:marBottom w:val="0"/>
                  <w:divBdr>
                    <w:top w:val="none" w:sz="0" w:space="0" w:color="auto"/>
                    <w:left w:val="none" w:sz="0" w:space="0" w:color="auto"/>
                    <w:bottom w:val="none" w:sz="0" w:space="0" w:color="auto"/>
                    <w:right w:val="none" w:sz="0" w:space="0" w:color="auto"/>
                  </w:divBdr>
                </w:div>
              </w:divsChild>
            </w:div>
            <w:div w:id="176314704">
              <w:marLeft w:val="0"/>
              <w:marRight w:val="0"/>
              <w:marTop w:val="0"/>
              <w:marBottom w:val="0"/>
              <w:divBdr>
                <w:top w:val="none" w:sz="0" w:space="0" w:color="auto"/>
                <w:left w:val="none" w:sz="0" w:space="0" w:color="auto"/>
                <w:bottom w:val="none" w:sz="0" w:space="0" w:color="auto"/>
                <w:right w:val="none" w:sz="0" w:space="0" w:color="auto"/>
              </w:divBdr>
            </w:div>
            <w:div w:id="897597148">
              <w:marLeft w:val="0"/>
              <w:marRight w:val="0"/>
              <w:marTop w:val="0"/>
              <w:marBottom w:val="0"/>
              <w:divBdr>
                <w:top w:val="none" w:sz="0" w:space="0" w:color="auto"/>
                <w:left w:val="none" w:sz="0" w:space="0" w:color="auto"/>
                <w:bottom w:val="none" w:sz="0" w:space="0" w:color="auto"/>
                <w:right w:val="none" w:sz="0" w:space="0" w:color="auto"/>
              </w:divBdr>
              <w:divsChild>
                <w:div w:id="786849587">
                  <w:marLeft w:val="0"/>
                  <w:marRight w:val="0"/>
                  <w:marTop w:val="0"/>
                  <w:marBottom w:val="0"/>
                  <w:divBdr>
                    <w:top w:val="none" w:sz="0" w:space="0" w:color="auto"/>
                    <w:left w:val="none" w:sz="0" w:space="0" w:color="auto"/>
                    <w:bottom w:val="none" w:sz="0" w:space="0" w:color="auto"/>
                    <w:right w:val="none" w:sz="0" w:space="0" w:color="auto"/>
                  </w:divBdr>
                </w:div>
              </w:divsChild>
            </w:div>
            <w:div w:id="1523662880">
              <w:marLeft w:val="0"/>
              <w:marRight w:val="0"/>
              <w:marTop w:val="0"/>
              <w:marBottom w:val="0"/>
              <w:divBdr>
                <w:top w:val="none" w:sz="0" w:space="0" w:color="auto"/>
                <w:left w:val="none" w:sz="0" w:space="0" w:color="auto"/>
                <w:bottom w:val="none" w:sz="0" w:space="0" w:color="auto"/>
                <w:right w:val="none" w:sz="0" w:space="0" w:color="auto"/>
              </w:divBdr>
            </w:div>
            <w:div w:id="1518345518">
              <w:marLeft w:val="0"/>
              <w:marRight w:val="0"/>
              <w:marTop w:val="0"/>
              <w:marBottom w:val="0"/>
              <w:divBdr>
                <w:top w:val="none" w:sz="0" w:space="0" w:color="auto"/>
                <w:left w:val="none" w:sz="0" w:space="0" w:color="auto"/>
                <w:bottom w:val="none" w:sz="0" w:space="0" w:color="auto"/>
                <w:right w:val="none" w:sz="0" w:space="0" w:color="auto"/>
              </w:divBdr>
              <w:divsChild>
                <w:div w:id="680549682">
                  <w:marLeft w:val="0"/>
                  <w:marRight w:val="0"/>
                  <w:marTop w:val="0"/>
                  <w:marBottom w:val="0"/>
                  <w:divBdr>
                    <w:top w:val="none" w:sz="0" w:space="0" w:color="auto"/>
                    <w:left w:val="none" w:sz="0" w:space="0" w:color="auto"/>
                    <w:bottom w:val="none" w:sz="0" w:space="0" w:color="auto"/>
                    <w:right w:val="none" w:sz="0" w:space="0" w:color="auto"/>
                  </w:divBdr>
                </w:div>
              </w:divsChild>
            </w:div>
            <w:div w:id="2110077963">
              <w:marLeft w:val="0"/>
              <w:marRight w:val="0"/>
              <w:marTop w:val="0"/>
              <w:marBottom w:val="0"/>
              <w:divBdr>
                <w:top w:val="none" w:sz="0" w:space="0" w:color="auto"/>
                <w:left w:val="none" w:sz="0" w:space="0" w:color="auto"/>
                <w:bottom w:val="none" w:sz="0" w:space="0" w:color="auto"/>
                <w:right w:val="none" w:sz="0" w:space="0" w:color="auto"/>
              </w:divBdr>
            </w:div>
            <w:div w:id="1093009563">
              <w:marLeft w:val="0"/>
              <w:marRight w:val="0"/>
              <w:marTop w:val="0"/>
              <w:marBottom w:val="0"/>
              <w:divBdr>
                <w:top w:val="none" w:sz="0" w:space="0" w:color="auto"/>
                <w:left w:val="none" w:sz="0" w:space="0" w:color="auto"/>
                <w:bottom w:val="none" w:sz="0" w:space="0" w:color="auto"/>
                <w:right w:val="none" w:sz="0" w:space="0" w:color="auto"/>
              </w:divBdr>
              <w:divsChild>
                <w:div w:id="1088160191">
                  <w:marLeft w:val="0"/>
                  <w:marRight w:val="0"/>
                  <w:marTop w:val="0"/>
                  <w:marBottom w:val="0"/>
                  <w:divBdr>
                    <w:top w:val="none" w:sz="0" w:space="0" w:color="auto"/>
                    <w:left w:val="none" w:sz="0" w:space="0" w:color="auto"/>
                    <w:bottom w:val="none" w:sz="0" w:space="0" w:color="auto"/>
                    <w:right w:val="none" w:sz="0" w:space="0" w:color="auto"/>
                  </w:divBdr>
                </w:div>
              </w:divsChild>
            </w:div>
            <w:div w:id="1165822357">
              <w:marLeft w:val="0"/>
              <w:marRight w:val="0"/>
              <w:marTop w:val="0"/>
              <w:marBottom w:val="0"/>
              <w:divBdr>
                <w:top w:val="none" w:sz="0" w:space="0" w:color="auto"/>
                <w:left w:val="none" w:sz="0" w:space="0" w:color="auto"/>
                <w:bottom w:val="none" w:sz="0" w:space="0" w:color="auto"/>
                <w:right w:val="none" w:sz="0" w:space="0" w:color="auto"/>
              </w:divBdr>
            </w:div>
            <w:div w:id="1902130921">
              <w:marLeft w:val="0"/>
              <w:marRight w:val="0"/>
              <w:marTop w:val="0"/>
              <w:marBottom w:val="0"/>
              <w:divBdr>
                <w:top w:val="none" w:sz="0" w:space="0" w:color="auto"/>
                <w:left w:val="none" w:sz="0" w:space="0" w:color="auto"/>
                <w:bottom w:val="none" w:sz="0" w:space="0" w:color="auto"/>
                <w:right w:val="none" w:sz="0" w:space="0" w:color="auto"/>
              </w:divBdr>
              <w:divsChild>
                <w:div w:id="72632493">
                  <w:marLeft w:val="0"/>
                  <w:marRight w:val="0"/>
                  <w:marTop w:val="0"/>
                  <w:marBottom w:val="0"/>
                  <w:divBdr>
                    <w:top w:val="none" w:sz="0" w:space="0" w:color="auto"/>
                    <w:left w:val="none" w:sz="0" w:space="0" w:color="auto"/>
                    <w:bottom w:val="none" w:sz="0" w:space="0" w:color="auto"/>
                    <w:right w:val="none" w:sz="0" w:space="0" w:color="auto"/>
                  </w:divBdr>
                </w:div>
              </w:divsChild>
            </w:div>
            <w:div w:id="1546406814">
              <w:marLeft w:val="0"/>
              <w:marRight w:val="0"/>
              <w:marTop w:val="0"/>
              <w:marBottom w:val="0"/>
              <w:divBdr>
                <w:top w:val="none" w:sz="0" w:space="0" w:color="auto"/>
                <w:left w:val="none" w:sz="0" w:space="0" w:color="auto"/>
                <w:bottom w:val="none" w:sz="0" w:space="0" w:color="auto"/>
                <w:right w:val="none" w:sz="0" w:space="0" w:color="auto"/>
              </w:divBdr>
            </w:div>
            <w:div w:id="23331899">
              <w:marLeft w:val="0"/>
              <w:marRight w:val="0"/>
              <w:marTop w:val="0"/>
              <w:marBottom w:val="0"/>
              <w:divBdr>
                <w:top w:val="none" w:sz="0" w:space="0" w:color="auto"/>
                <w:left w:val="none" w:sz="0" w:space="0" w:color="auto"/>
                <w:bottom w:val="none" w:sz="0" w:space="0" w:color="auto"/>
                <w:right w:val="none" w:sz="0" w:space="0" w:color="auto"/>
              </w:divBdr>
              <w:divsChild>
                <w:div w:id="975376759">
                  <w:marLeft w:val="0"/>
                  <w:marRight w:val="0"/>
                  <w:marTop w:val="0"/>
                  <w:marBottom w:val="0"/>
                  <w:divBdr>
                    <w:top w:val="none" w:sz="0" w:space="0" w:color="auto"/>
                    <w:left w:val="none" w:sz="0" w:space="0" w:color="auto"/>
                    <w:bottom w:val="none" w:sz="0" w:space="0" w:color="auto"/>
                    <w:right w:val="none" w:sz="0" w:space="0" w:color="auto"/>
                  </w:divBdr>
                </w:div>
              </w:divsChild>
            </w:div>
            <w:div w:id="376857163">
              <w:marLeft w:val="0"/>
              <w:marRight w:val="0"/>
              <w:marTop w:val="0"/>
              <w:marBottom w:val="0"/>
              <w:divBdr>
                <w:top w:val="none" w:sz="0" w:space="0" w:color="auto"/>
                <w:left w:val="none" w:sz="0" w:space="0" w:color="auto"/>
                <w:bottom w:val="none" w:sz="0" w:space="0" w:color="auto"/>
                <w:right w:val="none" w:sz="0" w:space="0" w:color="auto"/>
              </w:divBdr>
            </w:div>
            <w:div w:id="489634775">
              <w:marLeft w:val="0"/>
              <w:marRight w:val="0"/>
              <w:marTop w:val="0"/>
              <w:marBottom w:val="0"/>
              <w:divBdr>
                <w:top w:val="none" w:sz="0" w:space="0" w:color="auto"/>
                <w:left w:val="none" w:sz="0" w:space="0" w:color="auto"/>
                <w:bottom w:val="none" w:sz="0" w:space="0" w:color="auto"/>
                <w:right w:val="none" w:sz="0" w:space="0" w:color="auto"/>
              </w:divBdr>
              <w:divsChild>
                <w:div w:id="1454664999">
                  <w:marLeft w:val="0"/>
                  <w:marRight w:val="0"/>
                  <w:marTop w:val="0"/>
                  <w:marBottom w:val="0"/>
                  <w:divBdr>
                    <w:top w:val="none" w:sz="0" w:space="0" w:color="auto"/>
                    <w:left w:val="none" w:sz="0" w:space="0" w:color="auto"/>
                    <w:bottom w:val="none" w:sz="0" w:space="0" w:color="auto"/>
                    <w:right w:val="none" w:sz="0" w:space="0" w:color="auto"/>
                  </w:divBdr>
                </w:div>
              </w:divsChild>
            </w:div>
            <w:div w:id="1753576624">
              <w:marLeft w:val="0"/>
              <w:marRight w:val="0"/>
              <w:marTop w:val="0"/>
              <w:marBottom w:val="0"/>
              <w:divBdr>
                <w:top w:val="none" w:sz="0" w:space="0" w:color="auto"/>
                <w:left w:val="none" w:sz="0" w:space="0" w:color="auto"/>
                <w:bottom w:val="none" w:sz="0" w:space="0" w:color="auto"/>
                <w:right w:val="none" w:sz="0" w:space="0" w:color="auto"/>
              </w:divBdr>
            </w:div>
            <w:div w:id="1286234314">
              <w:marLeft w:val="0"/>
              <w:marRight w:val="0"/>
              <w:marTop w:val="0"/>
              <w:marBottom w:val="0"/>
              <w:divBdr>
                <w:top w:val="none" w:sz="0" w:space="0" w:color="auto"/>
                <w:left w:val="none" w:sz="0" w:space="0" w:color="auto"/>
                <w:bottom w:val="none" w:sz="0" w:space="0" w:color="auto"/>
                <w:right w:val="none" w:sz="0" w:space="0" w:color="auto"/>
              </w:divBdr>
              <w:divsChild>
                <w:div w:id="1981104773">
                  <w:marLeft w:val="0"/>
                  <w:marRight w:val="0"/>
                  <w:marTop w:val="0"/>
                  <w:marBottom w:val="0"/>
                  <w:divBdr>
                    <w:top w:val="none" w:sz="0" w:space="0" w:color="auto"/>
                    <w:left w:val="none" w:sz="0" w:space="0" w:color="auto"/>
                    <w:bottom w:val="none" w:sz="0" w:space="0" w:color="auto"/>
                    <w:right w:val="none" w:sz="0" w:space="0" w:color="auto"/>
                  </w:divBdr>
                </w:div>
              </w:divsChild>
            </w:div>
            <w:div w:id="203100011">
              <w:marLeft w:val="0"/>
              <w:marRight w:val="0"/>
              <w:marTop w:val="0"/>
              <w:marBottom w:val="0"/>
              <w:divBdr>
                <w:top w:val="none" w:sz="0" w:space="0" w:color="auto"/>
                <w:left w:val="none" w:sz="0" w:space="0" w:color="auto"/>
                <w:bottom w:val="none" w:sz="0" w:space="0" w:color="auto"/>
                <w:right w:val="none" w:sz="0" w:space="0" w:color="auto"/>
              </w:divBdr>
            </w:div>
            <w:div w:id="940256940">
              <w:marLeft w:val="0"/>
              <w:marRight w:val="0"/>
              <w:marTop w:val="0"/>
              <w:marBottom w:val="0"/>
              <w:divBdr>
                <w:top w:val="none" w:sz="0" w:space="0" w:color="auto"/>
                <w:left w:val="none" w:sz="0" w:space="0" w:color="auto"/>
                <w:bottom w:val="none" w:sz="0" w:space="0" w:color="auto"/>
                <w:right w:val="none" w:sz="0" w:space="0" w:color="auto"/>
              </w:divBdr>
              <w:divsChild>
                <w:div w:id="1238440223">
                  <w:marLeft w:val="0"/>
                  <w:marRight w:val="0"/>
                  <w:marTop w:val="0"/>
                  <w:marBottom w:val="0"/>
                  <w:divBdr>
                    <w:top w:val="none" w:sz="0" w:space="0" w:color="auto"/>
                    <w:left w:val="none" w:sz="0" w:space="0" w:color="auto"/>
                    <w:bottom w:val="none" w:sz="0" w:space="0" w:color="auto"/>
                    <w:right w:val="none" w:sz="0" w:space="0" w:color="auto"/>
                  </w:divBdr>
                </w:div>
              </w:divsChild>
            </w:div>
            <w:div w:id="43675892">
              <w:marLeft w:val="0"/>
              <w:marRight w:val="0"/>
              <w:marTop w:val="0"/>
              <w:marBottom w:val="0"/>
              <w:divBdr>
                <w:top w:val="none" w:sz="0" w:space="0" w:color="auto"/>
                <w:left w:val="none" w:sz="0" w:space="0" w:color="auto"/>
                <w:bottom w:val="none" w:sz="0" w:space="0" w:color="auto"/>
                <w:right w:val="none" w:sz="0" w:space="0" w:color="auto"/>
              </w:divBdr>
            </w:div>
            <w:div w:id="93674090">
              <w:marLeft w:val="0"/>
              <w:marRight w:val="0"/>
              <w:marTop w:val="0"/>
              <w:marBottom w:val="0"/>
              <w:divBdr>
                <w:top w:val="none" w:sz="0" w:space="0" w:color="auto"/>
                <w:left w:val="none" w:sz="0" w:space="0" w:color="auto"/>
                <w:bottom w:val="none" w:sz="0" w:space="0" w:color="auto"/>
                <w:right w:val="none" w:sz="0" w:space="0" w:color="auto"/>
              </w:divBdr>
              <w:divsChild>
                <w:div w:id="56629646">
                  <w:marLeft w:val="0"/>
                  <w:marRight w:val="0"/>
                  <w:marTop w:val="0"/>
                  <w:marBottom w:val="0"/>
                  <w:divBdr>
                    <w:top w:val="none" w:sz="0" w:space="0" w:color="auto"/>
                    <w:left w:val="none" w:sz="0" w:space="0" w:color="auto"/>
                    <w:bottom w:val="none" w:sz="0" w:space="0" w:color="auto"/>
                    <w:right w:val="none" w:sz="0" w:space="0" w:color="auto"/>
                  </w:divBdr>
                </w:div>
              </w:divsChild>
            </w:div>
            <w:div w:id="1335957346">
              <w:marLeft w:val="0"/>
              <w:marRight w:val="0"/>
              <w:marTop w:val="0"/>
              <w:marBottom w:val="0"/>
              <w:divBdr>
                <w:top w:val="none" w:sz="0" w:space="0" w:color="auto"/>
                <w:left w:val="none" w:sz="0" w:space="0" w:color="auto"/>
                <w:bottom w:val="none" w:sz="0" w:space="0" w:color="auto"/>
                <w:right w:val="none" w:sz="0" w:space="0" w:color="auto"/>
              </w:divBdr>
            </w:div>
            <w:div w:id="1838114832">
              <w:marLeft w:val="0"/>
              <w:marRight w:val="0"/>
              <w:marTop w:val="0"/>
              <w:marBottom w:val="0"/>
              <w:divBdr>
                <w:top w:val="none" w:sz="0" w:space="0" w:color="auto"/>
                <w:left w:val="none" w:sz="0" w:space="0" w:color="auto"/>
                <w:bottom w:val="none" w:sz="0" w:space="0" w:color="auto"/>
                <w:right w:val="none" w:sz="0" w:space="0" w:color="auto"/>
              </w:divBdr>
              <w:divsChild>
                <w:div w:id="227613474">
                  <w:marLeft w:val="0"/>
                  <w:marRight w:val="0"/>
                  <w:marTop w:val="0"/>
                  <w:marBottom w:val="0"/>
                  <w:divBdr>
                    <w:top w:val="none" w:sz="0" w:space="0" w:color="auto"/>
                    <w:left w:val="none" w:sz="0" w:space="0" w:color="auto"/>
                    <w:bottom w:val="none" w:sz="0" w:space="0" w:color="auto"/>
                    <w:right w:val="none" w:sz="0" w:space="0" w:color="auto"/>
                  </w:divBdr>
                </w:div>
              </w:divsChild>
            </w:div>
            <w:div w:id="1943494030">
              <w:marLeft w:val="0"/>
              <w:marRight w:val="0"/>
              <w:marTop w:val="0"/>
              <w:marBottom w:val="0"/>
              <w:divBdr>
                <w:top w:val="none" w:sz="0" w:space="0" w:color="auto"/>
                <w:left w:val="none" w:sz="0" w:space="0" w:color="auto"/>
                <w:bottom w:val="none" w:sz="0" w:space="0" w:color="auto"/>
                <w:right w:val="none" w:sz="0" w:space="0" w:color="auto"/>
              </w:divBdr>
            </w:div>
            <w:div w:id="1416129592">
              <w:marLeft w:val="0"/>
              <w:marRight w:val="0"/>
              <w:marTop w:val="0"/>
              <w:marBottom w:val="0"/>
              <w:divBdr>
                <w:top w:val="none" w:sz="0" w:space="0" w:color="auto"/>
                <w:left w:val="none" w:sz="0" w:space="0" w:color="auto"/>
                <w:bottom w:val="none" w:sz="0" w:space="0" w:color="auto"/>
                <w:right w:val="none" w:sz="0" w:space="0" w:color="auto"/>
              </w:divBdr>
              <w:divsChild>
                <w:div w:id="1505584963">
                  <w:marLeft w:val="0"/>
                  <w:marRight w:val="0"/>
                  <w:marTop w:val="0"/>
                  <w:marBottom w:val="0"/>
                  <w:divBdr>
                    <w:top w:val="none" w:sz="0" w:space="0" w:color="auto"/>
                    <w:left w:val="none" w:sz="0" w:space="0" w:color="auto"/>
                    <w:bottom w:val="none" w:sz="0" w:space="0" w:color="auto"/>
                    <w:right w:val="none" w:sz="0" w:space="0" w:color="auto"/>
                  </w:divBdr>
                </w:div>
              </w:divsChild>
            </w:div>
            <w:div w:id="622535731">
              <w:marLeft w:val="0"/>
              <w:marRight w:val="0"/>
              <w:marTop w:val="0"/>
              <w:marBottom w:val="0"/>
              <w:divBdr>
                <w:top w:val="none" w:sz="0" w:space="0" w:color="auto"/>
                <w:left w:val="none" w:sz="0" w:space="0" w:color="auto"/>
                <w:bottom w:val="none" w:sz="0" w:space="0" w:color="auto"/>
                <w:right w:val="none" w:sz="0" w:space="0" w:color="auto"/>
              </w:divBdr>
            </w:div>
            <w:div w:id="1171719235">
              <w:marLeft w:val="0"/>
              <w:marRight w:val="0"/>
              <w:marTop w:val="0"/>
              <w:marBottom w:val="0"/>
              <w:divBdr>
                <w:top w:val="none" w:sz="0" w:space="0" w:color="auto"/>
                <w:left w:val="none" w:sz="0" w:space="0" w:color="auto"/>
                <w:bottom w:val="none" w:sz="0" w:space="0" w:color="auto"/>
                <w:right w:val="none" w:sz="0" w:space="0" w:color="auto"/>
              </w:divBdr>
              <w:divsChild>
                <w:div w:id="1986623585">
                  <w:marLeft w:val="0"/>
                  <w:marRight w:val="0"/>
                  <w:marTop w:val="0"/>
                  <w:marBottom w:val="0"/>
                  <w:divBdr>
                    <w:top w:val="none" w:sz="0" w:space="0" w:color="auto"/>
                    <w:left w:val="none" w:sz="0" w:space="0" w:color="auto"/>
                    <w:bottom w:val="none" w:sz="0" w:space="0" w:color="auto"/>
                    <w:right w:val="none" w:sz="0" w:space="0" w:color="auto"/>
                  </w:divBdr>
                </w:div>
              </w:divsChild>
            </w:div>
            <w:div w:id="1453402922">
              <w:marLeft w:val="0"/>
              <w:marRight w:val="0"/>
              <w:marTop w:val="0"/>
              <w:marBottom w:val="0"/>
              <w:divBdr>
                <w:top w:val="none" w:sz="0" w:space="0" w:color="auto"/>
                <w:left w:val="none" w:sz="0" w:space="0" w:color="auto"/>
                <w:bottom w:val="none" w:sz="0" w:space="0" w:color="auto"/>
                <w:right w:val="none" w:sz="0" w:space="0" w:color="auto"/>
              </w:divBdr>
            </w:div>
            <w:div w:id="440805798">
              <w:marLeft w:val="0"/>
              <w:marRight w:val="0"/>
              <w:marTop w:val="0"/>
              <w:marBottom w:val="0"/>
              <w:divBdr>
                <w:top w:val="none" w:sz="0" w:space="0" w:color="auto"/>
                <w:left w:val="none" w:sz="0" w:space="0" w:color="auto"/>
                <w:bottom w:val="none" w:sz="0" w:space="0" w:color="auto"/>
                <w:right w:val="none" w:sz="0" w:space="0" w:color="auto"/>
              </w:divBdr>
              <w:divsChild>
                <w:div w:id="15543323">
                  <w:marLeft w:val="0"/>
                  <w:marRight w:val="0"/>
                  <w:marTop w:val="0"/>
                  <w:marBottom w:val="0"/>
                  <w:divBdr>
                    <w:top w:val="none" w:sz="0" w:space="0" w:color="auto"/>
                    <w:left w:val="none" w:sz="0" w:space="0" w:color="auto"/>
                    <w:bottom w:val="none" w:sz="0" w:space="0" w:color="auto"/>
                    <w:right w:val="none" w:sz="0" w:space="0" w:color="auto"/>
                  </w:divBdr>
                </w:div>
              </w:divsChild>
            </w:div>
            <w:div w:id="1551307265">
              <w:marLeft w:val="0"/>
              <w:marRight w:val="0"/>
              <w:marTop w:val="0"/>
              <w:marBottom w:val="0"/>
              <w:divBdr>
                <w:top w:val="none" w:sz="0" w:space="0" w:color="auto"/>
                <w:left w:val="none" w:sz="0" w:space="0" w:color="auto"/>
                <w:bottom w:val="none" w:sz="0" w:space="0" w:color="auto"/>
                <w:right w:val="none" w:sz="0" w:space="0" w:color="auto"/>
              </w:divBdr>
            </w:div>
            <w:div w:id="1324551930">
              <w:marLeft w:val="0"/>
              <w:marRight w:val="0"/>
              <w:marTop w:val="0"/>
              <w:marBottom w:val="0"/>
              <w:divBdr>
                <w:top w:val="none" w:sz="0" w:space="0" w:color="auto"/>
                <w:left w:val="none" w:sz="0" w:space="0" w:color="auto"/>
                <w:bottom w:val="none" w:sz="0" w:space="0" w:color="auto"/>
                <w:right w:val="none" w:sz="0" w:space="0" w:color="auto"/>
              </w:divBdr>
              <w:divsChild>
                <w:div w:id="697393305">
                  <w:marLeft w:val="0"/>
                  <w:marRight w:val="0"/>
                  <w:marTop w:val="0"/>
                  <w:marBottom w:val="0"/>
                  <w:divBdr>
                    <w:top w:val="none" w:sz="0" w:space="0" w:color="auto"/>
                    <w:left w:val="none" w:sz="0" w:space="0" w:color="auto"/>
                    <w:bottom w:val="none" w:sz="0" w:space="0" w:color="auto"/>
                    <w:right w:val="none" w:sz="0" w:space="0" w:color="auto"/>
                  </w:divBdr>
                </w:div>
              </w:divsChild>
            </w:div>
            <w:div w:id="969213209">
              <w:marLeft w:val="0"/>
              <w:marRight w:val="0"/>
              <w:marTop w:val="0"/>
              <w:marBottom w:val="0"/>
              <w:divBdr>
                <w:top w:val="none" w:sz="0" w:space="0" w:color="auto"/>
                <w:left w:val="none" w:sz="0" w:space="0" w:color="auto"/>
                <w:bottom w:val="none" w:sz="0" w:space="0" w:color="auto"/>
                <w:right w:val="none" w:sz="0" w:space="0" w:color="auto"/>
              </w:divBdr>
            </w:div>
            <w:div w:id="2038122063">
              <w:marLeft w:val="0"/>
              <w:marRight w:val="0"/>
              <w:marTop w:val="0"/>
              <w:marBottom w:val="0"/>
              <w:divBdr>
                <w:top w:val="none" w:sz="0" w:space="0" w:color="auto"/>
                <w:left w:val="none" w:sz="0" w:space="0" w:color="auto"/>
                <w:bottom w:val="none" w:sz="0" w:space="0" w:color="auto"/>
                <w:right w:val="none" w:sz="0" w:space="0" w:color="auto"/>
              </w:divBdr>
              <w:divsChild>
                <w:div w:id="887841818">
                  <w:marLeft w:val="0"/>
                  <w:marRight w:val="0"/>
                  <w:marTop w:val="0"/>
                  <w:marBottom w:val="0"/>
                  <w:divBdr>
                    <w:top w:val="none" w:sz="0" w:space="0" w:color="auto"/>
                    <w:left w:val="none" w:sz="0" w:space="0" w:color="auto"/>
                    <w:bottom w:val="none" w:sz="0" w:space="0" w:color="auto"/>
                    <w:right w:val="none" w:sz="0" w:space="0" w:color="auto"/>
                  </w:divBdr>
                </w:div>
              </w:divsChild>
            </w:div>
            <w:div w:id="1230463474">
              <w:marLeft w:val="0"/>
              <w:marRight w:val="0"/>
              <w:marTop w:val="0"/>
              <w:marBottom w:val="0"/>
              <w:divBdr>
                <w:top w:val="none" w:sz="0" w:space="0" w:color="auto"/>
                <w:left w:val="none" w:sz="0" w:space="0" w:color="auto"/>
                <w:bottom w:val="none" w:sz="0" w:space="0" w:color="auto"/>
                <w:right w:val="none" w:sz="0" w:space="0" w:color="auto"/>
              </w:divBdr>
            </w:div>
            <w:div w:id="1240825061">
              <w:marLeft w:val="0"/>
              <w:marRight w:val="0"/>
              <w:marTop w:val="0"/>
              <w:marBottom w:val="0"/>
              <w:divBdr>
                <w:top w:val="none" w:sz="0" w:space="0" w:color="auto"/>
                <w:left w:val="none" w:sz="0" w:space="0" w:color="auto"/>
                <w:bottom w:val="none" w:sz="0" w:space="0" w:color="auto"/>
                <w:right w:val="none" w:sz="0" w:space="0" w:color="auto"/>
              </w:divBdr>
              <w:divsChild>
                <w:div w:id="1241716546">
                  <w:marLeft w:val="0"/>
                  <w:marRight w:val="0"/>
                  <w:marTop w:val="0"/>
                  <w:marBottom w:val="0"/>
                  <w:divBdr>
                    <w:top w:val="none" w:sz="0" w:space="0" w:color="auto"/>
                    <w:left w:val="none" w:sz="0" w:space="0" w:color="auto"/>
                    <w:bottom w:val="none" w:sz="0" w:space="0" w:color="auto"/>
                    <w:right w:val="none" w:sz="0" w:space="0" w:color="auto"/>
                  </w:divBdr>
                </w:div>
              </w:divsChild>
            </w:div>
            <w:div w:id="2004892745">
              <w:marLeft w:val="0"/>
              <w:marRight w:val="0"/>
              <w:marTop w:val="0"/>
              <w:marBottom w:val="0"/>
              <w:divBdr>
                <w:top w:val="none" w:sz="0" w:space="0" w:color="auto"/>
                <w:left w:val="none" w:sz="0" w:space="0" w:color="auto"/>
                <w:bottom w:val="none" w:sz="0" w:space="0" w:color="auto"/>
                <w:right w:val="none" w:sz="0" w:space="0" w:color="auto"/>
              </w:divBdr>
            </w:div>
            <w:div w:id="1649093091">
              <w:marLeft w:val="0"/>
              <w:marRight w:val="0"/>
              <w:marTop w:val="0"/>
              <w:marBottom w:val="0"/>
              <w:divBdr>
                <w:top w:val="none" w:sz="0" w:space="0" w:color="auto"/>
                <w:left w:val="none" w:sz="0" w:space="0" w:color="auto"/>
                <w:bottom w:val="none" w:sz="0" w:space="0" w:color="auto"/>
                <w:right w:val="none" w:sz="0" w:space="0" w:color="auto"/>
              </w:divBdr>
              <w:divsChild>
                <w:div w:id="1149861480">
                  <w:marLeft w:val="0"/>
                  <w:marRight w:val="0"/>
                  <w:marTop w:val="0"/>
                  <w:marBottom w:val="0"/>
                  <w:divBdr>
                    <w:top w:val="none" w:sz="0" w:space="0" w:color="auto"/>
                    <w:left w:val="none" w:sz="0" w:space="0" w:color="auto"/>
                    <w:bottom w:val="none" w:sz="0" w:space="0" w:color="auto"/>
                    <w:right w:val="none" w:sz="0" w:space="0" w:color="auto"/>
                  </w:divBdr>
                </w:div>
              </w:divsChild>
            </w:div>
            <w:div w:id="1775587361">
              <w:marLeft w:val="0"/>
              <w:marRight w:val="0"/>
              <w:marTop w:val="0"/>
              <w:marBottom w:val="0"/>
              <w:divBdr>
                <w:top w:val="none" w:sz="0" w:space="0" w:color="auto"/>
                <w:left w:val="none" w:sz="0" w:space="0" w:color="auto"/>
                <w:bottom w:val="none" w:sz="0" w:space="0" w:color="auto"/>
                <w:right w:val="none" w:sz="0" w:space="0" w:color="auto"/>
              </w:divBdr>
            </w:div>
            <w:div w:id="1757436331">
              <w:marLeft w:val="0"/>
              <w:marRight w:val="0"/>
              <w:marTop w:val="0"/>
              <w:marBottom w:val="0"/>
              <w:divBdr>
                <w:top w:val="none" w:sz="0" w:space="0" w:color="auto"/>
                <w:left w:val="none" w:sz="0" w:space="0" w:color="auto"/>
                <w:bottom w:val="none" w:sz="0" w:space="0" w:color="auto"/>
                <w:right w:val="none" w:sz="0" w:space="0" w:color="auto"/>
              </w:divBdr>
              <w:divsChild>
                <w:div w:id="988241092">
                  <w:marLeft w:val="0"/>
                  <w:marRight w:val="0"/>
                  <w:marTop w:val="0"/>
                  <w:marBottom w:val="0"/>
                  <w:divBdr>
                    <w:top w:val="none" w:sz="0" w:space="0" w:color="auto"/>
                    <w:left w:val="none" w:sz="0" w:space="0" w:color="auto"/>
                    <w:bottom w:val="none" w:sz="0" w:space="0" w:color="auto"/>
                    <w:right w:val="none" w:sz="0" w:space="0" w:color="auto"/>
                  </w:divBdr>
                </w:div>
              </w:divsChild>
            </w:div>
            <w:div w:id="1369992566">
              <w:marLeft w:val="0"/>
              <w:marRight w:val="0"/>
              <w:marTop w:val="0"/>
              <w:marBottom w:val="0"/>
              <w:divBdr>
                <w:top w:val="none" w:sz="0" w:space="0" w:color="auto"/>
                <w:left w:val="none" w:sz="0" w:space="0" w:color="auto"/>
                <w:bottom w:val="none" w:sz="0" w:space="0" w:color="auto"/>
                <w:right w:val="none" w:sz="0" w:space="0" w:color="auto"/>
              </w:divBdr>
            </w:div>
            <w:div w:id="168834547">
              <w:marLeft w:val="0"/>
              <w:marRight w:val="0"/>
              <w:marTop w:val="0"/>
              <w:marBottom w:val="0"/>
              <w:divBdr>
                <w:top w:val="none" w:sz="0" w:space="0" w:color="auto"/>
                <w:left w:val="none" w:sz="0" w:space="0" w:color="auto"/>
                <w:bottom w:val="none" w:sz="0" w:space="0" w:color="auto"/>
                <w:right w:val="none" w:sz="0" w:space="0" w:color="auto"/>
              </w:divBdr>
              <w:divsChild>
                <w:div w:id="1417092167">
                  <w:marLeft w:val="0"/>
                  <w:marRight w:val="0"/>
                  <w:marTop w:val="0"/>
                  <w:marBottom w:val="0"/>
                  <w:divBdr>
                    <w:top w:val="none" w:sz="0" w:space="0" w:color="auto"/>
                    <w:left w:val="none" w:sz="0" w:space="0" w:color="auto"/>
                    <w:bottom w:val="none" w:sz="0" w:space="0" w:color="auto"/>
                    <w:right w:val="none" w:sz="0" w:space="0" w:color="auto"/>
                  </w:divBdr>
                </w:div>
              </w:divsChild>
            </w:div>
            <w:div w:id="1313872109">
              <w:marLeft w:val="0"/>
              <w:marRight w:val="0"/>
              <w:marTop w:val="0"/>
              <w:marBottom w:val="0"/>
              <w:divBdr>
                <w:top w:val="none" w:sz="0" w:space="0" w:color="auto"/>
                <w:left w:val="none" w:sz="0" w:space="0" w:color="auto"/>
                <w:bottom w:val="none" w:sz="0" w:space="0" w:color="auto"/>
                <w:right w:val="none" w:sz="0" w:space="0" w:color="auto"/>
              </w:divBdr>
            </w:div>
            <w:div w:id="1254318227">
              <w:marLeft w:val="0"/>
              <w:marRight w:val="0"/>
              <w:marTop w:val="0"/>
              <w:marBottom w:val="0"/>
              <w:divBdr>
                <w:top w:val="none" w:sz="0" w:space="0" w:color="auto"/>
                <w:left w:val="none" w:sz="0" w:space="0" w:color="auto"/>
                <w:bottom w:val="none" w:sz="0" w:space="0" w:color="auto"/>
                <w:right w:val="none" w:sz="0" w:space="0" w:color="auto"/>
              </w:divBdr>
              <w:divsChild>
                <w:div w:id="353657966">
                  <w:marLeft w:val="0"/>
                  <w:marRight w:val="0"/>
                  <w:marTop w:val="0"/>
                  <w:marBottom w:val="0"/>
                  <w:divBdr>
                    <w:top w:val="none" w:sz="0" w:space="0" w:color="auto"/>
                    <w:left w:val="none" w:sz="0" w:space="0" w:color="auto"/>
                    <w:bottom w:val="none" w:sz="0" w:space="0" w:color="auto"/>
                    <w:right w:val="none" w:sz="0" w:space="0" w:color="auto"/>
                  </w:divBdr>
                </w:div>
              </w:divsChild>
            </w:div>
            <w:div w:id="1557542663">
              <w:marLeft w:val="0"/>
              <w:marRight w:val="0"/>
              <w:marTop w:val="0"/>
              <w:marBottom w:val="0"/>
              <w:divBdr>
                <w:top w:val="none" w:sz="0" w:space="0" w:color="auto"/>
                <w:left w:val="none" w:sz="0" w:space="0" w:color="auto"/>
                <w:bottom w:val="none" w:sz="0" w:space="0" w:color="auto"/>
                <w:right w:val="none" w:sz="0" w:space="0" w:color="auto"/>
              </w:divBdr>
            </w:div>
            <w:div w:id="232013140">
              <w:marLeft w:val="0"/>
              <w:marRight w:val="0"/>
              <w:marTop w:val="0"/>
              <w:marBottom w:val="0"/>
              <w:divBdr>
                <w:top w:val="none" w:sz="0" w:space="0" w:color="auto"/>
                <w:left w:val="none" w:sz="0" w:space="0" w:color="auto"/>
                <w:bottom w:val="none" w:sz="0" w:space="0" w:color="auto"/>
                <w:right w:val="none" w:sz="0" w:space="0" w:color="auto"/>
              </w:divBdr>
              <w:divsChild>
                <w:div w:id="419525795">
                  <w:marLeft w:val="0"/>
                  <w:marRight w:val="0"/>
                  <w:marTop w:val="0"/>
                  <w:marBottom w:val="0"/>
                  <w:divBdr>
                    <w:top w:val="none" w:sz="0" w:space="0" w:color="auto"/>
                    <w:left w:val="none" w:sz="0" w:space="0" w:color="auto"/>
                    <w:bottom w:val="none" w:sz="0" w:space="0" w:color="auto"/>
                    <w:right w:val="none" w:sz="0" w:space="0" w:color="auto"/>
                  </w:divBdr>
                </w:div>
              </w:divsChild>
            </w:div>
            <w:div w:id="213277374">
              <w:marLeft w:val="0"/>
              <w:marRight w:val="0"/>
              <w:marTop w:val="0"/>
              <w:marBottom w:val="0"/>
              <w:divBdr>
                <w:top w:val="none" w:sz="0" w:space="0" w:color="auto"/>
                <w:left w:val="none" w:sz="0" w:space="0" w:color="auto"/>
                <w:bottom w:val="none" w:sz="0" w:space="0" w:color="auto"/>
                <w:right w:val="none" w:sz="0" w:space="0" w:color="auto"/>
              </w:divBdr>
            </w:div>
            <w:div w:id="391320125">
              <w:marLeft w:val="0"/>
              <w:marRight w:val="0"/>
              <w:marTop w:val="0"/>
              <w:marBottom w:val="0"/>
              <w:divBdr>
                <w:top w:val="none" w:sz="0" w:space="0" w:color="auto"/>
                <w:left w:val="none" w:sz="0" w:space="0" w:color="auto"/>
                <w:bottom w:val="none" w:sz="0" w:space="0" w:color="auto"/>
                <w:right w:val="none" w:sz="0" w:space="0" w:color="auto"/>
              </w:divBdr>
              <w:divsChild>
                <w:div w:id="682129081">
                  <w:marLeft w:val="0"/>
                  <w:marRight w:val="0"/>
                  <w:marTop w:val="0"/>
                  <w:marBottom w:val="0"/>
                  <w:divBdr>
                    <w:top w:val="none" w:sz="0" w:space="0" w:color="auto"/>
                    <w:left w:val="none" w:sz="0" w:space="0" w:color="auto"/>
                    <w:bottom w:val="none" w:sz="0" w:space="0" w:color="auto"/>
                    <w:right w:val="none" w:sz="0" w:space="0" w:color="auto"/>
                  </w:divBdr>
                </w:div>
              </w:divsChild>
            </w:div>
            <w:div w:id="1762797403">
              <w:marLeft w:val="0"/>
              <w:marRight w:val="0"/>
              <w:marTop w:val="0"/>
              <w:marBottom w:val="0"/>
              <w:divBdr>
                <w:top w:val="none" w:sz="0" w:space="0" w:color="auto"/>
                <w:left w:val="none" w:sz="0" w:space="0" w:color="auto"/>
                <w:bottom w:val="none" w:sz="0" w:space="0" w:color="auto"/>
                <w:right w:val="none" w:sz="0" w:space="0" w:color="auto"/>
              </w:divBdr>
            </w:div>
            <w:div w:id="1379158198">
              <w:marLeft w:val="0"/>
              <w:marRight w:val="0"/>
              <w:marTop w:val="0"/>
              <w:marBottom w:val="0"/>
              <w:divBdr>
                <w:top w:val="none" w:sz="0" w:space="0" w:color="auto"/>
                <w:left w:val="none" w:sz="0" w:space="0" w:color="auto"/>
                <w:bottom w:val="none" w:sz="0" w:space="0" w:color="auto"/>
                <w:right w:val="none" w:sz="0" w:space="0" w:color="auto"/>
              </w:divBdr>
              <w:divsChild>
                <w:div w:id="151068055">
                  <w:marLeft w:val="0"/>
                  <w:marRight w:val="0"/>
                  <w:marTop w:val="0"/>
                  <w:marBottom w:val="0"/>
                  <w:divBdr>
                    <w:top w:val="none" w:sz="0" w:space="0" w:color="auto"/>
                    <w:left w:val="none" w:sz="0" w:space="0" w:color="auto"/>
                    <w:bottom w:val="none" w:sz="0" w:space="0" w:color="auto"/>
                    <w:right w:val="none" w:sz="0" w:space="0" w:color="auto"/>
                  </w:divBdr>
                </w:div>
              </w:divsChild>
            </w:div>
            <w:div w:id="1695157315">
              <w:marLeft w:val="0"/>
              <w:marRight w:val="0"/>
              <w:marTop w:val="0"/>
              <w:marBottom w:val="0"/>
              <w:divBdr>
                <w:top w:val="none" w:sz="0" w:space="0" w:color="auto"/>
                <w:left w:val="none" w:sz="0" w:space="0" w:color="auto"/>
                <w:bottom w:val="none" w:sz="0" w:space="0" w:color="auto"/>
                <w:right w:val="none" w:sz="0" w:space="0" w:color="auto"/>
              </w:divBdr>
            </w:div>
            <w:div w:id="1398170425">
              <w:marLeft w:val="0"/>
              <w:marRight w:val="0"/>
              <w:marTop w:val="0"/>
              <w:marBottom w:val="0"/>
              <w:divBdr>
                <w:top w:val="none" w:sz="0" w:space="0" w:color="auto"/>
                <w:left w:val="none" w:sz="0" w:space="0" w:color="auto"/>
                <w:bottom w:val="none" w:sz="0" w:space="0" w:color="auto"/>
                <w:right w:val="none" w:sz="0" w:space="0" w:color="auto"/>
              </w:divBdr>
              <w:divsChild>
                <w:div w:id="2009746952">
                  <w:marLeft w:val="0"/>
                  <w:marRight w:val="0"/>
                  <w:marTop w:val="0"/>
                  <w:marBottom w:val="0"/>
                  <w:divBdr>
                    <w:top w:val="none" w:sz="0" w:space="0" w:color="auto"/>
                    <w:left w:val="none" w:sz="0" w:space="0" w:color="auto"/>
                    <w:bottom w:val="none" w:sz="0" w:space="0" w:color="auto"/>
                    <w:right w:val="none" w:sz="0" w:space="0" w:color="auto"/>
                  </w:divBdr>
                </w:div>
              </w:divsChild>
            </w:div>
            <w:div w:id="646663985">
              <w:marLeft w:val="0"/>
              <w:marRight w:val="0"/>
              <w:marTop w:val="0"/>
              <w:marBottom w:val="0"/>
              <w:divBdr>
                <w:top w:val="none" w:sz="0" w:space="0" w:color="auto"/>
                <w:left w:val="none" w:sz="0" w:space="0" w:color="auto"/>
                <w:bottom w:val="none" w:sz="0" w:space="0" w:color="auto"/>
                <w:right w:val="none" w:sz="0" w:space="0" w:color="auto"/>
              </w:divBdr>
            </w:div>
            <w:div w:id="2061589928">
              <w:marLeft w:val="0"/>
              <w:marRight w:val="0"/>
              <w:marTop w:val="0"/>
              <w:marBottom w:val="0"/>
              <w:divBdr>
                <w:top w:val="none" w:sz="0" w:space="0" w:color="auto"/>
                <w:left w:val="none" w:sz="0" w:space="0" w:color="auto"/>
                <w:bottom w:val="none" w:sz="0" w:space="0" w:color="auto"/>
                <w:right w:val="none" w:sz="0" w:space="0" w:color="auto"/>
              </w:divBdr>
              <w:divsChild>
                <w:div w:id="252129880">
                  <w:marLeft w:val="0"/>
                  <w:marRight w:val="0"/>
                  <w:marTop w:val="0"/>
                  <w:marBottom w:val="0"/>
                  <w:divBdr>
                    <w:top w:val="none" w:sz="0" w:space="0" w:color="auto"/>
                    <w:left w:val="none" w:sz="0" w:space="0" w:color="auto"/>
                    <w:bottom w:val="none" w:sz="0" w:space="0" w:color="auto"/>
                    <w:right w:val="none" w:sz="0" w:space="0" w:color="auto"/>
                  </w:divBdr>
                </w:div>
              </w:divsChild>
            </w:div>
            <w:div w:id="782966281">
              <w:marLeft w:val="0"/>
              <w:marRight w:val="0"/>
              <w:marTop w:val="0"/>
              <w:marBottom w:val="0"/>
              <w:divBdr>
                <w:top w:val="none" w:sz="0" w:space="0" w:color="auto"/>
                <w:left w:val="none" w:sz="0" w:space="0" w:color="auto"/>
                <w:bottom w:val="none" w:sz="0" w:space="0" w:color="auto"/>
                <w:right w:val="none" w:sz="0" w:space="0" w:color="auto"/>
              </w:divBdr>
            </w:div>
            <w:div w:id="1249147427">
              <w:marLeft w:val="0"/>
              <w:marRight w:val="0"/>
              <w:marTop w:val="0"/>
              <w:marBottom w:val="0"/>
              <w:divBdr>
                <w:top w:val="none" w:sz="0" w:space="0" w:color="auto"/>
                <w:left w:val="none" w:sz="0" w:space="0" w:color="auto"/>
                <w:bottom w:val="none" w:sz="0" w:space="0" w:color="auto"/>
                <w:right w:val="none" w:sz="0" w:space="0" w:color="auto"/>
              </w:divBdr>
              <w:divsChild>
                <w:div w:id="951281224">
                  <w:marLeft w:val="0"/>
                  <w:marRight w:val="0"/>
                  <w:marTop w:val="0"/>
                  <w:marBottom w:val="0"/>
                  <w:divBdr>
                    <w:top w:val="none" w:sz="0" w:space="0" w:color="auto"/>
                    <w:left w:val="none" w:sz="0" w:space="0" w:color="auto"/>
                    <w:bottom w:val="none" w:sz="0" w:space="0" w:color="auto"/>
                    <w:right w:val="none" w:sz="0" w:space="0" w:color="auto"/>
                  </w:divBdr>
                </w:div>
              </w:divsChild>
            </w:div>
            <w:div w:id="4208324">
              <w:marLeft w:val="0"/>
              <w:marRight w:val="0"/>
              <w:marTop w:val="0"/>
              <w:marBottom w:val="0"/>
              <w:divBdr>
                <w:top w:val="none" w:sz="0" w:space="0" w:color="auto"/>
                <w:left w:val="none" w:sz="0" w:space="0" w:color="auto"/>
                <w:bottom w:val="none" w:sz="0" w:space="0" w:color="auto"/>
                <w:right w:val="none" w:sz="0" w:space="0" w:color="auto"/>
              </w:divBdr>
            </w:div>
            <w:div w:id="339235683">
              <w:marLeft w:val="0"/>
              <w:marRight w:val="0"/>
              <w:marTop w:val="0"/>
              <w:marBottom w:val="0"/>
              <w:divBdr>
                <w:top w:val="none" w:sz="0" w:space="0" w:color="auto"/>
                <w:left w:val="none" w:sz="0" w:space="0" w:color="auto"/>
                <w:bottom w:val="none" w:sz="0" w:space="0" w:color="auto"/>
                <w:right w:val="none" w:sz="0" w:space="0" w:color="auto"/>
              </w:divBdr>
              <w:divsChild>
                <w:div w:id="1897399248">
                  <w:marLeft w:val="0"/>
                  <w:marRight w:val="0"/>
                  <w:marTop w:val="0"/>
                  <w:marBottom w:val="0"/>
                  <w:divBdr>
                    <w:top w:val="none" w:sz="0" w:space="0" w:color="auto"/>
                    <w:left w:val="none" w:sz="0" w:space="0" w:color="auto"/>
                    <w:bottom w:val="none" w:sz="0" w:space="0" w:color="auto"/>
                    <w:right w:val="none" w:sz="0" w:space="0" w:color="auto"/>
                  </w:divBdr>
                </w:div>
              </w:divsChild>
            </w:div>
            <w:div w:id="1197355837">
              <w:marLeft w:val="0"/>
              <w:marRight w:val="0"/>
              <w:marTop w:val="0"/>
              <w:marBottom w:val="0"/>
              <w:divBdr>
                <w:top w:val="none" w:sz="0" w:space="0" w:color="auto"/>
                <w:left w:val="none" w:sz="0" w:space="0" w:color="auto"/>
                <w:bottom w:val="none" w:sz="0" w:space="0" w:color="auto"/>
                <w:right w:val="none" w:sz="0" w:space="0" w:color="auto"/>
              </w:divBdr>
            </w:div>
            <w:div w:id="868185931">
              <w:marLeft w:val="0"/>
              <w:marRight w:val="0"/>
              <w:marTop w:val="0"/>
              <w:marBottom w:val="0"/>
              <w:divBdr>
                <w:top w:val="none" w:sz="0" w:space="0" w:color="auto"/>
                <w:left w:val="none" w:sz="0" w:space="0" w:color="auto"/>
                <w:bottom w:val="none" w:sz="0" w:space="0" w:color="auto"/>
                <w:right w:val="none" w:sz="0" w:space="0" w:color="auto"/>
              </w:divBdr>
            </w:div>
            <w:div w:id="2129856629">
              <w:marLeft w:val="0"/>
              <w:marRight w:val="0"/>
              <w:marTop w:val="0"/>
              <w:marBottom w:val="0"/>
              <w:divBdr>
                <w:top w:val="none" w:sz="0" w:space="0" w:color="auto"/>
                <w:left w:val="none" w:sz="0" w:space="0" w:color="auto"/>
                <w:bottom w:val="none" w:sz="0" w:space="0" w:color="auto"/>
                <w:right w:val="none" w:sz="0" w:space="0" w:color="auto"/>
              </w:divBdr>
            </w:div>
            <w:div w:id="1361274380">
              <w:marLeft w:val="0"/>
              <w:marRight w:val="0"/>
              <w:marTop w:val="0"/>
              <w:marBottom w:val="0"/>
              <w:divBdr>
                <w:top w:val="none" w:sz="0" w:space="0" w:color="auto"/>
                <w:left w:val="none" w:sz="0" w:space="0" w:color="auto"/>
                <w:bottom w:val="none" w:sz="0" w:space="0" w:color="auto"/>
                <w:right w:val="none" w:sz="0" w:space="0" w:color="auto"/>
              </w:divBdr>
              <w:divsChild>
                <w:div w:id="395516734">
                  <w:marLeft w:val="0"/>
                  <w:marRight w:val="0"/>
                  <w:marTop w:val="0"/>
                  <w:marBottom w:val="0"/>
                  <w:divBdr>
                    <w:top w:val="none" w:sz="0" w:space="0" w:color="auto"/>
                    <w:left w:val="none" w:sz="0" w:space="0" w:color="auto"/>
                    <w:bottom w:val="none" w:sz="0" w:space="0" w:color="auto"/>
                    <w:right w:val="none" w:sz="0" w:space="0" w:color="auto"/>
                  </w:divBdr>
                </w:div>
              </w:divsChild>
            </w:div>
            <w:div w:id="2030981188">
              <w:marLeft w:val="0"/>
              <w:marRight w:val="0"/>
              <w:marTop w:val="0"/>
              <w:marBottom w:val="0"/>
              <w:divBdr>
                <w:top w:val="none" w:sz="0" w:space="0" w:color="auto"/>
                <w:left w:val="none" w:sz="0" w:space="0" w:color="auto"/>
                <w:bottom w:val="none" w:sz="0" w:space="0" w:color="auto"/>
                <w:right w:val="none" w:sz="0" w:space="0" w:color="auto"/>
              </w:divBdr>
            </w:div>
            <w:div w:id="41096592">
              <w:marLeft w:val="0"/>
              <w:marRight w:val="0"/>
              <w:marTop w:val="0"/>
              <w:marBottom w:val="0"/>
              <w:divBdr>
                <w:top w:val="none" w:sz="0" w:space="0" w:color="auto"/>
                <w:left w:val="none" w:sz="0" w:space="0" w:color="auto"/>
                <w:bottom w:val="none" w:sz="0" w:space="0" w:color="auto"/>
                <w:right w:val="none" w:sz="0" w:space="0" w:color="auto"/>
              </w:divBdr>
              <w:divsChild>
                <w:div w:id="1747919435">
                  <w:marLeft w:val="0"/>
                  <w:marRight w:val="0"/>
                  <w:marTop w:val="0"/>
                  <w:marBottom w:val="0"/>
                  <w:divBdr>
                    <w:top w:val="none" w:sz="0" w:space="0" w:color="auto"/>
                    <w:left w:val="none" w:sz="0" w:space="0" w:color="auto"/>
                    <w:bottom w:val="none" w:sz="0" w:space="0" w:color="auto"/>
                    <w:right w:val="none" w:sz="0" w:space="0" w:color="auto"/>
                  </w:divBdr>
                </w:div>
              </w:divsChild>
            </w:div>
            <w:div w:id="808939673">
              <w:marLeft w:val="0"/>
              <w:marRight w:val="0"/>
              <w:marTop w:val="0"/>
              <w:marBottom w:val="0"/>
              <w:divBdr>
                <w:top w:val="none" w:sz="0" w:space="0" w:color="auto"/>
                <w:left w:val="none" w:sz="0" w:space="0" w:color="auto"/>
                <w:bottom w:val="none" w:sz="0" w:space="0" w:color="auto"/>
                <w:right w:val="none" w:sz="0" w:space="0" w:color="auto"/>
              </w:divBdr>
            </w:div>
            <w:div w:id="1561138915">
              <w:marLeft w:val="0"/>
              <w:marRight w:val="0"/>
              <w:marTop w:val="0"/>
              <w:marBottom w:val="0"/>
              <w:divBdr>
                <w:top w:val="none" w:sz="0" w:space="0" w:color="auto"/>
                <w:left w:val="none" w:sz="0" w:space="0" w:color="auto"/>
                <w:bottom w:val="none" w:sz="0" w:space="0" w:color="auto"/>
                <w:right w:val="none" w:sz="0" w:space="0" w:color="auto"/>
              </w:divBdr>
              <w:divsChild>
                <w:div w:id="414940358">
                  <w:marLeft w:val="0"/>
                  <w:marRight w:val="0"/>
                  <w:marTop w:val="0"/>
                  <w:marBottom w:val="0"/>
                  <w:divBdr>
                    <w:top w:val="none" w:sz="0" w:space="0" w:color="auto"/>
                    <w:left w:val="none" w:sz="0" w:space="0" w:color="auto"/>
                    <w:bottom w:val="none" w:sz="0" w:space="0" w:color="auto"/>
                    <w:right w:val="none" w:sz="0" w:space="0" w:color="auto"/>
                  </w:divBdr>
                </w:div>
              </w:divsChild>
            </w:div>
            <w:div w:id="1424186319">
              <w:marLeft w:val="0"/>
              <w:marRight w:val="0"/>
              <w:marTop w:val="0"/>
              <w:marBottom w:val="0"/>
              <w:divBdr>
                <w:top w:val="none" w:sz="0" w:space="0" w:color="auto"/>
                <w:left w:val="none" w:sz="0" w:space="0" w:color="auto"/>
                <w:bottom w:val="none" w:sz="0" w:space="0" w:color="auto"/>
                <w:right w:val="none" w:sz="0" w:space="0" w:color="auto"/>
              </w:divBdr>
            </w:div>
            <w:div w:id="1458840527">
              <w:marLeft w:val="0"/>
              <w:marRight w:val="0"/>
              <w:marTop w:val="0"/>
              <w:marBottom w:val="0"/>
              <w:divBdr>
                <w:top w:val="none" w:sz="0" w:space="0" w:color="auto"/>
                <w:left w:val="none" w:sz="0" w:space="0" w:color="auto"/>
                <w:bottom w:val="none" w:sz="0" w:space="0" w:color="auto"/>
                <w:right w:val="none" w:sz="0" w:space="0" w:color="auto"/>
              </w:divBdr>
              <w:divsChild>
                <w:div w:id="1535386666">
                  <w:marLeft w:val="0"/>
                  <w:marRight w:val="0"/>
                  <w:marTop w:val="0"/>
                  <w:marBottom w:val="0"/>
                  <w:divBdr>
                    <w:top w:val="none" w:sz="0" w:space="0" w:color="auto"/>
                    <w:left w:val="none" w:sz="0" w:space="0" w:color="auto"/>
                    <w:bottom w:val="none" w:sz="0" w:space="0" w:color="auto"/>
                    <w:right w:val="none" w:sz="0" w:space="0" w:color="auto"/>
                  </w:divBdr>
                </w:div>
              </w:divsChild>
            </w:div>
            <w:div w:id="1925603109">
              <w:marLeft w:val="0"/>
              <w:marRight w:val="0"/>
              <w:marTop w:val="0"/>
              <w:marBottom w:val="0"/>
              <w:divBdr>
                <w:top w:val="none" w:sz="0" w:space="0" w:color="auto"/>
                <w:left w:val="none" w:sz="0" w:space="0" w:color="auto"/>
                <w:bottom w:val="none" w:sz="0" w:space="0" w:color="auto"/>
                <w:right w:val="none" w:sz="0" w:space="0" w:color="auto"/>
              </w:divBdr>
            </w:div>
            <w:div w:id="538472529">
              <w:marLeft w:val="0"/>
              <w:marRight w:val="0"/>
              <w:marTop w:val="0"/>
              <w:marBottom w:val="0"/>
              <w:divBdr>
                <w:top w:val="none" w:sz="0" w:space="0" w:color="auto"/>
                <w:left w:val="none" w:sz="0" w:space="0" w:color="auto"/>
                <w:bottom w:val="none" w:sz="0" w:space="0" w:color="auto"/>
                <w:right w:val="none" w:sz="0" w:space="0" w:color="auto"/>
              </w:divBdr>
              <w:divsChild>
                <w:div w:id="1616861335">
                  <w:marLeft w:val="0"/>
                  <w:marRight w:val="0"/>
                  <w:marTop w:val="0"/>
                  <w:marBottom w:val="0"/>
                  <w:divBdr>
                    <w:top w:val="none" w:sz="0" w:space="0" w:color="auto"/>
                    <w:left w:val="none" w:sz="0" w:space="0" w:color="auto"/>
                    <w:bottom w:val="none" w:sz="0" w:space="0" w:color="auto"/>
                    <w:right w:val="none" w:sz="0" w:space="0" w:color="auto"/>
                  </w:divBdr>
                </w:div>
              </w:divsChild>
            </w:div>
            <w:div w:id="2003968043">
              <w:marLeft w:val="0"/>
              <w:marRight w:val="0"/>
              <w:marTop w:val="0"/>
              <w:marBottom w:val="0"/>
              <w:divBdr>
                <w:top w:val="none" w:sz="0" w:space="0" w:color="auto"/>
                <w:left w:val="none" w:sz="0" w:space="0" w:color="auto"/>
                <w:bottom w:val="none" w:sz="0" w:space="0" w:color="auto"/>
                <w:right w:val="none" w:sz="0" w:space="0" w:color="auto"/>
              </w:divBdr>
            </w:div>
            <w:div w:id="2133090186">
              <w:marLeft w:val="0"/>
              <w:marRight w:val="0"/>
              <w:marTop w:val="0"/>
              <w:marBottom w:val="0"/>
              <w:divBdr>
                <w:top w:val="none" w:sz="0" w:space="0" w:color="auto"/>
                <w:left w:val="none" w:sz="0" w:space="0" w:color="auto"/>
                <w:bottom w:val="none" w:sz="0" w:space="0" w:color="auto"/>
                <w:right w:val="none" w:sz="0" w:space="0" w:color="auto"/>
              </w:divBdr>
              <w:divsChild>
                <w:div w:id="430709401">
                  <w:marLeft w:val="0"/>
                  <w:marRight w:val="0"/>
                  <w:marTop w:val="0"/>
                  <w:marBottom w:val="0"/>
                  <w:divBdr>
                    <w:top w:val="none" w:sz="0" w:space="0" w:color="auto"/>
                    <w:left w:val="none" w:sz="0" w:space="0" w:color="auto"/>
                    <w:bottom w:val="none" w:sz="0" w:space="0" w:color="auto"/>
                    <w:right w:val="none" w:sz="0" w:space="0" w:color="auto"/>
                  </w:divBdr>
                </w:div>
              </w:divsChild>
            </w:div>
            <w:div w:id="1608654532">
              <w:marLeft w:val="0"/>
              <w:marRight w:val="0"/>
              <w:marTop w:val="0"/>
              <w:marBottom w:val="0"/>
              <w:divBdr>
                <w:top w:val="none" w:sz="0" w:space="0" w:color="auto"/>
                <w:left w:val="none" w:sz="0" w:space="0" w:color="auto"/>
                <w:bottom w:val="none" w:sz="0" w:space="0" w:color="auto"/>
                <w:right w:val="none" w:sz="0" w:space="0" w:color="auto"/>
              </w:divBdr>
            </w:div>
            <w:div w:id="1391078761">
              <w:marLeft w:val="0"/>
              <w:marRight w:val="0"/>
              <w:marTop w:val="0"/>
              <w:marBottom w:val="0"/>
              <w:divBdr>
                <w:top w:val="none" w:sz="0" w:space="0" w:color="auto"/>
                <w:left w:val="none" w:sz="0" w:space="0" w:color="auto"/>
                <w:bottom w:val="none" w:sz="0" w:space="0" w:color="auto"/>
                <w:right w:val="none" w:sz="0" w:space="0" w:color="auto"/>
              </w:divBdr>
              <w:divsChild>
                <w:div w:id="1998335255">
                  <w:marLeft w:val="0"/>
                  <w:marRight w:val="0"/>
                  <w:marTop w:val="0"/>
                  <w:marBottom w:val="0"/>
                  <w:divBdr>
                    <w:top w:val="none" w:sz="0" w:space="0" w:color="auto"/>
                    <w:left w:val="none" w:sz="0" w:space="0" w:color="auto"/>
                    <w:bottom w:val="none" w:sz="0" w:space="0" w:color="auto"/>
                    <w:right w:val="none" w:sz="0" w:space="0" w:color="auto"/>
                  </w:divBdr>
                </w:div>
              </w:divsChild>
            </w:div>
            <w:div w:id="195300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2052">
      <w:bodyDiv w:val="1"/>
      <w:marLeft w:val="0"/>
      <w:marRight w:val="0"/>
      <w:marTop w:val="0"/>
      <w:marBottom w:val="0"/>
      <w:divBdr>
        <w:top w:val="none" w:sz="0" w:space="0" w:color="auto"/>
        <w:left w:val="none" w:sz="0" w:space="0" w:color="auto"/>
        <w:bottom w:val="none" w:sz="0" w:space="0" w:color="auto"/>
        <w:right w:val="none" w:sz="0" w:space="0" w:color="auto"/>
      </w:divBdr>
    </w:div>
    <w:div w:id="1868785968">
      <w:bodyDiv w:val="1"/>
      <w:marLeft w:val="0"/>
      <w:marRight w:val="0"/>
      <w:marTop w:val="0"/>
      <w:marBottom w:val="0"/>
      <w:divBdr>
        <w:top w:val="none" w:sz="0" w:space="0" w:color="auto"/>
        <w:left w:val="none" w:sz="0" w:space="0" w:color="auto"/>
        <w:bottom w:val="none" w:sz="0" w:space="0" w:color="auto"/>
        <w:right w:val="none" w:sz="0" w:space="0" w:color="auto"/>
      </w:divBdr>
    </w:div>
    <w:div w:id="1878423652">
      <w:bodyDiv w:val="1"/>
      <w:marLeft w:val="0"/>
      <w:marRight w:val="0"/>
      <w:marTop w:val="0"/>
      <w:marBottom w:val="0"/>
      <w:divBdr>
        <w:top w:val="none" w:sz="0" w:space="0" w:color="auto"/>
        <w:left w:val="none" w:sz="0" w:space="0" w:color="auto"/>
        <w:bottom w:val="none" w:sz="0" w:space="0" w:color="auto"/>
        <w:right w:val="none" w:sz="0" w:space="0" w:color="auto"/>
      </w:divBdr>
      <w:divsChild>
        <w:div w:id="1380476005">
          <w:marLeft w:val="0"/>
          <w:marRight w:val="0"/>
          <w:marTop w:val="0"/>
          <w:marBottom w:val="0"/>
          <w:divBdr>
            <w:top w:val="none" w:sz="0" w:space="0" w:color="auto"/>
            <w:left w:val="none" w:sz="0" w:space="0" w:color="auto"/>
            <w:bottom w:val="none" w:sz="0" w:space="0" w:color="auto"/>
            <w:right w:val="none" w:sz="0" w:space="0" w:color="auto"/>
          </w:divBdr>
        </w:div>
        <w:div w:id="719480485">
          <w:marLeft w:val="0"/>
          <w:marRight w:val="0"/>
          <w:marTop w:val="0"/>
          <w:marBottom w:val="0"/>
          <w:divBdr>
            <w:top w:val="none" w:sz="0" w:space="0" w:color="auto"/>
            <w:left w:val="none" w:sz="0" w:space="0" w:color="auto"/>
            <w:bottom w:val="none" w:sz="0" w:space="0" w:color="auto"/>
            <w:right w:val="none" w:sz="0" w:space="0" w:color="auto"/>
          </w:divBdr>
          <w:divsChild>
            <w:div w:id="253169891">
              <w:marLeft w:val="0"/>
              <w:marRight w:val="0"/>
              <w:marTop w:val="0"/>
              <w:marBottom w:val="0"/>
              <w:divBdr>
                <w:top w:val="none" w:sz="0" w:space="0" w:color="auto"/>
                <w:left w:val="none" w:sz="0" w:space="0" w:color="auto"/>
                <w:bottom w:val="none" w:sz="0" w:space="0" w:color="auto"/>
                <w:right w:val="none" w:sz="0" w:space="0" w:color="auto"/>
              </w:divBdr>
              <w:divsChild>
                <w:div w:id="1093013115">
                  <w:marLeft w:val="0"/>
                  <w:marRight w:val="0"/>
                  <w:marTop w:val="0"/>
                  <w:marBottom w:val="0"/>
                  <w:divBdr>
                    <w:top w:val="none" w:sz="0" w:space="0" w:color="auto"/>
                    <w:left w:val="none" w:sz="0" w:space="0" w:color="auto"/>
                    <w:bottom w:val="none" w:sz="0" w:space="0" w:color="auto"/>
                    <w:right w:val="none" w:sz="0" w:space="0" w:color="auto"/>
                  </w:divBdr>
                </w:div>
              </w:divsChild>
            </w:div>
            <w:div w:id="2069373984">
              <w:marLeft w:val="0"/>
              <w:marRight w:val="0"/>
              <w:marTop w:val="0"/>
              <w:marBottom w:val="0"/>
              <w:divBdr>
                <w:top w:val="none" w:sz="0" w:space="0" w:color="auto"/>
                <w:left w:val="none" w:sz="0" w:space="0" w:color="auto"/>
                <w:bottom w:val="none" w:sz="0" w:space="0" w:color="auto"/>
                <w:right w:val="none" w:sz="0" w:space="0" w:color="auto"/>
              </w:divBdr>
            </w:div>
            <w:div w:id="233515961">
              <w:marLeft w:val="0"/>
              <w:marRight w:val="0"/>
              <w:marTop w:val="0"/>
              <w:marBottom w:val="0"/>
              <w:divBdr>
                <w:top w:val="none" w:sz="0" w:space="0" w:color="auto"/>
                <w:left w:val="none" w:sz="0" w:space="0" w:color="auto"/>
                <w:bottom w:val="none" w:sz="0" w:space="0" w:color="auto"/>
                <w:right w:val="none" w:sz="0" w:space="0" w:color="auto"/>
              </w:divBdr>
              <w:divsChild>
                <w:div w:id="1845168773">
                  <w:marLeft w:val="0"/>
                  <w:marRight w:val="0"/>
                  <w:marTop w:val="0"/>
                  <w:marBottom w:val="0"/>
                  <w:divBdr>
                    <w:top w:val="none" w:sz="0" w:space="0" w:color="auto"/>
                    <w:left w:val="none" w:sz="0" w:space="0" w:color="auto"/>
                    <w:bottom w:val="none" w:sz="0" w:space="0" w:color="auto"/>
                    <w:right w:val="none" w:sz="0" w:space="0" w:color="auto"/>
                  </w:divBdr>
                </w:div>
              </w:divsChild>
            </w:div>
            <w:div w:id="209270701">
              <w:marLeft w:val="0"/>
              <w:marRight w:val="0"/>
              <w:marTop w:val="0"/>
              <w:marBottom w:val="0"/>
              <w:divBdr>
                <w:top w:val="none" w:sz="0" w:space="0" w:color="auto"/>
                <w:left w:val="none" w:sz="0" w:space="0" w:color="auto"/>
                <w:bottom w:val="none" w:sz="0" w:space="0" w:color="auto"/>
                <w:right w:val="none" w:sz="0" w:space="0" w:color="auto"/>
              </w:divBdr>
            </w:div>
            <w:div w:id="638999160">
              <w:marLeft w:val="0"/>
              <w:marRight w:val="0"/>
              <w:marTop w:val="0"/>
              <w:marBottom w:val="0"/>
              <w:divBdr>
                <w:top w:val="none" w:sz="0" w:space="0" w:color="auto"/>
                <w:left w:val="none" w:sz="0" w:space="0" w:color="auto"/>
                <w:bottom w:val="none" w:sz="0" w:space="0" w:color="auto"/>
                <w:right w:val="none" w:sz="0" w:space="0" w:color="auto"/>
              </w:divBdr>
              <w:divsChild>
                <w:div w:id="1026757634">
                  <w:marLeft w:val="0"/>
                  <w:marRight w:val="0"/>
                  <w:marTop w:val="0"/>
                  <w:marBottom w:val="0"/>
                  <w:divBdr>
                    <w:top w:val="none" w:sz="0" w:space="0" w:color="auto"/>
                    <w:left w:val="none" w:sz="0" w:space="0" w:color="auto"/>
                    <w:bottom w:val="none" w:sz="0" w:space="0" w:color="auto"/>
                    <w:right w:val="none" w:sz="0" w:space="0" w:color="auto"/>
                  </w:divBdr>
                </w:div>
              </w:divsChild>
            </w:div>
            <w:div w:id="1226599248">
              <w:marLeft w:val="0"/>
              <w:marRight w:val="0"/>
              <w:marTop w:val="0"/>
              <w:marBottom w:val="0"/>
              <w:divBdr>
                <w:top w:val="none" w:sz="0" w:space="0" w:color="auto"/>
                <w:left w:val="none" w:sz="0" w:space="0" w:color="auto"/>
                <w:bottom w:val="none" w:sz="0" w:space="0" w:color="auto"/>
                <w:right w:val="none" w:sz="0" w:space="0" w:color="auto"/>
              </w:divBdr>
            </w:div>
            <w:div w:id="645627568">
              <w:marLeft w:val="0"/>
              <w:marRight w:val="0"/>
              <w:marTop w:val="0"/>
              <w:marBottom w:val="0"/>
              <w:divBdr>
                <w:top w:val="none" w:sz="0" w:space="0" w:color="auto"/>
                <w:left w:val="none" w:sz="0" w:space="0" w:color="auto"/>
                <w:bottom w:val="none" w:sz="0" w:space="0" w:color="auto"/>
                <w:right w:val="none" w:sz="0" w:space="0" w:color="auto"/>
              </w:divBdr>
            </w:div>
            <w:div w:id="327946033">
              <w:marLeft w:val="0"/>
              <w:marRight w:val="0"/>
              <w:marTop w:val="0"/>
              <w:marBottom w:val="0"/>
              <w:divBdr>
                <w:top w:val="none" w:sz="0" w:space="0" w:color="auto"/>
                <w:left w:val="none" w:sz="0" w:space="0" w:color="auto"/>
                <w:bottom w:val="none" w:sz="0" w:space="0" w:color="auto"/>
                <w:right w:val="none" w:sz="0" w:space="0" w:color="auto"/>
              </w:divBdr>
              <w:divsChild>
                <w:div w:id="99953481">
                  <w:marLeft w:val="0"/>
                  <w:marRight w:val="0"/>
                  <w:marTop w:val="0"/>
                  <w:marBottom w:val="0"/>
                  <w:divBdr>
                    <w:top w:val="none" w:sz="0" w:space="0" w:color="auto"/>
                    <w:left w:val="none" w:sz="0" w:space="0" w:color="auto"/>
                    <w:bottom w:val="none" w:sz="0" w:space="0" w:color="auto"/>
                    <w:right w:val="none" w:sz="0" w:space="0" w:color="auto"/>
                  </w:divBdr>
                </w:div>
              </w:divsChild>
            </w:div>
            <w:div w:id="473446592">
              <w:marLeft w:val="0"/>
              <w:marRight w:val="0"/>
              <w:marTop w:val="0"/>
              <w:marBottom w:val="0"/>
              <w:divBdr>
                <w:top w:val="none" w:sz="0" w:space="0" w:color="auto"/>
                <w:left w:val="none" w:sz="0" w:space="0" w:color="auto"/>
                <w:bottom w:val="none" w:sz="0" w:space="0" w:color="auto"/>
                <w:right w:val="none" w:sz="0" w:space="0" w:color="auto"/>
              </w:divBdr>
            </w:div>
            <w:div w:id="1839417322">
              <w:marLeft w:val="0"/>
              <w:marRight w:val="0"/>
              <w:marTop w:val="0"/>
              <w:marBottom w:val="0"/>
              <w:divBdr>
                <w:top w:val="none" w:sz="0" w:space="0" w:color="auto"/>
                <w:left w:val="none" w:sz="0" w:space="0" w:color="auto"/>
                <w:bottom w:val="none" w:sz="0" w:space="0" w:color="auto"/>
                <w:right w:val="none" w:sz="0" w:space="0" w:color="auto"/>
              </w:divBdr>
            </w:div>
            <w:div w:id="395130166">
              <w:marLeft w:val="0"/>
              <w:marRight w:val="0"/>
              <w:marTop w:val="0"/>
              <w:marBottom w:val="0"/>
              <w:divBdr>
                <w:top w:val="none" w:sz="0" w:space="0" w:color="auto"/>
                <w:left w:val="none" w:sz="0" w:space="0" w:color="auto"/>
                <w:bottom w:val="none" w:sz="0" w:space="0" w:color="auto"/>
                <w:right w:val="none" w:sz="0" w:space="0" w:color="auto"/>
              </w:divBdr>
            </w:div>
            <w:div w:id="838348112">
              <w:marLeft w:val="0"/>
              <w:marRight w:val="0"/>
              <w:marTop w:val="0"/>
              <w:marBottom w:val="0"/>
              <w:divBdr>
                <w:top w:val="none" w:sz="0" w:space="0" w:color="auto"/>
                <w:left w:val="none" w:sz="0" w:space="0" w:color="auto"/>
                <w:bottom w:val="none" w:sz="0" w:space="0" w:color="auto"/>
                <w:right w:val="none" w:sz="0" w:space="0" w:color="auto"/>
              </w:divBdr>
            </w:div>
            <w:div w:id="2061859036">
              <w:marLeft w:val="0"/>
              <w:marRight w:val="0"/>
              <w:marTop w:val="0"/>
              <w:marBottom w:val="0"/>
              <w:divBdr>
                <w:top w:val="none" w:sz="0" w:space="0" w:color="auto"/>
                <w:left w:val="none" w:sz="0" w:space="0" w:color="auto"/>
                <w:bottom w:val="none" w:sz="0" w:space="0" w:color="auto"/>
                <w:right w:val="none" w:sz="0" w:space="0" w:color="auto"/>
              </w:divBdr>
              <w:divsChild>
                <w:div w:id="1928613960">
                  <w:marLeft w:val="0"/>
                  <w:marRight w:val="0"/>
                  <w:marTop w:val="0"/>
                  <w:marBottom w:val="0"/>
                  <w:divBdr>
                    <w:top w:val="none" w:sz="0" w:space="0" w:color="auto"/>
                    <w:left w:val="none" w:sz="0" w:space="0" w:color="auto"/>
                    <w:bottom w:val="none" w:sz="0" w:space="0" w:color="auto"/>
                    <w:right w:val="none" w:sz="0" w:space="0" w:color="auto"/>
                  </w:divBdr>
                </w:div>
              </w:divsChild>
            </w:div>
            <w:div w:id="1007707435">
              <w:marLeft w:val="0"/>
              <w:marRight w:val="0"/>
              <w:marTop w:val="0"/>
              <w:marBottom w:val="0"/>
              <w:divBdr>
                <w:top w:val="none" w:sz="0" w:space="0" w:color="auto"/>
                <w:left w:val="none" w:sz="0" w:space="0" w:color="auto"/>
                <w:bottom w:val="none" w:sz="0" w:space="0" w:color="auto"/>
                <w:right w:val="none" w:sz="0" w:space="0" w:color="auto"/>
              </w:divBdr>
            </w:div>
            <w:div w:id="937523663">
              <w:marLeft w:val="0"/>
              <w:marRight w:val="0"/>
              <w:marTop w:val="0"/>
              <w:marBottom w:val="0"/>
              <w:divBdr>
                <w:top w:val="none" w:sz="0" w:space="0" w:color="auto"/>
                <w:left w:val="none" w:sz="0" w:space="0" w:color="auto"/>
                <w:bottom w:val="none" w:sz="0" w:space="0" w:color="auto"/>
                <w:right w:val="none" w:sz="0" w:space="0" w:color="auto"/>
              </w:divBdr>
            </w:div>
            <w:div w:id="1200360195">
              <w:marLeft w:val="0"/>
              <w:marRight w:val="0"/>
              <w:marTop w:val="0"/>
              <w:marBottom w:val="0"/>
              <w:divBdr>
                <w:top w:val="none" w:sz="0" w:space="0" w:color="auto"/>
                <w:left w:val="none" w:sz="0" w:space="0" w:color="auto"/>
                <w:bottom w:val="none" w:sz="0" w:space="0" w:color="auto"/>
                <w:right w:val="none" w:sz="0" w:space="0" w:color="auto"/>
              </w:divBdr>
            </w:div>
            <w:div w:id="1461419245">
              <w:marLeft w:val="0"/>
              <w:marRight w:val="0"/>
              <w:marTop w:val="0"/>
              <w:marBottom w:val="0"/>
              <w:divBdr>
                <w:top w:val="none" w:sz="0" w:space="0" w:color="auto"/>
                <w:left w:val="none" w:sz="0" w:space="0" w:color="auto"/>
                <w:bottom w:val="none" w:sz="0" w:space="0" w:color="auto"/>
                <w:right w:val="none" w:sz="0" w:space="0" w:color="auto"/>
              </w:divBdr>
            </w:div>
            <w:div w:id="1003438427">
              <w:marLeft w:val="0"/>
              <w:marRight w:val="0"/>
              <w:marTop w:val="0"/>
              <w:marBottom w:val="0"/>
              <w:divBdr>
                <w:top w:val="none" w:sz="0" w:space="0" w:color="auto"/>
                <w:left w:val="none" w:sz="0" w:space="0" w:color="auto"/>
                <w:bottom w:val="none" w:sz="0" w:space="0" w:color="auto"/>
                <w:right w:val="none" w:sz="0" w:space="0" w:color="auto"/>
              </w:divBdr>
            </w:div>
            <w:div w:id="1922520889">
              <w:marLeft w:val="0"/>
              <w:marRight w:val="0"/>
              <w:marTop w:val="0"/>
              <w:marBottom w:val="0"/>
              <w:divBdr>
                <w:top w:val="none" w:sz="0" w:space="0" w:color="auto"/>
                <w:left w:val="none" w:sz="0" w:space="0" w:color="auto"/>
                <w:bottom w:val="none" w:sz="0" w:space="0" w:color="auto"/>
                <w:right w:val="none" w:sz="0" w:space="0" w:color="auto"/>
              </w:divBdr>
            </w:div>
            <w:div w:id="639650109">
              <w:marLeft w:val="0"/>
              <w:marRight w:val="0"/>
              <w:marTop w:val="0"/>
              <w:marBottom w:val="0"/>
              <w:divBdr>
                <w:top w:val="none" w:sz="0" w:space="0" w:color="auto"/>
                <w:left w:val="none" w:sz="0" w:space="0" w:color="auto"/>
                <w:bottom w:val="none" w:sz="0" w:space="0" w:color="auto"/>
                <w:right w:val="none" w:sz="0" w:space="0" w:color="auto"/>
              </w:divBdr>
            </w:div>
            <w:div w:id="1618298417">
              <w:marLeft w:val="0"/>
              <w:marRight w:val="0"/>
              <w:marTop w:val="0"/>
              <w:marBottom w:val="0"/>
              <w:divBdr>
                <w:top w:val="none" w:sz="0" w:space="0" w:color="auto"/>
                <w:left w:val="none" w:sz="0" w:space="0" w:color="auto"/>
                <w:bottom w:val="none" w:sz="0" w:space="0" w:color="auto"/>
                <w:right w:val="none" w:sz="0" w:space="0" w:color="auto"/>
              </w:divBdr>
              <w:divsChild>
                <w:div w:id="1093361069">
                  <w:marLeft w:val="0"/>
                  <w:marRight w:val="0"/>
                  <w:marTop w:val="0"/>
                  <w:marBottom w:val="0"/>
                  <w:divBdr>
                    <w:top w:val="none" w:sz="0" w:space="0" w:color="auto"/>
                    <w:left w:val="none" w:sz="0" w:space="0" w:color="auto"/>
                    <w:bottom w:val="none" w:sz="0" w:space="0" w:color="auto"/>
                    <w:right w:val="none" w:sz="0" w:space="0" w:color="auto"/>
                  </w:divBdr>
                </w:div>
              </w:divsChild>
            </w:div>
            <w:div w:id="1317496746">
              <w:marLeft w:val="0"/>
              <w:marRight w:val="0"/>
              <w:marTop w:val="0"/>
              <w:marBottom w:val="0"/>
              <w:divBdr>
                <w:top w:val="none" w:sz="0" w:space="0" w:color="auto"/>
                <w:left w:val="none" w:sz="0" w:space="0" w:color="auto"/>
                <w:bottom w:val="none" w:sz="0" w:space="0" w:color="auto"/>
                <w:right w:val="none" w:sz="0" w:space="0" w:color="auto"/>
              </w:divBdr>
            </w:div>
            <w:div w:id="1583877095">
              <w:marLeft w:val="0"/>
              <w:marRight w:val="0"/>
              <w:marTop w:val="0"/>
              <w:marBottom w:val="0"/>
              <w:divBdr>
                <w:top w:val="none" w:sz="0" w:space="0" w:color="auto"/>
                <w:left w:val="none" w:sz="0" w:space="0" w:color="auto"/>
                <w:bottom w:val="none" w:sz="0" w:space="0" w:color="auto"/>
                <w:right w:val="none" w:sz="0" w:space="0" w:color="auto"/>
              </w:divBdr>
            </w:div>
            <w:div w:id="2118408512">
              <w:marLeft w:val="0"/>
              <w:marRight w:val="0"/>
              <w:marTop w:val="0"/>
              <w:marBottom w:val="0"/>
              <w:divBdr>
                <w:top w:val="none" w:sz="0" w:space="0" w:color="auto"/>
                <w:left w:val="none" w:sz="0" w:space="0" w:color="auto"/>
                <w:bottom w:val="none" w:sz="0" w:space="0" w:color="auto"/>
                <w:right w:val="none" w:sz="0" w:space="0" w:color="auto"/>
              </w:divBdr>
            </w:div>
            <w:div w:id="970593848">
              <w:marLeft w:val="0"/>
              <w:marRight w:val="0"/>
              <w:marTop w:val="0"/>
              <w:marBottom w:val="0"/>
              <w:divBdr>
                <w:top w:val="none" w:sz="0" w:space="0" w:color="auto"/>
                <w:left w:val="none" w:sz="0" w:space="0" w:color="auto"/>
                <w:bottom w:val="none" w:sz="0" w:space="0" w:color="auto"/>
                <w:right w:val="none" w:sz="0" w:space="0" w:color="auto"/>
              </w:divBdr>
              <w:divsChild>
                <w:div w:id="1279532996">
                  <w:marLeft w:val="0"/>
                  <w:marRight w:val="0"/>
                  <w:marTop w:val="0"/>
                  <w:marBottom w:val="0"/>
                  <w:divBdr>
                    <w:top w:val="none" w:sz="0" w:space="0" w:color="auto"/>
                    <w:left w:val="none" w:sz="0" w:space="0" w:color="auto"/>
                    <w:bottom w:val="none" w:sz="0" w:space="0" w:color="auto"/>
                    <w:right w:val="none" w:sz="0" w:space="0" w:color="auto"/>
                  </w:divBdr>
                </w:div>
              </w:divsChild>
            </w:div>
            <w:div w:id="2838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3365">
      <w:bodyDiv w:val="1"/>
      <w:marLeft w:val="0"/>
      <w:marRight w:val="0"/>
      <w:marTop w:val="0"/>
      <w:marBottom w:val="0"/>
      <w:divBdr>
        <w:top w:val="none" w:sz="0" w:space="0" w:color="auto"/>
        <w:left w:val="none" w:sz="0" w:space="0" w:color="auto"/>
        <w:bottom w:val="none" w:sz="0" w:space="0" w:color="auto"/>
        <w:right w:val="none" w:sz="0" w:space="0" w:color="auto"/>
      </w:divBdr>
    </w:div>
    <w:div w:id="1915317961">
      <w:bodyDiv w:val="1"/>
      <w:marLeft w:val="0"/>
      <w:marRight w:val="0"/>
      <w:marTop w:val="0"/>
      <w:marBottom w:val="0"/>
      <w:divBdr>
        <w:top w:val="none" w:sz="0" w:space="0" w:color="auto"/>
        <w:left w:val="none" w:sz="0" w:space="0" w:color="auto"/>
        <w:bottom w:val="none" w:sz="0" w:space="0" w:color="auto"/>
        <w:right w:val="none" w:sz="0" w:space="0" w:color="auto"/>
      </w:divBdr>
    </w:div>
    <w:div w:id="1979995219">
      <w:bodyDiv w:val="1"/>
      <w:marLeft w:val="0"/>
      <w:marRight w:val="0"/>
      <w:marTop w:val="0"/>
      <w:marBottom w:val="0"/>
      <w:divBdr>
        <w:top w:val="none" w:sz="0" w:space="0" w:color="auto"/>
        <w:left w:val="none" w:sz="0" w:space="0" w:color="auto"/>
        <w:bottom w:val="none" w:sz="0" w:space="0" w:color="auto"/>
        <w:right w:val="none" w:sz="0" w:space="0" w:color="auto"/>
      </w:divBdr>
      <w:divsChild>
        <w:div w:id="2137525242">
          <w:marLeft w:val="0"/>
          <w:marRight w:val="0"/>
          <w:marTop w:val="0"/>
          <w:marBottom w:val="0"/>
          <w:divBdr>
            <w:top w:val="none" w:sz="0" w:space="0" w:color="auto"/>
            <w:left w:val="none" w:sz="0" w:space="0" w:color="auto"/>
            <w:bottom w:val="none" w:sz="0" w:space="0" w:color="auto"/>
            <w:right w:val="none" w:sz="0" w:space="0" w:color="auto"/>
          </w:divBdr>
          <w:divsChild>
            <w:div w:id="4774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3810">
      <w:bodyDiv w:val="1"/>
      <w:marLeft w:val="0"/>
      <w:marRight w:val="0"/>
      <w:marTop w:val="0"/>
      <w:marBottom w:val="0"/>
      <w:divBdr>
        <w:top w:val="none" w:sz="0" w:space="0" w:color="auto"/>
        <w:left w:val="none" w:sz="0" w:space="0" w:color="auto"/>
        <w:bottom w:val="none" w:sz="0" w:space="0" w:color="auto"/>
        <w:right w:val="none" w:sz="0" w:space="0" w:color="auto"/>
      </w:divBdr>
    </w:div>
    <w:div w:id="2038315434">
      <w:bodyDiv w:val="1"/>
      <w:marLeft w:val="0"/>
      <w:marRight w:val="0"/>
      <w:marTop w:val="0"/>
      <w:marBottom w:val="0"/>
      <w:divBdr>
        <w:top w:val="none" w:sz="0" w:space="0" w:color="auto"/>
        <w:left w:val="none" w:sz="0" w:space="0" w:color="auto"/>
        <w:bottom w:val="none" w:sz="0" w:space="0" w:color="auto"/>
        <w:right w:val="none" w:sz="0" w:space="0" w:color="auto"/>
      </w:divBdr>
      <w:divsChild>
        <w:div w:id="247690823">
          <w:marLeft w:val="0"/>
          <w:marRight w:val="0"/>
          <w:marTop w:val="0"/>
          <w:marBottom w:val="0"/>
          <w:divBdr>
            <w:top w:val="none" w:sz="0" w:space="0" w:color="auto"/>
            <w:left w:val="none" w:sz="0" w:space="0" w:color="auto"/>
            <w:bottom w:val="none" w:sz="0" w:space="0" w:color="auto"/>
            <w:right w:val="none" w:sz="0" w:space="0" w:color="auto"/>
          </w:divBdr>
        </w:div>
        <w:div w:id="1939635395">
          <w:marLeft w:val="0"/>
          <w:marRight w:val="0"/>
          <w:marTop w:val="0"/>
          <w:marBottom w:val="0"/>
          <w:divBdr>
            <w:top w:val="none" w:sz="0" w:space="0" w:color="auto"/>
            <w:left w:val="none" w:sz="0" w:space="0" w:color="auto"/>
            <w:bottom w:val="none" w:sz="0" w:space="0" w:color="auto"/>
            <w:right w:val="none" w:sz="0" w:space="0" w:color="auto"/>
          </w:divBdr>
          <w:divsChild>
            <w:div w:id="1344284510">
              <w:marLeft w:val="0"/>
              <w:marRight w:val="0"/>
              <w:marTop w:val="0"/>
              <w:marBottom w:val="0"/>
              <w:divBdr>
                <w:top w:val="none" w:sz="0" w:space="0" w:color="auto"/>
                <w:left w:val="none" w:sz="0" w:space="0" w:color="auto"/>
                <w:bottom w:val="none" w:sz="0" w:space="0" w:color="auto"/>
                <w:right w:val="none" w:sz="0" w:space="0" w:color="auto"/>
              </w:divBdr>
              <w:divsChild>
                <w:div w:id="562954454">
                  <w:marLeft w:val="0"/>
                  <w:marRight w:val="0"/>
                  <w:marTop w:val="0"/>
                  <w:marBottom w:val="0"/>
                  <w:divBdr>
                    <w:top w:val="none" w:sz="0" w:space="0" w:color="auto"/>
                    <w:left w:val="none" w:sz="0" w:space="0" w:color="auto"/>
                    <w:bottom w:val="none" w:sz="0" w:space="0" w:color="auto"/>
                    <w:right w:val="none" w:sz="0" w:space="0" w:color="auto"/>
                  </w:divBdr>
                </w:div>
              </w:divsChild>
            </w:div>
            <w:div w:id="709887971">
              <w:marLeft w:val="0"/>
              <w:marRight w:val="0"/>
              <w:marTop w:val="0"/>
              <w:marBottom w:val="0"/>
              <w:divBdr>
                <w:top w:val="none" w:sz="0" w:space="0" w:color="auto"/>
                <w:left w:val="none" w:sz="0" w:space="0" w:color="auto"/>
                <w:bottom w:val="none" w:sz="0" w:space="0" w:color="auto"/>
                <w:right w:val="none" w:sz="0" w:space="0" w:color="auto"/>
              </w:divBdr>
            </w:div>
            <w:div w:id="87235233">
              <w:marLeft w:val="0"/>
              <w:marRight w:val="0"/>
              <w:marTop w:val="0"/>
              <w:marBottom w:val="0"/>
              <w:divBdr>
                <w:top w:val="none" w:sz="0" w:space="0" w:color="auto"/>
                <w:left w:val="none" w:sz="0" w:space="0" w:color="auto"/>
                <w:bottom w:val="none" w:sz="0" w:space="0" w:color="auto"/>
                <w:right w:val="none" w:sz="0" w:space="0" w:color="auto"/>
              </w:divBdr>
              <w:divsChild>
                <w:div w:id="1509708173">
                  <w:marLeft w:val="0"/>
                  <w:marRight w:val="0"/>
                  <w:marTop w:val="0"/>
                  <w:marBottom w:val="0"/>
                  <w:divBdr>
                    <w:top w:val="none" w:sz="0" w:space="0" w:color="auto"/>
                    <w:left w:val="none" w:sz="0" w:space="0" w:color="auto"/>
                    <w:bottom w:val="none" w:sz="0" w:space="0" w:color="auto"/>
                    <w:right w:val="none" w:sz="0" w:space="0" w:color="auto"/>
                  </w:divBdr>
                </w:div>
              </w:divsChild>
            </w:div>
            <w:div w:id="1633629020">
              <w:marLeft w:val="0"/>
              <w:marRight w:val="0"/>
              <w:marTop w:val="0"/>
              <w:marBottom w:val="0"/>
              <w:divBdr>
                <w:top w:val="none" w:sz="0" w:space="0" w:color="auto"/>
                <w:left w:val="none" w:sz="0" w:space="0" w:color="auto"/>
                <w:bottom w:val="none" w:sz="0" w:space="0" w:color="auto"/>
                <w:right w:val="none" w:sz="0" w:space="0" w:color="auto"/>
              </w:divBdr>
            </w:div>
            <w:div w:id="1460762588">
              <w:marLeft w:val="0"/>
              <w:marRight w:val="0"/>
              <w:marTop w:val="0"/>
              <w:marBottom w:val="0"/>
              <w:divBdr>
                <w:top w:val="none" w:sz="0" w:space="0" w:color="auto"/>
                <w:left w:val="none" w:sz="0" w:space="0" w:color="auto"/>
                <w:bottom w:val="none" w:sz="0" w:space="0" w:color="auto"/>
                <w:right w:val="none" w:sz="0" w:space="0" w:color="auto"/>
              </w:divBdr>
              <w:divsChild>
                <w:div w:id="1651330019">
                  <w:marLeft w:val="0"/>
                  <w:marRight w:val="0"/>
                  <w:marTop w:val="0"/>
                  <w:marBottom w:val="0"/>
                  <w:divBdr>
                    <w:top w:val="none" w:sz="0" w:space="0" w:color="auto"/>
                    <w:left w:val="none" w:sz="0" w:space="0" w:color="auto"/>
                    <w:bottom w:val="none" w:sz="0" w:space="0" w:color="auto"/>
                    <w:right w:val="none" w:sz="0" w:space="0" w:color="auto"/>
                  </w:divBdr>
                </w:div>
              </w:divsChild>
            </w:div>
            <w:div w:id="1897273560">
              <w:marLeft w:val="0"/>
              <w:marRight w:val="0"/>
              <w:marTop w:val="0"/>
              <w:marBottom w:val="0"/>
              <w:divBdr>
                <w:top w:val="none" w:sz="0" w:space="0" w:color="auto"/>
                <w:left w:val="none" w:sz="0" w:space="0" w:color="auto"/>
                <w:bottom w:val="none" w:sz="0" w:space="0" w:color="auto"/>
                <w:right w:val="none" w:sz="0" w:space="0" w:color="auto"/>
              </w:divBdr>
            </w:div>
            <w:div w:id="358971757">
              <w:marLeft w:val="0"/>
              <w:marRight w:val="0"/>
              <w:marTop w:val="0"/>
              <w:marBottom w:val="0"/>
              <w:divBdr>
                <w:top w:val="none" w:sz="0" w:space="0" w:color="auto"/>
                <w:left w:val="none" w:sz="0" w:space="0" w:color="auto"/>
                <w:bottom w:val="none" w:sz="0" w:space="0" w:color="auto"/>
                <w:right w:val="none" w:sz="0" w:space="0" w:color="auto"/>
              </w:divBdr>
              <w:divsChild>
                <w:div w:id="975837984">
                  <w:marLeft w:val="0"/>
                  <w:marRight w:val="0"/>
                  <w:marTop w:val="0"/>
                  <w:marBottom w:val="0"/>
                  <w:divBdr>
                    <w:top w:val="none" w:sz="0" w:space="0" w:color="auto"/>
                    <w:left w:val="none" w:sz="0" w:space="0" w:color="auto"/>
                    <w:bottom w:val="none" w:sz="0" w:space="0" w:color="auto"/>
                    <w:right w:val="none" w:sz="0" w:space="0" w:color="auto"/>
                  </w:divBdr>
                </w:div>
              </w:divsChild>
            </w:div>
            <w:div w:id="1290236075">
              <w:marLeft w:val="0"/>
              <w:marRight w:val="0"/>
              <w:marTop w:val="0"/>
              <w:marBottom w:val="0"/>
              <w:divBdr>
                <w:top w:val="none" w:sz="0" w:space="0" w:color="auto"/>
                <w:left w:val="none" w:sz="0" w:space="0" w:color="auto"/>
                <w:bottom w:val="none" w:sz="0" w:space="0" w:color="auto"/>
                <w:right w:val="none" w:sz="0" w:space="0" w:color="auto"/>
              </w:divBdr>
            </w:div>
            <w:div w:id="653144766">
              <w:marLeft w:val="0"/>
              <w:marRight w:val="0"/>
              <w:marTop w:val="0"/>
              <w:marBottom w:val="0"/>
              <w:divBdr>
                <w:top w:val="none" w:sz="0" w:space="0" w:color="auto"/>
                <w:left w:val="none" w:sz="0" w:space="0" w:color="auto"/>
                <w:bottom w:val="none" w:sz="0" w:space="0" w:color="auto"/>
                <w:right w:val="none" w:sz="0" w:space="0" w:color="auto"/>
              </w:divBdr>
              <w:divsChild>
                <w:div w:id="1639725338">
                  <w:marLeft w:val="0"/>
                  <w:marRight w:val="0"/>
                  <w:marTop w:val="0"/>
                  <w:marBottom w:val="0"/>
                  <w:divBdr>
                    <w:top w:val="none" w:sz="0" w:space="0" w:color="auto"/>
                    <w:left w:val="none" w:sz="0" w:space="0" w:color="auto"/>
                    <w:bottom w:val="none" w:sz="0" w:space="0" w:color="auto"/>
                    <w:right w:val="none" w:sz="0" w:space="0" w:color="auto"/>
                  </w:divBdr>
                </w:div>
              </w:divsChild>
            </w:div>
            <w:div w:id="1914503860">
              <w:marLeft w:val="0"/>
              <w:marRight w:val="0"/>
              <w:marTop w:val="0"/>
              <w:marBottom w:val="0"/>
              <w:divBdr>
                <w:top w:val="none" w:sz="0" w:space="0" w:color="auto"/>
                <w:left w:val="none" w:sz="0" w:space="0" w:color="auto"/>
                <w:bottom w:val="none" w:sz="0" w:space="0" w:color="auto"/>
                <w:right w:val="none" w:sz="0" w:space="0" w:color="auto"/>
              </w:divBdr>
            </w:div>
            <w:div w:id="1071468148">
              <w:marLeft w:val="0"/>
              <w:marRight w:val="0"/>
              <w:marTop w:val="0"/>
              <w:marBottom w:val="0"/>
              <w:divBdr>
                <w:top w:val="none" w:sz="0" w:space="0" w:color="auto"/>
                <w:left w:val="none" w:sz="0" w:space="0" w:color="auto"/>
                <w:bottom w:val="none" w:sz="0" w:space="0" w:color="auto"/>
                <w:right w:val="none" w:sz="0" w:space="0" w:color="auto"/>
              </w:divBdr>
              <w:divsChild>
                <w:div w:id="1131167828">
                  <w:marLeft w:val="0"/>
                  <w:marRight w:val="0"/>
                  <w:marTop w:val="0"/>
                  <w:marBottom w:val="0"/>
                  <w:divBdr>
                    <w:top w:val="none" w:sz="0" w:space="0" w:color="auto"/>
                    <w:left w:val="none" w:sz="0" w:space="0" w:color="auto"/>
                    <w:bottom w:val="none" w:sz="0" w:space="0" w:color="auto"/>
                    <w:right w:val="none" w:sz="0" w:space="0" w:color="auto"/>
                  </w:divBdr>
                </w:div>
              </w:divsChild>
            </w:div>
            <w:div w:id="946305180">
              <w:marLeft w:val="0"/>
              <w:marRight w:val="0"/>
              <w:marTop w:val="0"/>
              <w:marBottom w:val="0"/>
              <w:divBdr>
                <w:top w:val="none" w:sz="0" w:space="0" w:color="auto"/>
                <w:left w:val="none" w:sz="0" w:space="0" w:color="auto"/>
                <w:bottom w:val="none" w:sz="0" w:space="0" w:color="auto"/>
                <w:right w:val="none" w:sz="0" w:space="0" w:color="auto"/>
              </w:divBdr>
            </w:div>
            <w:div w:id="817115482">
              <w:marLeft w:val="0"/>
              <w:marRight w:val="0"/>
              <w:marTop w:val="0"/>
              <w:marBottom w:val="0"/>
              <w:divBdr>
                <w:top w:val="none" w:sz="0" w:space="0" w:color="auto"/>
                <w:left w:val="none" w:sz="0" w:space="0" w:color="auto"/>
                <w:bottom w:val="none" w:sz="0" w:space="0" w:color="auto"/>
                <w:right w:val="none" w:sz="0" w:space="0" w:color="auto"/>
              </w:divBdr>
              <w:divsChild>
                <w:div w:id="1672367817">
                  <w:marLeft w:val="0"/>
                  <w:marRight w:val="0"/>
                  <w:marTop w:val="0"/>
                  <w:marBottom w:val="0"/>
                  <w:divBdr>
                    <w:top w:val="none" w:sz="0" w:space="0" w:color="auto"/>
                    <w:left w:val="none" w:sz="0" w:space="0" w:color="auto"/>
                    <w:bottom w:val="none" w:sz="0" w:space="0" w:color="auto"/>
                    <w:right w:val="none" w:sz="0" w:space="0" w:color="auto"/>
                  </w:divBdr>
                </w:div>
              </w:divsChild>
            </w:div>
            <w:div w:id="505947390">
              <w:marLeft w:val="0"/>
              <w:marRight w:val="0"/>
              <w:marTop w:val="0"/>
              <w:marBottom w:val="0"/>
              <w:divBdr>
                <w:top w:val="none" w:sz="0" w:space="0" w:color="auto"/>
                <w:left w:val="none" w:sz="0" w:space="0" w:color="auto"/>
                <w:bottom w:val="none" w:sz="0" w:space="0" w:color="auto"/>
                <w:right w:val="none" w:sz="0" w:space="0" w:color="auto"/>
              </w:divBdr>
            </w:div>
            <w:div w:id="9182202">
              <w:marLeft w:val="0"/>
              <w:marRight w:val="0"/>
              <w:marTop w:val="0"/>
              <w:marBottom w:val="0"/>
              <w:divBdr>
                <w:top w:val="none" w:sz="0" w:space="0" w:color="auto"/>
                <w:left w:val="none" w:sz="0" w:space="0" w:color="auto"/>
                <w:bottom w:val="none" w:sz="0" w:space="0" w:color="auto"/>
                <w:right w:val="none" w:sz="0" w:space="0" w:color="auto"/>
              </w:divBdr>
              <w:divsChild>
                <w:div w:id="811488511">
                  <w:marLeft w:val="0"/>
                  <w:marRight w:val="0"/>
                  <w:marTop w:val="0"/>
                  <w:marBottom w:val="0"/>
                  <w:divBdr>
                    <w:top w:val="none" w:sz="0" w:space="0" w:color="auto"/>
                    <w:left w:val="none" w:sz="0" w:space="0" w:color="auto"/>
                    <w:bottom w:val="none" w:sz="0" w:space="0" w:color="auto"/>
                    <w:right w:val="none" w:sz="0" w:space="0" w:color="auto"/>
                  </w:divBdr>
                </w:div>
              </w:divsChild>
            </w:div>
            <w:div w:id="1212419743">
              <w:marLeft w:val="0"/>
              <w:marRight w:val="0"/>
              <w:marTop w:val="0"/>
              <w:marBottom w:val="0"/>
              <w:divBdr>
                <w:top w:val="none" w:sz="0" w:space="0" w:color="auto"/>
                <w:left w:val="none" w:sz="0" w:space="0" w:color="auto"/>
                <w:bottom w:val="none" w:sz="0" w:space="0" w:color="auto"/>
                <w:right w:val="none" w:sz="0" w:space="0" w:color="auto"/>
              </w:divBdr>
            </w:div>
            <w:div w:id="61952058">
              <w:marLeft w:val="0"/>
              <w:marRight w:val="0"/>
              <w:marTop w:val="0"/>
              <w:marBottom w:val="0"/>
              <w:divBdr>
                <w:top w:val="none" w:sz="0" w:space="0" w:color="auto"/>
                <w:left w:val="none" w:sz="0" w:space="0" w:color="auto"/>
                <w:bottom w:val="none" w:sz="0" w:space="0" w:color="auto"/>
                <w:right w:val="none" w:sz="0" w:space="0" w:color="auto"/>
              </w:divBdr>
              <w:divsChild>
                <w:div w:id="2007635173">
                  <w:marLeft w:val="0"/>
                  <w:marRight w:val="0"/>
                  <w:marTop w:val="0"/>
                  <w:marBottom w:val="0"/>
                  <w:divBdr>
                    <w:top w:val="none" w:sz="0" w:space="0" w:color="auto"/>
                    <w:left w:val="none" w:sz="0" w:space="0" w:color="auto"/>
                    <w:bottom w:val="none" w:sz="0" w:space="0" w:color="auto"/>
                    <w:right w:val="none" w:sz="0" w:space="0" w:color="auto"/>
                  </w:divBdr>
                </w:div>
              </w:divsChild>
            </w:div>
            <w:div w:id="9987623">
              <w:marLeft w:val="0"/>
              <w:marRight w:val="0"/>
              <w:marTop w:val="0"/>
              <w:marBottom w:val="0"/>
              <w:divBdr>
                <w:top w:val="none" w:sz="0" w:space="0" w:color="auto"/>
                <w:left w:val="none" w:sz="0" w:space="0" w:color="auto"/>
                <w:bottom w:val="none" w:sz="0" w:space="0" w:color="auto"/>
                <w:right w:val="none" w:sz="0" w:space="0" w:color="auto"/>
              </w:divBdr>
            </w:div>
            <w:div w:id="1578781566">
              <w:marLeft w:val="0"/>
              <w:marRight w:val="0"/>
              <w:marTop w:val="0"/>
              <w:marBottom w:val="0"/>
              <w:divBdr>
                <w:top w:val="none" w:sz="0" w:space="0" w:color="auto"/>
                <w:left w:val="none" w:sz="0" w:space="0" w:color="auto"/>
                <w:bottom w:val="none" w:sz="0" w:space="0" w:color="auto"/>
                <w:right w:val="none" w:sz="0" w:space="0" w:color="auto"/>
              </w:divBdr>
              <w:divsChild>
                <w:div w:id="493029461">
                  <w:marLeft w:val="0"/>
                  <w:marRight w:val="0"/>
                  <w:marTop w:val="0"/>
                  <w:marBottom w:val="0"/>
                  <w:divBdr>
                    <w:top w:val="none" w:sz="0" w:space="0" w:color="auto"/>
                    <w:left w:val="none" w:sz="0" w:space="0" w:color="auto"/>
                    <w:bottom w:val="none" w:sz="0" w:space="0" w:color="auto"/>
                    <w:right w:val="none" w:sz="0" w:space="0" w:color="auto"/>
                  </w:divBdr>
                </w:div>
              </w:divsChild>
            </w:div>
            <w:div w:id="1425498596">
              <w:marLeft w:val="0"/>
              <w:marRight w:val="0"/>
              <w:marTop w:val="0"/>
              <w:marBottom w:val="0"/>
              <w:divBdr>
                <w:top w:val="none" w:sz="0" w:space="0" w:color="auto"/>
                <w:left w:val="none" w:sz="0" w:space="0" w:color="auto"/>
                <w:bottom w:val="none" w:sz="0" w:space="0" w:color="auto"/>
                <w:right w:val="none" w:sz="0" w:space="0" w:color="auto"/>
              </w:divBdr>
            </w:div>
            <w:div w:id="228270299">
              <w:marLeft w:val="0"/>
              <w:marRight w:val="0"/>
              <w:marTop w:val="0"/>
              <w:marBottom w:val="0"/>
              <w:divBdr>
                <w:top w:val="none" w:sz="0" w:space="0" w:color="auto"/>
                <w:left w:val="none" w:sz="0" w:space="0" w:color="auto"/>
                <w:bottom w:val="none" w:sz="0" w:space="0" w:color="auto"/>
                <w:right w:val="none" w:sz="0" w:space="0" w:color="auto"/>
              </w:divBdr>
              <w:divsChild>
                <w:div w:id="1401948232">
                  <w:marLeft w:val="0"/>
                  <w:marRight w:val="0"/>
                  <w:marTop w:val="0"/>
                  <w:marBottom w:val="0"/>
                  <w:divBdr>
                    <w:top w:val="none" w:sz="0" w:space="0" w:color="auto"/>
                    <w:left w:val="none" w:sz="0" w:space="0" w:color="auto"/>
                    <w:bottom w:val="none" w:sz="0" w:space="0" w:color="auto"/>
                    <w:right w:val="none" w:sz="0" w:space="0" w:color="auto"/>
                  </w:divBdr>
                </w:div>
              </w:divsChild>
            </w:div>
            <w:div w:id="1000428926">
              <w:marLeft w:val="0"/>
              <w:marRight w:val="0"/>
              <w:marTop w:val="0"/>
              <w:marBottom w:val="0"/>
              <w:divBdr>
                <w:top w:val="none" w:sz="0" w:space="0" w:color="auto"/>
                <w:left w:val="none" w:sz="0" w:space="0" w:color="auto"/>
                <w:bottom w:val="none" w:sz="0" w:space="0" w:color="auto"/>
                <w:right w:val="none" w:sz="0" w:space="0" w:color="auto"/>
              </w:divBdr>
            </w:div>
            <w:div w:id="694772874">
              <w:marLeft w:val="0"/>
              <w:marRight w:val="0"/>
              <w:marTop w:val="0"/>
              <w:marBottom w:val="0"/>
              <w:divBdr>
                <w:top w:val="none" w:sz="0" w:space="0" w:color="auto"/>
                <w:left w:val="none" w:sz="0" w:space="0" w:color="auto"/>
                <w:bottom w:val="none" w:sz="0" w:space="0" w:color="auto"/>
                <w:right w:val="none" w:sz="0" w:space="0" w:color="auto"/>
              </w:divBdr>
              <w:divsChild>
                <w:div w:id="1814634826">
                  <w:marLeft w:val="0"/>
                  <w:marRight w:val="0"/>
                  <w:marTop w:val="0"/>
                  <w:marBottom w:val="0"/>
                  <w:divBdr>
                    <w:top w:val="none" w:sz="0" w:space="0" w:color="auto"/>
                    <w:left w:val="none" w:sz="0" w:space="0" w:color="auto"/>
                    <w:bottom w:val="none" w:sz="0" w:space="0" w:color="auto"/>
                    <w:right w:val="none" w:sz="0" w:space="0" w:color="auto"/>
                  </w:divBdr>
                </w:div>
              </w:divsChild>
            </w:div>
            <w:div w:id="2044092279">
              <w:marLeft w:val="0"/>
              <w:marRight w:val="0"/>
              <w:marTop w:val="0"/>
              <w:marBottom w:val="0"/>
              <w:divBdr>
                <w:top w:val="none" w:sz="0" w:space="0" w:color="auto"/>
                <w:left w:val="none" w:sz="0" w:space="0" w:color="auto"/>
                <w:bottom w:val="none" w:sz="0" w:space="0" w:color="auto"/>
                <w:right w:val="none" w:sz="0" w:space="0" w:color="auto"/>
              </w:divBdr>
            </w:div>
            <w:div w:id="1653558956">
              <w:marLeft w:val="0"/>
              <w:marRight w:val="0"/>
              <w:marTop w:val="0"/>
              <w:marBottom w:val="0"/>
              <w:divBdr>
                <w:top w:val="none" w:sz="0" w:space="0" w:color="auto"/>
                <w:left w:val="none" w:sz="0" w:space="0" w:color="auto"/>
                <w:bottom w:val="none" w:sz="0" w:space="0" w:color="auto"/>
                <w:right w:val="none" w:sz="0" w:space="0" w:color="auto"/>
              </w:divBdr>
              <w:divsChild>
                <w:div w:id="1977104282">
                  <w:marLeft w:val="0"/>
                  <w:marRight w:val="0"/>
                  <w:marTop w:val="0"/>
                  <w:marBottom w:val="0"/>
                  <w:divBdr>
                    <w:top w:val="none" w:sz="0" w:space="0" w:color="auto"/>
                    <w:left w:val="none" w:sz="0" w:space="0" w:color="auto"/>
                    <w:bottom w:val="none" w:sz="0" w:space="0" w:color="auto"/>
                    <w:right w:val="none" w:sz="0" w:space="0" w:color="auto"/>
                  </w:divBdr>
                </w:div>
              </w:divsChild>
            </w:div>
            <w:div w:id="685400462">
              <w:marLeft w:val="0"/>
              <w:marRight w:val="0"/>
              <w:marTop w:val="0"/>
              <w:marBottom w:val="0"/>
              <w:divBdr>
                <w:top w:val="none" w:sz="0" w:space="0" w:color="auto"/>
                <w:left w:val="none" w:sz="0" w:space="0" w:color="auto"/>
                <w:bottom w:val="none" w:sz="0" w:space="0" w:color="auto"/>
                <w:right w:val="none" w:sz="0" w:space="0" w:color="auto"/>
              </w:divBdr>
            </w:div>
            <w:div w:id="590817187">
              <w:marLeft w:val="0"/>
              <w:marRight w:val="0"/>
              <w:marTop w:val="0"/>
              <w:marBottom w:val="0"/>
              <w:divBdr>
                <w:top w:val="none" w:sz="0" w:space="0" w:color="auto"/>
                <w:left w:val="none" w:sz="0" w:space="0" w:color="auto"/>
                <w:bottom w:val="none" w:sz="0" w:space="0" w:color="auto"/>
                <w:right w:val="none" w:sz="0" w:space="0" w:color="auto"/>
              </w:divBdr>
              <w:divsChild>
                <w:div w:id="977033454">
                  <w:marLeft w:val="0"/>
                  <w:marRight w:val="0"/>
                  <w:marTop w:val="0"/>
                  <w:marBottom w:val="0"/>
                  <w:divBdr>
                    <w:top w:val="none" w:sz="0" w:space="0" w:color="auto"/>
                    <w:left w:val="none" w:sz="0" w:space="0" w:color="auto"/>
                    <w:bottom w:val="none" w:sz="0" w:space="0" w:color="auto"/>
                    <w:right w:val="none" w:sz="0" w:space="0" w:color="auto"/>
                  </w:divBdr>
                </w:div>
              </w:divsChild>
            </w:div>
            <w:div w:id="737826151">
              <w:marLeft w:val="0"/>
              <w:marRight w:val="0"/>
              <w:marTop w:val="0"/>
              <w:marBottom w:val="0"/>
              <w:divBdr>
                <w:top w:val="none" w:sz="0" w:space="0" w:color="auto"/>
                <w:left w:val="none" w:sz="0" w:space="0" w:color="auto"/>
                <w:bottom w:val="none" w:sz="0" w:space="0" w:color="auto"/>
                <w:right w:val="none" w:sz="0" w:space="0" w:color="auto"/>
              </w:divBdr>
            </w:div>
            <w:div w:id="2019501749">
              <w:marLeft w:val="0"/>
              <w:marRight w:val="0"/>
              <w:marTop w:val="0"/>
              <w:marBottom w:val="0"/>
              <w:divBdr>
                <w:top w:val="none" w:sz="0" w:space="0" w:color="auto"/>
                <w:left w:val="none" w:sz="0" w:space="0" w:color="auto"/>
                <w:bottom w:val="none" w:sz="0" w:space="0" w:color="auto"/>
                <w:right w:val="none" w:sz="0" w:space="0" w:color="auto"/>
              </w:divBdr>
              <w:divsChild>
                <w:div w:id="812941037">
                  <w:marLeft w:val="0"/>
                  <w:marRight w:val="0"/>
                  <w:marTop w:val="0"/>
                  <w:marBottom w:val="0"/>
                  <w:divBdr>
                    <w:top w:val="none" w:sz="0" w:space="0" w:color="auto"/>
                    <w:left w:val="none" w:sz="0" w:space="0" w:color="auto"/>
                    <w:bottom w:val="none" w:sz="0" w:space="0" w:color="auto"/>
                    <w:right w:val="none" w:sz="0" w:space="0" w:color="auto"/>
                  </w:divBdr>
                </w:div>
              </w:divsChild>
            </w:div>
            <w:div w:id="537670224">
              <w:marLeft w:val="0"/>
              <w:marRight w:val="0"/>
              <w:marTop w:val="0"/>
              <w:marBottom w:val="0"/>
              <w:divBdr>
                <w:top w:val="none" w:sz="0" w:space="0" w:color="auto"/>
                <w:left w:val="none" w:sz="0" w:space="0" w:color="auto"/>
                <w:bottom w:val="none" w:sz="0" w:space="0" w:color="auto"/>
                <w:right w:val="none" w:sz="0" w:space="0" w:color="auto"/>
              </w:divBdr>
            </w:div>
            <w:div w:id="1928071507">
              <w:marLeft w:val="0"/>
              <w:marRight w:val="0"/>
              <w:marTop w:val="0"/>
              <w:marBottom w:val="0"/>
              <w:divBdr>
                <w:top w:val="none" w:sz="0" w:space="0" w:color="auto"/>
                <w:left w:val="none" w:sz="0" w:space="0" w:color="auto"/>
                <w:bottom w:val="none" w:sz="0" w:space="0" w:color="auto"/>
                <w:right w:val="none" w:sz="0" w:space="0" w:color="auto"/>
              </w:divBdr>
              <w:divsChild>
                <w:div w:id="352222537">
                  <w:marLeft w:val="0"/>
                  <w:marRight w:val="0"/>
                  <w:marTop w:val="0"/>
                  <w:marBottom w:val="0"/>
                  <w:divBdr>
                    <w:top w:val="none" w:sz="0" w:space="0" w:color="auto"/>
                    <w:left w:val="none" w:sz="0" w:space="0" w:color="auto"/>
                    <w:bottom w:val="none" w:sz="0" w:space="0" w:color="auto"/>
                    <w:right w:val="none" w:sz="0" w:space="0" w:color="auto"/>
                  </w:divBdr>
                </w:div>
              </w:divsChild>
            </w:div>
            <w:div w:id="1629625425">
              <w:marLeft w:val="0"/>
              <w:marRight w:val="0"/>
              <w:marTop w:val="0"/>
              <w:marBottom w:val="0"/>
              <w:divBdr>
                <w:top w:val="none" w:sz="0" w:space="0" w:color="auto"/>
                <w:left w:val="none" w:sz="0" w:space="0" w:color="auto"/>
                <w:bottom w:val="none" w:sz="0" w:space="0" w:color="auto"/>
                <w:right w:val="none" w:sz="0" w:space="0" w:color="auto"/>
              </w:divBdr>
            </w:div>
            <w:div w:id="1845394401">
              <w:marLeft w:val="0"/>
              <w:marRight w:val="0"/>
              <w:marTop w:val="0"/>
              <w:marBottom w:val="0"/>
              <w:divBdr>
                <w:top w:val="none" w:sz="0" w:space="0" w:color="auto"/>
                <w:left w:val="none" w:sz="0" w:space="0" w:color="auto"/>
                <w:bottom w:val="none" w:sz="0" w:space="0" w:color="auto"/>
                <w:right w:val="none" w:sz="0" w:space="0" w:color="auto"/>
              </w:divBdr>
              <w:divsChild>
                <w:div w:id="401831361">
                  <w:marLeft w:val="0"/>
                  <w:marRight w:val="0"/>
                  <w:marTop w:val="0"/>
                  <w:marBottom w:val="0"/>
                  <w:divBdr>
                    <w:top w:val="none" w:sz="0" w:space="0" w:color="auto"/>
                    <w:left w:val="none" w:sz="0" w:space="0" w:color="auto"/>
                    <w:bottom w:val="none" w:sz="0" w:space="0" w:color="auto"/>
                    <w:right w:val="none" w:sz="0" w:space="0" w:color="auto"/>
                  </w:divBdr>
                </w:div>
              </w:divsChild>
            </w:div>
            <w:div w:id="47151783">
              <w:marLeft w:val="0"/>
              <w:marRight w:val="0"/>
              <w:marTop w:val="0"/>
              <w:marBottom w:val="0"/>
              <w:divBdr>
                <w:top w:val="none" w:sz="0" w:space="0" w:color="auto"/>
                <w:left w:val="none" w:sz="0" w:space="0" w:color="auto"/>
                <w:bottom w:val="none" w:sz="0" w:space="0" w:color="auto"/>
                <w:right w:val="none" w:sz="0" w:space="0" w:color="auto"/>
              </w:divBdr>
            </w:div>
            <w:div w:id="1219626981">
              <w:marLeft w:val="0"/>
              <w:marRight w:val="0"/>
              <w:marTop w:val="0"/>
              <w:marBottom w:val="0"/>
              <w:divBdr>
                <w:top w:val="none" w:sz="0" w:space="0" w:color="auto"/>
                <w:left w:val="none" w:sz="0" w:space="0" w:color="auto"/>
                <w:bottom w:val="none" w:sz="0" w:space="0" w:color="auto"/>
                <w:right w:val="none" w:sz="0" w:space="0" w:color="auto"/>
              </w:divBdr>
              <w:divsChild>
                <w:div w:id="150757681">
                  <w:marLeft w:val="0"/>
                  <w:marRight w:val="0"/>
                  <w:marTop w:val="0"/>
                  <w:marBottom w:val="0"/>
                  <w:divBdr>
                    <w:top w:val="none" w:sz="0" w:space="0" w:color="auto"/>
                    <w:left w:val="none" w:sz="0" w:space="0" w:color="auto"/>
                    <w:bottom w:val="none" w:sz="0" w:space="0" w:color="auto"/>
                    <w:right w:val="none" w:sz="0" w:space="0" w:color="auto"/>
                  </w:divBdr>
                </w:div>
              </w:divsChild>
            </w:div>
            <w:div w:id="1605729809">
              <w:marLeft w:val="0"/>
              <w:marRight w:val="0"/>
              <w:marTop w:val="0"/>
              <w:marBottom w:val="0"/>
              <w:divBdr>
                <w:top w:val="none" w:sz="0" w:space="0" w:color="auto"/>
                <w:left w:val="none" w:sz="0" w:space="0" w:color="auto"/>
                <w:bottom w:val="none" w:sz="0" w:space="0" w:color="auto"/>
                <w:right w:val="none" w:sz="0" w:space="0" w:color="auto"/>
              </w:divBdr>
            </w:div>
            <w:div w:id="1418987550">
              <w:marLeft w:val="0"/>
              <w:marRight w:val="0"/>
              <w:marTop w:val="0"/>
              <w:marBottom w:val="0"/>
              <w:divBdr>
                <w:top w:val="none" w:sz="0" w:space="0" w:color="auto"/>
                <w:left w:val="none" w:sz="0" w:space="0" w:color="auto"/>
                <w:bottom w:val="none" w:sz="0" w:space="0" w:color="auto"/>
                <w:right w:val="none" w:sz="0" w:space="0" w:color="auto"/>
              </w:divBdr>
              <w:divsChild>
                <w:div w:id="455493159">
                  <w:marLeft w:val="0"/>
                  <w:marRight w:val="0"/>
                  <w:marTop w:val="0"/>
                  <w:marBottom w:val="0"/>
                  <w:divBdr>
                    <w:top w:val="none" w:sz="0" w:space="0" w:color="auto"/>
                    <w:left w:val="none" w:sz="0" w:space="0" w:color="auto"/>
                    <w:bottom w:val="none" w:sz="0" w:space="0" w:color="auto"/>
                    <w:right w:val="none" w:sz="0" w:space="0" w:color="auto"/>
                  </w:divBdr>
                </w:div>
              </w:divsChild>
            </w:div>
            <w:div w:id="297998297">
              <w:marLeft w:val="0"/>
              <w:marRight w:val="0"/>
              <w:marTop w:val="0"/>
              <w:marBottom w:val="0"/>
              <w:divBdr>
                <w:top w:val="none" w:sz="0" w:space="0" w:color="auto"/>
                <w:left w:val="none" w:sz="0" w:space="0" w:color="auto"/>
                <w:bottom w:val="none" w:sz="0" w:space="0" w:color="auto"/>
                <w:right w:val="none" w:sz="0" w:space="0" w:color="auto"/>
              </w:divBdr>
            </w:div>
            <w:div w:id="1984311729">
              <w:marLeft w:val="0"/>
              <w:marRight w:val="0"/>
              <w:marTop w:val="0"/>
              <w:marBottom w:val="0"/>
              <w:divBdr>
                <w:top w:val="none" w:sz="0" w:space="0" w:color="auto"/>
                <w:left w:val="none" w:sz="0" w:space="0" w:color="auto"/>
                <w:bottom w:val="none" w:sz="0" w:space="0" w:color="auto"/>
                <w:right w:val="none" w:sz="0" w:space="0" w:color="auto"/>
              </w:divBdr>
              <w:divsChild>
                <w:div w:id="2084060064">
                  <w:marLeft w:val="0"/>
                  <w:marRight w:val="0"/>
                  <w:marTop w:val="0"/>
                  <w:marBottom w:val="0"/>
                  <w:divBdr>
                    <w:top w:val="none" w:sz="0" w:space="0" w:color="auto"/>
                    <w:left w:val="none" w:sz="0" w:space="0" w:color="auto"/>
                    <w:bottom w:val="none" w:sz="0" w:space="0" w:color="auto"/>
                    <w:right w:val="none" w:sz="0" w:space="0" w:color="auto"/>
                  </w:divBdr>
                </w:div>
              </w:divsChild>
            </w:div>
            <w:div w:id="1524703872">
              <w:marLeft w:val="0"/>
              <w:marRight w:val="0"/>
              <w:marTop w:val="0"/>
              <w:marBottom w:val="0"/>
              <w:divBdr>
                <w:top w:val="none" w:sz="0" w:space="0" w:color="auto"/>
                <w:left w:val="none" w:sz="0" w:space="0" w:color="auto"/>
                <w:bottom w:val="none" w:sz="0" w:space="0" w:color="auto"/>
                <w:right w:val="none" w:sz="0" w:space="0" w:color="auto"/>
              </w:divBdr>
            </w:div>
            <w:div w:id="979842928">
              <w:marLeft w:val="0"/>
              <w:marRight w:val="0"/>
              <w:marTop w:val="0"/>
              <w:marBottom w:val="0"/>
              <w:divBdr>
                <w:top w:val="none" w:sz="0" w:space="0" w:color="auto"/>
                <w:left w:val="none" w:sz="0" w:space="0" w:color="auto"/>
                <w:bottom w:val="none" w:sz="0" w:space="0" w:color="auto"/>
                <w:right w:val="none" w:sz="0" w:space="0" w:color="auto"/>
              </w:divBdr>
              <w:divsChild>
                <w:div w:id="858353329">
                  <w:marLeft w:val="0"/>
                  <w:marRight w:val="0"/>
                  <w:marTop w:val="0"/>
                  <w:marBottom w:val="0"/>
                  <w:divBdr>
                    <w:top w:val="none" w:sz="0" w:space="0" w:color="auto"/>
                    <w:left w:val="none" w:sz="0" w:space="0" w:color="auto"/>
                    <w:bottom w:val="none" w:sz="0" w:space="0" w:color="auto"/>
                    <w:right w:val="none" w:sz="0" w:space="0" w:color="auto"/>
                  </w:divBdr>
                </w:div>
              </w:divsChild>
            </w:div>
            <w:div w:id="368342547">
              <w:marLeft w:val="0"/>
              <w:marRight w:val="0"/>
              <w:marTop w:val="0"/>
              <w:marBottom w:val="0"/>
              <w:divBdr>
                <w:top w:val="none" w:sz="0" w:space="0" w:color="auto"/>
                <w:left w:val="none" w:sz="0" w:space="0" w:color="auto"/>
                <w:bottom w:val="none" w:sz="0" w:space="0" w:color="auto"/>
                <w:right w:val="none" w:sz="0" w:space="0" w:color="auto"/>
              </w:divBdr>
            </w:div>
            <w:div w:id="555431152">
              <w:marLeft w:val="0"/>
              <w:marRight w:val="0"/>
              <w:marTop w:val="0"/>
              <w:marBottom w:val="0"/>
              <w:divBdr>
                <w:top w:val="none" w:sz="0" w:space="0" w:color="auto"/>
                <w:left w:val="none" w:sz="0" w:space="0" w:color="auto"/>
                <w:bottom w:val="none" w:sz="0" w:space="0" w:color="auto"/>
                <w:right w:val="none" w:sz="0" w:space="0" w:color="auto"/>
              </w:divBdr>
              <w:divsChild>
                <w:div w:id="1721326202">
                  <w:marLeft w:val="0"/>
                  <w:marRight w:val="0"/>
                  <w:marTop w:val="0"/>
                  <w:marBottom w:val="0"/>
                  <w:divBdr>
                    <w:top w:val="none" w:sz="0" w:space="0" w:color="auto"/>
                    <w:left w:val="none" w:sz="0" w:space="0" w:color="auto"/>
                    <w:bottom w:val="none" w:sz="0" w:space="0" w:color="auto"/>
                    <w:right w:val="none" w:sz="0" w:space="0" w:color="auto"/>
                  </w:divBdr>
                </w:div>
              </w:divsChild>
            </w:div>
            <w:div w:id="901603655">
              <w:marLeft w:val="0"/>
              <w:marRight w:val="0"/>
              <w:marTop w:val="0"/>
              <w:marBottom w:val="0"/>
              <w:divBdr>
                <w:top w:val="none" w:sz="0" w:space="0" w:color="auto"/>
                <w:left w:val="none" w:sz="0" w:space="0" w:color="auto"/>
                <w:bottom w:val="none" w:sz="0" w:space="0" w:color="auto"/>
                <w:right w:val="none" w:sz="0" w:space="0" w:color="auto"/>
              </w:divBdr>
            </w:div>
            <w:div w:id="416513152">
              <w:marLeft w:val="0"/>
              <w:marRight w:val="0"/>
              <w:marTop w:val="0"/>
              <w:marBottom w:val="0"/>
              <w:divBdr>
                <w:top w:val="none" w:sz="0" w:space="0" w:color="auto"/>
                <w:left w:val="none" w:sz="0" w:space="0" w:color="auto"/>
                <w:bottom w:val="none" w:sz="0" w:space="0" w:color="auto"/>
                <w:right w:val="none" w:sz="0" w:space="0" w:color="auto"/>
              </w:divBdr>
              <w:divsChild>
                <w:div w:id="681246725">
                  <w:marLeft w:val="0"/>
                  <w:marRight w:val="0"/>
                  <w:marTop w:val="0"/>
                  <w:marBottom w:val="0"/>
                  <w:divBdr>
                    <w:top w:val="none" w:sz="0" w:space="0" w:color="auto"/>
                    <w:left w:val="none" w:sz="0" w:space="0" w:color="auto"/>
                    <w:bottom w:val="none" w:sz="0" w:space="0" w:color="auto"/>
                    <w:right w:val="none" w:sz="0" w:space="0" w:color="auto"/>
                  </w:divBdr>
                </w:div>
              </w:divsChild>
            </w:div>
            <w:div w:id="953556952">
              <w:marLeft w:val="0"/>
              <w:marRight w:val="0"/>
              <w:marTop w:val="0"/>
              <w:marBottom w:val="0"/>
              <w:divBdr>
                <w:top w:val="none" w:sz="0" w:space="0" w:color="auto"/>
                <w:left w:val="none" w:sz="0" w:space="0" w:color="auto"/>
                <w:bottom w:val="none" w:sz="0" w:space="0" w:color="auto"/>
                <w:right w:val="none" w:sz="0" w:space="0" w:color="auto"/>
              </w:divBdr>
            </w:div>
            <w:div w:id="879902617">
              <w:marLeft w:val="0"/>
              <w:marRight w:val="0"/>
              <w:marTop w:val="0"/>
              <w:marBottom w:val="0"/>
              <w:divBdr>
                <w:top w:val="none" w:sz="0" w:space="0" w:color="auto"/>
                <w:left w:val="none" w:sz="0" w:space="0" w:color="auto"/>
                <w:bottom w:val="none" w:sz="0" w:space="0" w:color="auto"/>
                <w:right w:val="none" w:sz="0" w:space="0" w:color="auto"/>
              </w:divBdr>
              <w:divsChild>
                <w:div w:id="329598757">
                  <w:marLeft w:val="0"/>
                  <w:marRight w:val="0"/>
                  <w:marTop w:val="0"/>
                  <w:marBottom w:val="0"/>
                  <w:divBdr>
                    <w:top w:val="none" w:sz="0" w:space="0" w:color="auto"/>
                    <w:left w:val="none" w:sz="0" w:space="0" w:color="auto"/>
                    <w:bottom w:val="none" w:sz="0" w:space="0" w:color="auto"/>
                    <w:right w:val="none" w:sz="0" w:space="0" w:color="auto"/>
                  </w:divBdr>
                </w:div>
              </w:divsChild>
            </w:div>
            <w:div w:id="1062218576">
              <w:marLeft w:val="0"/>
              <w:marRight w:val="0"/>
              <w:marTop w:val="0"/>
              <w:marBottom w:val="0"/>
              <w:divBdr>
                <w:top w:val="none" w:sz="0" w:space="0" w:color="auto"/>
                <w:left w:val="none" w:sz="0" w:space="0" w:color="auto"/>
                <w:bottom w:val="none" w:sz="0" w:space="0" w:color="auto"/>
                <w:right w:val="none" w:sz="0" w:space="0" w:color="auto"/>
              </w:divBdr>
            </w:div>
            <w:div w:id="260845129">
              <w:marLeft w:val="0"/>
              <w:marRight w:val="0"/>
              <w:marTop w:val="0"/>
              <w:marBottom w:val="0"/>
              <w:divBdr>
                <w:top w:val="none" w:sz="0" w:space="0" w:color="auto"/>
                <w:left w:val="none" w:sz="0" w:space="0" w:color="auto"/>
                <w:bottom w:val="none" w:sz="0" w:space="0" w:color="auto"/>
                <w:right w:val="none" w:sz="0" w:space="0" w:color="auto"/>
              </w:divBdr>
              <w:divsChild>
                <w:div w:id="1631086760">
                  <w:marLeft w:val="0"/>
                  <w:marRight w:val="0"/>
                  <w:marTop w:val="0"/>
                  <w:marBottom w:val="0"/>
                  <w:divBdr>
                    <w:top w:val="none" w:sz="0" w:space="0" w:color="auto"/>
                    <w:left w:val="none" w:sz="0" w:space="0" w:color="auto"/>
                    <w:bottom w:val="none" w:sz="0" w:space="0" w:color="auto"/>
                    <w:right w:val="none" w:sz="0" w:space="0" w:color="auto"/>
                  </w:divBdr>
                </w:div>
              </w:divsChild>
            </w:div>
            <w:div w:id="2091349174">
              <w:marLeft w:val="0"/>
              <w:marRight w:val="0"/>
              <w:marTop w:val="0"/>
              <w:marBottom w:val="0"/>
              <w:divBdr>
                <w:top w:val="none" w:sz="0" w:space="0" w:color="auto"/>
                <w:left w:val="none" w:sz="0" w:space="0" w:color="auto"/>
                <w:bottom w:val="none" w:sz="0" w:space="0" w:color="auto"/>
                <w:right w:val="none" w:sz="0" w:space="0" w:color="auto"/>
              </w:divBdr>
            </w:div>
            <w:div w:id="643966661">
              <w:marLeft w:val="0"/>
              <w:marRight w:val="0"/>
              <w:marTop w:val="0"/>
              <w:marBottom w:val="0"/>
              <w:divBdr>
                <w:top w:val="none" w:sz="0" w:space="0" w:color="auto"/>
                <w:left w:val="none" w:sz="0" w:space="0" w:color="auto"/>
                <w:bottom w:val="none" w:sz="0" w:space="0" w:color="auto"/>
                <w:right w:val="none" w:sz="0" w:space="0" w:color="auto"/>
              </w:divBdr>
              <w:divsChild>
                <w:div w:id="189539034">
                  <w:marLeft w:val="0"/>
                  <w:marRight w:val="0"/>
                  <w:marTop w:val="0"/>
                  <w:marBottom w:val="0"/>
                  <w:divBdr>
                    <w:top w:val="none" w:sz="0" w:space="0" w:color="auto"/>
                    <w:left w:val="none" w:sz="0" w:space="0" w:color="auto"/>
                    <w:bottom w:val="none" w:sz="0" w:space="0" w:color="auto"/>
                    <w:right w:val="none" w:sz="0" w:space="0" w:color="auto"/>
                  </w:divBdr>
                </w:div>
              </w:divsChild>
            </w:div>
            <w:div w:id="586158976">
              <w:marLeft w:val="0"/>
              <w:marRight w:val="0"/>
              <w:marTop w:val="0"/>
              <w:marBottom w:val="0"/>
              <w:divBdr>
                <w:top w:val="none" w:sz="0" w:space="0" w:color="auto"/>
                <w:left w:val="none" w:sz="0" w:space="0" w:color="auto"/>
                <w:bottom w:val="none" w:sz="0" w:space="0" w:color="auto"/>
                <w:right w:val="none" w:sz="0" w:space="0" w:color="auto"/>
              </w:divBdr>
            </w:div>
            <w:div w:id="2074698325">
              <w:marLeft w:val="0"/>
              <w:marRight w:val="0"/>
              <w:marTop w:val="0"/>
              <w:marBottom w:val="0"/>
              <w:divBdr>
                <w:top w:val="none" w:sz="0" w:space="0" w:color="auto"/>
                <w:left w:val="none" w:sz="0" w:space="0" w:color="auto"/>
                <w:bottom w:val="none" w:sz="0" w:space="0" w:color="auto"/>
                <w:right w:val="none" w:sz="0" w:space="0" w:color="auto"/>
              </w:divBdr>
              <w:divsChild>
                <w:div w:id="184254111">
                  <w:marLeft w:val="0"/>
                  <w:marRight w:val="0"/>
                  <w:marTop w:val="0"/>
                  <w:marBottom w:val="0"/>
                  <w:divBdr>
                    <w:top w:val="none" w:sz="0" w:space="0" w:color="auto"/>
                    <w:left w:val="none" w:sz="0" w:space="0" w:color="auto"/>
                    <w:bottom w:val="none" w:sz="0" w:space="0" w:color="auto"/>
                    <w:right w:val="none" w:sz="0" w:space="0" w:color="auto"/>
                  </w:divBdr>
                </w:div>
              </w:divsChild>
            </w:div>
            <w:div w:id="388724888">
              <w:marLeft w:val="0"/>
              <w:marRight w:val="0"/>
              <w:marTop w:val="0"/>
              <w:marBottom w:val="0"/>
              <w:divBdr>
                <w:top w:val="none" w:sz="0" w:space="0" w:color="auto"/>
                <w:left w:val="none" w:sz="0" w:space="0" w:color="auto"/>
                <w:bottom w:val="none" w:sz="0" w:space="0" w:color="auto"/>
                <w:right w:val="none" w:sz="0" w:space="0" w:color="auto"/>
              </w:divBdr>
            </w:div>
            <w:div w:id="947808463">
              <w:marLeft w:val="0"/>
              <w:marRight w:val="0"/>
              <w:marTop w:val="0"/>
              <w:marBottom w:val="0"/>
              <w:divBdr>
                <w:top w:val="none" w:sz="0" w:space="0" w:color="auto"/>
                <w:left w:val="none" w:sz="0" w:space="0" w:color="auto"/>
                <w:bottom w:val="none" w:sz="0" w:space="0" w:color="auto"/>
                <w:right w:val="none" w:sz="0" w:space="0" w:color="auto"/>
              </w:divBdr>
              <w:divsChild>
                <w:div w:id="1780373501">
                  <w:marLeft w:val="0"/>
                  <w:marRight w:val="0"/>
                  <w:marTop w:val="0"/>
                  <w:marBottom w:val="0"/>
                  <w:divBdr>
                    <w:top w:val="none" w:sz="0" w:space="0" w:color="auto"/>
                    <w:left w:val="none" w:sz="0" w:space="0" w:color="auto"/>
                    <w:bottom w:val="none" w:sz="0" w:space="0" w:color="auto"/>
                    <w:right w:val="none" w:sz="0" w:space="0" w:color="auto"/>
                  </w:divBdr>
                </w:div>
              </w:divsChild>
            </w:div>
            <w:div w:id="1813017347">
              <w:marLeft w:val="0"/>
              <w:marRight w:val="0"/>
              <w:marTop w:val="0"/>
              <w:marBottom w:val="0"/>
              <w:divBdr>
                <w:top w:val="none" w:sz="0" w:space="0" w:color="auto"/>
                <w:left w:val="none" w:sz="0" w:space="0" w:color="auto"/>
                <w:bottom w:val="none" w:sz="0" w:space="0" w:color="auto"/>
                <w:right w:val="none" w:sz="0" w:space="0" w:color="auto"/>
              </w:divBdr>
            </w:div>
            <w:div w:id="783693388">
              <w:marLeft w:val="0"/>
              <w:marRight w:val="0"/>
              <w:marTop w:val="0"/>
              <w:marBottom w:val="0"/>
              <w:divBdr>
                <w:top w:val="none" w:sz="0" w:space="0" w:color="auto"/>
                <w:left w:val="none" w:sz="0" w:space="0" w:color="auto"/>
                <w:bottom w:val="none" w:sz="0" w:space="0" w:color="auto"/>
                <w:right w:val="none" w:sz="0" w:space="0" w:color="auto"/>
              </w:divBdr>
              <w:divsChild>
                <w:div w:id="136995651">
                  <w:marLeft w:val="0"/>
                  <w:marRight w:val="0"/>
                  <w:marTop w:val="0"/>
                  <w:marBottom w:val="0"/>
                  <w:divBdr>
                    <w:top w:val="none" w:sz="0" w:space="0" w:color="auto"/>
                    <w:left w:val="none" w:sz="0" w:space="0" w:color="auto"/>
                    <w:bottom w:val="none" w:sz="0" w:space="0" w:color="auto"/>
                    <w:right w:val="none" w:sz="0" w:space="0" w:color="auto"/>
                  </w:divBdr>
                </w:div>
              </w:divsChild>
            </w:div>
            <w:div w:id="1178811193">
              <w:marLeft w:val="0"/>
              <w:marRight w:val="0"/>
              <w:marTop w:val="0"/>
              <w:marBottom w:val="0"/>
              <w:divBdr>
                <w:top w:val="none" w:sz="0" w:space="0" w:color="auto"/>
                <w:left w:val="none" w:sz="0" w:space="0" w:color="auto"/>
                <w:bottom w:val="none" w:sz="0" w:space="0" w:color="auto"/>
                <w:right w:val="none" w:sz="0" w:space="0" w:color="auto"/>
              </w:divBdr>
            </w:div>
            <w:div w:id="541291305">
              <w:marLeft w:val="0"/>
              <w:marRight w:val="0"/>
              <w:marTop w:val="0"/>
              <w:marBottom w:val="0"/>
              <w:divBdr>
                <w:top w:val="none" w:sz="0" w:space="0" w:color="auto"/>
                <w:left w:val="none" w:sz="0" w:space="0" w:color="auto"/>
                <w:bottom w:val="none" w:sz="0" w:space="0" w:color="auto"/>
                <w:right w:val="none" w:sz="0" w:space="0" w:color="auto"/>
              </w:divBdr>
              <w:divsChild>
                <w:div w:id="1440487307">
                  <w:marLeft w:val="0"/>
                  <w:marRight w:val="0"/>
                  <w:marTop w:val="0"/>
                  <w:marBottom w:val="0"/>
                  <w:divBdr>
                    <w:top w:val="none" w:sz="0" w:space="0" w:color="auto"/>
                    <w:left w:val="none" w:sz="0" w:space="0" w:color="auto"/>
                    <w:bottom w:val="none" w:sz="0" w:space="0" w:color="auto"/>
                    <w:right w:val="none" w:sz="0" w:space="0" w:color="auto"/>
                  </w:divBdr>
                </w:div>
              </w:divsChild>
            </w:div>
            <w:div w:id="994837486">
              <w:marLeft w:val="0"/>
              <w:marRight w:val="0"/>
              <w:marTop w:val="0"/>
              <w:marBottom w:val="0"/>
              <w:divBdr>
                <w:top w:val="none" w:sz="0" w:space="0" w:color="auto"/>
                <w:left w:val="none" w:sz="0" w:space="0" w:color="auto"/>
                <w:bottom w:val="none" w:sz="0" w:space="0" w:color="auto"/>
                <w:right w:val="none" w:sz="0" w:space="0" w:color="auto"/>
              </w:divBdr>
            </w:div>
            <w:div w:id="869420943">
              <w:marLeft w:val="0"/>
              <w:marRight w:val="0"/>
              <w:marTop w:val="0"/>
              <w:marBottom w:val="0"/>
              <w:divBdr>
                <w:top w:val="none" w:sz="0" w:space="0" w:color="auto"/>
                <w:left w:val="none" w:sz="0" w:space="0" w:color="auto"/>
                <w:bottom w:val="none" w:sz="0" w:space="0" w:color="auto"/>
                <w:right w:val="none" w:sz="0" w:space="0" w:color="auto"/>
              </w:divBdr>
              <w:divsChild>
                <w:div w:id="1795709628">
                  <w:marLeft w:val="0"/>
                  <w:marRight w:val="0"/>
                  <w:marTop w:val="0"/>
                  <w:marBottom w:val="0"/>
                  <w:divBdr>
                    <w:top w:val="none" w:sz="0" w:space="0" w:color="auto"/>
                    <w:left w:val="none" w:sz="0" w:space="0" w:color="auto"/>
                    <w:bottom w:val="none" w:sz="0" w:space="0" w:color="auto"/>
                    <w:right w:val="none" w:sz="0" w:space="0" w:color="auto"/>
                  </w:divBdr>
                </w:div>
              </w:divsChild>
            </w:div>
            <w:div w:id="1357535581">
              <w:marLeft w:val="0"/>
              <w:marRight w:val="0"/>
              <w:marTop w:val="0"/>
              <w:marBottom w:val="0"/>
              <w:divBdr>
                <w:top w:val="none" w:sz="0" w:space="0" w:color="auto"/>
                <w:left w:val="none" w:sz="0" w:space="0" w:color="auto"/>
                <w:bottom w:val="none" w:sz="0" w:space="0" w:color="auto"/>
                <w:right w:val="none" w:sz="0" w:space="0" w:color="auto"/>
              </w:divBdr>
            </w:div>
            <w:div w:id="1696925730">
              <w:marLeft w:val="0"/>
              <w:marRight w:val="0"/>
              <w:marTop w:val="0"/>
              <w:marBottom w:val="0"/>
              <w:divBdr>
                <w:top w:val="none" w:sz="0" w:space="0" w:color="auto"/>
                <w:left w:val="none" w:sz="0" w:space="0" w:color="auto"/>
                <w:bottom w:val="none" w:sz="0" w:space="0" w:color="auto"/>
                <w:right w:val="none" w:sz="0" w:space="0" w:color="auto"/>
              </w:divBdr>
              <w:divsChild>
                <w:div w:id="868183577">
                  <w:marLeft w:val="0"/>
                  <w:marRight w:val="0"/>
                  <w:marTop w:val="0"/>
                  <w:marBottom w:val="0"/>
                  <w:divBdr>
                    <w:top w:val="none" w:sz="0" w:space="0" w:color="auto"/>
                    <w:left w:val="none" w:sz="0" w:space="0" w:color="auto"/>
                    <w:bottom w:val="none" w:sz="0" w:space="0" w:color="auto"/>
                    <w:right w:val="none" w:sz="0" w:space="0" w:color="auto"/>
                  </w:divBdr>
                </w:div>
              </w:divsChild>
            </w:div>
            <w:div w:id="1109079921">
              <w:marLeft w:val="0"/>
              <w:marRight w:val="0"/>
              <w:marTop w:val="0"/>
              <w:marBottom w:val="0"/>
              <w:divBdr>
                <w:top w:val="none" w:sz="0" w:space="0" w:color="auto"/>
                <w:left w:val="none" w:sz="0" w:space="0" w:color="auto"/>
                <w:bottom w:val="none" w:sz="0" w:space="0" w:color="auto"/>
                <w:right w:val="none" w:sz="0" w:space="0" w:color="auto"/>
              </w:divBdr>
            </w:div>
            <w:div w:id="1402168054">
              <w:marLeft w:val="0"/>
              <w:marRight w:val="0"/>
              <w:marTop w:val="0"/>
              <w:marBottom w:val="0"/>
              <w:divBdr>
                <w:top w:val="none" w:sz="0" w:space="0" w:color="auto"/>
                <w:left w:val="none" w:sz="0" w:space="0" w:color="auto"/>
                <w:bottom w:val="none" w:sz="0" w:space="0" w:color="auto"/>
                <w:right w:val="none" w:sz="0" w:space="0" w:color="auto"/>
              </w:divBdr>
            </w:div>
            <w:div w:id="877201729">
              <w:marLeft w:val="0"/>
              <w:marRight w:val="0"/>
              <w:marTop w:val="0"/>
              <w:marBottom w:val="0"/>
              <w:divBdr>
                <w:top w:val="none" w:sz="0" w:space="0" w:color="auto"/>
                <w:left w:val="none" w:sz="0" w:space="0" w:color="auto"/>
                <w:bottom w:val="none" w:sz="0" w:space="0" w:color="auto"/>
                <w:right w:val="none" w:sz="0" w:space="0" w:color="auto"/>
              </w:divBdr>
            </w:div>
            <w:div w:id="538712756">
              <w:marLeft w:val="0"/>
              <w:marRight w:val="0"/>
              <w:marTop w:val="0"/>
              <w:marBottom w:val="0"/>
              <w:divBdr>
                <w:top w:val="none" w:sz="0" w:space="0" w:color="auto"/>
                <w:left w:val="none" w:sz="0" w:space="0" w:color="auto"/>
                <w:bottom w:val="none" w:sz="0" w:space="0" w:color="auto"/>
                <w:right w:val="none" w:sz="0" w:space="0" w:color="auto"/>
              </w:divBdr>
              <w:divsChild>
                <w:div w:id="1468163948">
                  <w:marLeft w:val="0"/>
                  <w:marRight w:val="0"/>
                  <w:marTop w:val="0"/>
                  <w:marBottom w:val="0"/>
                  <w:divBdr>
                    <w:top w:val="none" w:sz="0" w:space="0" w:color="auto"/>
                    <w:left w:val="none" w:sz="0" w:space="0" w:color="auto"/>
                    <w:bottom w:val="none" w:sz="0" w:space="0" w:color="auto"/>
                    <w:right w:val="none" w:sz="0" w:space="0" w:color="auto"/>
                  </w:divBdr>
                </w:div>
              </w:divsChild>
            </w:div>
            <w:div w:id="448938505">
              <w:marLeft w:val="0"/>
              <w:marRight w:val="0"/>
              <w:marTop w:val="0"/>
              <w:marBottom w:val="0"/>
              <w:divBdr>
                <w:top w:val="none" w:sz="0" w:space="0" w:color="auto"/>
                <w:left w:val="none" w:sz="0" w:space="0" w:color="auto"/>
                <w:bottom w:val="none" w:sz="0" w:space="0" w:color="auto"/>
                <w:right w:val="none" w:sz="0" w:space="0" w:color="auto"/>
              </w:divBdr>
            </w:div>
            <w:div w:id="847408086">
              <w:marLeft w:val="0"/>
              <w:marRight w:val="0"/>
              <w:marTop w:val="0"/>
              <w:marBottom w:val="0"/>
              <w:divBdr>
                <w:top w:val="none" w:sz="0" w:space="0" w:color="auto"/>
                <w:left w:val="none" w:sz="0" w:space="0" w:color="auto"/>
                <w:bottom w:val="none" w:sz="0" w:space="0" w:color="auto"/>
                <w:right w:val="none" w:sz="0" w:space="0" w:color="auto"/>
              </w:divBdr>
              <w:divsChild>
                <w:div w:id="2118475984">
                  <w:marLeft w:val="0"/>
                  <w:marRight w:val="0"/>
                  <w:marTop w:val="0"/>
                  <w:marBottom w:val="0"/>
                  <w:divBdr>
                    <w:top w:val="none" w:sz="0" w:space="0" w:color="auto"/>
                    <w:left w:val="none" w:sz="0" w:space="0" w:color="auto"/>
                    <w:bottom w:val="none" w:sz="0" w:space="0" w:color="auto"/>
                    <w:right w:val="none" w:sz="0" w:space="0" w:color="auto"/>
                  </w:divBdr>
                </w:div>
              </w:divsChild>
            </w:div>
            <w:div w:id="1261527876">
              <w:marLeft w:val="0"/>
              <w:marRight w:val="0"/>
              <w:marTop w:val="0"/>
              <w:marBottom w:val="0"/>
              <w:divBdr>
                <w:top w:val="none" w:sz="0" w:space="0" w:color="auto"/>
                <w:left w:val="none" w:sz="0" w:space="0" w:color="auto"/>
                <w:bottom w:val="none" w:sz="0" w:space="0" w:color="auto"/>
                <w:right w:val="none" w:sz="0" w:space="0" w:color="auto"/>
              </w:divBdr>
            </w:div>
            <w:div w:id="1053383041">
              <w:marLeft w:val="0"/>
              <w:marRight w:val="0"/>
              <w:marTop w:val="0"/>
              <w:marBottom w:val="0"/>
              <w:divBdr>
                <w:top w:val="none" w:sz="0" w:space="0" w:color="auto"/>
                <w:left w:val="none" w:sz="0" w:space="0" w:color="auto"/>
                <w:bottom w:val="none" w:sz="0" w:space="0" w:color="auto"/>
                <w:right w:val="none" w:sz="0" w:space="0" w:color="auto"/>
              </w:divBdr>
              <w:divsChild>
                <w:div w:id="1339966230">
                  <w:marLeft w:val="0"/>
                  <w:marRight w:val="0"/>
                  <w:marTop w:val="0"/>
                  <w:marBottom w:val="0"/>
                  <w:divBdr>
                    <w:top w:val="none" w:sz="0" w:space="0" w:color="auto"/>
                    <w:left w:val="none" w:sz="0" w:space="0" w:color="auto"/>
                    <w:bottom w:val="none" w:sz="0" w:space="0" w:color="auto"/>
                    <w:right w:val="none" w:sz="0" w:space="0" w:color="auto"/>
                  </w:divBdr>
                </w:div>
              </w:divsChild>
            </w:div>
            <w:div w:id="515270116">
              <w:marLeft w:val="0"/>
              <w:marRight w:val="0"/>
              <w:marTop w:val="0"/>
              <w:marBottom w:val="0"/>
              <w:divBdr>
                <w:top w:val="none" w:sz="0" w:space="0" w:color="auto"/>
                <w:left w:val="none" w:sz="0" w:space="0" w:color="auto"/>
                <w:bottom w:val="none" w:sz="0" w:space="0" w:color="auto"/>
                <w:right w:val="none" w:sz="0" w:space="0" w:color="auto"/>
              </w:divBdr>
            </w:div>
            <w:div w:id="455956177">
              <w:marLeft w:val="0"/>
              <w:marRight w:val="0"/>
              <w:marTop w:val="0"/>
              <w:marBottom w:val="0"/>
              <w:divBdr>
                <w:top w:val="none" w:sz="0" w:space="0" w:color="auto"/>
                <w:left w:val="none" w:sz="0" w:space="0" w:color="auto"/>
                <w:bottom w:val="none" w:sz="0" w:space="0" w:color="auto"/>
                <w:right w:val="none" w:sz="0" w:space="0" w:color="auto"/>
              </w:divBdr>
              <w:divsChild>
                <w:div w:id="610935769">
                  <w:marLeft w:val="0"/>
                  <w:marRight w:val="0"/>
                  <w:marTop w:val="0"/>
                  <w:marBottom w:val="0"/>
                  <w:divBdr>
                    <w:top w:val="none" w:sz="0" w:space="0" w:color="auto"/>
                    <w:left w:val="none" w:sz="0" w:space="0" w:color="auto"/>
                    <w:bottom w:val="none" w:sz="0" w:space="0" w:color="auto"/>
                    <w:right w:val="none" w:sz="0" w:space="0" w:color="auto"/>
                  </w:divBdr>
                </w:div>
              </w:divsChild>
            </w:div>
            <w:div w:id="553271467">
              <w:marLeft w:val="0"/>
              <w:marRight w:val="0"/>
              <w:marTop w:val="0"/>
              <w:marBottom w:val="0"/>
              <w:divBdr>
                <w:top w:val="none" w:sz="0" w:space="0" w:color="auto"/>
                <w:left w:val="none" w:sz="0" w:space="0" w:color="auto"/>
                <w:bottom w:val="none" w:sz="0" w:space="0" w:color="auto"/>
                <w:right w:val="none" w:sz="0" w:space="0" w:color="auto"/>
              </w:divBdr>
            </w:div>
            <w:div w:id="1265378938">
              <w:marLeft w:val="0"/>
              <w:marRight w:val="0"/>
              <w:marTop w:val="0"/>
              <w:marBottom w:val="0"/>
              <w:divBdr>
                <w:top w:val="none" w:sz="0" w:space="0" w:color="auto"/>
                <w:left w:val="none" w:sz="0" w:space="0" w:color="auto"/>
                <w:bottom w:val="none" w:sz="0" w:space="0" w:color="auto"/>
                <w:right w:val="none" w:sz="0" w:space="0" w:color="auto"/>
              </w:divBdr>
              <w:divsChild>
                <w:div w:id="43216920">
                  <w:marLeft w:val="0"/>
                  <w:marRight w:val="0"/>
                  <w:marTop w:val="0"/>
                  <w:marBottom w:val="0"/>
                  <w:divBdr>
                    <w:top w:val="none" w:sz="0" w:space="0" w:color="auto"/>
                    <w:left w:val="none" w:sz="0" w:space="0" w:color="auto"/>
                    <w:bottom w:val="none" w:sz="0" w:space="0" w:color="auto"/>
                    <w:right w:val="none" w:sz="0" w:space="0" w:color="auto"/>
                  </w:divBdr>
                </w:div>
              </w:divsChild>
            </w:div>
            <w:div w:id="171920484">
              <w:marLeft w:val="0"/>
              <w:marRight w:val="0"/>
              <w:marTop w:val="0"/>
              <w:marBottom w:val="0"/>
              <w:divBdr>
                <w:top w:val="none" w:sz="0" w:space="0" w:color="auto"/>
                <w:left w:val="none" w:sz="0" w:space="0" w:color="auto"/>
                <w:bottom w:val="none" w:sz="0" w:space="0" w:color="auto"/>
                <w:right w:val="none" w:sz="0" w:space="0" w:color="auto"/>
              </w:divBdr>
            </w:div>
            <w:div w:id="1783649119">
              <w:marLeft w:val="0"/>
              <w:marRight w:val="0"/>
              <w:marTop w:val="0"/>
              <w:marBottom w:val="0"/>
              <w:divBdr>
                <w:top w:val="none" w:sz="0" w:space="0" w:color="auto"/>
                <w:left w:val="none" w:sz="0" w:space="0" w:color="auto"/>
                <w:bottom w:val="none" w:sz="0" w:space="0" w:color="auto"/>
                <w:right w:val="none" w:sz="0" w:space="0" w:color="auto"/>
              </w:divBdr>
              <w:divsChild>
                <w:div w:id="106389680">
                  <w:marLeft w:val="0"/>
                  <w:marRight w:val="0"/>
                  <w:marTop w:val="0"/>
                  <w:marBottom w:val="0"/>
                  <w:divBdr>
                    <w:top w:val="none" w:sz="0" w:space="0" w:color="auto"/>
                    <w:left w:val="none" w:sz="0" w:space="0" w:color="auto"/>
                    <w:bottom w:val="none" w:sz="0" w:space="0" w:color="auto"/>
                    <w:right w:val="none" w:sz="0" w:space="0" w:color="auto"/>
                  </w:divBdr>
                </w:div>
              </w:divsChild>
            </w:div>
            <w:div w:id="1143083522">
              <w:marLeft w:val="0"/>
              <w:marRight w:val="0"/>
              <w:marTop w:val="0"/>
              <w:marBottom w:val="0"/>
              <w:divBdr>
                <w:top w:val="none" w:sz="0" w:space="0" w:color="auto"/>
                <w:left w:val="none" w:sz="0" w:space="0" w:color="auto"/>
                <w:bottom w:val="none" w:sz="0" w:space="0" w:color="auto"/>
                <w:right w:val="none" w:sz="0" w:space="0" w:color="auto"/>
              </w:divBdr>
            </w:div>
            <w:div w:id="1500921594">
              <w:marLeft w:val="0"/>
              <w:marRight w:val="0"/>
              <w:marTop w:val="0"/>
              <w:marBottom w:val="0"/>
              <w:divBdr>
                <w:top w:val="none" w:sz="0" w:space="0" w:color="auto"/>
                <w:left w:val="none" w:sz="0" w:space="0" w:color="auto"/>
                <w:bottom w:val="none" w:sz="0" w:space="0" w:color="auto"/>
                <w:right w:val="none" w:sz="0" w:space="0" w:color="auto"/>
              </w:divBdr>
              <w:divsChild>
                <w:div w:id="163740454">
                  <w:marLeft w:val="0"/>
                  <w:marRight w:val="0"/>
                  <w:marTop w:val="0"/>
                  <w:marBottom w:val="0"/>
                  <w:divBdr>
                    <w:top w:val="none" w:sz="0" w:space="0" w:color="auto"/>
                    <w:left w:val="none" w:sz="0" w:space="0" w:color="auto"/>
                    <w:bottom w:val="none" w:sz="0" w:space="0" w:color="auto"/>
                    <w:right w:val="none" w:sz="0" w:space="0" w:color="auto"/>
                  </w:divBdr>
                </w:div>
              </w:divsChild>
            </w:div>
            <w:div w:id="10630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6839">
      <w:bodyDiv w:val="1"/>
      <w:marLeft w:val="0"/>
      <w:marRight w:val="0"/>
      <w:marTop w:val="0"/>
      <w:marBottom w:val="0"/>
      <w:divBdr>
        <w:top w:val="none" w:sz="0" w:space="0" w:color="auto"/>
        <w:left w:val="none" w:sz="0" w:space="0" w:color="auto"/>
        <w:bottom w:val="none" w:sz="0" w:space="0" w:color="auto"/>
        <w:right w:val="none" w:sz="0" w:space="0" w:color="auto"/>
      </w:divBdr>
      <w:divsChild>
        <w:div w:id="622465099">
          <w:marLeft w:val="0"/>
          <w:marRight w:val="0"/>
          <w:marTop w:val="0"/>
          <w:marBottom w:val="0"/>
          <w:divBdr>
            <w:top w:val="none" w:sz="0" w:space="0" w:color="auto"/>
            <w:left w:val="none" w:sz="0" w:space="0" w:color="auto"/>
            <w:bottom w:val="none" w:sz="0" w:space="0" w:color="auto"/>
            <w:right w:val="none" w:sz="0" w:space="0" w:color="auto"/>
          </w:divBdr>
        </w:div>
        <w:div w:id="959533455">
          <w:marLeft w:val="0"/>
          <w:marRight w:val="0"/>
          <w:marTop w:val="0"/>
          <w:marBottom w:val="0"/>
          <w:divBdr>
            <w:top w:val="none" w:sz="0" w:space="0" w:color="auto"/>
            <w:left w:val="none" w:sz="0" w:space="0" w:color="auto"/>
            <w:bottom w:val="none" w:sz="0" w:space="0" w:color="auto"/>
            <w:right w:val="none" w:sz="0" w:space="0" w:color="auto"/>
          </w:divBdr>
          <w:divsChild>
            <w:div w:id="1202206245">
              <w:marLeft w:val="0"/>
              <w:marRight w:val="0"/>
              <w:marTop w:val="0"/>
              <w:marBottom w:val="0"/>
              <w:divBdr>
                <w:top w:val="none" w:sz="0" w:space="0" w:color="auto"/>
                <w:left w:val="none" w:sz="0" w:space="0" w:color="auto"/>
                <w:bottom w:val="none" w:sz="0" w:space="0" w:color="auto"/>
                <w:right w:val="none" w:sz="0" w:space="0" w:color="auto"/>
              </w:divBdr>
              <w:divsChild>
                <w:div w:id="1351758259">
                  <w:marLeft w:val="0"/>
                  <w:marRight w:val="0"/>
                  <w:marTop w:val="0"/>
                  <w:marBottom w:val="0"/>
                  <w:divBdr>
                    <w:top w:val="none" w:sz="0" w:space="0" w:color="auto"/>
                    <w:left w:val="none" w:sz="0" w:space="0" w:color="auto"/>
                    <w:bottom w:val="none" w:sz="0" w:space="0" w:color="auto"/>
                    <w:right w:val="none" w:sz="0" w:space="0" w:color="auto"/>
                  </w:divBdr>
                  <w:divsChild>
                    <w:div w:id="662776401">
                      <w:marLeft w:val="0"/>
                      <w:marRight w:val="0"/>
                      <w:marTop w:val="45"/>
                      <w:marBottom w:val="0"/>
                      <w:divBdr>
                        <w:top w:val="none" w:sz="0" w:space="0" w:color="auto"/>
                        <w:left w:val="none" w:sz="0" w:space="0" w:color="auto"/>
                        <w:bottom w:val="none" w:sz="0" w:space="0" w:color="auto"/>
                        <w:right w:val="none" w:sz="0" w:space="0" w:color="auto"/>
                      </w:divBdr>
                    </w:div>
                    <w:div w:id="17834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1239">
          <w:marLeft w:val="0"/>
          <w:marRight w:val="0"/>
          <w:marTop w:val="0"/>
          <w:marBottom w:val="0"/>
          <w:divBdr>
            <w:top w:val="none" w:sz="0" w:space="0" w:color="auto"/>
            <w:left w:val="none" w:sz="0" w:space="0" w:color="auto"/>
            <w:bottom w:val="none" w:sz="0" w:space="0" w:color="auto"/>
            <w:right w:val="none" w:sz="0" w:space="0" w:color="auto"/>
          </w:divBdr>
          <w:divsChild>
            <w:div w:id="90665378">
              <w:marLeft w:val="0"/>
              <w:marRight w:val="0"/>
              <w:marTop w:val="0"/>
              <w:marBottom w:val="0"/>
              <w:divBdr>
                <w:top w:val="none" w:sz="0" w:space="0" w:color="auto"/>
                <w:left w:val="none" w:sz="0" w:space="0" w:color="auto"/>
                <w:bottom w:val="none" w:sz="0" w:space="0" w:color="auto"/>
                <w:right w:val="none" w:sz="0" w:space="0" w:color="auto"/>
              </w:divBdr>
              <w:divsChild>
                <w:div w:id="152991612">
                  <w:marLeft w:val="0"/>
                  <w:marRight w:val="0"/>
                  <w:marTop w:val="0"/>
                  <w:marBottom w:val="0"/>
                  <w:divBdr>
                    <w:top w:val="none" w:sz="0" w:space="0" w:color="auto"/>
                    <w:left w:val="none" w:sz="0" w:space="0" w:color="auto"/>
                    <w:bottom w:val="none" w:sz="0" w:space="0" w:color="auto"/>
                    <w:right w:val="none" w:sz="0" w:space="0" w:color="auto"/>
                  </w:divBdr>
                  <w:divsChild>
                    <w:div w:id="20864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91562">
          <w:marLeft w:val="0"/>
          <w:marRight w:val="0"/>
          <w:marTop w:val="0"/>
          <w:marBottom w:val="0"/>
          <w:divBdr>
            <w:top w:val="none" w:sz="0" w:space="0" w:color="auto"/>
            <w:left w:val="none" w:sz="0" w:space="0" w:color="auto"/>
            <w:bottom w:val="none" w:sz="0" w:space="0" w:color="auto"/>
            <w:right w:val="none" w:sz="0" w:space="0" w:color="auto"/>
          </w:divBdr>
          <w:divsChild>
            <w:div w:id="973759234">
              <w:marLeft w:val="0"/>
              <w:marRight w:val="0"/>
              <w:marTop w:val="0"/>
              <w:marBottom w:val="0"/>
              <w:divBdr>
                <w:top w:val="none" w:sz="0" w:space="0" w:color="auto"/>
                <w:left w:val="none" w:sz="0" w:space="0" w:color="auto"/>
                <w:bottom w:val="none" w:sz="0" w:space="0" w:color="auto"/>
                <w:right w:val="none" w:sz="0" w:space="0" w:color="auto"/>
              </w:divBdr>
              <w:divsChild>
                <w:div w:id="1167479412">
                  <w:marLeft w:val="0"/>
                  <w:marRight w:val="0"/>
                  <w:marTop w:val="0"/>
                  <w:marBottom w:val="0"/>
                  <w:divBdr>
                    <w:top w:val="none" w:sz="0" w:space="0" w:color="auto"/>
                    <w:left w:val="none" w:sz="0" w:space="0" w:color="auto"/>
                    <w:bottom w:val="none" w:sz="0" w:space="0" w:color="auto"/>
                    <w:right w:val="none" w:sz="0" w:space="0" w:color="auto"/>
                  </w:divBdr>
                  <w:divsChild>
                    <w:div w:id="106241851">
                      <w:marLeft w:val="0"/>
                      <w:marRight w:val="0"/>
                      <w:marTop w:val="45"/>
                      <w:marBottom w:val="0"/>
                      <w:divBdr>
                        <w:top w:val="none" w:sz="0" w:space="0" w:color="auto"/>
                        <w:left w:val="none" w:sz="0" w:space="0" w:color="auto"/>
                        <w:bottom w:val="none" w:sz="0" w:space="0" w:color="auto"/>
                        <w:right w:val="none" w:sz="0" w:space="0" w:color="auto"/>
                      </w:divBdr>
                    </w:div>
                    <w:div w:id="4642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00451">
          <w:marLeft w:val="0"/>
          <w:marRight w:val="0"/>
          <w:marTop w:val="0"/>
          <w:marBottom w:val="0"/>
          <w:divBdr>
            <w:top w:val="none" w:sz="0" w:space="0" w:color="auto"/>
            <w:left w:val="none" w:sz="0" w:space="0" w:color="auto"/>
            <w:bottom w:val="none" w:sz="0" w:space="0" w:color="auto"/>
            <w:right w:val="none" w:sz="0" w:space="0" w:color="auto"/>
          </w:divBdr>
          <w:divsChild>
            <w:div w:id="1388915467">
              <w:marLeft w:val="0"/>
              <w:marRight w:val="0"/>
              <w:marTop w:val="0"/>
              <w:marBottom w:val="0"/>
              <w:divBdr>
                <w:top w:val="none" w:sz="0" w:space="0" w:color="auto"/>
                <w:left w:val="none" w:sz="0" w:space="0" w:color="auto"/>
                <w:bottom w:val="none" w:sz="0" w:space="0" w:color="auto"/>
                <w:right w:val="none" w:sz="0" w:space="0" w:color="auto"/>
              </w:divBdr>
              <w:divsChild>
                <w:div w:id="1207841214">
                  <w:marLeft w:val="0"/>
                  <w:marRight w:val="0"/>
                  <w:marTop w:val="0"/>
                  <w:marBottom w:val="0"/>
                  <w:divBdr>
                    <w:top w:val="none" w:sz="0" w:space="0" w:color="auto"/>
                    <w:left w:val="none" w:sz="0" w:space="0" w:color="auto"/>
                    <w:bottom w:val="none" w:sz="0" w:space="0" w:color="auto"/>
                    <w:right w:val="none" w:sz="0" w:space="0" w:color="auto"/>
                  </w:divBdr>
                  <w:divsChild>
                    <w:div w:id="760760821">
                      <w:marLeft w:val="0"/>
                      <w:marRight w:val="0"/>
                      <w:marTop w:val="15"/>
                      <w:marBottom w:val="0"/>
                      <w:divBdr>
                        <w:top w:val="none" w:sz="0" w:space="0" w:color="auto"/>
                        <w:left w:val="none" w:sz="0" w:space="0" w:color="auto"/>
                        <w:bottom w:val="none" w:sz="0" w:space="0" w:color="auto"/>
                        <w:right w:val="none" w:sz="0" w:space="0" w:color="auto"/>
                      </w:divBdr>
                      <w:divsChild>
                        <w:div w:id="20855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851092">
          <w:marLeft w:val="0"/>
          <w:marRight w:val="0"/>
          <w:marTop w:val="0"/>
          <w:marBottom w:val="0"/>
          <w:divBdr>
            <w:top w:val="none" w:sz="0" w:space="0" w:color="auto"/>
            <w:left w:val="none" w:sz="0" w:space="0" w:color="auto"/>
            <w:bottom w:val="none" w:sz="0" w:space="0" w:color="auto"/>
            <w:right w:val="none" w:sz="0" w:space="0" w:color="auto"/>
          </w:divBdr>
          <w:divsChild>
            <w:div w:id="1183518212">
              <w:marLeft w:val="0"/>
              <w:marRight w:val="0"/>
              <w:marTop w:val="0"/>
              <w:marBottom w:val="0"/>
              <w:divBdr>
                <w:top w:val="none" w:sz="0" w:space="0" w:color="auto"/>
                <w:left w:val="none" w:sz="0" w:space="0" w:color="auto"/>
                <w:bottom w:val="none" w:sz="0" w:space="0" w:color="auto"/>
                <w:right w:val="none" w:sz="0" w:space="0" w:color="auto"/>
              </w:divBdr>
              <w:divsChild>
                <w:div w:id="722993614">
                  <w:marLeft w:val="0"/>
                  <w:marRight w:val="0"/>
                  <w:marTop w:val="0"/>
                  <w:marBottom w:val="0"/>
                  <w:divBdr>
                    <w:top w:val="none" w:sz="0" w:space="0" w:color="auto"/>
                    <w:left w:val="none" w:sz="0" w:space="0" w:color="auto"/>
                    <w:bottom w:val="none" w:sz="0" w:space="0" w:color="auto"/>
                    <w:right w:val="none" w:sz="0" w:space="0" w:color="auto"/>
                  </w:divBdr>
                  <w:divsChild>
                    <w:div w:id="1195581414">
                      <w:marLeft w:val="0"/>
                      <w:marRight w:val="0"/>
                      <w:marTop w:val="45"/>
                      <w:marBottom w:val="0"/>
                      <w:divBdr>
                        <w:top w:val="none" w:sz="0" w:space="0" w:color="auto"/>
                        <w:left w:val="none" w:sz="0" w:space="0" w:color="auto"/>
                        <w:bottom w:val="none" w:sz="0" w:space="0" w:color="auto"/>
                        <w:right w:val="none" w:sz="0" w:space="0" w:color="auto"/>
                      </w:divBdr>
                    </w:div>
                    <w:div w:id="158016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263005">
          <w:marLeft w:val="0"/>
          <w:marRight w:val="0"/>
          <w:marTop w:val="0"/>
          <w:marBottom w:val="0"/>
          <w:divBdr>
            <w:top w:val="none" w:sz="0" w:space="0" w:color="auto"/>
            <w:left w:val="none" w:sz="0" w:space="0" w:color="auto"/>
            <w:bottom w:val="none" w:sz="0" w:space="0" w:color="auto"/>
            <w:right w:val="none" w:sz="0" w:space="0" w:color="auto"/>
          </w:divBdr>
          <w:divsChild>
            <w:div w:id="1758675614">
              <w:marLeft w:val="0"/>
              <w:marRight w:val="0"/>
              <w:marTop w:val="0"/>
              <w:marBottom w:val="0"/>
              <w:divBdr>
                <w:top w:val="none" w:sz="0" w:space="0" w:color="auto"/>
                <w:left w:val="none" w:sz="0" w:space="0" w:color="auto"/>
                <w:bottom w:val="none" w:sz="0" w:space="0" w:color="auto"/>
                <w:right w:val="none" w:sz="0" w:space="0" w:color="auto"/>
              </w:divBdr>
              <w:divsChild>
                <w:div w:id="1307710241">
                  <w:marLeft w:val="0"/>
                  <w:marRight w:val="0"/>
                  <w:marTop w:val="0"/>
                  <w:marBottom w:val="0"/>
                  <w:divBdr>
                    <w:top w:val="none" w:sz="0" w:space="0" w:color="auto"/>
                    <w:left w:val="none" w:sz="0" w:space="0" w:color="auto"/>
                    <w:bottom w:val="none" w:sz="0" w:space="0" w:color="auto"/>
                    <w:right w:val="none" w:sz="0" w:space="0" w:color="auto"/>
                  </w:divBdr>
                  <w:divsChild>
                    <w:div w:id="1186940565">
                      <w:marLeft w:val="0"/>
                      <w:marRight w:val="0"/>
                      <w:marTop w:val="15"/>
                      <w:marBottom w:val="0"/>
                      <w:divBdr>
                        <w:top w:val="none" w:sz="0" w:space="0" w:color="auto"/>
                        <w:left w:val="none" w:sz="0" w:space="0" w:color="auto"/>
                        <w:bottom w:val="none" w:sz="0" w:space="0" w:color="auto"/>
                        <w:right w:val="none" w:sz="0" w:space="0" w:color="auto"/>
                      </w:divBdr>
                      <w:divsChild>
                        <w:div w:id="17898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6967">
          <w:marLeft w:val="0"/>
          <w:marRight w:val="0"/>
          <w:marTop w:val="0"/>
          <w:marBottom w:val="0"/>
          <w:divBdr>
            <w:top w:val="none" w:sz="0" w:space="0" w:color="auto"/>
            <w:left w:val="none" w:sz="0" w:space="0" w:color="auto"/>
            <w:bottom w:val="none" w:sz="0" w:space="0" w:color="auto"/>
            <w:right w:val="none" w:sz="0" w:space="0" w:color="auto"/>
          </w:divBdr>
          <w:divsChild>
            <w:div w:id="765079616">
              <w:marLeft w:val="0"/>
              <w:marRight w:val="0"/>
              <w:marTop w:val="0"/>
              <w:marBottom w:val="0"/>
              <w:divBdr>
                <w:top w:val="none" w:sz="0" w:space="0" w:color="auto"/>
                <w:left w:val="none" w:sz="0" w:space="0" w:color="auto"/>
                <w:bottom w:val="none" w:sz="0" w:space="0" w:color="auto"/>
                <w:right w:val="none" w:sz="0" w:space="0" w:color="auto"/>
              </w:divBdr>
              <w:divsChild>
                <w:div w:id="1776440864">
                  <w:marLeft w:val="0"/>
                  <w:marRight w:val="0"/>
                  <w:marTop w:val="0"/>
                  <w:marBottom w:val="0"/>
                  <w:divBdr>
                    <w:top w:val="none" w:sz="0" w:space="0" w:color="auto"/>
                    <w:left w:val="none" w:sz="0" w:space="0" w:color="auto"/>
                    <w:bottom w:val="none" w:sz="0" w:space="0" w:color="auto"/>
                    <w:right w:val="none" w:sz="0" w:space="0" w:color="auto"/>
                  </w:divBdr>
                  <w:divsChild>
                    <w:div w:id="1513639695">
                      <w:marLeft w:val="0"/>
                      <w:marRight w:val="0"/>
                      <w:marTop w:val="45"/>
                      <w:marBottom w:val="0"/>
                      <w:divBdr>
                        <w:top w:val="none" w:sz="0" w:space="0" w:color="auto"/>
                        <w:left w:val="none" w:sz="0" w:space="0" w:color="auto"/>
                        <w:bottom w:val="none" w:sz="0" w:space="0" w:color="auto"/>
                        <w:right w:val="none" w:sz="0" w:space="0" w:color="auto"/>
                      </w:divBdr>
                    </w:div>
                    <w:div w:id="214735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62486">
          <w:marLeft w:val="0"/>
          <w:marRight w:val="0"/>
          <w:marTop w:val="0"/>
          <w:marBottom w:val="0"/>
          <w:divBdr>
            <w:top w:val="none" w:sz="0" w:space="0" w:color="auto"/>
            <w:left w:val="none" w:sz="0" w:space="0" w:color="auto"/>
            <w:bottom w:val="none" w:sz="0" w:space="0" w:color="auto"/>
            <w:right w:val="none" w:sz="0" w:space="0" w:color="auto"/>
          </w:divBdr>
          <w:divsChild>
            <w:div w:id="2015911090">
              <w:marLeft w:val="0"/>
              <w:marRight w:val="0"/>
              <w:marTop w:val="0"/>
              <w:marBottom w:val="0"/>
              <w:divBdr>
                <w:top w:val="none" w:sz="0" w:space="0" w:color="auto"/>
                <w:left w:val="none" w:sz="0" w:space="0" w:color="auto"/>
                <w:bottom w:val="none" w:sz="0" w:space="0" w:color="auto"/>
                <w:right w:val="none" w:sz="0" w:space="0" w:color="auto"/>
              </w:divBdr>
              <w:divsChild>
                <w:div w:id="2007049669">
                  <w:marLeft w:val="0"/>
                  <w:marRight w:val="0"/>
                  <w:marTop w:val="0"/>
                  <w:marBottom w:val="0"/>
                  <w:divBdr>
                    <w:top w:val="none" w:sz="0" w:space="0" w:color="auto"/>
                    <w:left w:val="none" w:sz="0" w:space="0" w:color="auto"/>
                    <w:bottom w:val="none" w:sz="0" w:space="0" w:color="auto"/>
                    <w:right w:val="none" w:sz="0" w:space="0" w:color="auto"/>
                  </w:divBdr>
                  <w:divsChild>
                    <w:div w:id="1259561804">
                      <w:marLeft w:val="0"/>
                      <w:marRight w:val="0"/>
                      <w:marTop w:val="15"/>
                      <w:marBottom w:val="0"/>
                      <w:divBdr>
                        <w:top w:val="none" w:sz="0" w:space="0" w:color="auto"/>
                        <w:left w:val="none" w:sz="0" w:space="0" w:color="auto"/>
                        <w:bottom w:val="none" w:sz="0" w:space="0" w:color="auto"/>
                        <w:right w:val="none" w:sz="0" w:space="0" w:color="auto"/>
                      </w:divBdr>
                      <w:divsChild>
                        <w:div w:id="21450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682534">
          <w:marLeft w:val="0"/>
          <w:marRight w:val="0"/>
          <w:marTop w:val="0"/>
          <w:marBottom w:val="0"/>
          <w:divBdr>
            <w:top w:val="none" w:sz="0" w:space="0" w:color="auto"/>
            <w:left w:val="none" w:sz="0" w:space="0" w:color="auto"/>
            <w:bottom w:val="none" w:sz="0" w:space="0" w:color="auto"/>
            <w:right w:val="none" w:sz="0" w:space="0" w:color="auto"/>
          </w:divBdr>
          <w:divsChild>
            <w:div w:id="1660504233">
              <w:marLeft w:val="0"/>
              <w:marRight w:val="0"/>
              <w:marTop w:val="0"/>
              <w:marBottom w:val="0"/>
              <w:divBdr>
                <w:top w:val="none" w:sz="0" w:space="0" w:color="auto"/>
                <w:left w:val="none" w:sz="0" w:space="0" w:color="auto"/>
                <w:bottom w:val="none" w:sz="0" w:space="0" w:color="auto"/>
                <w:right w:val="none" w:sz="0" w:space="0" w:color="auto"/>
              </w:divBdr>
              <w:divsChild>
                <w:div w:id="1995912175">
                  <w:marLeft w:val="0"/>
                  <w:marRight w:val="0"/>
                  <w:marTop w:val="0"/>
                  <w:marBottom w:val="0"/>
                  <w:divBdr>
                    <w:top w:val="none" w:sz="0" w:space="0" w:color="auto"/>
                    <w:left w:val="none" w:sz="0" w:space="0" w:color="auto"/>
                    <w:bottom w:val="none" w:sz="0" w:space="0" w:color="auto"/>
                    <w:right w:val="none" w:sz="0" w:space="0" w:color="auto"/>
                  </w:divBdr>
                  <w:divsChild>
                    <w:div w:id="759913446">
                      <w:marLeft w:val="0"/>
                      <w:marRight w:val="0"/>
                      <w:marTop w:val="45"/>
                      <w:marBottom w:val="0"/>
                      <w:divBdr>
                        <w:top w:val="none" w:sz="0" w:space="0" w:color="auto"/>
                        <w:left w:val="none" w:sz="0" w:space="0" w:color="auto"/>
                        <w:bottom w:val="none" w:sz="0" w:space="0" w:color="auto"/>
                        <w:right w:val="none" w:sz="0" w:space="0" w:color="auto"/>
                      </w:divBdr>
                    </w:div>
                    <w:div w:id="10046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43538">
          <w:marLeft w:val="0"/>
          <w:marRight w:val="0"/>
          <w:marTop w:val="0"/>
          <w:marBottom w:val="0"/>
          <w:divBdr>
            <w:top w:val="none" w:sz="0" w:space="0" w:color="auto"/>
            <w:left w:val="none" w:sz="0" w:space="0" w:color="auto"/>
            <w:bottom w:val="none" w:sz="0" w:space="0" w:color="auto"/>
            <w:right w:val="none" w:sz="0" w:space="0" w:color="auto"/>
          </w:divBdr>
          <w:divsChild>
            <w:div w:id="1658730760">
              <w:marLeft w:val="0"/>
              <w:marRight w:val="0"/>
              <w:marTop w:val="0"/>
              <w:marBottom w:val="0"/>
              <w:divBdr>
                <w:top w:val="none" w:sz="0" w:space="0" w:color="auto"/>
                <w:left w:val="none" w:sz="0" w:space="0" w:color="auto"/>
                <w:bottom w:val="none" w:sz="0" w:space="0" w:color="auto"/>
                <w:right w:val="none" w:sz="0" w:space="0" w:color="auto"/>
              </w:divBdr>
              <w:divsChild>
                <w:div w:id="97792790">
                  <w:marLeft w:val="0"/>
                  <w:marRight w:val="0"/>
                  <w:marTop w:val="0"/>
                  <w:marBottom w:val="0"/>
                  <w:divBdr>
                    <w:top w:val="none" w:sz="0" w:space="0" w:color="auto"/>
                    <w:left w:val="none" w:sz="0" w:space="0" w:color="auto"/>
                    <w:bottom w:val="none" w:sz="0" w:space="0" w:color="auto"/>
                    <w:right w:val="none" w:sz="0" w:space="0" w:color="auto"/>
                  </w:divBdr>
                  <w:divsChild>
                    <w:div w:id="1486898414">
                      <w:marLeft w:val="0"/>
                      <w:marRight w:val="0"/>
                      <w:marTop w:val="15"/>
                      <w:marBottom w:val="0"/>
                      <w:divBdr>
                        <w:top w:val="none" w:sz="0" w:space="0" w:color="auto"/>
                        <w:left w:val="none" w:sz="0" w:space="0" w:color="auto"/>
                        <w:bottom w:val="none" w:sz="0" w:space="0" w:color="auto"/>
                        <w:right w:val="none" w:sz="0" w:space="0" w:color="auto"/>
                      </w:divBdr>
                      <w:divsChild>
                        <w:div w:id="3442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444098">
          <w:marLeft w:val="0"/>
          <w:marRight w:val="0"/>
          <w:marTop w:val="0"/>
          <w:marBottom w:val="0"/>
          <w:divBdr>
            <w:top w:val="none" w:sz="0" w:space="0" w:color="auto"/>
            <w:left w:val="none" w:sz="0" w:space="0" w:color="auto"/>
            <w:bottom w:val="none" w:sz="0" w:space="0" w:color="auto"/>
            <w:right w:val="none" w:sz="0" w:space="0" w:color="auto"/>
          </w:divBdr>
          <w:divsChild>
            <w:div w:id="453645585">
              <w:marLeft w:val="0"/>
              <w:marRight w:val="0"/>
              <w:marTop w:val="0"/>
              <w:marBottom w:val="0"/>
              <w:divBdr>
                <w:top w:val="none" w:sz="0" w:space="0" w:color="auto"/>
                <w:left w:val="none" w:sz="0" w:space="0" w:color="auto"/>
                <w:bottom w:val="none" w:sz="0" w:space="0" w:color="auto"/>
                <w:right w:val="none" w:sz="0" w:space="0" w:color="auto"/>
              </w:divBdr>
              <w:divsChild>
                <w:div w:id="316374969">
                  <w:marLeft w:val="0"/>
                  <w:marRight w:val="0"/>
                  <w:marTop w:val="0"/>
                  <w:marBottom w:val="0"/>
                  <w:divBdr>
                    <w:top w:val="none" w:sz="0" w:space="0" w:color="auto"/>
                    <w:left w:val="none" w:sz="0" w:space="0" w:color="auto"/>
                    <w:bottom w:val="none" w:sz="0" w:space="0" w:color="auto"/>
                    <w:right w:val="none" w:sz="0" w:space="0" w:color="auto"/>
                  </w:divBdr>
                  <w:divsChild>
                    <w:div w:id="1400446350">
                      <w:marLeft w:val="0"/>
                      <w:marRight w:val="0"/>
                      <w:marTop w:val="45"/>
                      <w:marBottom w:val="0"/>
                      <w:divBdr>
                        <w:top w:val="none" w:sz="0" w:space="0" w:color="auto"/>
                        <w:left w:val="none" w:sz="0" w:space="0" w:color="auto"/>
                        <w:bottom w:val="none" w:sz="0" w:space="0" w:color="auto"/>
                        <w:right w:val="none" w:sz="0" w:space="0" w:color="auto"/>
                      </w:divBdr>
                    </w:div>
                    <w:div w:id="19305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52494">
          <w:marLeft w:val="0"/>
          <w:marRight w:val="0"/>
          <w:marTop w:val="0"/>
          <w:marBottom w:val="0"/>
          <w:divBdr>
            <w:top w:val="none" w:sz="0" w:space="0" w:color="auto"/>
            <w:left w:val="none" w:sz="0" w:space="0" w:color="auto"/>
            <w:bottom w:val="none" w:sz="0" w:space="0" w:color="auto"/>
            <w:right w:val="none" w:sz="0" w:space="0" w:color="auto"/>
          </w:divBdr>
          <w:divsChild>
            <w:div w:id="399212474">
              <w:marLeft w:val="0"/>
              <w:marRight w:val="0"/>
              <w:marTop w:val="0"/>
              <w:marBottom w:val="0"/>
              <w:divBdr>
                <w:top w:val="none" w:sz="0" w:space="0" w:color="auto"/>
                <w:left w:val="none" w:sz="0" w:space="0" w:color="auto"/>
                <w:bottom w:val="none" w:sz="0" w:space="0" w:color="auto"/>
                <w:right w:val="none" w:sz="0" w:space="0" w:color="auto"/>
              </w:divBdr>
              <w:divsChild>
                <w:div w:id="735670544">
                  <w:marLeft w:val="0"/>
                  <w:marRight w:val="0"/>
                  <w:marTop w:val="0"/>
                  <w:marBottom w:val="0"/>
                  <w:divBdr>
                    <w:top w:val="none" w:sz="0" w:space="0" w:color="auto"/>
                    <w:left w:val="none" w:sz="0" w:space="0" w:color="auto"/>
                    <w:bottom w:val="none" w:sz="0" w:space="0" w:color="auto"/>
                    <w:right w:val="none" w:sz="0" w:space="0" w:color="auto"/>
                  </w:divBdr>
                  <w:divsChild>
                    <w:div w:id="2194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42686">
          <w:marLeft w:val="0"/>
          <w:marRight w:val="0"/>
          <w:marTop w:val="0"/>
          <w:marBottom w:val="0"/>
          <w:divBdr>
            <w:top w:val="none" w:sz="0" w:space="0" w:color="auto"/>
            <w:left w:val="none" w:sz="0" w:space="0" w:color="auto"/>
            <w:bottom w:val="none" w:sz="0" w:space="0" w:color="auto"/>
            <w:right w:val="none" w:sz="0" w:space="0" w:color="auto"/>
          </w:divBdr>
          <w:divsChild>
            <w:div w:id="1600063200">
              <w:marLeft w:val="0"/>
              <w:marRight w:val="0"/>
              <w:marTop w:val="0"/>
              <w:marBottom w:val="0"/>
              <w:divBdr>
                <w:top w:val="none" w:sz="0" w:space="0" w:color="auto"/>
                <w:left w:val="none" w:sz="0" w:space="0" w:color="auto"/>
                <w:bottom w:val="none" w:sz="0" w:space="0" w:color="auto"/>
                <w:right w:val="none" w:sz="0" w:space="0" w:color="auto"/>
              </w:divBdr>
              <w:divsChild>
                <w:div w:id="335232500">
                  <w:marLeft w:val="0"/>
                  <w:marRight w:val="0"/>
                  <w:marTop w:val="0"/>
                  <w:marBottom w:val="0"/>
                  <w:divBdr>
                    <w:top w:val="none" w:sz="0" w:space="0" w:color="auto"/>
                    <w:left w:val="none" w:sz="0" w:space="0" w:color="auto"/>
                    <w:bottom w:val="none" w:sz="0" w:space="0" w:color="auto"/>
                    <w:right w:val="none" w:sz="0" w:space="0" w:color="auto"/>
                  </w:divBdr>
                  <w:divsChild>
                    <w:div w:id="226259523">
                      <w:marLeft w:val="0"/>
                      <w:marRight w:val="0"/>
                      <w:marTop w:val="45"/>
                      <w:marBottom w:val="0"/>
                      <w:divBdr>
                        <w:top w:val="none" w:sz="0" w:space="0" w:color="auto"/>
                        <w:left w:val="none" w:sz="0" w:space="0" w:color="auto"/>
                        <w:bottom w:val="none" w:sz="0" w:space="0" w:color="auto"/>
                        <w:right w:val="none" w:sz="0" w:space="0" w:color="auto"/>
                      </w:divBdr>
                    </w:div>
                    <w:div w:id="1896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1820">
          <w:marLeft w:val="0"/>
          <w:marRight w:val="0"/>
          <w:marTop w:val="0"/>
          <w:marBottom w:val="0"/>
          <w:divBdr>
            <w:top w:val="none" w:sz="0" w:space="0" w:color="auto"/>
            <w:left w:val="none" w:sz="0" w:space="0" w:color="auto"/>
            <w:bottom w:val="none" w:sz="0" w:space="0" w:color="auto"/>
            <w:right w:val="none" w:sz="0" w:space="0" w:color="auto"/>
          </w:divBdr>
          <w:divsChild>
            <w:div w:id="1797554060">
              <w:marLeft w:val="0"/>
              <w:marRight w:val="0"/>
              <w:marTop w:val="0"/>
              <w:marBottom w:val="0"/>
              <w:divBdr>
                <w:top w:val="none" w:sz="0" w:space="0" w:color="auto"/>
                <w:left w:val="none" w:sz="0" w:space="0" w:color="auto"/>
                <w:bottom w:val="none" w:sz="0" w:space="0" w:color="auto"/>
                <w:right w:val="none" w:sz="0" w:space="0" w:color="auto"/>
              </w:divBdr>
              <w:divsChild>
                <w:div w:id="127744120">
                  <w:marLeft w:val="0"/>
                  <w:marRight w:val="0"/>
                  <w:marTop w:val="0"/>
                  <w:marBottom w:val="0"/>
                  <w:divBdr>
                    <w:top w:val="none" w:sz="0" w:space="0" w:color="auto"/>
                    <w:left w:val="none" w:sz="0" w:space="0" w:color="auto"/>
                    <w:bottom w:val="none" w:sz="0" w:space="0" w:color="auto"/>
                    <w:right w:val="none" w:sz="0" w:space="0" w:color="auto"/>
                  </w:divBdr>
                  <w:divsChild>
                    <w:div w:id="20970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48365">
          <w:marLeft w:val="0"/>
          <w:marRight w:val="0"/>
          <w:marTop w:val="0"/>
          <w:marBottom w:val="0"/>
          <w:divBdr>
            <w:top w:val="none" w:sz="0" w:space="0" w:color="auto"/>
            <w:left w:val="none" w:sz="0" w:space="0" w:color="auto"/>
            <w:bottom w:val="none" w:sz="0" w:space="0" w:color="auto"/>
            <w:right w:val="none" w:sz="0" w:space="0" w:color="auto"/>
          </w:divBdr>
          <w:divsChild>
            <w:div w:id="33239183">
              <w:marLeft w:val="0"/>
              <w:marRight w:val="0"/>
              <w:marTop w:val="0"/>
              <w:marBottom w:val="0"/>
              <w:divBdr>
                <w:top w:val="none" w:sz="0" w:space="0" w:color="auto"/>
                <w:left w:val="none" w:sz="0" w:space="0" w:color="auto"/>
                <w:bottom w:val="none" w:sz="0" w:space="0" w:color="auto"/>
                <w:right w:val="none" w:sz="0" w:space="0" w:color="auto"/>
              </w:divBdr>
              <w:divsChild>
                <w:div w:id="1910848202">
                  <w:marLeft w:val="0"/>
                  <w:marRight w:val="0"/>
                  <w:marTop w:val="0"/>
                  <w:marBottom w:val="0"/>
                  <w:divBdr>
                    <w:top w:val="none" w:sz="0" w:space="0" w:color="auto"/>
                    <w:left w:val="none" w:sz="0" w:space="0" w:color="auto"/>
                    <w:bottom w:val="none" w:sz="0" w:space="0" w:color="auto"/>
                    <w:right w:val="none" w:sz="0" w:space="0" w:color="auto"/>
                  </w:divBdr>
                  <w:divsChild>
                    <w:div w:id="1509176761">
                      <w:marLeft w:val="0"/>
                      <w:marRight w:val="0"/>
                      <w:marTop w:val="45"/>
                      <w:marBottom w:val="0"/>
                      <w:divBdr>
                        <w:top w:val="none" w:sz="0" w:space="0" w:color="auto"/>
                        <w:left w:val="none" w:sz="0" w:space="0" w:color="auto"/>
                        <w:bottom w:val="none" w:sz="0" w:space="0" w:color="auto"/>
                        <w:right w:val="none" w:sz="0" w:space="0" w:color="auto"/>
                      </w:divBdr>
                    </w:div>
                    <w:div w:id="1588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79119">
          <w:marLeft w:val="0"/>
          <w:marRight w:val="0"/>
          <w:marTop w:val="0"/>
          <w:marBottom w:val="0"/>
          <w:divBdr>
            <w:top w:val="none" w:sz="0" w:space="0" w:color="auto"/>
            <w:left w:val="none" w:sz="0" w:space="0" w:color="auto"/>
            <w:bottom w:val="none" w:sz="0" w:space="0" w:color="auto"/>
            <w:right w:val="none" w:sz="0" w:space="0" w:color="auto"/>
          </w:divBdr>
          <w:divsChild>
            <w:div w:id="1739939454">
              <w:marLeft w:val="0"/>
              <w:marRight w:val="0"/>
              <w:marTop w:val="0"/>
              <w:marBottom w:val="0"/>
              <w:divBdr>
                <w:top w:val="none" w:sz="0" w:space="0" w:color="auto"/>
                <w:left w:val="none" w:sz="0" w:space="0" w:color="auto"/>
                <w:bottom w:val="none" w:sz="0" w:space="0" w:color="auto"/>
                <w:right w:val="none" w:sz="0" w:space="0" w:color="auto"/>
              </w:divBdr>
              <w:divsChild>
                <w:div w:id="347173255">
                  <w:marLeft w:val="0"/>
                  <w:marRight w:val="0"/>
                  <w:marTop w:val="0"/>
                  <w:marBottom w:val="0"/>
                  <w:divBdr>
                    <w:top w:val="none" w:sz="0" w:space="0" w:color="auto"/>
                    <w:left w:val="none" w:sz="0" w:space="0" w:color="auto"/>
                    <w:bottom w:val="none" w:sz="0" w:space="0" w:color="auto"/>
                    <w:right w:val="none" w:sz="0" w:space="0" w:color="auto"/>
                  </w:divBdr>
                  <w:divsChild>
                    <w:div w:id="16339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93165">
          <w:marLeft w:val="0"/>
          <w:marRight w:val="0"/>
          <w:marTop w:val="0"/>
          <w:marBottom w:val="0"/>
          <w:divBdr>
            <w:top w:val="none" w:sz="0" w:space="0" w:color="auto"/>
            <w:left w:val="none" w:sz="0" w:space="0" w:color="auto"/>
            <w:bottom w:val="none" w:sz="0" w:space="0" w:color="auto"/>
            <w:right w:val="none" w:sz="0" w:space="0" w:color="auto"/>
          </w:divBdr>
          <w:divsChild>
            <w:div w:id="1286305871">
              <w:marLeft w:val="0"/>
              <w:marRight w:val="0"/>
              <w:marTop w:val="0"/>
              <w:marBottom w:val="0"/>
              <w:divBdr>
                <w:top w:val="none" w:sz="0" w:space="0" w:color="auto"/>
                <w:left w:val="none" w:sz="0" w:space="0" w:color="auto"/>
                <w:bottom w:val="none" w:sz="0" w:space="0" w:color="auto"/>
                <w:right w:val="none" w:sz="0" w:space="0" w:color="auto"/>
              </w:divBdr>
              <w:divsChild>
                <w:div w:id="134880000">
                  <w:marLeft w:val="0"/>
                  <w:marRight w:val="0"/>
                  <w:marTop w:val="0"/>
                  <w:marBottom w:val="0"/>
                  <w:divBdr>
                    <w:top w:val="none" w:sz="0" w:space="0" w:color="auto"/>
                    <w:left w:val="none" w:sz="0" w:space="0" w:color="auto"/>
                    <w:bottom w:val="none" w:sz="0" w:space="0" w:color="auto"/>
                    <w:right w:val="none" w:sz="0" w:space="0" w:color="auto"/>
                  </w:divBdr>
                  <w:divsChild>
                    <w:div w:id="749502382">
                      <w:marLeft w:val="0"/>
                      <w:marRight w:val="0"/>
                      <w:marTop w:val="45"/>
                      <w:marBottom w:val="0"/>
                      <w:divBdr>
                        <w:top w:val="none" w:sz="0" w:space="0" w:color="auto"/>
                        <w:left w:val="none" w:sz="0" w:space="0" w:color="auto"/>
                        <w:bottom w:val="none" w:sz="0" w:space="0" w:color="auto"/>
                        <w:right w:val="none" w:sz="0" w:space="0" w:color="auto"/>
                      </w:divBdr>
                    </w:div>
                    <w:div w:id="17571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130867">
          <w:marLeft w:val="0"/>
          <w:marRight w:val="0"/>
          <w:marTop w:val="0"/>
          <w:marBottom w:val="0"/>
          <w:divBdr>
            <w:top w:val="none" w:sz="0" w:space="0" w:color="auto"/>
            <w:left w:val="none" w:sz="0" w:space="0" w:color="auto"/>
            <w:bottom w:val="none" w:sz="0" w:space="0" w:color="auto"/>
            <w:right w:val="none" w:sz="0" w:space="0" w:color="auto"/>
          </w:divBdr>
          <w:divsChild>
            <w:div w:id="327829638">
              <w:marLeft w:val="0"/>
              <w:marRight w:val="0"/>
              <w:marTop w:val="0"/>
              <w:marBottom w:val="0"/>
              <w:divBdr>
                <w:top w:val="none" w:sz="0" w:space="0" w:color="auto"/>
                <w:left w:val="none" w:sz="0" w:space="0" w:color="auto"/>
                <w:bottom w:val="none" w:sz="0" w:space="0" w:color="auto"/>
                <w:right w:val="none" w:sz="0" w:space="0" w:color="auto"/>
              </w:divBdr>
              <w:divsChild>
                <w:div w:id="1626690029">
                  <w:marLeft w:val="0"/>
                  <w:marRight w:val="0"/>
                  <w:marTop w:val="0"/>
                  <w:marBottom w:val="0"/>
                  <w:divBdr>
                    <w:top w:val="none" w:sz="0" w:space="0" w:color="auto"/>
                    <w:left w:val="none" w:sz="0" w:space="0" w:color="auto"/>
                    <w:bottom w:val="none" w:sz="0" w:space="0" w:color="auto"/>
                    <w:right w:val="none" w:sz="0" w:space="0" w:color="auto"/>
                  </w:divBdr>
                  <w:divsChild>
                    <w:div w:id="1606813672">
                      <w:marLeft w:val="0"/>
                      <w:marRight w:val="0"/>
                      <w:marTop w:val="15"/>
                      <w:marBottom w:val="0"/>
                      <w:divBdr>
                        <w:top w:val="none" w:sz="0" w:space="0" w:color="auto"/>
                        <w:left w:val="none" w:sz="0" w:space="0" w:color="auto"/>
                        <w:bottom w:val="none" w:sz="0" w:space="0" w:color="auto"/>
                        <w:right w:val="none" w:sz="0" w:space="0" w:color="auto"/>
                      </w:divBdr>
                      <w:divsChild>
                        <w:div w:id="3827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701990">
          <w:marLeft w:val="0"/>
          <w:marRight w:val="0"/>
          <w:marTop w:val="0"/>
          <w:marBottom w:val="0"/>
          <w:divBdr>
            <w:top w:val="none" w:sz="0" w:space="0" w:color="auto"/>
            <w:left w:val="none" w:sz="0" w:space="0" w:color="auto"/>
            <w:bottom w:val="none" w:sz="0" w:space="0" w:color="auto"/>
            <w:right w:val="none" w:sz="0" w:space="0" w:color="auto"/>
          </w:divBdr>
          <w:divsChild>
            <w:div w:id="499854883">
              <w:marLeft w:val="0"/>
              <w:marRight w:val="0"/>
              <w:marTop w:val="0"/>
              <w:marBottom w:val="0"/>
              <w:divBdr>
                <w:top w:val="none" w:sz="0" w:space="0" w:color="auto"/>
                <w:left w:val="none" w:sz="0" w:space="0" w:color="auto"/>
                <w:bottom w:val="none" w:sz="0" w:space="0" w:color="auto"/>
                <w:right w:val="none" w:sz="0" w:space="0" w:color="auto"/>
              </w:divBdr>
              <w:divsChild>
                <w:div w:id="413209735">
                  <w:marLeft w:val="0"/>
                  <w:marRight w:val="0"/>
                  <w:marTop w:val="0"/>
                  <w:marBottom w:val="0"/>
                  <w:divBdr>
                    <w:top w:val="none" w:sz="0" w:space="0" w:color="auto"/>
                    <w:left w:val="none" w:sz="0" w:space="0" w:color="auto"/>
                    <w:bottom w:val="none" w:sz="0" w:space="0" w:color="auto"/>
                    <w:right w:val="none" w:sz="0" w:space="0" w:color="auto"/>
                  </w:divBdr>
                  <w:divsChild>
                    <w:div w:id="21908254">
                      <w:marLeft w:val="0"/>
                      <w:marRight w:val="0"/>
                      <w:marTop w:val="45"/>
                      <w:marBottom w:val="0"/>
                      <w:divBdr>
                        <w:top w:val="none" w:sz="0" w:space="0" w:color="auto"/>
                        <w:left w:val="none" w:sz="0" w:space="0" w:color="auto"/>
                        <w:bottom w:val="none" w:sz="0" w:space="0" w:color="auto"/>
                        <w:right w:val="none" w:sz="0" w:space="0" w:color="auto"/>
                      </w:divBdr>
                    </w:div>
                    <w:div w:id="15903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29746">
          <w:marLeft w:val="0"/>
          <w:marRight w:val="0"/>
          <w:marTop w:val="0"/>
          <w:marBottom w:val="0"/>
          <w:divBdr>
            <w:top w:val="none" w:sz="0" w:space="0" w:color="auto"/>
            <w:left w:val="none" w:sz="0" w:space="0" w:color="auto"/>
            <w:bottom w:val="none" w:sz="0" w:space="0" w:color="auto"/>
            <w:right w:val="none" w:sz="0" w:space="0" w:color="auto"/>
          </w:divBdr>
          <w:divsChild>
            <w:div w:id="1603873801">
              <w:marLeft w:val="0"/>
              <w:marRight w:val="0"/>
              <w:marTop w:val="0"/>
              <w:marBottom w:val="0"/>
              <w:divBdr>
                <w:top w:val="none" w:sz="0" w:space="0" w:color="auto"/>
                <w:left w:val="none" w:sz="0" w:space="0" w:color="auto"/>
                <w:bottom w:val="none" w:sz="0" w:space="0" w:color="auto"/>
                <w:right w:val="none" w:sz="0" w:space="0" w:color="auto"/>
              </w:divBdr>
              <w:divsChild>
                <w:div w:id="1196382363">
                  <w:marLeft w:val="0"/>
                  <w:marRight w:val="0"/>
                  <w:marTop w:val="0"/>
                  <w:marBottom w:val="0"/>
                  <w:divBdr>
                    <w:top w:val="none" w:sz="0" w:space="0" w:color="auto"/>
                    <w:left w:val="none" w:sz="0" w:space="0" w:color="auto"/>
                    <w:bottom w:val="none" w:sz="0" w:space="0" w:color="auto"/>
                    <w:right w:val="none" w:sz="0" w:space="0" w:color="auto"/>
                  </w:divBdr>
                  <w:divsChild>
                    <w:div w:id="400761800">
                      <w:marLeft w:val="0"/>
                      <w:marRight w:val="0"/>
                      <w:marTop w:val="15"/>
                      <w:marBottom w:val="0"/>
                      <w:divBdr>
                        <w:top w:val="none" w:sz="0" w:space="0" w:color="auto"/>
                        <w:left w:val="none" w:sz="0" w:space="0" w:color="auto"/>
                        <w:bottom w:val="none" w:sz="0" w:space="0" w:color="auto"/>
                        <w:right w:val="none" w:sz="0" w:space="0" w:color="auto"/>
                      </w:divBdr>
                      <w:divsChild>
                        <w:div w:id="10681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227907">
          <w:marLeft w:val="0"/>
          <w:marRight w:val="0"/>
          <w:marTop w:val="0"/>
          <w:marBottom w:val="0"/>
          <w:divBdr>
            <w:top w:val="none" w:sz="0" w:space="0" w:color="auto"/>
            <w:left w:val="none" w:sz="0" w:space="0" w:color="auto"/>
            <w:bottom w:val="none" w:sz="0" w:space="0" w:color="auto"/>
            <w:right w:val="none" w:sz="0" w:space="0" w:color="auto"/>
          </w:divBdr>
          <w:divsChild>
            <w:div w:id="1594436170">
              <w:marLeft w:val="0"/>
              <w:marRight w:val="0"/>
              <w:marTop w:val="0"/>
              <w:marBottom w:val="0"/>
              <w:divBdr>
                <w:top w:val="none" w:sz="0" w:space="0" w:color="auto"/>
                <w:left w:val="none" w:sz="0" w:space="0" w:color="auto"/>
                <w:bottom w:val="none" w:sz="0" w:space="0" w:color="auto"/>
                <w:right w:val="none" w:sz="0" w:space="0" w:color="auto"/>
              </w:divBdr>
              <w:divsChild>
                <w:div w:id="752317207">
                  <w:marLeft w:val="0"/>
                  <w:marRight w:val="0"/>
                  <w:marTop w:val="0"/>
                  <w:marBottom w:val="0"/>
                  <w:divBdr>
                    <w:top w:val="none" w:sz="0" w:space="0" w:color="auto"/>
                    <w:left w:val="none" w:sz="0" w:space="0" w:color="auto"/>
                    <w:bottom w:val="none" w:sz="0" w:space="0" w:color="auto"/>
                    <w:right w:val="none" w:sz="0" w:space="0" w:color="auto"/>
                  </w:divBdr>
                  <w:divsChild>
                    <w:div w:id="1311522299">
                      <w:marLeft w:val="0"/>
                      <w:marRight w:val="0"/>
                      <w:marTop w:val="45"/>
                      <w:marBottom w:val="0"/>
                      <w:divBdr>
                        <w:top w:val="none" w:sz="0" w:space="0" w:color="auto"/>
                        <w:left w:val="none" w:sz="0" w:space="0" w:color="auto"/>
                        <w:bottom w:val="none" w:sz="0" w:space="0" w:color="auto"/>
                        <w:right w:val="none" w:sz="0" w:space="0" w:color="auto"/>
                      </w:divBdr>
                    </w:div>
                    <w:div w:id="186759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04977">
          <w:marLeft w:val="0"/>
          <w:marRight w:val="0"/>
          <w:marTop w:val="0"/>
          <w:marBottom w:val="0"/>
          <w:divBdr>
            <w:top w:val="none" w:sz="0" w:space="0" w:color="auto"/>
            <w:left w:val="none" w:sz="0" w:space="0" w:color="auto"/>
            <w:bottom w:val="none" w:sz="0" w:space="0" w:color="auto"/>
            <w:right w:val="none" w:sz="0" w:space="0" w:color="auto"/>
          </w:divBdr>
          <w:divsChild>
            <w:div w:id="1929385024">
              <w:marLeft w:val="0"/>
              <w:marRight w:val="0"/>
              <w:marTop w:val="0"/>
              <w:marBottom w:val="0"/>
              <w:divBdr>
                <w:top w:val="none" w:sz="0" w:space="0" w:color="auto"/>
                <w:left w:val="none" w:sz="0" w:space="0" w:color="auto"/>
                <w:bottom w:val="none" w:sz="0" w:space="0" w:color="auto"/>
                <w:right w:val="none" w:sz="0" w:space="0" w:color="auto"/>
              </w:divBdr>
              <w:divsChild>
                <w:div w:id="2071343624">
                  <w:marLeft w:val="0"/>
                  <w:marRight w:val="0"/>
                  <w:marTop w:val="0"/>
                  <w:marBottom w:val="0"/>
                  <w:divBdr>
                    <w:top w:val="none" w:sz="0" w:space="0" w:color="auto"/>
                    <w:left w:val="none" w:sz="0" w:space="0" w:color="auto"/>
                    <w:bottom w:val="none" w:sz="0" w:space="0" w:color="auto"/>
                    <w:right w:val="none" w:sz="0" w:space="0" w:color="auto"/>
                  </w:divBdr>
                  <w:divsChild>
                    <w:div w:id="62416426">
                      <w:marLeft w:val="0"/>
                      <w:marRight w:val="0"/>
                      <w:marTop w:val="15"/>
                      <w:marBottom w:val="0"/>
                      <w:divBdr>
                        <w:top w:val="none" w:sz="0" w:space="0" w:color="auto"/>
                        <w:left w:val="none" w:sz="0" w:space="0" w:color="auto"/>
                        <w:bottom w:val="none" w:sz="0" w:space="0" w:color="auto"/>
                        <w:right w:val="none" w:sz="0" w:space="0" w:color="auto"/>
                      </w:divBdr>
                      <w:divsChild>
                        <w:div w:id="10453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394863">
          <w:marLeft w:val="0"/>
          <w:marRight w:val="0"/>
          <w:marTop w:val="0"/>
          <w:marBottom w:val="0"/>
          <w:divBdr>
            <w:top w:val="none" w:sz="0" w:space="0" w:color="auto"/>
            <w:left w:val="none" w:sz="0" w:space="0" w:color="auto"/>
            <w:bottom w:val="none" w:sz="0" w:space="0" w:color="auto"/>
            <w:right w:val="none" w:sz="0" w:space="0" w:color="auto"/>
          </w:divBdr>
          <w:divsChild>
            <w:div w:id="1760130511">
              <w:marLeft w:val="0"/>
              <w:marRight w:val="0"/>
              <w:marTop w:val="0"/>
              <w:marBottom w:val="0"/>
              <w:divBdr>
                <w:top w:val="none" w:sz="0" w:space="0" w:color="auto"/>
                <w:left w:val="none" w:sz="0" w:space="0" w:color="auto"/>
                <w:bottom w:val="none" w:sz="0" w:space="0" w:color="auto"/>
                <w:right w:val="none" w:sz="0" w:space="0" w:color="auto"/>
              </w:divBdr>
              <w:divsChild>
                <w:div w:id="1685402250">
                  <w:marLeft w:val="0"/>
                  <w:marRight w:val="0"/>
                  <w:marTop w:val="0"/>
                  <w:marBottom w:val="0"/>
                  <w:divBdr>
                    <w:top w:val="none" w:sz="0" w:space="0" w:color="auto"/>
                    <w:left w:val="none" w:sz="0" w:space="0" w:color="auto"/>
                    <w:bottom w:val="none" w:sz="0" w:space="0" w:color="auto"/>
                    <w:right w:val="none" w:sz="0" w:space="0" w:color="auto"/>
                  </w:divBdr>
                  <w:divsChild>
                    <w:div w:id="1588685106">
                      <w:marLeft w:val="0"/>
                      <w:marRight w:val="0"/>
                      <w:marTop w:val="45"/>
                      <w:marBottom w:val="0"/>
                      <w:divBdr>
                        <w:top w:val="none" w:sz="0" w:space="0" w:color="auto"/>
                        <w:left w:val="none" w:sz="0" w:space="0" w:color="auto"/>
                        <w:bottom w:val="none" w:sz="0" w:space="0" w:color="auto"/>
                        <w:right w:val="none" w:sz="0" w:space="0" w:color="auto"/>
                      </w:divBdr>
                    </w:div>
                    <w:div w:id="137272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96216">
          <w:marLeft w:val="0"/>
          <w:marRight w:val="0"/>
          <w:marTop w:val="0"/>
          <w:marBottom w:val="0"/>
          <w:divBdr>
            <w:top w:val="none" w:sz="0" w:space="0" w:color="auto"/>
            <w:left w:val="none" w:sz="0" w:space="0" w:color="auto"/>
            <w:bottom w:val="none" w:sz="0" w:space="0" w:color="auto"/>
            <w:right w:val="none" w:sz="0" w:space="0" w:color="auto"/>
          </w:divBdr>
          <w:divsChild>
            <w:div w:id="1688604004">
              <w:marLeft w:val="0"/>
              <w:marRight w:val="0"/>
              <w:marTop w:val="0"/>
              <w:marBottom w:val="0"/>
              <w:divBdr>
                <w:top w:val="none" w:sz="0" w:space="0" w:color="auto"/>
                <w:left w:val="none" w:sz="0" w:space="0" w:color="auto"/>
                <w:bottom w:val="none" w:sz="0" w:space="0" w:color="auto"/>
                <w:right w:val="none" w:sz="0" w:space="0" w:color="auto"/>
              </w:divBdr>
              <w:divsChild>
                <w:div w:id="1669096814">
                  <w:marLeft w:val="0"/>
                  <w:marRight w:val="0"/>
                  <w:marTop w:val="0"/>
                  <w:marBottom w:val="0"/>
                  <w:divBdr>
                    <w:top w:val="none" w:sz="0" w:space="0" w:color="auto"/>
                    <w:left w:val="none" w:sz="0" w:space="0" w:color="auto"/>
                    <w:bottom w:val="none" w:sz="0" w:space="0" w:color="auto"/>
                    <w:right w:val="none" w:sz="0" w:space="0" w:color="auto"/>
                  </w:divBdr>
                  <w:divsChild>
                    <w:div w:id="369258103">
                      <w:marLeft w:val="0"/>
                      <w:marRight w:val="0"/>
                      <w:marTop w:val="15"/>
                      <w:marBottom w:val="0"/>
                      <w:divBdr>
                        <w:top w:val="none" w:sz="0" w:space="0" w:color="auto"/>
                        <w:left w:val="none" w:sz="0" w:space="0" w:color="auto"/>
                        <w:bottom w:val="none" w:sz="0" w:space="0" w:color="auto"/>
                        <w:right w:val="none" w:sz="0" w:space="0" w:color="auto"/>
                      </w:divBdr>
                      <w:divsChild>
                        <w:div w:id="5718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685643">
          <w:marLeft w:val="0"/>
          <w:marRight w:val="0"/>
          <w:marTop w:val="0"/>
          <w:marBottom w:val="0"/>
          <w:divBdr>
            <w:top w:val="none" w:sz="0" w:space="0" w:color="auto"/>
            <w:left w:val="none" w:sz="0" w:space="0" w:color="auto"/>
            <w:bottom w:val="none" w:sz="0" w:space="0" w:color="auto"/>
            <w:right w:val="none" w:sz="0" w:space="0" w:color="auto"/>
          </w:divBdr>
          <w:divsChild>
            <w:div w:id="1190920226">
              <w:marLeft w:val="0"/>
              <w:marRight w:val="0"/>
              <w:marTop w:val="0"/>
              <w:marBottom w:val="0"/>
              <w:divBdr>
                <w:top w:val="none" w:sz="0" w:space="0" w:color="auto"/>
                <w:left w:val="none" w:sz="0" w:space="0" w:color="auto"/>
                <w:bottom w:val="none" w:sz="0" w:space="0" w:color="auto"/>
                <w:right w:val="none" w:sz="0" w:space="0" w:color="auto"/>
              </w:divBdr>
              <w:divsChild>
                <w:div w:id="1619798004">
                  <w:marLeft w:val="0"/>
                  <w:marRight w:val="0"/>
                  <w:marTop w:val="0"/>
                  <w:marBottom w:val="0"/>
                  <w:divBdr>
                    <w:top w:val="none" w:sz="0" w:space="0" w:color="auto"/>
                    <w:left w:val="none" w:sz="0" w:space="0" w:color="auto"/>
                    <w:bottom w:val="none" w:sz="0" w:space="0" w:color="auto"/>
                    <w:right w:val="none" w:sz="0" w:space="0" w:color="auto"/>
                  </w:divBdr>
                  <w:divsChild>
                    <w:div w:id="451437315">
                      <w:marLeft w:val="0"/>
                      <w:marRight w:val="0"/>
                      <w:marTop w:val="45"/>
                      <w:marBottom w:val="0"/>
                      <w:divBdr>
                        <w:top w:val="none" w:sz="0" w:space="0" w:color="auto"/>
                        <w:left w:val="none" w:sz="0" w:space="0" w:color="auto"/>
                        <w:bottom w:val="none" w:sz="0" w:space="0" w:color="auto"/>
                        <w:right w:val="none" w:sz="0" w:space="0" w:color="auto"/>
                      </w:divBdr>
                    </w:div>
                    <w:div w:id="4621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031598">
          <w:marLeft w:val="0"/>
          <w:marRight w:val="0"/>
          <w:marTop w:val="0"/>
          <w:marBottom w:val="0"/>
          <w:divBdr>
            <w:top w:val="none" w:sz="0" w:space="0" w:color="auto"/>
            <w:left w:val="none" w:sz="0" w:space="0" w:color="auto"/>
            <w:bottom w:val="none" w:sz="0" w:space="0" w:color="auto"/>
            <w:right w:val="none" w:sz="0" w:space="0" w:color="auto"/>
          </w:divBdr>
          <w:divsChild>
            <w:div w:id="1085497911">
              <w:marLeft w:val="0"/>
              <w:marRight w:val="0"/>
              <w:marTop w:val="0"/>
              <w:marBottom w:val="0"/>
              <w:divBdr>
                <w:top w:val="none" w:sz="0" w:space="0" w:color="auto"/>
                <w:left w:val="none" w:sz="0" w:space="0" w:color="auto"/>
                <w:bottom w:val="none" w:sz="0" w:space="0" w:color="auto"/>
                <w:right w:val="none" w:sz="0" w:space="0" w:color="auto"/>
              </w:divBdr>
              <w:divsChild>
                <w:div w:id="858396739">
                  <w:marLeft w:val="0"/>
                  <w:marRight w:val="0"/>
                  <w:marTop w:val="0"/>
                  <w:marBottom w:val="0"/>
                  <w:divBdr>
                    <w:top w:val="none" w:sz="0" w:space="0" w:color="auto"/>
                    <w:left w:val="none" w:sz="0" w:space="0" w:color="auto"/>
                    <w:bottom w:val="none" w:sz="0" w:space="0" w:color="auto"/>
                    <w:right w:val="none" w:sz="0" w:space="0" w:color="auto"/>
                  </w:divBdr>
                  <w:divsChild>
                    <w:div w:id="1746028917">
                      <w:marLeft w:val="0"/>
                      <w:marRight w:val="0"/>
                      <w:marTop w:val="15"/>
                      <w:marBottom w:val="0"/>
                      <w:divBdr>
                        <w:top w:val="none" w:sz="0" w:space="0" w:color="auto"/>
                        <w:left w:val="none" w:sz="0" w:space="0" w:color="auto"/>
                        <w:bottom w:val="none" w:sz="0" w:space="0" w:color="auto"/>
                        <w:right w:val="none" w:sz="0" w:space="0" w:color="auto"/>
                      </w:divBdr>
                      <w:divsChild>
                        <w:div w:id="9955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84870">
          <w:marLeft w:val="0"/>
          <w:marRight w:val="0"/>
          <w:marTop w:val="0"/>
          <w:marBottom w:val="0"/>
          <w:divBdr>
            <w:top w:val="none" w:sz="0" w:space="0" w:color="auto"/>
            <w:left w:val="none" w:sz="0" w:space="0" w:color="auto"/>
            <w:bottom w:val="none" w:sz="0" w:space="0" w:color="auto"/>
            <w:right w:val="none" w:sz="0" w:space="0" w:color="auto"/>
          </w:divBdr>
          <w:divsChild>
            <w:div w:id="1376000963">
              <w:marLeft w:val="0"/>
              <w:marRight w:val="0"/>
              <w:marTop w:val="0"/>
              <w:marBottom w:val="0"/>
              <w:divBdr>
                <w:top w:val="none" w:sz="0" w:space="0" w:color="auto"/>
                <w:left w:val="none" w:sz="0" w:space="0" w:color="auto"/>
                <w:bottom w:val="none" w:sz="0" w:space="0" w:color="auto"/>
                <w:right w:val="none" w:sz="0" w:space="0" w:color="auto"/>
              </w:divBdr>
              <w:divsChild>
                <w:div w:id="917592486">
                  <w:marLeft w:val="0"/>
                  <w:marRight w:val="0"/>
                  <w:marTop w:val="0"/>
                  <w:marBottom w:val="0"/>
                  <w:divBdr>
                    <w:top w:val="none" w:sz="0" w:space="0" w:color="auto"/>
                    <w:left w:val="none" w:sz="0" w:space="0" w:color="auto"/>
                    <w:bottom w:val="none" w:sz="0" w:space="0" w:color="auto"/>
                    <w:right w:val="none" w:sz="0" w:space="0" w:color="auto"/>
                  </w:divBdr>
                  <w:divsChild>
                    <w:div w:id="1232425846">
                      <w:marLeft w:val="0"/>
                      <w:marRight w:val="0"/>
                      <w:marTop w:val="45"/>
                      <w:marBottom w:val="0"/>
                      <w:divBdr>
                        <w:top w:val="none" w:sz="0" w:space="0" w:color="auto"/>
                        <w:left w:val="none" w:sz="0" w:space="0" w:color="auto"/>
                        <w:bottom w:val="none" w:sz="0" w:space="0" w:color="auto"/>
                        <w:right w:val="none" w:sz="0" w:space="0" w:color="auto"/>
                      </w:divBdr>
                    </w:div>
                    <w:div w:id="17510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5817">
          <w:marLeft w:val="0"/>
          <w:marRight w:val="0"/>
          <w:marTop w:val="0"/>
          <w:marBottom w:val="0"/>
          <w:divBdr>
            <w:top w:val="none" w:sz="0" w:space="0" w:color="auto"/>
            <w:left w:val="none" w:sz="0" w:space="0" w:color="auto"/>
            <w:bottom w:val="none" w:sz="0" w:space="0" w:color="auto"/>
            <w:right w:val="none" w:sz="0" w:space="0" w:color="auto"/>
          </w:divBdr>
          <w:divsChild>
            <w:div w:id="1187593799">
              <w:marLeft w:val="0"/>
              <w:marRight w:val="0"/>
              <w:marTop w:val="0"/>
              <w:marBottom w:val="0"/>
              <w:divBdr>
                <w:top w:val="none" w:sz="0" w:space="0" w:color="auto"/>
                <w:left w:val="none" w:sz="0" w:space="0" w:color="auto"/>
                <w:bottom w:val="none" w:sz="0" w:space="0" w:color="auto"/>
                <w:right w:val="none" w:sz="0" w:space="0" w:color="auto"/>
              </w:divBdr>
              <w:divsChild>
                <w:div w:id="1239903992">
                  <w:marLeft w:val="0"/>
                  <w:marRight w:val="0"/>
                  <w:marTop w:val="0"/>
                  <w:marBottom w:val="0"/>
                  <w:divBdr>
                    <w:top w:val="none" w:sz="0" w:space="0" w:color="auto"/>
                    <w:left w:val="none" w:sz="0" w:space="0" w:color="auto"/>
                    <w:bottom w:val="none" w:sz="0" w:space="0" w:color="auto"/>
                    <w:right w:val="none" w:sz="0" w:space="0" w:color="auto"/>
                  </w:divBdr>
                  <w:divsChild>
                    <w:div w:id="1277835927">
                      <w:marLeft w:val="0"/>
                      <w:marRight w:val="0"/>
                      <w:marTop w:val="15"/>
                      <w:marBottom w:val="0"/>
                      <w:divBdr>
                        <w:top w:val="none" w:sz="0" w:space="0" w:color="auto"/>
                        <w:left w:val="none" w:sz="0" w:space="0" w:color="auto"/>
                        <w:bottom w:val="none" w:sz="0" w:space="0" w:color="auto"/>
                        <w:right w:val="none" w:sz="0" w:space="0" w:color="auto"/>
                      </w:divBdr>
                      <w:divsChild>
                        <w:div w:id="204428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38768">
          <w:marLeft w:val="0"/>
          <w:marRight w:val="0"/>
          <w:marTop w:val="0"/>
          <w:marBottom w:val="0"/>
          <w:divBdr>
            <w:top w:val="none" w:sz="0" w:space="0" w:color="auto"/>
            <w:left w:val="none" w:sz="0" w:space="0" w:color="auto"/>
            <w:bottom w:val="none" w:sz="0" w:space="0" w:color="auto"/>
            <w:right w:val="none" w:sz="0" w:space="0" w:color="auto"/>
          </w:divBdr>
          <w:divsChild>
            <w:div w:id="46150469">
              <w:marLeft w:val="0"/>
              <w:marRight w:val="0"/>
              <w:marTop w:val="0"/>
              <w:marBottom w:val="0"/>
              <w:divBdr>
                <w:top w:val="none" w:sz="0" w:space="0" w:color="auto"/>
                <w:left w:val="none" w:sz="0" w:space="0" w:color="auto"/>
                <w:bottom w:val="none" w:sz="0" w:space="0" w:color="auto"/>
                <w:right w:val="none" w:sz="0" w:space="0" w:color="auto"/>
              </w:divBdr>
              <w:divsChild>
                <w:div w:id="1722710818">
                  <w:marLeft w:val="0"/>
                  <w:marRight w:val="0"/>
                  <w:marTop w:val="0"/>
                  <w:marBottom w:val="0"/>
                  <w:divBdr>
                    <w:top w:val="none" w:sz="0" w:space="0" w:color="auto"/>
                    <w:left w:val="none" w:sz="0" w:space="0" w:color="auto"/>
                    <w:bottom w:val="none" w:sz="0" w:space="0" w:color="auto"/>
                    <w:right w:val="none" w:sz="0" w:space="0" w:color="auto"/>
                  </w:divBdr>
                  <w:divsChild>
                    <w:div w:id="1853185816">
                      <w:marLeft w:val="0"/>
                      <w:marRight w:val="0"/>
                      <w:marTop w:val="45"/>
                      <w:marBottom w:val="0"/>
                      <w:divBdr>
                        <w:top w:val="none" w:sz="0" w:space="0" w:color="auto"/>
                        <w:left w:val="none" w:sz="0" w:space="0" w:color="auto"/>
                        <w:bottom w:val="none" w:sz="0" w:space="0" w:color="auto"/>
                        <w:right w:val="none" w:sz="0" w:space="0" w:color="auto"/>
                      </w:divBdr>
                    </w:div>
                    <w:div w:id="13738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7541">
          <w:marLeft w:val="0"/>
          <w:marRight w:val="0"/>
          <w:marTop w:val="0"/>
          <w:marBottom w:val="0"/>
          <w:divBdr>
            <w:top w:val="none" w:sz="0" w:space="0" w:color="auto"/>
            <w:left w:val="none" w:sz="0" w:space="0" w:color="auto"/>
            <w:bottom w:val="none" w:sz="0" w:space="0" w:color="auto"/>
            <w:right w:val="none" w:sz="0" w:space="0" w:color="auto"/>
          </w:divBdr>
          <w:divsChild>
            <w:div w:id="578177958">
              <w:marLeft w:val="0"/>
              <w:marRight w:val="0"/>
              <w:marTop w:val="0"/>
              <w:marBottom w:val="0"/>
              <w:divBdr>
                <w:top w:val="none" w:sz="0" w:space="0" w:color="auto"/>
                <w:left w:val="none" w:sz="0" w:space="0" w:color="auto"/>
                <w:bottom w:val="none" w:sz="0" w:space="0" w:color="auto"/>
                <w:right w:val="none" w:sz="0" w:space="0" w:color="auto"/>
              </w:divBdr>
              <w:divsChild>
                <w:div w:id="1754203651">
                  <w:marLeft w:val="0"/>
                  <w:marRight w:val="0"/>
                  <w:marTop w:val="0"/>
                  <w:marBottom w:val="0"/>
                  <w:divBdr>
                    <w:top w:val="none" w:sz="0" w:space="0" w:color="auto"/>
                    <w:left w:val="none" w:sz="0" w:space="0" w:color="auto"/>
                    <w:bottom w:val="none" w:sz="0" w:space="0" w:color="auto"/>
                    <w:right w:val="none" w:sz="0" w:space="0" w:color="auto"/>
                  </w:divBdr>
                  <w:divsChild>
                    <w:div w:id="882837417">
                      <w:marLeft w:val="0"/>
                      <w:marRight w:val="0"/>
                      <w:marTop w:val="15"/>
                      <w:marBottom w:val="0"/>
                      <w:divBdr>
                        <w:top w:val="none" w:sz="0" w:space="0" w:color="auto"/>
                        <w:left w:val="none" w:sz="0" w:space="0" w:color="auto"/>
                        <w:bottom w:val="none" w:sz="0" w:space="0" w:color="auto"/>
                        <w:right w:val="none" w:sz="0" w:space="0" w:color="auto"/>
                      </w:divBdr>
                      <w:divsChild>
                        <w:div w:id="19193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87969">
          <w:marLeft w:val="0"/>
          <w:marRight w:val="0"/>
          <w:marTop w:val="0"/>
          <w:marBottom w:val="0"/>
          <w:divBdr>
            <w:top w:val="none" w:sz="0" w:space="0" w:color="auto"/>
            <w:left w:val="none" w:sz="0" w:space="0" w:color="auto"/>
            <w:bottom w:val="none" w:sz="0" w:space="0" w:color="auto"/>
            <w:right w:val="none" w:sz="0" w:space="0" w:color="auto"/>
          </w:divBdr>
          <w:divsChild>
            <w:div w:id="1735591337">
              <w:marLeft w:val="0"/>
              <w:marRight w:val="0"/>
              <w:marTop w:val="0"/>
              <w:marBottom w:val="0"/>
              <w:divBdr>
                <w:top w:val="none" w:sz="0" w:space="0" w:color="auto"/>
                <w:left w:val="none" w:sz="0" w:space="0" w:color="auto"/>
                <w:bottom w:val="none" w:sz="0" w:space="0" w:color="auto"/>
                <w:right w:val="none" w:sz="0" w:space="0" w:color="auto"/>
              </w:divBdr>
              <w:divsChild>
                <w:div w:id="1136603139">
                  <w:marLeft w:val="0"/>
                  <w:marRight w:val="0"/>
                  <w:marTop w:val="0"/>
                  <w:marBottom w:val="0"/>
                  <w:divBdr>
                    <w:top w:val="none" w:sz="0" w:space="0" w:color="auto"/>
                    <w:left w:val="none" w:sz="0" w:space="0" w:color="auto"/>
                    <w:bottom w:val="none" w:sz="0" w:space="0" w:color="auto"/>
                    <w:right w:val="none" w:sz="0" w:space="0" w:color="auto"/>
                  </w:divBdr>
                  <w:divsChild>
                    <w:div w:id="1225023166">
                      <w:marLeft w:val="0"/>
                      <w:marRight w:val="0"/>
                      <w:marTop w:val="45"/>
                      <w:marBottom w:val="0"/>
                      <w:divBdr>
                        <w:top w:val="none" w:sz="0" w:space="0" w:color="auto"/>
                        <w:left w:val="none" w:sz="0" w:space="0" w:color="auto"/>
                        <w:bottom w:val="none" w:sz="0" w:space="0" w:color="auto"/>
                        <w:right w:val="none" w:sz="0" w:space="0" w:color="auto"/>
                      </w:divBdr>
                    </w:div>
                    <w:div w:id="14036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61087">
          <w:marLeft w:val="0"/>
          <w:marRight w:val="0"/>
          <w:marTop w:val="0"/>
          <w:marBottom w:val="0"/>
          <w:divBdr>
            <w:top w:val="none" w:sz="0" w:space="0" w:color="auto"/>
            <w:left w:val="none" w:sz="0" w:space="0" w:color="auto"/>
            <w:bottom w:val="none" w:sz="0" w:space="0" w:color="auto"/>
            <w:right w:val="none" w:sz="0" w:space="0" w:color="auto"/>
          </w:divBdr>
          <w:divsChild>
            <w:div w:id="995764779">
              <w:marLeft w:val="0"/>
              <w:marRight w:val="0"/>
              <w:marTop w:val="0"/>
              <w:marBottom w:val="0"/>
              <w:divBdr>
                <w:top w:val="none" w:sz="0" w:space="0" w:color="auto"/>
                <w:left w:val="none" w:sz="0" w:space="0" w:color="auto"/>
                <w:bottom w:val="none" w:sz="0" w:space="0" w:color="auto"/>
                <w:right w:val="none" w:sz="0" w:space="0" w:color="auto"/>
              </w:divBdr>
              <w:divsChild>
                <w:div w:id="820193728">
                  <w:marLeft w:val="0"/>
                  <w:marRight w:val="0"/>
                  <w:marTop w:val="0"/>
                  <w:marBottom w:val="0"/>
                  <w:divBdr>
                    <w:top w:val="none" w:sz="0" w:space="0" w:color="auto"/>
                    <w:left w:val="none" w:sz="0" w:space="0" w:color="auto"/>
                    <w:bottom w:val="none" w:sz="0" w:space="0" w:color="auto"/>
                    <w:right w:val="none" w:sz="0" w:space="0" w:color="auto"/>
                  </w:divBdr>
                  <w:divsChild>
                    <w:div w:id="1900286818">
                      <w:marLeft w:val="0"/>
                      <w:marRight w:val="0"/>
                      <w:marTop w:val="15"/>
                      <w:marBottom w:val="0"/>
                      <w:divBdr>
                        <w:top w:val="none" w:sz="0" w:space="0" w:color="auto"/>
                        <w:left w:val="none" w:sz="0" w:space="0" w:color="auto"/>
                        <w:bottom w:val="none" w:sz="0" w:space="0" w:color="auto"/>
                        <w:right w:val="none" w:sz="0" w:space="0" w:color="auto"/>
                      </w:divBdr>
                      <w:divsChild>
                        <w:div w:id="8524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482331">
          <w:marLeft w:val="0"/>
          <w:marRight w:val="0"/>
          <w:marTop w:val="0"/>
          <w:marBottom w:val="0"/>
          <w:divBdr>
            <w:top w:val="none" w:sz="0" w:space="0" w:color="auto"/>
            <w:left w:val="none" w:sz="0" w:space="0" w:color="auto"/>
            <w:bottom w:val="none" w:sz="0" w:space="0" w:color="auto"/>
            <w:right w:val="none" w:sz="0" w:space="0" w:color="auto"/>
          </w:divBdr>
          <w:divsChild>
            <w:div w:id="1686059540">
              <w:marLeft w:val="0"/>
              <w:marRight w:val="0"/>
              <w:marTop w:val="0"/>
              <w:marBottom w:val="0"/>
              <w:divBdr>
                <w:top w:val="none" w:sz="0" w:space="0" w:color="auto"/>
                <w:left w:val="none" w:sz="0" w:space="0" w:color="auto"/>
                <w:bottom w:val="none" w:sz="0" w:space="0" w:color="auto"/>
                <w:right w:val="none" w:sz="0" w:space="0" w:color="auto"/>
              </w:divBdr>
              <w:divsChild>
                <w:div w:id="691880253">
                  <w:marLeft w:val="0"/>
                  <w:marRight w:val="0"/>
                  <w:marTop w:val="0"/>
                  <w:marBottom w:val="0"/>
                  <w:divBdr>
                    <w:top w:val="none" w:sz="0" w:space="0" w:color="auto"/>
                    <w:left w:val="none" w:sz="0" w:space="0" w:color="auto"/>
                    <w:bottom w:val="none" w:sz="0" w:space="0" w:color="auto"/>
                    <w:right w:val="none" w:sz="0" w:space="0" w:color="auto"/>
                  </w:divBdr>
                  <w:divsChild>
                    <w:div w:id="223567393">
                      <w:marLeft w:val="0"/>
                      <w:marRight w:val="0"/>
                      <w:marTop w:val="45"/>
                      <w:marBottom w:val="0"/>
                      <w:divBdr>
                        <w:top w:val="none" w:sz="0" w:space="0" w:color="auto"/>
                        <w:left w:val="none" w:sz="0" w:space="0" w:color="auto"/>
                        <w:bottom w:val="none" w:sz="0" w:space="0" w:color="auto"/>
                        <w:right w:val="none" w:sz="0" w:space="0" w:color="auto"/>
                      </w:divBdr>
                    </w:div>
                    <w:div w:id="10783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2735">
          <w:marLeft w:val="0"/>
          <w:marRight w:val="0"/>
          <w:marTop w:val="0"/>
          <w:marBottom w:val="0"/>
          <w:divBdr>
            <w:top w:val="none" w:sz="0" w:space="0" w:color="auto"/>
            <w:left w:val="none" w:sz="0" w:space="0" w:color="auto"/>
            <w:bottom w:val="none" w:sz="0" w:space="0" w:color="auto"/>
            <w:right w:val="none" w:sz="0" w:space="0" w:color="auto"/>
          </w:divBdr>
          <w:divsChild>
            <w:div w:id="1887133067">
              <w:marLeft w:val="0"/>
              <w:marRight w:val="0"/>
              <w:marTop w:val="0"/>
              <w:marBottom w:val="0"/>
              <w:divBdr>
                <w:top w:val="none" w:sz="0" w:space="0" w:color="auto"/>
                <w:left w:val="none" w:sz="0" w:space="0" w:color="auto"/>
                <w:bottom w:val="none" w:sz="0" w:space="0" w:color="auto"/>
                <w:right w:val="none" w:sz="0" w:space="0" w:color="auto"/>
              </w:divBdr>
              <w:divsChild>
                <w:div w:id="1192761355">
                  <w:marLeft w:val="0"/>
                  <w:marRight w:val="0"/>
                  <w:marTop w:val="0"/>
                  <w:marBottom w:val="0"/>
                  <w:divBdr>
                    <w:top w:val="none" w:sz="0" w:space="0" w:color="auto"/>
                    <w:left w:val="none" w:sz="0" w:space="0" w:color="auto"/>
                    <w:bottom w:val="none" w:sz="0" w:space="0" w:color="auto"/>
                    <w:right w:val="none" w:sz="0" w:space="0" w:color="auto"/>
                  </w:divBdr>
                  <w:divsChild>
                    <w:div w:id="1403869682">
                      <w:marLeft w:val="0"/>
                      <w:marRight w:val="0"/>
                      <w:marTop w:val="15"/>
                      <w:marBottom w:val="0"/>
                      <w:divBdr>
                        <w:top w:val="none" w:sz="0" w:space="0" w:color="auto"/>
                        <w:left w:val="none" w:sz="0" w:space="0" w:color="auto"/>
                        <w:bottom w:val="none" w:sz="0" w:space="0" w:color="auto"/>
                        <w:right w:val="none" w:sz="0" w:space="0" w:color="auto"/>
                      </w:divBdr>
                      <w:divsChild>
                        <w:div w:id="6942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66928">
          <w:marLeft w:val="0"/>
          <w:marRight w:val="0"/>
          <w:marTop w:val="0"/>
          <w:marBottom w:val="0"/>
          <w:divBdr>
            <w:top w:val="none" w:sz="0" w:space="0" w:color="auto"/>
            <w:left w:val="none" w:sz="0" w:space="0" w:color="auto"/>
            <w:bottom w:val="none" w:sz="0" w:space="0" w:color="auto"/>
            <w:right w:val="none" w:sz="0" w:space="0" w:color="auto"/>
          </w:divBdr>
          <w:divsChild>
            <w:div w:id="797918582">
              <w:marLeft w:val="0"/>
              <w:marRight w:val="0"/>
              <w:marTop w:val="0"/>
              <w:marBottom w:val="0"/>
              <w:divBdr>
                <w:top w:val="none" w:sz="0" w:space="0" w:color="auto"/>
                <w:left w:val="none" w:sz="0" w:space="0" w:color="auto"/>
                <w:bottom w:val="none" w:sz="0" w:space="0" w:color="auto"/>
                <w:right w:val="none" w:sz="0" w:space="0" w:color="auto"/>
              </w:divBdr>
              <w:divsChild>
                <w:div w:id="1376931313">
                  <w:marLeft w:val="0"/>
                  <w:marRight w:val="0"/>
                  <w:marTop w:val="0"/>
                  <w:marBottom w:val="0"/>
                  <w:divBdr>
                    <w:top w:val="none" w:sz="0" w:space="0" w:color="auto"/>
                    <w:left w:val="none" w:sz="0" w:space="0" w:color="auto"/>
                    <w:bottom w:val="none" w:sz="0" w:space="0" w:color="auto"/>
                    <w:right w:val="none" w:sz="0" w:space="0" w:color="auto"/>
                  </w:divBdr>
                  <w:divsChild>
                    <w:div w:id="825517554">
                      <w:marLeft w:val="0"/>
                      <w:marRight w:val="0"/>
                      <w:marTop w:val="45"/>
                      <w:marBottom w:val="0"/>
                      <w:divBdr>
                        <w:top w:val="none" w:sz="0" w:space="0" w:color="auto"/>
                        <w:left w:val="none" w:sz="0" w:space="0" w:color="auto"/>
                        <w:bottom w:val="none" w:sz="0" w:space="0" w:color="auto"/>
                        <w:right w:val="none" w:sz="0" w:space="0" w:color="auto"/>
                      </w:divBdr>
                    </w:div>
                    <w:div w:id="4879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75387">
          <w:marLeft w:val="0"/>
          <w:marRight w:val="0"/>
          <w:marTop w:val="0"/>
          <w:marBottom w:val="0"/>
          <w:divBdr>
            <w:top w:val="none" w:sz="0" w:space="0" w:color="auto"/>
            <w:left w:val="none" w:sz="0" w:space="0" w:color="auto"/>
            <w:bottom w:val="none" w:sz="0" w:space="0" w:color="auto"/>
            <w:right w:val="none" w:sz="0" w:space="0" w:color="auto"/>
          </w:divBdr>
          <w:divsChild>
            <w:div w:id="1960989809">
              <w:marLeft w:val="0"/>
              <w:marRight w:val="0"/>
              <w:marTop w:val="0"/>
              <w:marBottom w:val="0"/>
              <w:divBdr>
                <w:top w:val="none" w:sz="0" w:space="0" w:color="auto"/>
                <w:left w:val="none" w:sz="0" w:space="0" w:color="auto"/>
                <w:bottom w:val="none" w:sz="0" w:space="0" w:color="auto"/>
                <w:right w:val="none" w:sz="0" w:space="0" w:color="auto"/>
              </w:divBdr>
              <w:divsChild>
                <w:div w:id="1028599100">
                  <w:marLeft w:val="0"/>
                  <w:marRight w:val="0"/>
                  <w:marTop w:val="0"/>
                  <w:marBottom w:val="0"/>
                  <w:divBdr>
                    <w:top w:val="none" w:sz="0" w:space="0" w:color="auto"/>
                    <w:left w:val="none" w:sz="0" w:space="0" w:color="auto"/>
                    <w:bottom w:val="none" w:sz="0" w:space="0" w:color="auto"/>
                    <w:right w:val="none" w:sz="0" w:space="0" w:color="auto"/>
                  </w:divBdr>
                  <w:divsChild>
                    <w:div w:id="180704780">
                      <w:marLeft w:val="0"/>
                      <w:marRight w:val="0"/>
                      <w:marTop w:val="15"/>
                      <w:marBottom w:val="0"/>
                      <w:divBdr>
                        <w:top w:val="none" w:sz="0" w:space="0" w:color="auto"/>
                        <w:left w:val="none" w:sz="0" w:space="0" w:color="auto"/>
                        <w:bottom w:val="none" w:sz="0" w:space="0" w:color="auto"/>
                        <w:right w:val="none" w:sz="0" w:space="0" w:color="auto"/>
                      </w:divBdr>
                      <w:divsChild>
                        <w:div w:id="58025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160669">
          <w:marLeft w:val="0"/>
          <w:marRight w:val="0"/>
          <w:marTop w:val="0"/>
          <w:marBottom w:val="0"/>
          <w:divBdr>
            <w:top w:val="none" w:sz="0" w:space="0" w:color="auto"/>
            <w:left w:val="none" w:sz="0" w:space="0" w:color="auto"/>
            <w:bottom w:val="none" w:sz="0" w:space="0" w:color="auto"/>
            <w:right w:val="none" w:sz="0" w:space="0" w:color="auto"/>
          </w:divBdr>
          <w:divsChild>
            <w:div w:id="1404328997">
              <w:marLeft w:val="0"/>
              <w:marRight w:val="0"/>
              <w:marTop w:val="0"/>
              <w:marBottom w:val="0"/>
              <w:divBdr>
                <w:top w:val="none" w:sz="0" w:space="0" w:color="auto"/>
                <w:left w:val="none" w:sz="0" w:space="0" w:color="auto"/>
                <w:bottom w:val="none" w:sz="0" w:space="0" w:color="auto"/>
                <w:right w:val="none" w:sz="0" w:space="0" w:color="auto"/>
              </w:divBdr>
              <w:divsChild>
                <w:div w:id="1520852093">
                  <w:marLeft w:val="0"/>
                  <w:marRight w:val="0"/>
                  <w:marTop w:val="0"/>
                  <w:marBottom w:val="0"/>
                  <w:divBdr>
                    <w:top w:val="none" w:sz="0" w:space="0" w:color="auto"/>
                    <w:left w:val="none" w:sz="0" w:space="0" w:color="auto"/>
                    <w:bottom w:val="none" w:sz="0" w:space="0" w:color="auto"/>
                    <w:right w:val="none" w:sz="0" w:space="0" w:color="auto"/>
                  </w:divBdr>
                  <w:divsChild>
                    <w:div w:id="1901667565">
                      <w:marLeft w:val="0"/>
                      <w:marRight w:val="0"/>
                      <w:marTop w:val="45"/>
                      <w:marBottom w:val="0"/>
                      <w:divBdr>
                        <w:top w:val="none" w:sz="0" w:space="0" w:color="auto"/>
                        <w:left w:val="none" w:sz="0" w:space="0" w:color="auto"/>
                        <w:bottom w:val="none" w:sz="0" w:space="0" w:color="auto"/>
                        <w:right w:val="none" w:sz="0" w:space="0" w:color="auto"/>
                      </w:divBdr>
                    </w:div>
                    <w:div w:id="4594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85661">
          <w:marLeft w:val="0"/>
          <w:marRight w:val="0"/>
          <w:marTop w:val="0"/>
          <w:marBottom w:val="0"/>
          <w:divBdr>
            <w:top w:val="none" w:sz="0" w:space="0" w:color="auto"/>
            <w:left w:val="none" w:sz="0" w:space="0" w:color="auto"/>
            <w:bottom w:val="none" w:sz="0" w:space="0" w:color="auto"/>
            <w:right w:val="none" w:sz="0" w:space="0" w:color="auto"/>
          </w:divBdr>
          <w:divsChild>
            <w:div w:id="1102411533">
              <w:marLeft w:val="0"/>
              <w:marRight w:val="0"/>
              <w:marTop w:val="0"/>
              <w:marBottom w:val="0"/>
              <w:divBdr>
                <w:top w:val="none" w:sz="0" w:space="0" w:color="auto"/>
                <w:left w:val="none" w:sz="0" w:space="0" w:color="auto"/>
                <w:bottom w:val="none" w:sz="0" w:space="0" w:color="auto"/>
                <w:right w:val="none" w:sz="0" w:space="0" w:color="auto"/>
              </w:divBdr>
              <w:divsChild>
                <w:div w:id="1668898094">
                  <w:marLeft w:val="0"/>
                  <w:marRight w:val="0"/>
                  <w:marTop w:val="0"/>
                  <w:marBottom w:val="0"/>
                  <w:divBdr>
                    <w:top w:val="none" w:sz="0" w:space="0" w:color="auto"/>
                    <w:left w:val="none" w:sz="0" w:space="0" w:color="auto"/>
                    <w:bottom w:val="none" w:sz="0" w:space="0" w:color="auto"/>
                    <w:right w:val="none" w:sz="0" w:space="0" w:color="auto"/>
                  </w:divBdr>
                  <w:divsChild>
                    <w:div w:id="14031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85446">
          <w:marLeft w:val="0"/>
          <w:marRight w:val="0"/>
          <w:marTop w:val="0"/>
          <w:marBottom w:val="0"/>
          <w:divBdr>
            <w:top w:val="none" w:sz="0" w:space="0" w:color="auto"/>
            <w:left w:val="none" w:sz="0" w:space="0" w:color="auto"/>
            <w:bottom w:val="none" w:sz="0" w:space="0" w:color="auto"/>
            <w:right w:val="none" w:sz="0" w:space="0" w:color="auto"/>
          </w:divBdr>
          <w:divsChild>
            <w:div w:id="1036926956">
              <w:marLeft w:val="0"/>
              <w:marRight w:val="0"/>
              <w:marTop w:val="0"/>
              <w:marBottom w:val="0"/>
              <w:divBdr>
                <w:top w:val="none" w:sz="0" w:space="0" w:color="auto"/>
                <w:left w:val="none" w:sz="0" w:space="0" w:color="auto"/>
                <w:bottom w:val="none" w:sz="0" w:space="0" w:color="auto"/>
                <w:right w:val="none" w:sz="0" w:space="0" w:color="auto"/>
              </w:divBdr>
              <w:divsChild>
                <w:div w:id="1137139073">
                  <w:marLeft w:val="0"/>
                  <w:marRight w:val="0"/>
                  <w:marTop w:val="0"/>
                  <w:marBottom w:val="0"/>
                  <w:divBdr>
                    <w:top w:val="none" w:sz="0" w:space="0" w:color="auto"/>
                    <w:left w:val="none" w:sz="0" w:space="0" w:color="auto"/>
                    <w:bottom w:val="none" w:sz="0" w:space="0" w:color="auto"/>
                    <w:right w:val="none" w:sz="0" w:space="0" w:color="auto"/>
                  </w:divBdr>
                  <w:divsChild>
                    <w:div w:id="314073077">
                      <w:marLeft w:val="0"/>
                      <w:marRight w:val="0"/>
                      <w:marTop w:val="45"/>
                      <w:marBottom w:val="0"/>
                      <w:divBdr>
                        <w:top w:val="none" w:sz="0" w:space="0" w:color="auto"/>
                        <w:left w:val="none" w:sz="0" w:space="0" w:color="auto"/>
                        <w:bottom w:val="none" w:sz="0" w:space="0" w:color="auto"/>
                        <w:right w:val="none" w:sz="0" w:space="0" w:color="auto"/>
                      </w:divBdr>
                    </w:div>
                    <w:div w:id="15756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963571">
          <w:marLeft w:val="0"/>
          <w:marRight w:val="0"/>
          <w:marTop w:val="0"/>
          <w:marBottom w:val="0"/>
          <w:divBdr>
            <w:top w:val="none" w:sz="0" w:space="0" w:color="auto"/>
            <w:left w:val="none" w:sz="0" w:space="0" w:color="auto"/>
            <w:bottom w:val="none" w:sz="0" w:space="0" w:color="auto"/>
            <w:right w:val="none" w:sz="0" w:space="0" w:color="auto"/>
          </w:divBdr>
          <w:divsChild>
            <w:div w:id="1346978082">
              <w:marLeft w:val="0"/>
              <w:marRight w:val="0"/>
              <w:marTop w:val="0"/>
              <w:marBottom w:val="0"/>
              <w:divBdr>
                <w:top w:val="none" w:sz="0" w:space="0" w:color="auto"/>
                <w:left w:val="none" w:sz="0" w:space="0" w:color="auto"/>
                <w:bottom w:val="none" w:sz="0" w:space="0" w:color="auto"/>
                <w:right w:val="none" w:sz="0" w:space="0" w:color="auto"/>
              </w:divBdr>
              <w:divsChild>
                <w:div w:id="1597708946">
                  <w:marLeft w:val="0"/>
                  <w:marRight w:val="0"/>
                  <w:marTop w:val="0"/>
                  <w:marBottom w:val="0"/>
                  <w:divBdr>
                    <w:top w:val="none" w:sz="0" w:space="0" w:color="auto"/>
                    <w:left w:val="none" w:sz="0" w:space="0" w:color="auto"/>
                    <w:bottom w:val="none" w:sz="0" w:space="0" w:color="auto"/>
                    <w:right w:val="none" w:sz="0" w:space="0" w:color="auto"/>
                  </w:divBdr>
                  <w:divsChild>
                    <w:div w:id="181476907">
                      <w:marLeft w:val="0"/>
                      <w:marRight w:val="0"/>
                      <w:marTop w:val="15"/>
                      <w:marBottom w:val="0"/>
                      <w:divBdr>
                        <w:top w:val="none" w:sz="0" w:space="0" w:color="auto"/>
                        <w:left w:val="none" w:sz="0" w:space="0" w:color="auto"/>
                        <w:bottom w:val="none" w:sz="0" w:space="0" w:color="auto"/>
                        <w:right w:val="none" w:sz="0" w:space="0" w:color="auto"/>
                      </w:divBdr>
                      <w:divsChild>
                        <w:div w:id="9748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750606">
          <w:marLeft w:val="0"/>
          <w:marRight w:val="0"/>
          <w:marTop w:val="0"/>
          <w:marBottom w:val="0"/>
          <w:divBdr>
            <w:top w:val="none" w:sz="0" w:space="0" w:color="auto"/>
            <w:left w:val="none" w:sz="0" w:space="0" w:color="auto"/>
            <w:bottom w:val="none" w:sz="0" w:space="0" w:color="auto"/>
            <w:right w:val="none" w:sz="0" w:space="0" w:color="auto"/>
          </w:divBdr>
          <w:divsChild>
            <w:div w:id="370497874">
              <w:marLeft w:val="0"/>
              <w:marRight w:val="0"/>
              <w:marTop w:val="0"/>
              <w:marBottom w:val="0"/>
              <w:divBdr>
                <w:top w:val="none" w:sz="0" w:space="0" w:color="auto"/>
                <w:left w:val="none" w:sz="0" w:space="0" w:color="auto"/>
                <w:bottom w:val="none" w:sz="0" w:space="0" w:color="auto"/>
                <w:right w:val="none" w:sz="0" w:space="0" w:color="auto"/>
              </w:divBdr>
              <w:divsChild>
                <w:div w:id="615916717">
                  <w:marLeft w:val="0"/>
                  <w:marRight w:val="0"/>
                  <w:marTop w:val="0"/>
                  <w:marBottom w:val="0"/>
                  <w:divBdr>
                    <w:top w:val="none" w:sz="0" w:space="0" w:color="auto"/>
                    <w:left w:val="none" w:sz="0" w:space="0" w:color="auto"/>
                    <w:bottom w:val="none" w:sz="0" w:space="0" w:color="auto"/>
                    <w:right w:val="none" w:sz="0" w:space="0" w:color="auto"/>
                  </w:divBdr>
                  <w:divsChild>
                    <w:div w:id="1027828129">
                      <w:marLeft w:val="0"/>
                      <w:marRight w:val="0"/>
                      <w:marTop w:val="45"/>
                      <w:marBottom w:val="0"/>
                      <w:divBdr>
                        <w:top w:val="none" w:sz="0" w:space="0" w:color="auto"/>
                        <w:left w:val="none" w:sz="0" w:space="0" w:color="auto"/>
                        <w:bottom w:val="none" w:sz="0" w:space="0" w:color="auto"/>
                        <w:right w:val="none" w:sz="0" w:space="0" w:color="auto"/>
                      </w:divBdr>
                    </w:div>
                    <w:div w:id="15369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21137">
          <w:marLeft w:val="0"/>
          <w:marRight w:val="0"/>
          <w:marTop w:val="0"/>
          <w:marBottom w:val="0"/>
          <w:divBdr>
            <w:top w:val="none" w:sz="0" w:space="0" w:color="auto"/>
            <w:left w:val="none" w:sz="0" w:space="0" w:color="auto"/>
            <w:bottom w:val="none" w:sz="0" w:space="0" w:color="auto"/>
            <w:right w:val="none" w:sz="0" w:space="0" w:color="auto"/>
          </w:divBdr>
          <w:divsChild>
            <w:div w:id="1276206259">
              <w:marLeft w:val="0"/>
              <w:marRight w:val="0"/>
              <w:marTop w:val="0"/>
              <w:marBottom w:val="0"/>
              <w:divBdr>
                <w:top w:val="none" w:sz="0" w:space="0" w:color="auto"/>
                <w:left w:val="none" w:sz="0" w:space="0" w:color="auto"/>
                <w:bottom w:val="none" w:sz="0" w:space="0" w:color="auto"/>
                <w:right w:val="none" w:sz="0" w:space="0" w:color="auto"/>
              </w:divBdr>
              <w:divsChild>
                <w:div w:id="380905316">
                  <w:marLeft w:val="0"/>
                  <w:marRight w:val="0"/>
                  <w:marTop w:val="0"/>
                  <w:marBottom w:val="0"/>
                  <w:divBdr>
                    <w:top w:val="none" w:sz="0" w:space="0" w:color="auto"/>
                    <w:left w:val="none" w:sz="0" w:space="0" w:color="auto"/>
                    <w:bottom w:val="none" w:sz="0" w:space="0" w:color="auto"/>
                    <w:right w:val="none" w:sz="0" w:space="0" w:color="auto"/>
                  </w:divBdr>
                  <w:divsChild>
                    <w:div w:id="698051729">
                      <w:marLeft w:val="0"/>
                      <w:marRight w:val="0"/>
                      <w:marTop w:val="15"/>
                      <w:marBottom w:val="0"/>
                      <w:divBdr>
                        <w:top w:val="none" w:sz="0" w:space="0" w:color="auto"/>
                        <w:left w:val="none" w:sz="0" w:space="0" w:color="auto"/>
                        <w:bottom w:val="none" w:sz="0" w:space="0" w:color="auto"/>
                        <w:right w:val="none" w:sz="0" w:space="0" w:color="auto"/>
                      </w:divBdr>
                      <w:divsChild>
                        <w:div w:id="11856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61628">
          <w:marLeft w:val="0"/>
          <w:marRight w:val="0"/>
          <w:marTop w:val="0"/>
          <w:marBottom w:val="0"/>
          <w:divBdr>
            <w:top w:val="none" w:sz="0" w:space="0" w:color="auto"/>
            <w:left w:val="none" w:sz="0" w:space="0" w:color="auto"/>
            <w:bottom w:val="none" w:sz="0" w:space="0" w:color="auto"/>
            <w:right w:val="none" w:sz="0" w:space="0" w:color="auto"/>
          </w:divBdr>
          <w:divsChild>
            <w:div w:id="136647594">
              <w:marLeft w:val="0"/>
              <w:marRight w:val="0"/>
              <w:marTop w:val="0"/>
              <w:marBottom w:val="0"/>
              <w:divBdr>
                <w:top w:val="none" w:sz="0" w:space="0" w:color="auto"/>
                <w:left w:val="none" w:sz="0" w:space="0" w:color="auto"/>
                <w:bottom w:val="none" w:sz="0" w:space="0" w:color="auto"/>
                <w:right w:val="none" w:sz="0" w:space="0" w:color="auto"/>
              </w:divBdr>
              <w:divsChild>
                <w:div w:id="1811248653">
                  <w:marLeft w:val="0"/>
                  <w:marRight w:val="0"/>
                  <w:marTop w:val="0"/>
                  <w:marBottom w:val="0"/>
                  <w:divBdr>
                    <w:top w:val="none" w:sz="0" w:space="0" w:color="auto"/>
                    <w:left w:val="none" w:sz="0" w:space="0" w:color="auto"/>
                    <w:bottom w:val="none" w:sz="0" w:space="0" w:color="auto"/>
                    <w:right w:val="none" w:sz="0" w:space="0" w:color="auto"/>
                  </w:divBdr>
                  <w:divsChild>
                    <w:div w:id="579562615">
                      <w:marLeft w:val="0"/>
                      <w:marRight w:val="0"/>
                      <w:marTop w:val="45"/>
                      <w:marBottom w:val="0"/>
                      <w:divBdr>
                        <w:top w:val="none" w:sz="0" w:space="0" w:color="auto"/>
                        <w:left w:val="none" w:sz="0" w:space="0" w:color="auto"/>
                        <w:bottom w:val="none" w:sz="0" w:space="0" w:color="auto"/>
                        <w:right w:val="none" w:sz="0" w:space="0" w:color="auto"/>
                      </w:divBdr>
                    </w:div>
                    <w:div w:id="7291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458881">
          <w:marLeft w:val="0"/>
          <w:marRight w:val="0"/>
          <w:marTop w:val="0"/>
          <w:marBottom w:val="0"/>
          <w:divBdr>
            <w:top w:val="none" w:sz="0" w:space="0" w:color="auto"/>
            <w:left w:val="none" w:sz="0" w:space="0" w:color="auto"/>
            <w:bottom w:val="none" w:sz="0" w:space="0" w:color="auto"/>
            <w:right w:val="none" w:sz="0" w:space="0" w:color="auto"/>
          </w:divBdr>
          <w:divsChild>
            <w:div w:id="398212239">
              <w:marLeft w:val="0"/>
              <w:marRight w:val="0"/>
              <w:marTop w:val="0"/>
              <w:marBottom w:val="0"/>
              <w:divBdr>
                <w:top w:val="none" w:sz="0" w:space="0" w:color="auto"/>
                <w:left w:val="none" w:sz="0" w:space="0" w:color="auto"/>
                <w:bottom w:val="none" w:sz="0" w:space="0" w:color="auto"/>
                <w:right w:val="none" w:sz="0" w:space="0" w:color="auto"/>
              </w:divBdr>
              <w:divsChild>
                <w:div w:id="1016887515">
                  <w:marLeft w:val="0"/>
                  <w:marRight w:val="0"/>
                  <w:marTop w:val="0"/>
                  <w:marBottom w:val="0"/>
                  <w:divBdr>
                    <w:top w:val="none" w:sz="0" w:space="0" w:color="auto"/>
                    <w:left w:val="none" w:sz="0" w:space="0" w:color="auto"/>
                    <w:bottom w:val="none" w:sz="0" w:space="0" w:color="auto"/>
                    <w:right w:val="none" w:sz="0" w:space="0" w:color="auto"/>
                  </w:divBdr>
                  <w:divsChild>
                    <w:div w:id="10844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9004">
          <w:marLeft w:val="0"/>
          <w:marRight w:val="0"/>
          <w:marTop w:val="0"/>
          <w:marBottom w:val="0"/>
          <w:divBdr>
            <w:top w:val="none" w:sz="0" w:space="0" w:color="auto"/>
            <w:left w:val="none" w:sz="0" w:space="0" w:color="auto"/>
            <w:bottom w:val="none" w:sz="0" w:space="0" w:color="auto"/>
            <w:right w:val="none" w:sz="0" w:space="0" w:color="auto"/>
          </w:divBdr>
          <w:divsChild>
            <w:div w:id="1827742335">
              <w:marLeft w:val="0"/>
              <w:marRight w:val="0"/>
              <w:marTop w:val="0"/>
              <w:marBottom w:val="0"/>
              <w:divBdr>
                <w:top w:val="none" w:sz="0" w:space="0" w:color="auto"/>
                <w:left w:val="none" w:sz="0" w:space="0" w:color="auto"/>
                <w:bottom w:val="none" w:sz="0" w:space="0" w:color="auto"/>
                <w:right w:val="none" w:sz="0" w:space="0" w:color="auto"/>
              </w:divBdr>
              <w:divsChild>
                <w:div w:id="1904100853">
                  <w:marLeft w:val="0"/>
                  <w:marRight w:val="0"/>
                  <w:marTop w:val="0"/>
                  <w:marBottom w:val="0"/>
                  <w:divBdr>
                    <w:top w:val="none" w:sz="0" w:space="0" w:color="auto"/>
                    <w:left w:val="none" w:sz="0" w:space="0" w:color="auto"/>
                    <w:bottom w:val="none" w:sz="0" w:space="0" w:color="auto"/>
                    <w:right w:val="none" w:sz="0" w:space="0" w:color="auto"/>
                  </w:divBdr>
                  <w:divsChild>
                    <w:div w:id="982469772">
                      <w:marLeft w:val="0"/>
                      <w:marRight w:val="0"/>
                      <w:marTop w:val="45"/>
                      <w:marBottom w:val="0"/>
                      <w:divBdr>
                        <w:top w:val="none" w:sz="0" w:space="0" w:color="auto"/>
                        <w:left w:val="none" w:sz="0" w:space="0" w:color="auto"/>
                        <w:bottom w:val="none" w:sz="0" w:space="0" w:color="auto"/>
                        <w:right w:val="none" w:sz="0" w:space="0" w:color="auto"/>
                      </w:divBdr>
                    </w:div>
                    <w:div w:id="10226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76868">
          <w:marLeft w:val="0"/>
          <w:marRight w:val="0"/>
          <w:marTop w:val="0"/>
          <w:marBottom w:val="0"/>
          <w:divBdr>
            <w:top w:val="none" w:sz="0" w:space="0" w:color="auto"/>
            <w:left w:val="none" w:sz="0" w:space="0" w:color="auto"/>
            <w:bottom w:val="none" w:sz="0" w:space="0" w:color="auto"/>
            <w:right w:val="none" w:sz="0" w:space="0" w:color="auto"/>
          </w:divBdr>
          <w:divsChild>
            <w:div w:id="674068934">
              <w:marLeft w:val="0"/>
              <w:marRight w:val="0"/>
              <w:marTop w:val="0"/>
              <w:marBottom w:val="0"/>
              <w:divBdr>
                <w:top w:val="none" w:sz="0" w:space="0" w:color="auto"/>
                <w:left w:val="none" w:sz="0" w:space="0" w:color="auto"/>
                <w:bottom w:val="none" w:sz="0" w:space="0" w:color="auto"/>
                <w:right w:val="none" w:sz="0" w:space="0" w:color="auto"/>
              </w:divBdr>
              <w:divsChild>
                <w:div w:id="407074101">
                  <w:marLeft w:val="0"/>
                  <w:marRight w:val="0"/>
                  <w:marTop w:val="0"/>
                  <w:marBottom w:val="0"/>
                  <w:divBdr>
                    <w:top w:val="none" w:sz="0" w:space="0" w:color="auto"/>
                    <w:left w:val="none" w:sz="0" w:space="0" w:color="auto"/>
                    <w:bottom w:val="none" w:sz="0" w:space="0" w:color="auto"/>
                    <w:right w:val="none" w:sz="0" w:space="0" w:color="auto"/>
                  </w:divBdr>
                  <w:divsChild>
                    <w:div w:id="1647398194">
                      <w:marLeft w:val="0"/>
                      <w:marRight w:val="0"/>
                      <w:marTop w:val="15"/>
                      <w:marBottom w:val="0"/>
                      <w:divBdr>
                        <w:top w:val="none" w:sz="0" w:space="0" w:color="auto"/>
                        <w:left w:val="none" w:sz="0" w:space="0" w:color="auto"/>
                        <w:bottom w:val="none" w:sz="0" w:space="0" w:color="auto"/>
                        <w:right w:val="none" w:sz="0" w:space="0" w:color="auto"/>
                      </w:divBdr>
                      <w:divsChild>
                        <w:div w:id="17540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104611">
          <w:marLeft w:val="0"/>
          <w:marRight w:val="0"/>
          <w:marTop w:val="0"/>
          <w:marBottom w:val="0"/>
          <w:divBdr>
            <w:top w:val="none" w:sz="0" w:space="0" w:color="auto"/>
            <w:left w:val="none" w:sz="0" w:space="0" w:color="auto"/>
            <w:bottom w:val="none" w:sz="0" w:space="0" w:color="auto"/>
            <w:right w:val="none" w:sz="0" w:space="0" w:color="auto"/>
          </w:divBdr>
          <w:divsChild>
            <w:div w:id="275212590">
              <w:marLeft w:val="0"/>
              <w:marRight w:val="0"/>
              <w:marTop w:val="0"/>
              <w:marBottom w:val="0"/>
              <w:divBdr>
                <w:top w:val="none" w:sz="0" w:space="0" w:color="auto"/>
                <w:left w:val="none" w:sz="0" w:space="0" w:color="auto"/>
                <w:bottom w:val="none" w:sz="0" w:space="0" w:color="auto"/>
                <w:right w:val="none" w:sz="0" w:space="0" w:color="auto"/>
              </w:divBdr>
              <w:divsChild>
                <w:div w:id="1606959609">
                  <w:marLeft w:val="0"/>
                  <w:marRight w:val="0"/>
                  <w:marTop w:val="0"/>
                  <w:marBottom w:val="0"/>
                  <w:divBdr>
                    <w:top w:val="none" w:sz="0" w:space="0" w:color="auto"/>
                    <w:left w:val="none" w:sz="0" w:space="0" w:color="auto"/>
                    <w:bottom w:val="none" w:sz="0" w:space="0" w:color="auto"/>
                    <w:right w:val="none" w:sz="0" w:space="0" w:color="auto"/>
                  </w:divBdr>
                  <w:divsChild>
                    <w:div w:id="1405758328">
                      <w:marLeft w:val="0"/>
                      <w:marRight w:val="0"/>
                      <w:marTop w:val="45"/>
                      <w:marBottom w:val="0"/>
                      <w:divBdr>
                        <w:top w:val="none" w:sz="0" w:space="0" w:color="auto"/>
                        <w:left w:val="none" w:sz="0" w:space="0" w:color="auto"/>
                        <w:bottom w:val="none" w:sz="0" w:space="0" w:color="auto"/>
                        <w:right w:val="none" w:sz="0" w:space="0" w:color="auto"/>
                      </w:divBdr>
                    </w:div>
                    <w:div w:id="10195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5325">
          <w:marLeft w:val="0"/>
          <w:marRight w:val="0"/>
          <w:marTop w:val="0"/>
          <w:marBottom w:val="0"/>
          <w:divBdr>
            <w:top w:val="none" w:sz="0" w:space="0" w:color="auto"/>
            <w:left w:val="none" w:sz="0" w:space="0" w:color="auto"/>
            <w:bottom w:val="none" w:sz="0" w:space="0" w:color="auto"/>
            <w:right w:val="none" w:sz="0" w:space="0" w:color="auto"/>
          </w:divBdr>
          <w:divsChild>
            <w:div w:id="377632983">
              <w:marLeft w:val="0"/>
              <w:marRight w:val="0"/>
              <w:marTop w:val="0"/>
              <w:marBottom w:val="0"/>
              <w:divBdr>
                <w:top w:val="none" w:sz="0" w:space="0" w:color="auto"/>
                <w:left w:val="none" w:sz="0" w:space="0" w:color="auto"/>
                <w:bottom w:val="none" w:sz="0" w:space="0" w:color="auto"/>
                <w:right w:val="none" w:sz="0" w:space="0" w:color="auto"/>
              </w:divBdr>
              <w:divsChild>
                <w:div w:id="259684861">
                  <w:marLeft w:val="0"/>
                  <w:marRight w:val="0"/>
                  <w:marTop w:val="0"/>
                  <w:marBottom w:val="0"/>
                  <w:divBdr>
                    <w:top w:val="none" w:sz="0" w:space="0" w:color="auto"/>
                    <w:left w:val="none" w:sz="0" w:space="0" w:color="auto"/>
                    <w:bottom w:val="none" w:sz="0" w:space="0" w:color="auto"/>
                    <w:right w:val="none" w:sz="0" w:space="0" w:color="auto"/>
                  </w:divBdr>
                  <w:divsChild>
                    <w:div w:id="17698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8490">
          <w:marLeft w:val="0"/>
          <w:marRight w:val="0"/>
          <w:marTop w:val="0"/>
          <w:marBottom w:val="0"/>
          <w:divBdr>
            <w:top w:val="none" w:sz="0" w:space="0" w:color="auto"/>
            <w:left w:val="none" w:sz="0" w:space="0" w:color="auto"/>
            <w:bottom w:val="none" w:sz="0" w:space="0" w:color="auto"/>
            <w:right w:val="none" w:sz="0" w:space="0" w:color="auto"/>
          </w:divBdr>
          <w:divsChild>
            <w:div w:id="71976189">
              <w:marLeft w:val="0"/>
              <w:marRight w:val="0"/>
              <w:marTop w:val="0"/>
              <w:marBottom w:val="0"/>
              <w:divBdr>
                <w:top w:val="none" w:sz="0" w:space="0" w:color="auto"/>
                <w:left w:val="none" w:sz="0" w:space="0" w:color="auto"/>
                <w:bottom w:val="none" w:sz="0" w:space="0" w:color="auto"/>
                <w:right w:val="none" w:sz="0" w:space="0" w:color="auto"/>
              </w:divBdr>
              <w:divsChild>
                <w:div w:id="124351670">
                  <w:marLeft w:val="0"/>
                  <w:marRight w:val="0"/>
                  <w:marTop w:val="0"/>
                  <w:marBottom w:val="0"/>
                  <w:divBdr>
                    <w:top w:val="none" w:sz="0" w:space="0" w:color="auto"/>
                    <w:left w:val="none" w:sz="0" w:space="0" w:color="auto"/>
                    <w:bottom w:val="none" w:sz="0" w:space="0" w:color="auto"/>
                    <w:right w:val="none" w:sz="0" w:space="0" w:color="auto"/>
                  </w:divBdr>
                  <w:divsChild>
                    <w:div w:id="1314413764">
                      <w:marLeft w:val="0"/>
                      <w:marRight w:val="0"/>
                      <w:marTop w:val="45"/>
                      <w:marBottom w:val="0"/>
                      <w:divBdr>
                        <w:top w:val="none" w:sz="0" w:space="0" w:color="auto"/>
                        <w:left w:val="none" w:sz="0" w:space="0" w:color="auto"/>
                        <w:bottom w:val="none" w:sz="0" w:space="0" w:color="auto"/>
                        <w:right w:val="none" w:sz="0" w:space="0" w:color="auto"/>
                      </w:divBdr>
                    </w:div>
                    <w:div w:id="18255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87454">
          <w:marLeft w:val="0"/>
          <w:marRight w:val="0"/>
          <w:marTop w:val="0"/>
          <w:marBottom w:val="0"/>
          <w:divBdr>
            <w:top w:val="none" w:sz="0" w:space="0" w:color="auto"/>
            <w:left w:val="none" w:sz="0" w:space="0" w:color="auto"/>
            <w:bottom w:val="none" w:sz="0" w:space="0" w:color="auto"/>
            <w:right w:val="none" w:sz="0" w:space="0" w:color="auto"/>
          </w:divBdr>
          <w:divsChild>
            <w:div w:id="183398236">
              <w:marLeft w:val="0"/>
              <w:marRight w:val="0"/>
              <w:marTop w:val="0"/>
              <w:marBottom w:val="0"/>
              <w:divBdr>
                <w:top w:val="none" w:sz="0" w:space="0" w:color="auto"/>
                <w:left w:val="none" w:sz="0" w:space="0" w:color="auto"/>
                <w:bottom w:val="none" w:sz="0" w:space="0" w:color="auto"/>
                <w:right w:val="none" w:sz="0" w:space="0" w:color="auto"/>
              </w:divBdr>
              <w:divsChild>
                <w:div w:id="2053070555">
                  <w:marLeft w:val="0"/>
                  <w:marRight w:val="0"/>
                  <w:marTop w:val="0"/>
                  <w:marBottom w:val="0"/>
                  <w:divBdr>
                    <w:top w:val="none" w:sz="0" w:space="0" w:color="auto"/>
                    <w:left w:val="none" w:sz="0" w:space="0" w:color="auto"/>
                    <w:bottom w:val="none" w:sz="0" w:space="0" w:color="auto"/>
                    <w:right w:val="none" w:sz="0" w:space="0" w:color="auto"/>
                  </w:divBdr>
                  <w:divsChild>
                    <w:div w:id="1294754392">
                      <w:marLeft w:val="0"/>
                      <w:marRight w:val="0"/>
                      <w:marTop w:val="15"/>
                      <w:marBottom w:val="0"/>
                      <w:divBdr>
                        <w:top w:val="none" w:sz="0" w:space="0" w:color="auto"/>
                        <w:left w:val="none" w:sz="0" w:space="0" w:color="auto"/>
                        <w:bottom w:val="none" w:sz="0" w:space="0" w:color="auto"/>
                        <w:right w:val="none" w:sz="0" w:space="0" w:color="auto"/>
                      </w:divBdr>
                      <w:divsChild>
                        <w:div w:id="13358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583358">
          <w:marLeft w:val="0"/>
          <w:marRight w:val="0"/>
          <w:marTop w:val="0"/>
          <w:marBottom w:val="0"/>
          <w:divBdr>
            <w:top w:val="none" w:sz="0" w:space="0" w:color="auto"/>
            <w:left w:val="none" w:sz="0" w:space="0" w:color="auto"/>
            <w:bottom w:val="none" w:sz="0" w:space="0" w:color="auto"/>
            <w:right w:val="none" w:sz="0" w:space="0" w:color="auto"/>
          </w:divBdr>
          <w:divsChild>
            <w:div w:id="1983926676">
              <w:marLeft w:val="0"/>
              <w:marRight w:val="0"/>
              <w:marTop w:val="0"/>
              <w:marBottom w:val="0"/>
              <w:divBdr>
                <w:top w:val="none" w:sz="0" w:space="0" w:color="auto"/>
                <w:left w:val="none" w:sz="0" w:space="0" w:color="auto"/>
                <w:bottom w:val="none" w:sz="0" w:space="0" w:color="auto"/>
                <w:right w:val="none" w:sz="0" w:space="0" w:color="auto"/>
              </w:divBdr>
              <w:divsChild>
                <w:div w:id="363942514">
                  <w:marLeft w:val="0"/>
                  <w:marRight w:val="0"/>
                  <w:marTop w:val="0"/>
                  <w:marBottom w:val="0"/>
                  <w:divBdr>
                    <w:top w:val="none" w:sz="0" w:space="0" w:color="auto"/>
                    <w:left w:val="none" w:sz="0" w:space="0" w:color="auto"/>
                    <w:bottom w:val="none" w:sz="0" w:space="0" w:color="auto"/>
                    <w:right w:val="none" w:sz="0" w:space="0" w:color="auto"/>
                  </w:divBdr>
                  <w:divsChild>
                    <w:div w:id="1444035339">
                      <w:marLeft w:val="0"/>
                      <w:marRight w:val="0"/>
                      <w:marTop w:val="45"/>
                      <w:marBottom w:val="0"/>
                      <w:divBdr>
                        <w:top w:val="none" w:sz="0" w:space="0" w:color="auto"/>
                        <w:left w:val="none" w:sz="0" w:space="0" w:color="auto"/>
                        <w:bottom w:val="none" w:sz="0" w:space="0" w:color="auto"/>
                        <w:right w:val="none" w:sz="0" w:space="0" w:color="auto"/>
                      </w:divBdr>
                    </w:div>
                    <w:div w:id="9540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22932">
          <w:marLeft w:val="0"/>
          <w:marRight w:val="0"/>
          <w:marTop w:val="0"/>
          <w:marBottom w:val="0"/>
          <w:divBdr>
            <w:top w:val="none" w:sz="0" w:space="0" w:color="auto"/>
            <w:left w:val="none" w:sz="0" w:space="0" w:color="auto"/>
            <w:bottom w:val="none" w:sz="0" w:space="0" w:color="auto"/>
            <w:right w:val="none" w:sz="0" w:space="0" w:color="auto"/>
          </w:divBdr>
          <w:divsChild>
            <w:div w:id="304431871">
              <w:marLeft w:val="0"/>
              <w:marRight w:val="0"/>
              <w:marTop w:val="0"/>
              <w:marBottom w:val="0"/>
              <w:divBdr>
                <w:top w:val="none" w:sz="0" w:space="0" w:color="auto"/>
                <w:left w:val="none" w:sz="0" w:space="0" w:color="auto"/>
                <w:bottom w:val="none" w:sz="0" w:space="0" w:color="auto"/>
                <w:right w:val="none" w:sz="0" w:space="0" w:color="auto"/>
              </w:divBdr>
              <w:divsChild>
                <w:div w:id="696390708">
                  <w:marLeft w:val="0"/>
                  <w:marRight w:val="0"/>
                  <w:marTop w:val="0"/>
                  <w:marBottom w:val="0"/>
                  <w:divBdr>
                    <w:top w:val="none" w:sz="0" w:space="0" w:color="auto"/>
                    <w:left w:val="none" w:sz="0" w:space="0" w:color="auto"/>
                    <w:bottom w:val="none" w:sz="0" w:space="0" w:color="auto"/>
                    <w:right w:val="none" w:sz="0" w:space="0" w:color="auto"/>
                  </w:divBdr>
                  <w:divsChild>
                    <w:div w:id="6615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27439">
          <w:marLeft w:val="0"/>
          <w:marRight w:val="0"/>
          <w:marTop w:val="0"/>
          <w:marBottom w:val="0"/>
          <w:divBdr>
            <w:top w:val="none" w:sz="0" w:space="0" w:color="auto"/>
            <w:left w:val="none" w:sz="0" w:space="0" w:color="auto"/>
            <w:bottom w:val="none" w:sz="0" w:space="0" w:color="auto"/>
            <w:right w:val="none" w:sz="0" w:space="0" w:color="auto"/>
          </w:divBdr>
          <w:divsChild>
            <w:div w:id="1056008732">
              <w:marLeft w:val="0"/>
              <w:marRight w:val="0"/>
              <w:marTop w:val="0"/>
              <w:marBottom w:val="0"/>
              <w:divBdr>
                <w:top w:val="none" w:sz="0" w:space="0" w:color="auto"/>
                <w:left w:val="none" w:sz="0" w:space="0" w:color="auto"/>
                <w:bottom w:val="none" w:sz="0" w:space="0" w:color="auto"/>
                <w:right w:val="none" w:sz="0" w:space="0" w:color="auto"/>
              </w:divBdr>
              <w:divsChild>
                <w:div w:id="1566142090">
                  <w:marLeft w:val="0"/>
                  <w:marRight w:val="0"/>
                  <w:marTop w:val="0"/>
                  <w:marBottom w:val="0"/>
                  <w:divBdr>
                    <w:top w:val="none" w:sz="0" w:space="0" w:color="auto"/>
                    <w:left w:val="none" w:sz="0" w:space="0" w:color="auto"/>
                    <w:bottom w:val="none" w:sz="0" w:space="0" w:color="auto"/>
                    <w:right w:val="none" w:sz="0" w:space="0" w:color="auto"/>
                  </w:divBdr>
                  <w:divsChild>
                    <w:div w:id="90274576">
                      <w:marLeft w:val="0"/>
                      <w:marRight w:val="0"/>
                      <w:marTop w:val="45"/>
                      <w:marBottom w:val="0"/>
                      <w:divBdr>
                        <w:top w:val="none" w:sz="0" w:space="0" w:color="auto"/>
                        <w:left w:val="none" w:sz="0" w:space="0" w:color="auto"/>
                        <w:bottom w:val="none" w:sz="0" w:space="0" w:color="auto"/>
                        <w:right w:val="none" w:sz="0" w:space="0" w:color="auto"/>
                      </w:divBdr>
                    </w:div>
                    <w:div w:id="11628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77683">
          <w:marLeft w:val="0"/>
          <w:marRight w:val="0"/>
          <w:marTop w:val="0"/>
          <w:marBottom w:val="0"/>
          <w:divBdr>
            <w:top w:val="none" w:sz="0" w:space="0" w:color="auto"/>
            <w:left w:val="none" w:sz="0" w:space="0" w:color="auto"/>
            <w:bottom w:val="none" w:sz="0" w:space="0" w:color="auto"/>
            <w:right w:val="none" w:sz="0" w:space="0" w:color="auto"/>
          </w:divBdr>
          <w:divsChild>
            <w:div w:id="43793827">
              <w:marLeft w:val="0"/>
              <w:marRight w:val="0"/>
              <w:marTop w:val="0"/>
              <w:marBottom w:val="0"/>
              <w:divBdr>
                <w:top w:val="none" w:sz="0" w:space="0" w:color="auto"/>
                <w:left w:val="none" w:sz="0" w:space="0" w:color="auto"/>
                <w:bottom w:val="none" w:sz="0" w:space="0" w:color="auto"/>
                <w:right w:val="none" w:sz="0" w:space="0" w:color="auto"/>
              </w:divBdr>
              <w:divsChild>
                <w:div w:id="121391516">
                  <w:marLeft w:val="0"/>
                  <w:marRight w:val="0"/>
                  <w:marTop w:val="0"/>
                  <w:marBottom w:val="0"/>
                  <w:divBdr>
                    <w:top w:val="none" w:sz="0" w:space="0" w:color="auto"/>
                    <w:left w:val="none" w:sz="0" w:space="0" w:color="auto"/>
                    <w:bottom w:val="none" w:sz="0" w:space="0" w:color="auto"/>
                    <w:right w:val="none" w:sz="0" w:space="0" w:color="auto"/>
                  </w:divBdr>
                  <w:divsChild>
                    <w:div w:id="1946306899">
                      <w:marLeft w:val="0"/>
                      <w:marRight w:val="0"/>
                      <w:marTop w:val="15"/>
                      <w:marBottom w:val="0"/>
                      <w:divBdr>
                        <w:top w:val="none" w:sz="0" w:space="0" w:color="auto"/>
                        <w:left w:val="none" w:sz="0" w:space="0" w:color="auto"/>
                        <w:bottom w:val="none" w:sz="0" w:space="0" w:color="auto"/>
                        <w:right w:val="none" w:sz="0" w:space="0" w:color="auto"/>
                      </w:divBdr>
                      <w:divsChild>
                        <w:div w:id="11970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23451">
          <w:marLeft w:val="0"/>
          <w:marRight w:val="0"/>
          <w:marTop w:val="0"/>
          <w:marBottom w:val="0"/>
          <w:divBdr>
            <w:top w:val="none" w:sz="0" w:space="0" w:color="auto"/>
            <w:left w:val="none" w:sz="0" w:space="0" w:color="auto"/>
            <w:bottom w:val="none" w:sz="0" w:space="0" w:color="auto"/>
            <w:right w:val="none" w:sz="0" w:space="0" w:color="auto"/>
          </w:divBdr>
          <w:divsChild>
            <w:div w:id="1791049153">
              <w:marLeft w:val="0"/>
              <w:marRight w:val="0"/>
              <w:marTop w:val="0"/>
              <w:marBottom w:val="0"/>
              <w:divBdr>
                <w:top w:val="none" w:sz="0" w:space="0" w:color="auto"/>
                <w:left w:val="none" w:sz="0" w:space="0" w:color="auto"/>
                <w:bottom w:val="none" w:sz="0" w:space="0" w:color="auto"/>
                <w:right w:val="none" w:sz="0" w:space="0" w:color="auto"/>
              </w:divBdr>
              <w:divsChild>
                <w:div w:id="461268251">
                  <w:marLeft w:val="0"/>
                  <w:marRight w:val="0"/>
                  <w:marTop w:val="0"/>
                  <w:marBottom w:val="0"/>
                  <w:divBdr>
                    <w:top w:val="none" w:sz="0" w:space="0" w:color="auto"/>
                    <w:left w:val="none" w:sz="0" w:space="0" w:color="auto"/>
                    <w:bottom w:val="none" w:sz="0" w:space="0" w:color="auto"/>
                    <w:right w:val="none" w:sz="0" w:space="0" w:color="auto"/>
                  </w:divBdr>
                  <w:divsChild>
                    <w:div w:id="1556237426">
                      <w:marLeft w:val="0"/>
                      <w:marRight w:val="0"/>
                      <w:marTop w:val="45"/>
                      <w:marBottom w:val="0"/>
                      <w:divBdr>
                        <w:top w:val="none" w:sz="0" w:space="0" w:color="auto"/>
                        <w:left w:val="none" w:sz="0" w:space="0" w:color="auto"/>
                        <w:bottom w:val="none" w:sz="0" w:space="0" w:color="auto"/>
                        <w:right w:val="none" w:sz="0" w:space="0" w:color="auto"/>
                      </w:divBdr>
                    </w:div>
                    <w:div w:id="10784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526876">
          <w:marLeft w:val="0"/>
          <w:marRight w:val="0"/>
          <w:marTop w:val="0"/>
          <w:marBottom w:val="0"/>
          <w:divBdr>
            <w:top w:val="none" w:sz="0" w:space="0" w:color="auto"/>
            <w:left w:val="none" w:sz="0" w:space="0" w:color="auto"/>
            <w:bottom w:val="none" w:sz="0" w:space="0" w:color="auto"/>
            <w:right w:val="none" w:sz="0" w:space="0" w:color="auto"/>
          </w:divBdr>
          <w:divsChild>
            <w:div w:id="20203181">
              <w:marLeft w:val="0"/>
              <w:marRight w:val="0"/>
              <w:marTop w:val="0"/>
              <w:marBottom w:val="0"/>
              <w:divBdr>
                <w:top w:val="none" w:sz="0" w:space="0" w:color="auto"/>
                <w:left w:val="none" w:sz="0" w:space="0" w:color="auto"/>
                <w:bottom w:val="none" w:sz="0" w:space="0" w:color="auto"/>
                <w:right w:val="none" w:sz="0" w:space="0" w:color="auto"/>
              </w:divBdr>
              <w:divsChild>
                <w:div w:id="1852403283">
                  <w:marLeft w:val="0"/>
                  <w:marRight w:val="0"/>
                  <w:marTop w:val="0"/>
                  <w:marBottom w:val="0"/>
                  <w:divBdr>
                    <w:top w:val="none" w:sz="0" w:space="0" w:color="auto"/>
                    <w:left w:val="none" w:sz="0" w:space="0" w:color="auto"/>
                    <w:bottom w:val="none" w:sz="0" w:space="0" w:color="auto"/>
                    <w:right w:val="none" w:sz="0" w:space="0" w:color="auto"/>
                  </w:divBdr>
                  <w:divsChild>
                    <w:div w:id="292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17226">
          <w:marLeft w:val="0"/>
          <w:marRight w:val="0"/>
          <w:marTop w:val="0"/>
          <w:marBottom w:val="0"/>
          <w:divBdr>
            <w:top w:val="none" w:sz="0" w:space="0" w:color="auto"/>
            <w:left w:val="none" w:sz="0" w:space="0" w:color="auto"/>
            <w:bottom w:val="none" w:sz="0" w:space="0" w:color="auto"/>
            <w:right w:val="none" w:sz="0" w:space="0" w:color="auto"/>
          </w:divBdr>
          <w:divsChild>
            <w:div w:id="175313022">
              <w:marLeft w:val="0"/>
              <w:marRight w:val="0"/>
              <w:marTop w:val="0"/>
              <w:marBottom w:val="0"/>
              <w:divBdr>
                <w:top w:val="none" w:sz="0" w:space="0" w:color="auto"/>
                <w:left w:val="none" w:sz="0" w:space="0" w:color="auto"/>
                <w:bottom w:val="none" w:sz="0" w:space="0" w:color="auto"/>
                <w:right w:val="none" w:sz="0" w:space="0" w:color="auto"/>
              </w:divBdr>
              <w:divsChild>
                <w:div w:id="1709916919">
                  <w:marLeft w:val="0"/>
                  <w:marRight w:val="0"/>
                  <w:marTop w:val="0"/>
                  <w:marBottom w:val="0"/>
                  <w:divBdr>
                    <w:top w:val="none" w:sz="0" w:space="0" w:color="auto"/>
                    <w:left w:val="none" w:sz="0" w:space="0" w:color="auto"/>
                    <w:bottom w:val="none" w:sz="0" w:space="0" w:color="auto"/>
                    <w:right w:val="none" w:sz="0" w:space="0" w:color="auto"/>
                  </w:divBdr>
                  <w:divsChild>
                    <w:div w:id="2127962287">
                      <w:marLeft w:val="0"/>
                      <w:marRight w:val="0"/>
                      <w:marTop w:val="15"/>
                      <w:marBottom w:val="0"/>
                      <w:divBdr>
                        <w:top w:val="none" w:sz="0" w:space="0" w:color="auto"/>
                        <w:left w:val="none" w:sz="0" w:space="0" w:color="auto"/>
                        <w:bottom w:val="none" w:sz="0" w:space="0" w:color="auto"/>
                        <w:right w:val="none" w:sz="0" w:space="0" w:color="auto"/>
                      </w:divBdr>
                      <w:divsChild>
                        <w:div w:id="4145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90574">
          <w:marLeft w:val="0"/>
          <w:marRight w:val="0"/>
          <w:marTop w:val="0"/>
          <w:marBottom w:val="0"/>
          <w:divBdr>
            <w:top w:val="none" w:sz="0" w:space="0" w:color="auto"/>
            <w:left w:val="none" w:sz="0" w:space="0" w:color="auto"/>
            <w:bottom w:val="none" w:sz="0" w:space="0" w:color="auto"/>
            <w:right w:val="none" w:sz="0" w:space="0" w:color="auto"/>
          </w:divBdr>
          <w:divsChild>
            <w:div w:id="1025398391">
              <w:marLeft w:val="0"/>
              <w:marRight w:val="0"/>
              <w:marTop w:val="0"/>
              <w:marBottom w:val="0"/>
              <w:divBdr>
                <w:top w:val="none" w:sz="0" w:space="0" w:color="auto"/>
                <w:left w:val="none" w:sz="0" w:space="0" w:color="auto"/>
                <w:bottom w:val="none" w:sz="0" w:space="0" w:color="auto"/>
                <w:right w:val="none" w:sz="0" w:space="0" w:color="auto"/>
              </w:divBdr>
              <w:divsChild>
                <w:div w:id="119957653">
                  <w:marLeft w:val="0"/>
                  <w:marRight w:val="0"/>
                  <w:marTop w:val="0"/>
                  <w:marBottom w:val="0"/>
                  <w:divBdr>
                    <w:top w:val="none" w:sz="0" w:space="0" w:color="auto"/>
                    <w:left w:val="none" w:sz="0" w:space="0" w:color="auto"/>
                    <w:bottom w:val="none" w:sz="0" w:space="0" w:color="auto"/>
                    <w:right w:val="none" w:sz="0" w:space="0" w:color="auto"/>
                  </w:divBdr>
                  <w:divsChild>
                    <w:div w:id="869026088">
                      <w:marLeft w:val="0"/>
                      <w:marRight w:val="0"/>
                      <w:marTop w:val="45"/>
                      <w:marBottom w:val="0"/>
                      <w:divBdr>
                        <w:top w:val="none" w:sz="0" w:space="0" w:color="auto"/>
                        <w:left w:val="none" w:sz="0" w:space="0" w:color="auto"/>
                        <w:bottom w:val="none" w:sz="0" w:space="0" w:color="auto"/>
                        <w:right w:val="none" w:sz="0" w:space="0" w:color="auto"/>
                      </w:divBdr>
                    </w:div>
                    <w:div w:id="8726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15773">
          <w:marLeft w:val="0"/>
          <w:marRight w:val="0"/>
          <w:marTop w:val="0"/>
          <w:marBottom w:val="0"/>
          <w:divBdr>
            <w:top w:val="none" w:sz="0" w:space="0" w:color="auto"/>
            <w:left w:val="none" w:sz="0" w:space="0" w:color="auto"/>
            <w:bottom w:val="none" w:sz="0" w:space="0" w:color="auto"/>
            <w:right w:val="none" w:sz="0" w:space="0" w:color="auto"/>
          </w:divBdr>
          <w:divsChild>
            <w:div w:id="848561236">
              <w:marLeft w:val="0"/>
              <w:marRight w:val="0"/>
              <w:marTop w:val="0"/>
              <w:marBottom w:val="0"/>
              <w:divBdr>
                <w:top w:val="none" w:sz="0" w:space="0" w:color="auto"/>
                <w:left w:val="none" w:sz="0" w:space="0" w:color="auto"/>
                <w:bottom w:val="none" w:sz="0" w:space="0" w:color="auto"/>
                <w:right w:val="none" w:sz="0" w:space="0" w:color="auto"/>
              </w:divBdr>
              <w:divsChild>
                <w:div w:id="1379622690">
                  <w:marLeft w:val="0"/>
                  <w:marRight w:val="0"/>
                  <w:marTop w:val="0"/>
                  <w:marBottom w:val="0"/>
                  <w:divBdr>
                    <w:top w:val="none" w:sz="0" w:space="0" w:color="auto"/>
                    <w:left w:val="none" w:sz="0" w:space="0" w:color="auto"/>
                    <w:bottom w:val="none" w:sz="0" w:space="0" w:color="auto"/>
                    <w:right w:val="none" w:sz="0" w:space="0" w:color="auto"/>
                  </w:divBdr>
                  <w:divsChild>
                    <w:div w:id="591355105">
                      <w:marLeft w:val="0"/>
                      <w:marRight w:val="0"/>
                      <w:marTop w:val="15"/>
                      <w:marBottom w:val="0"/>
                      <w:divBdr>
                        <w:top w:val="none" w:sz="0" w:space="0" w:color="auto"/>
                        <w:left w:val="none" w:sz="0" w:space="0" w:color="auto"/>
                        <w:bottom w:val="none" w:sz="0" w:space="0" w:color="auto"/>
                        <w:right w:val="none" w:sz="0" w:space="0" w:color="auto"/>
                      </w:divBdr>
                      <w:divsChild>
                        <w:div w:id="19885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96848">
          <w:marLeft w:val="0"/>
          <w:marRight w:val="0"/>
          <w:marTop w:val="0"/>
          <w:marBottom w:val="0"/>
          <w:divBdr>
            <w:top w:val="none" w:sz="0" w:space="0" w:color="auto"/>
            <w:left w:val="none" w:sz="0" w:space="0" w:color="auto"/>
            <w:bottom w:val="none" w:sz="0" w:space="0" w:color="auto"/>
            <w:right w:val="none" w:sz="0" w:space="0" w:color="auto"/>
          </w:divBdr>
          <w:divsChild>
            <w:div w:id="675813461">
              <w:marLeft w:val="0"/>
              <w:marRight w:val="0"/>
              <w:marTop w:val="0"/>
              <w:marBottom w:val="0"/>
              <w:divBdr>
                <w:top w:val="none" w:sz="0" w:space="0" w:color="auto"/>
                <w:left w:val="none" w:sz="0" w:space="0" w:color="auto"/>
                <w:bottom w:val="none" w:sz="0" w:space="0" w:color="auto"/>
                <w:right w:val="none" w:sz="0" w:space="0" w:color="auto"/>
              </w:divBdr>
              <w:divsChild>
                <w:div w:id="1600066339">
                  <w:marLeft w:val="0"/>
                  <w:marRight w:val="0"/>
                  <w:marTop w:val="0"/>
                  <w:marBottom w:val="0"/>
                  <w:divBdr>
                    <w:top w:val="none" w:sz="0" w:space="0" w:color="auto"/>
                    <w:left w:val="none" w:sz="0" w:space="0" w:color="auto"/>
                    <w:bottom w:val="none" w:sz="0" w:space="0" w:color="auto"/>
                    <w:right w:val="none" w:sz="0" w:space="0" w:color="auto"/>
                  </w:divBdr>
                  <w:divsChild>
                    <w:div w:id="1067920102">
                      <w:marLeft w:val="0"/>
                      <w:marRight w:val="0"/>
                      <w:marTop w:val="45"/>
                      <w:marBottom w:val="0"/>
                      <w:divBdr>
                        <w:top w:val="none" w:sz="0" w:space="0" w:color="auto"/>
                        <w:left w:val="none" w:sz="0" w:space="0" w:color="auto"/>
                        <w:bottom w:val="none" w:sz="0" w:space="0" w:color="auto"/>
                        <w:right w:val="none" w:sz="0" w:space="0" w:color="auto"/>
                      </w:divBdr>
                    </w:div>
                    <w:div w:id="15510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726645">
          <w:marLeft w:val="0"/>
          <w:marRight w:val="0"/>
          <w:marTop w:val="0"/>
          <w:marBottom w:val="0"/>
          <w:divBdr>
            <w:top w:val="none" w:sz="0" w:space="0" w:color="auto"/>
            <w:left w:val="none" w:sz="0" w:space="0" w:color="auto"/>
            <w:bottom w:val="none" w:sz="0" w:space="0" w:color="auto"/>
            <w:right w:val="none" w:sz="0" w:space="0" w:color="auto"/>
          </w:divBdr>
          <w:divsChild>
            <w:div w:id="591355099">
              <w:marLeft w:val="0"/>
              <w:marRight w:val="0"/>
              <w:marTop w:val="0"/>
              <w:marBottom w:val="0"/>
              <w:divBdr>
                <w:top w:val="none" w:sz="0" w:space="0" w:color="auto"/>
                <w:left w:val="none" w:sz="0" w:space="0" w:color="auto"/>
                <w:bottom w:val="none" w:sz="0" w:space="0" w:color="auto"/>
                <w:right w:val="none" w:sz="0" w:space="0" w:color="auto"/>
              </w:divBdr>
              <w:divsChild>
                <w:div w:id="2034912769">
                  <w:marLeft w:val="0"/>
                  <w:marRight w:val="0"/>
                  <w:marTop w:val="0"/>
                  <w:marBottom w:val="0"/>
                  <w:divBdr>
                    <w:top w:val="none" w:sz="0" w:space="0" w:color="auto"/>
                    <w:left w:val="none" w:sz="0" w:space="0" w:color="auto"/>
                    <w:bottom w:val="none" w:sz="0" w:space="0" w:color="auto"/>
                    <w:right w:val="none" w:sz="0" w:space="0" w:color="auto"/>
                  </w:divBdr>
                  <w:divsChild>
                    <w:div w:id="2367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037319">
          <w:marLeft w:val="0"/>
          <w:marRight w:val="0"/>
          <w:marTop w:val="0"/>
          <w:marBottom w:val="0"/>
          <w:divBdr>
            <w:top w:val="none" w:sz="0" w:space="0" w:color="auto"/>
            <w:left w:val="none" w:sz="0" w:space="0" w:color="auto"/>
            <w:bottom w:val="none" w:sz="0" w:space="0" w:color="auto"/>
            <w:right w:val="none" w:sz="0" w:space="0" w:color="auto"/>
          </w:divBdr>
          <w:divsChild>
            <w:div w:id="1562445528">
              <w:marLeft w:val="0"/>
              <w:marRight w:val="0"/>
              <w:marTop w:val="0"/>
              <w:marBottom w:val="0"/>
              <w:divBdr>
                <w:top w:val="none" w:sz="0" w:space="0" w:color="auto"/>
                <w:left w:val="none" w:sz="0" w:space="0" w:color="auto"/>
                <w:bottom w:val="none" w:sz="0" w:space="0" w:color="auto"/>
                <w:right w:val="none" w:sz="0" w:space="0" w:color="auto"/>
              </w:divBdr>
              <w:divsChild>
                <w:div w:id="871185481">
                  <w:marLeft w:val="0"/>
                  <w:marRight w:val="0"/>
                  <w:marTop w:val="0"/>
                  <w:marBottom w:val="0"/>
                  <w:divBdr>
                    <w:top w:val="none" w:sz="0" w:space="0" w:color="auto"/>
                    <w:left w:val="none" w:sz="0" w:space="0" w:color="auto"/>
                    <w:bottom w:val="none" w:sz="0" w:space="0" w:color="auto"/>
                    <w:right w:val="none" w:sz="0" w:space="0" w:color="auto"/>
                  </w:divBdr>
                  <w:divsChild>
                    <w:div w:id="834613017">
                      <w:marLeft w:val="0"/>
                      <w:marRight w:val="0"/>
                      <w:marTop w:val="45"/>
                      <w:marBottom w:val="0"/>
                      <w:divBdr>
                        <w:top w:val="none" w:sz="0" w:space="0" w:color="auto"/>
                        <w:left w:val="none" w:sz="0" w:space="0" w:color="auto"/>
                        <w:bottom w:val="none" w:sz="0" w:space="0" w:color="auto"/>
                        <w:right w:val="none" w:sz="0" w:space="0" w:color="auto"/>
                      </w:divBdr>
                    </w:div>
                    <w:div w:id="20309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07377">
          <w:marLeft w:val="0"/>
          <w:marRight w:val="0"/>
          <w:marTop w:val="0"/>
          <w:marBottom w:val="0"/>
          <w:divBdr>
            <w:top w:val="none" w:sz="0" w:space="0" w:color="auto"/>
            <w:left w:val="none" w:sz="0" w:space="0" w:color="auto"/>
            <w:bottom w:val="none" w:sz="0" w:space="0" w:color="auto"/>
            <w:right w:val="none" w:sz="0" w:space="0" w:color="auto"/>
          </w:divBdr>
          <w:divsChild>
            <w:div w:id="1941404161">
              <w:marLeft w:val="0"/>
              <w:marRight w:val="0"/>
              <w:marTop w:val="0"/>
              <w:marBottom w:val="0"/>
              <w:divBdr>
                <w:top w:val="none" w:sz="0" w:space="0" w:color="auto"/>
                <w:left w:val="none" w:sz="0" w:space="0" w:color="auto"/>
                <w:bottom w:val="none" w:sz="0" w:space="0" w:color="auto"/>
                <w:right w:val="none" w:sz="0" w:space="0" w:color="auto"/>
              </w:divBdr>
              <w:divsChild>
                <w:div w:id="1531802628">
                  <w:marLeft w:val="0"/>
                  <w:marRight w:val="0"/>
                  <w:marTop w:val="0"/>
                  <w:marBottom w:val="0"/>
                  <w:divBdr>
                    <w:top w:val="none" w:sz="0" w:space="0" w:color="auto"/>
                    <w:left w:val="none" w:sz="0" w:space="0" w:color="auto"/>
                    <w:bottom w:val="none" w:sz="0" w:space="0" w:color="auto"/>
                    <w:right w:val="none" w:sz="0" w:space="0" w:color="auto"/>
                  </w:divBdr>
                  <w:divsChild>
                    <w:div w:id="16506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66625">
          <w:marLeft w:val="0"/>
          <w:marRight w:val="0"/>
          <w:marTop w:val="0"/>
          <w:marBottom w:val="0"/>
          <w:divBdr>
            <w:top w:val="none" w:sz="0" w:space="0" w:color="auto"/>
            <w:left w:val="none" w:sz="0" w:space="0" w:color="auto"/>
            <w:bottom w:val="none" w:sz="0" w:space="0" w:color="auto"/>
            <w:right w:val="none" w:sz="0" w:space="0" w:color="auto"/>
          </w:divBdr>
          <w:divsChild>
            <w:div w:id="2030981237">
              <w:marLeft w:val="0"/>
              <w:marRight w:val="0"/>
              <w:marTop w:val="0"/>
              <w:marBottom w:val="0"/>
              <w:divBdr>
                <w:top w:val="none" w:sz="0" w:space="0" w:color="auto"/>
                <w:left w:val="none" w:sz="0" w:space="0" w:color="auto"/>
                <w:bottom w:val="none" w:sz="0" w:space="0" w:color="auto"/>
                <w:right w:val="none" w:sz="0" w:space="0" w:color="auto"/>
              </w:divBdr>
              <w:divsChild>
                <w:div w:id="452796982">
                  <w:marLeft w:val="0"/>
                  <w:marRight w:val="0"/>
                  <w:marTop w:val="0"/>
                  <w:marBottom w:val="0"/>
                  <w:divBdr>
                    <w:top w:val="none" w:sz="0" w:space="0" w:color="auto"/>
                    <w:left w:val="none" w:sz="0" w:space="0" w:color="auto"/>
                    <w:bottom w:val="none" w:sz="0" w:space="0" w:color="auto"/>
                    <w:right w:val="none" w:sz="0" w:space="0" w:color="auto"/>
                  </w:divBdr>
                  <w:divsChild>
                    <w:div w:id="1678538235">
                      <w:marLeft w:val="0"/>
                      <w:marRight w:val="0"/>
                      <w:marTop w:val="45"/>
                      <w:marBottom w:val="0"/>
                      <w:divBdr>
                        <w:top w:val="none" w:sz="0" w:space="0" w:color="auto"/>
                        <w:left w:val="none" w:sz="0" w:space="0" w:color="auto"/>
                        <w:bottom w:val="none" w:sz="0" w:space="0" w:color="auto"/>
                        <w:right w:val="none" w:sz="0" w:space="0" w:color="auto"/>
                      </w:divBdr>
                    </w:div>
                    <w:div w:id="9675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98590">
          <w:marLeft w:val="0"/>
          <w:marRight w:val="0"/>
          <w:marTop w:val="0"/>
          <w:marBottom w:val="0"/>
          <w:divBdr>
            <w:top w:val="none" w:sz="0" w:space="0" w:color="auto"/>
            <w:left w:val="none" w:sz="0" w:space="0" w:color="auto"/>
            <w:bottom w:val="none" w:sz="0" w:space="0" w:color="auto"/>
            <w:right w:val="none" w:sz="0" w:space="0" w:color="auto"/>
          </w:divBdr>
          <w:divsChild>
            <w:div w:id="1078945040">
              <w:marLeft w:val="0"/>
              <w:marRight w:val="0"/>
              <w:marTop w:val="0"/>
              <w:marBottom w:val="0"/>
              <w:divBdr>
                <w:top w:val="none" w:sz="0" w:space="0" w:color="auto"/>
                <w:left w:val="none" w:sz="0" w:space="0" w:color="auto"/>
                <w:bottom w:val="none" w:sz="0" w:space="0" w:color="auto"/>
                <w:right w:val="none" w:sz="0" w:space="0" w:color="auto"/>
              </w:divBdr>
              <w:divsChild>
                <w:div w:id="866020114">
                  <w:marLeft w:val="0"/>
                  <w:marRight w:val="0"/>
                  <w:marTop w:val="0"/>
                  <w:marBottom w:val="0"/>
                  <w:divBdr>
                    <w:top w:val="none" w:sz="0" w:space="0" w:color="auto"/>
                    <w:left w:val="none" w:sz="0" w:space="0" w:color="auto"/>
                    <w:bottom w:val="none" w:sz="0" w:space="0" w:color="auto"/>
                    <w:right w:val="none" w:sz="0" w:space="0" w:color="auto"/>
                  </w:divBdr>
                  <w:divsChild>
                    <w:div w:id="17829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70831">
          <w:marLeft w:val="0"/>
          <w:marRight w:val="0"/>
          <w:marTop w:val="0"/>
          <w:marBottom w:val="0"/>
          <w:divBdr>
            <w:top w:val="none" w:sz="0" w:space="0" w:color="auto"/>
            <w:left w:val="none" w:sz="0" w:space="0" w:color="auto"/>
            <w:bottom w:val="none" w:sz="0" w:space="0" w:color="auto"/>
            <w:right w:val="none" w:sz="0" w:space="0" w:color="auto"/>
          </w:divBdr>
          <w:divsChild>
            <w:div w:id="1437943847">
              <w:marLeft w:val="0"/>
              <w:marRight w:val="0"/>
              <w:marTop w:val="0"/>
              <w:marBottom w:val="0"/>
              <w:divBdr>
                <w:top w:val="none" w:sz="0" w:space="0" w:color="auto"/>
                <w:left w:val="none" w:sz="0" w:space="0" w:color="auto"/>
                <w:bottom w:val="none" w:sz="0" w:space="0" w:color="auto"/>
                <w:right w:val="none" w:sz="0" w:space="0" w:color="auto"/>
              </w:divBdr>
              <w:divsChild>
                <w:div w:id="190799070">
                  <w:marLeft w:val="0"/>
                  <w:marRight w:val="0"/>
                  <w:marTop w:val="0"/>
                  <w:marBottom w:val="0"/>
                  <w:divBdr>
                    <w:top w:val="none" w:sz="0" w:space="0" w:color="auto"/>
                    <w:left w:val="none" w:sz="0" w:space="0" w:color="auto"/>
                    <w:bottom w:val="none" w:sz="0" w:space="0" w:color="auto"/>
                    <w:right w:val="none" w:sz="0" w:space="0" w:color="auto"/>
                  </w:divBdr>
                  <w:divsChild>
                    <w:div w:id="1787390571">
                      <w:marLeft w:val="0"/>
                      <w:marRight w:val="0"/>
                      <w:marTop w:val="45"/>
                      <w:marBottom w:val="0"/>
                      <w:divBdr>
                        <w:top w:val="none" w:sz="0" w:space="0" w:color="auto"/>
                        <w:left w:val="none" w:sz="0" w:space="0" w:color="auto"/>
                        <w:bottom w:val="none" w:sz="0" w:space="0" w:color="auto"/>
                        <w:right w:val="none" w:sz="0" w:space="0" w:color="auto"/>
                      </w:divBdr>
                    </w:div>
                    <w:div w:id="10250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958489">
          <w:marLeft w:val="0"/>
          <w:marRight w:val="0"/>
          <w:marTop w:val="0"/>
          <w:marBottom w:val="0"/>
          <w:divBdr>
            <w:top w:val="none" w:sz="0" w:space="0" w:color="auto"/>
            <w:left w:val="none" w:sz="0" w:space="0" w:color="auto"/>
            <w:bottom w:val="none" w:sz="0" w:space="0" w:color="auto"/>
            <w:right w:val="none" w:sz="0" w:space="0" w:color="auto"/>
          </w:divBdr>
          <w:divsChild>
            <w:div w:id="1146556177">
              <w:marLeft w:val="0"/>
              <w:marRight w:val="0"/>
              <w:marTop w:val="0"/>
              <w:marBottom w:val="0"/>
              <w:divBdr>
                <w:top w:val="none" w:sz="0" w:space="0" w:color="auto"/>
                <w:left w:val="none" w:sz="0" w:space="0" w:color="auto"/>
                <w:bottom w:val="none" w:sz="0" w:space="0" w:color="auto"/>
                <w:right w:val="none" w:sz="0" w:space="0" w:color="auto"/>
              </w:divBdr>
              <w:divsChild>
                <w:div w:id="1232691208">
                  <w:marLeft w:val="0"/>
                  <w:marRight w:val="0"/>
                  <w:marTop w:val="0"/>
                  <w:marBottom w:val="0"/>
                  <w:divBdr>
                    <w:top w:val="none" w:sz="0" w:space="0" w:color="auto"/>
                    <w:left w:val="none" w:sz="0" w:space="0" w:color="auto"/>
                    <w:bottom w:val="none" w:sz="0" w:space="0" w:color="auto"/>
                    <w:right w:val="none" w:sz="0" w:space="0" w:color="auto"/>
                  </w:divBdr>
                  <w:divsChild>
                    <w:div w:id="5024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761842">
          <w:marLeft w:val="0"/>
          <w:marRight w:val="0"/>
          <w:marTop w:val="0"/>
          <w:marBottom w:val="0"/>
          <w:divBdr>
            <w:top w:val="none" w:sz="0" w:space="0" w:color="auto"/>
            <w:left w:val="none" w:sz="0" w:space="0" w:color="auto"/>
            <w:bottom w:val="none" w:sz="0" w:space="0" w:color="auto"/>
            <w:right w:val="none" w:sz="0" w:space="0" w:color="auto"/>
          </w:divBdr>
          <w:divsChild>
            <w:div w:id="1176966381">
              <w:marLeft w:val="0"/>
              <w:marRight w:val="0"/>
              <w:marTop w:val="0"/>
              <w:marBottom w:val="0"/>
              <w:divBdr>
                <w:top w:val="none" w:sz="0" w:space="0" w:color="auto"/>
                <w:left w:val="none" w:sz="0" w:space="0" w:color="auto"/>
                <w:bottom w:val="none" w:sz="0" w:space="0" w:color="auto"/>
                <w:right w:val="none" w:sz="0" w:space="0" w:color="auto"/>
              </w:divBdr>
              <w:divsChild>
                <w:div w:id="2117864234">
                  <w:marLeft w:val="0"/>
                  <w:marRight w:val="0"/>
                  <w:marTop w:val="0"/>
                  <w:marBottom w:val="0"/>
                  <w:divBdr>
                    <w:top w:val="none" w:sz="0" w:space="0" w:color="auto"/>
                    <w:left w:val="none" w:sz="0" w:space="0" w:color="auto"/>
                    <w:bottom w:val="none" w:sz="0" w:space="0" w:color="auto"/>
                    <w:right w:val="none" w:sz="0" w:space="0" w:color="auto"/>
                  </w:divBdr>
                  <w:divsChild>
                    <w:div w:id="1634478208">
                      <w:marLeft w:val="0"/>
                      <w:marRight w:val="0"/>
                      <w:marTop w:val="45"/>
                      <w:marBottom w:val="0"/>
                      <w:divBdr>
                        <w:top w:val="none" w:sz="0" w:space="0" w:color="auto"/>
                        <w:left w:val="none" w:sz="0" w:space="0" w:color="auto"/>
                        <w:bottom w:val="none" w:sz="0" w:space="0" w:color="auto"/>
                        <w:right w:val="none" w:sz="0" w:space="0" w:color="auto"/>
                      </w:divBdr>
                    </w:div>
                    <w:div w:id="11571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68705">
          <w:marLeft w:val="0"/>
          <w:marRight w:val="0"/>
          <w:marTop w:val="0"/>
          <w:marBottom w:val="0"/>
          <w:divBdr>
            <w:top w:val="none" w:sz="0" w:space="0" w:color="auto"/>
            <w:left w:val="none" w:sz="0" w:space="0" w:color="auto"/>
            <w:bottom w:val="none" w:sz="0" w:space="0" w:color="auto"/>
            <w:right w:val="none" w:sz="0" w:space="0" w:color="auto"/>
          </w:divBdr>
          <w:divsChild>
            <w:div w:id="503785203">
              <w:marLeft w:val="0"/>
              <w:marRight w:val="0"/>
              <w:marTop w:val="0"/>
              <w:marBottom w:val="0"/>
              <w:divBdr>
                <w:top w:val="none" w:sz="0" w:space="0" w:color="auto"/>
                <w:left w:val="none" w:sz="0" w:space="0" w:color="auto"/>
                <w:bottom w:val="none" w:sz="0" w:space="0" w:color="auto"/>
                <w:right w:val="none" w:sz="0" w:space="0" w:color="auto"/>
              </w:divBdr>
              <w:divsChild>
                <w:div w:id="369957183">
                  <w:marLeft w:val="0"/>
                  <w:marRight w:val="0"/>
                  <w:marTop w:val="0"/>
                  <w:marBottom w:val="0"/>
                  <w:divBdr>
                    <w:top w:val="none" w:sz="0" w:space="0" w:color="auto"/>
                    <w:left w:val="none" w:sz="0" w:space="0" w:color="auto"/>
                    <w:bottom w:val="none" w:sz="0" w:space="0" w:color="auto"/>
                    <w:right w:val="none" w:sz="0" w:space="0" w:color="auto"/>
                  </w:divBdr>
                  <w:divsChild>
                    <w:div w:id="1025326485">
                      <w:marLeft w:val="0"/>
                      <w:marRight w:val="0"/>
                      <w:marTop w:val="15"/>
                      <w:marBottom w:val="0"/>
                      <w:divBdr>
                        <w:top w:val="none" w:sz="0" w:space="0" w:color="auto"/>
                        <w:left w:val="none" w:sz="0" w:space="0" w:color="auto"/>
                        <w:bottom w:val="none" w:sz="0" w:space="0" w:color="auto"/>
                        <w:right w:val="none" w:sz="0" w:space="0" w:color="auto"/>
                      </w:divBdr>
                      <w:divsChild>
                        <w:div w:id="195914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197987">
          <w:marLeft w:val="0"/>
          <w:marRight w:val="0"/>
          <w:marTop w:val="0"/>
          <w:marBottom w:val="0"/>
          <w:divBdr>
            <w:top w:val="none" w:sz="0" w:space="0" w:color="auto"/>
            <w:left w:val="none" w:sz="0" w:space="0" w:color="auto"/>
            <w:bottom w:val="none" w:sz="0" w:space="0" w:color="auto"/>
            <w:right w:val="none" w:sz="0" w:space="0" w:color="auto"/>
          </w:divBdr>
          <w:divsChild>
            <w:div w:id="1229069924">
              <w:marLeft w:val="0"/>
              <w:marRight w:val="0"/>
              <w:marTop w:val="0"/>
              <w:marBottom w:val="0"/>
              <w:divBdr>
                <w:top w:val="none" w:sz="0" w:space="0" w:color="auto"/>
                <w:left w:val="none" w:sz="0" w:space="0" w:color="auto"/>
                <w:bottom w:val="none" w:sz="0" w:space="0" w:color="auto"/>
                <w:right w:val="none" w:sz="0" w:space="0" w:color="auto"/>
              </w:divBdr>
              <w:divsChild>
                <w:div w:id="1067916815">
                  <w:marLeft w:val="0"/>
                  <w:marRight w:val="0"/>
                  <w:marTop w:val="0"/>
                  <w:marBottom w:val="0"/>
                  <w:divBdr>
                    <w:top w:val="none" w:sz="0" w:space="0" w:color="auto"/>
                    <w:left w:val="none" w:sz="0" w:space="0" w:color="auto"/>
                    <w:bottom w:val="none" w:sz="0" w:space="0" w:color="auto"/>
                    <w:right w:val="none" w:sz="0" w:space="0" w:color="auto"/>
                  </w:divBdr>
                  <w:divsChild>
                    <w:div w:id="2055108495">
                      <w:marLeft w:val="0"/>
                      <w:marRight w:val="0"/>
                      <w:marTop w:val="45"/>
                      <w:marBottom w:val="0"/>
                      <w:divBdr>
                        <w:top w:val="none" w:sz="0" w:space="0" w:color="auto"/>
                        <w:left w:val="none" w:sz="0" w:space="0" w:color="auto"/>
                        <w:bottom w:val="none" w:sz="0" w:space="0" w:color="auto"/>
                        <w:right w:val="none" w:sz="0" w:space="0" w:color="auto"/>
                      </w:divBdr>
                    </w:div>
                    <w:div w:id="15652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75775">
          <w:marLeft w:val="0"/>
          <w:marRight w:val="0"/>
          <w:marTop w:val="0"/>
          <w:marBottom w:val="0"/>
          <w:divBdr>
            <w:top w:val="none" w:sz="0" w:space="0" w:color="auto"/>
            <w:left w:val="none" w:sz="0" w:space="0" w:color="auto"/>
            <w:bottom w:val="none" w:sz="0" w:space="0" w:color="auto"/>
            <w:right w:val="none" w:sz="0" w:space="0" w:color="auto"/>
          </w:divBdr>
          <w:divsChild>
            <w:div w:id="1554852675">
              <w:marLeft w:val="0"/>
              <w:marRight w:val="0"/>
              <w:marTop w:val="0"/>
              <w:marBottom w:val="0"/>
              <w:divBdr>
                <w:top w:val="none" w:sz="0" w:space="0" w:color="auto"/>
                <w:left w:val="none" w:sz="0" w:space="0" w:color="auto"/>
                <w:bottom w:val="none" w:sz="0" w:space="0" w:color="auto"/>
                <w:right w:val="none" w:sz="0" w:space="0" w:color="auto"/>
              </w:divBdr>
              <w:divsChild>
                <w:div w:id="486938758">
                  <w:marLeft w:val="0"/>
                  <w:marRight w:val="0"/>
                  <w:marTop w:val="0"/>
                  <w:marBottom w:val="0"/>
                  <w:divBdr>
                    <w:top w:val="none" w:sz="0" w:space="0" w:color="auto"/>
                    <w:left w:val="none" w:sz="0" w:space="0" w:color="auto"/>
                    <w:bottom w:val="none" w:sz="0" w:space="0" w:color="auto"/>
                    <w:right w:val="none" w:sz="0" w:space="0" w:color="auto"/>
                  </w:divBdr>
                  <w:divsChild>
                    <w:div w:id="9542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8790">
          <w:marLeft w:val="0"/>
          <w:marRight w:val="0"/>
          <w:marTop w:val="0"/>
          <w:marBottom w:val="0"/>
          <w:divBdr>
            <w:top w:val="none" w:sz="0" w:space="0" w:color="auto"/>
            <w:left w:val="none" w:sz="0" w:space="0" w:color="auto"/>
            <w:bottom w:val="none" w:sz="0" w:space="0" w:color="auto"/>
            <w:right w:val="none" w:sz="0" w:space="0" w:color="auto"/>
          </w:divBdr>
          <w:divsChild>
            <w:div w:id="618610766">
              <w:marLeft w:val="0"/>
              <w:marRight w:val="0"/>
              <w:marTop w:val="0"/>
              <w:marBottom w:val="0"/>
              <w:divBdr>
                <w:top w:val="none" w:sz="0" w:space="0" w:color="auto"/>
                <w:left w:val="none" w:sz="0" w:space="0" w:color="auto"/>
                <w:bottom w:val="none" w:sz="0" w:space="0" w:color="auto"/>
                <w:right w:val="none" w:sz="0" w:space="0" w:color="auto"/>
              </w:divBdr>
              <w:divsChild>
                <w:div w:id="511065640">
                  <w:marLeft w:val="0"/>
                  <w:marRight w:val="0"/>
                  <w:marTop w:val="0"/>
                  <w:marBottom w:val="0"/>
                  <w:divBdr>
                    <w:top w:val="none" w:sz="0" w:space="0" w:color="auto"/>
                    <w:left w:val="none" w:sz="0" w:space="0" w:color="auto"/>
                    <w:bottom w:val="none" w:sz="0" w:space="0" w:color="auto"/>
                    <w:right w:val="none" w:sz="0" w:space="0" w:color="auto"/>
                  </w:divBdr>
                  <w:divsChild>
                    <w:div w:id="1541014996">
                      <w:marLeft w:val="0"/>
                      <w:marRight w:val="0"/>
                      <w:marTop w:val="15"/>
                      <w:marBottom w:val="0"/>
                      <w:divBdr>
                        <w:top w:val="none" w:sz="0" w:space="0" w:color="auto"/>
                        <w:left w:val="none" w:sz="0" w:space="0" w:color="auto"/>
                        <w:bottom w:val="none" w:sz="0" w:space="0" w:color="auto"/>
                        <w:right w:val="none" w:sz="0" w:space="0" w:color="auto"/>
                      </w:divBdr>
                      <w:divsChild>
                        <w:div w:id="18290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398901">
          <w:marLeft w:val="0"/>
          <w:marRight w:val="0"/>
          <w:marTop w:val="0"/>
          <w:marBottom w:val="0"/>
          <w:divBdr>
            <w:top w:val="none" w:sz="0" w:space="0" w:color="auto"/>
            <w:left w:val="none" w:sz="0" w:space="0" w:color="auto"/>
            <w:bottom w:val="none" w:sz="0" w:space="0" w:color="auto"/>
            <w:right w:val="none" w:sz="0" w:space="0" w:color="auto"/>
          </w:divBdr>
          <w:divsChild>
            <w:div w:id="1641619148">
              <w:marLeft w:val="0"/>
              <w:marRight w:val="0"/>
              <w:marTop w:val="0"/>
              <w:marBottom w:val="0"/>
              <w:divBdr>
                <w:top w:val="none" w:sz="0" w:space="0" w:color="auto"/>
                <w:left w:val="none" w:sz="0" w:space="0" w:color="auto"/>
                <w:bottom w:val="none" w:sz="0" w:space="0" w:color="auto"/>
                <w:right w:val="none" w:sz="0" w:space="0" w:color="auto"/>
              </w:divBdr>
              <w:divsChild>
                <w:div w:id="1956983173">
                  <w:marLeft w:val="0"/>
                  <w:marRight w:val="0"/>
                  <w:marTop w:val="0"/>
                  <w:marBottom w:val="0"/>
                  <w:divBdr>
                    <w:top w:val="none" w:sz="0" w:space="0" w:color="auto"/>
                    <w:left w:val="none" w:sz="0" w:space="0" w:color="auto"/>
                    <w:bottom w:val="none" w:sz="0" w:space="0" w:color="auto"/>
                    <w:right w:val="none" w:sz="0" w:space="0" w:color="auto"/>
                  </w:divBdr>
                  <w:divsChild>
                    <w:div w:id="726033029">
                      <w:marLeft w:val="0"/>
                      <w:marRight w:val="0"/>
                      <w:marTop w:val="45"/>
                      <w:marBottom w:val="0"/>
                      <w:divBdr>
                        <w:top w:val="none" w:sz="0" w:space="0" w:color="auto"/>
                        <w:left w:val="none" w:sz="0" w:space="0" w:color="auto"/>
                        <w:bottom w:val="none" w:sz="0" w:space="0" w:color="auto"/>
                        <w:right w:val="none" w:sz="0" w:space="0" w:color="auto"/>
                      </w:divBdr>
                    </w:div>
                    <w:div w:id="6800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53338">
          <w:marLeft w:val="0"/>
          <w:marRight w:val="0"/>
          <w:marTop w:val="0"/>
          <w:marBottom w:val="0"/>
          <w:divBdr>
            <w:top w:val="none" w:sz="0" w:space="0" w:color="auto"/>
            <w:left w:val="none" w:sz="0" w:space="0" w:color="auto"/>
            <w:bottom w:val="none" w:sz="0" w:space="0" w:color="auto"/>
            <w:right w:val="none" w:sz="0" w:space="0" w:color="auto"/>
          </w:divBdr>
          <w:divsChild>
            <w:div w:id="314339374">
              <w:marLeft w:val="0"/>
              <w:marRight w:val="0"/>
              <w:marTop w:val="0"/>
              <w:marBottom w:val="0"/>
              <w:divBdr>
                <w:top w:val="none" w:sz="0" w:space="0" w:color="auto"/>
                <w:left w:val="none" w:sz="0" w:space="0" w:color="auto"/>
                <w:bottom w:val="none" w:sz="0" w:space="0" w:color="auto"/>
                <w:right w:val="none" w:sz="0" w:space="0" w:color="auto"/>
              </w:divBdr>
              <w:divsChild>
                <w:div w:id="346444649">
                  <w:marLeft w:val="0"/>
                  <w:marRight w:val="0"/>
                  <w:marTop w:val="0"/>
                  <w:marBottom w:val="0"/>
                  <w:divBdr>
                    <w:top w:val="none" w:sz="0" w:space="0" w:color="auto"/>
                    <w:left w:val="none" w:sz="0" w:space="0" w:color="auto"/>
                    <w:bottom w:val="none" w:sz="0" w:space="0" w:color="auto"/>
                    <w:right w:val="none" w:sz="0" w:space="0" w:color="auto"/>
                  </w:divBdr>
                  <w:divsChild>
                    <w:div w:id="1326323918">
                      <w:marLeft w:val="0"/>
                      <w:marRight w:val="0"/>
                      <w:marTop w:val="15"/>
                      <w:marBottom w:val="0"/>
                      <w:divBdr>
                        <w:top w:val="none" w:sz="0" w:space="0" w:color="auto"/>
                        <w:left w:val="none" w:sz="0" w:space="0" w:color="auto"/>
                        <w:bottom w:val="none" w:sz="0" w:space="0" w:color="auto"/>
                        <w:right w:val="none" w:sz="0" w:space="0" w:color="auto"/>
                      </w:divBdr>
                      <w:divsChild>
                        <w:div w:id="18563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92371">
          <w:marLeft w:val="0"/>
          <w:marRight w:val="0"/>
          <w:marTop w:val="0"/>
          <w:marBottom w:val="0"/>
          <w:divBdr>
            <w:top w:val="none" w:sz="0" w:space="0" w:color="auto"/>
            <w:left w:val="none" w:sz="0" w:space="0" w:color="auto"/>
            <w:bottom w:val="none" w:sz="0" w:space="0" w:color="auto"/>
            <w:right w:val="none" w:sz="0" w:space="0" w:color="auto"/>
          </w:divBdr>
          <w:divsChild>
            <w:div w:id="1908107824">
              <w:marLeft w:val="0"/>
              <w:marRight w:val="0"/>
              <w:marTop w:val="0"/>
              <w:marBottom w:val="0"/>
              <w:divBdr>
                <w:top w:val="none" w:sz="0" w:space="0" w:color="auto"/>
                <w:left w:val="none" w:sz="0" w:space="0" w:color="auto"/>
                <w:bottom w:val="none" w:sz="0" w:space="0" w:color="auto"/>
                <w:right w:val="none" w:sz="0" w:space="0" w:color="auto"/>
              </w:divBdr>
              <w:divsChild>
                <w:div w:id="1738818981">
                  <w:marLeft w:val="0"/>
                  <w:marRight w:val="0"/>
                  <w:marTop w:val="0"/>
                  <w:marBottom w:val="0"/>
                  <w:divBdr>
                    <w:top w:val="none" w:sz="0" w:space="0" w:color="auto"/>
                    <w:left w:val="none" w:sz="0" w:space="0" w:color="auto"/>
                    <w:bottom w:val="none" w:sz="0" w:space="0" w:color="auto"/>
                    <w:right w:val="none" w:sz="0" w:space="0" w:color="auto"/>
                  </w:divBdr>
                  <w:divsChild>
                    <w:div w:id="543643589">
                      <w:marLeft w:val="0"/>
                      <w:marRight w:val="0"/>
                      <w:marTop w:val="45"/>
                      <w:marBottom w:val="0"/>
                      <w:divBdr>
                        <w:top w:val="none" w:sz="0" w:space="0" w:color="auto"/>
                        <w:left w:val="none" w:sz="0" w:space="0" w:color="auto"/>
                        <w:bottom w:val="none" w:sz="0" w:space="0" w:color="auto"/>
                        <w:right w:val="none" w:sz="0" w:space="0" w:color="auto"/>
                      </w:divBdr>
                    </w:div>
                    <w:div w:id="86536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2915">
          <w:marLeft w:val="0"/>
          <w:marRight w:val="0"/>
          <w:marTop w:val="0"/>
          <w:marBottom w:val="0"/>
          <w:divBdr>
            <w:top w:val="none" w:sz="0" w:space="0" w:color="auto"/>
            <w:left w:val="none" w:sz="0" w:space="0" w:color="auto"/>
            <w:bottom w:val="none" w:sz="0" w:space="0" w:color="auto"/>
            <w:right w:val="none" w:sz="0" w:space="0" w:color="auto"/>
          </w:divBdr>
          <w:divsChild>
            <w:div w:id="2053651794">
              <w:marLeft w:val="0"/>
              <w:marRight w:val="0"/>
              <w:marTop w:val="0"/>
              <w:marBottom w:val="0"/>
              <w:divBdr>
                <w:top w:val="none" w:sz="0" w:space="0" w:color="auto"/>
                <w:left w:val="none" w:sz="0" w:space="0" w:color="auto"/>
                <w:bottom w:val="none" w:sz="0" w:space="0" w:color="auto"/>
                <w:right w:val="none" w:sz="0" w:space="0" w:color="auto"/>
              </w:divBdr>
              <w:divsChild>
                <w:div w:id="1377239754">
                  <w:marLeft w:val="0"/>
                  <w:marRight w:val="0"/>
                  <w:marTop w:val="0"/>
                  <w:marBottom w:val="0"/>
                  <w:divBdr>
                    <w:top w:val="none" w:sz="0" w:space="0" w:color="auto"/>
                    <w:left w:val="none" w:sz="0" w:space="0" w:color="auto"/>
                    <w:bottom w:val="none" w:sz="0" w:space="0" w:color="auto"/>
                    <w:right w:val="none" w:sz="0" w:space="0" w:color="auto"/>
                  </w:divBdr>
                  <w:divsChild>
                    <w:div w:id="128831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3667">
          <w:marLeft w:val="0"/>
          <w:marRight w:val="0"/>
          <w:marTop w:val="0"/>
          <w:marBottom w:val="0"/>
          <w:divBdr>
            <w:top w:val="none" w:sz="0" w:space="0" w:color="auto"/>
            <w:left w:val="none" w:sz="0" w:space="0" w:color="auto"/>
            <w:bottom w:val="none" w:sz="0" w:space="0" w:color="auto"/>
            <w:right w:val="none" w:sz="0" w:space="0" w:color="auto"/>
          </w:divBdr>
          <w:divsChild>
            <w:div w:id="775947094">
              <w:marLeft w:val="0"/>
              <w:marRight w:val="0"/>
              <w:marTop w:val="0"/>
              <w:marBottom w:val="0"/>
              <w:divBdr>
                <w:top w:val="none" w:sz="0" w:space="0" w:color="auto"/>
                <w:left w:val="none" w:sz="0" w:space="0" w:color="auto"/>
                <w:bottom w:val="none" w:sz="0" w:space="0" w:color="auto"/>
                <w:right w:val="none" w:sz="0" w:space="0" w:color="auto"/>
              </w:divBdr>
              <w:divsChild>
                <w:div w:id="1877037967">
                  <w:marLeft w:val="0"/>
                  <w:marRight w:val="0"/>
                  <w:marTop w:val="0"/>
                  <w:marBottom w:val="0"/>
                  <w:divBdr>
                    <w:top w:val="none" w:sz="0" w:space="0" w:color="auto"/>
                    <w:left w:val="none" w:sz="0" w:space="0" w:color="auto"/>
                    <w:bottom w:val="none" w:sz="0" w:space="0" w:color="auto"/>
                    <w:right w:val="none" w:sz="0" w:space="0" w:color="auto"/>
                  </w:divBdr>
                  <w:divsChild>
                    <w:div w:id="193614330">
                      <w:marLeft w:val="0"/>
                      <w:marRight w:val="0"/>
                      <w:marTop w:val="45"/>
                      <w:marBottom w:val="0"/>
                      <w:divBdr>
                        <w:top w:val="none" w:sz="0" w:space="0" w:color="auto"/>
                        <w:left w:val="none" w:sz="0" w:space="0" w:color="auto"/>
                        <w:bottom w:val="none" w:sz="0" w:space="0" w:color="auto"/>
                        <w:right w:val="none" w:sz="0" w:space="0" w:color="auto"/>
                      </w:divBdr>
                    </w:div>
                    <w:div w:id="19492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71071">
          <w:marLeft w:val="0"/>
          <w:marRight w:val="0"/>
          <w:marTop w:val="0"/>
          <w:marBottom w:val="0"/>
          <w:divBdr>
            <w:top w:val="none" w:sz="0" w:space="0" w:color="auto"/>
            <w:left w:val="none" w:sz="0" w:space="0" w:color="auto"/>
            <w:bottom w:val="none" w:sz="0" w:space="0" w:color="auto"/>
            <w:right w:val="none" w:sz="0" w:space="0" w:color="auto"/>
          </w:divBdr>
          <w:divsChild>
            <w:div w:id="1967351961">
              <w:marLeft w:val="0"/>
              <w:marRight w:val="0"/>
              <w:marTop w:val="0"/>
              <w:marBottom w:val="0"/>
              <w:divBdr>
                <w:top w:val="none" w:sz="0" w:space="0" w:color="auto"/>
                <w:left w:val="none" w:sz="0" w:space="0" w:color="auto"/>
                <w:bottom w:val="none" w:sz="0" w:space="0" w:color="auto"/>
                <w:right w:val="none" w:sz="0" w:space="0" w:color="auto"/>
              </w:divBdr>
              <w:divsChild>
                <w:div w:id="1292400324">
                  <w:marLeft w:val="0"/>
                  <w:marRight w:val="0"/>
                  <w:marTop w:val="0"/>
                  <w:marBottom w:val="0"/>
                  <w:divBdr>
                    <w:top w:val="none" w:sz="0" w:space="0" w:color="auto"/>
                    <w:left w:val="none" w:sz="0" w:space="0" w:color="auto"/>
                    <w:bottom w:val="none" w:sz="0" w:space="0" w:color="auto"/>
                    <w:right w:val="none" w:sz="0" w:space="0" w:color="auto"/>
                  </w:divBdr>
                  <w:divsChild>
                    <w:div w:id="9685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322349">
          <w:marLeft w:val="0"/>
          <w:marRight w:val="0"/>
          <w:marTop w:val="0"/>
          <w:marBottom w:val="0"/>
          <w:divBdr>
            <w:top w:val="none" w:sz="0" w:space="0" w:color="auto"/>
            <w:left w:val="none" w:sz="0" w:space="0" w:color="auto"/>
            <w:bottom w:val="none" w:sz="0" w:space="0" w:color="auto"/>
            <w:right w:val="none" w:sz="0" w:space="0" w:color="auto"/>
          </w:divBdr>
          <w:divsChild>
            <w:div w:id="372313009">
              <w:marLeft w:val="0"/>
              <w:marRight w:val="0"/>
              <w:marTop w:val="0"/>
              <w:marBottom w:val="0"/>
              <w:divBdr>
                <w:top w:val="none" w:sz="0" w:space="0" w:color="auto"/>
                <w:left w:val="none" w:sz="0" w:space="0" w:color="auto"/>
                <w:bottom w:val="none" w:sz="0" w:space="0" w:color="auto"/>
                <w:right w:val="none" w:sz="0" w:space="0" w:color="auto"/>
              </w:divBdr>
              <w:divsChild>
                <w:div w:id="1135029375">
                  <w:marLeft w:val="0"/>
                  <w:marRight w:val="0"/>
                  <w:marTop w:val="0"/>
                  <w:marBottom w:val="0"/>
                  <w:divBdr>
                    <w:top w:val="none" w:sz="0" w:space="0" w:color="auto"/>
                    <w:left w:val="none" w:sz="0" w:space="0" w:color="auto"/>
                    <w:bottom w:val="none" w:sz="0" w:space="0" w:color="auto"/>
                    <w:right w:val="none" w:sz="0" w:space="0" w:color="auto"/>
                  </w:divBdr>
                  <w:divsChild>
                    <w:div w:id="1075278323">
                      <w:marLeft w:val="0"/>
                      <w:marRight w:val="0"/>
                      <w:marTop w:val="45"/>
                      <w:marBottom w:val="0"/>
                      <w:divBdr>
                        <w:top w:val="none" w:sz="0" w:space="0" w:color="auto"/>
                        <w:left w:val="none" w:sz="0" w:space="0" w:color="auto"/>
                        <w:bottom w:val="none" w:sz="0" w:space="0" w:color="auto"/>
                        <w:right w:val="none" w:sz="0" w:space="0" w:color="auto"/>
                      </w:divBdr>
                    </w:div>
                    <w:div w:id="4535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1376">
          <w:marLeft w:val="0"/>
          <w:marRight w:val="0"/>
          <w:marTop w:val="0"/>
          <w:marBottom w:val="0"/>
          <w:divBdr>
            <w:top w:val="none" w:sz="0" w:space="0" w:color="auto"/>
            <w:left w:val="none" w:sz="0" w:space="0" w:color="auto"/>
            <w:bottom w:val="none" w:sz="0" w:space="0" w:color="auto"/>
            <w:right w:val="none" w:sz="0" w:space="0" w:color="auto"/>
          </w:divBdr>
          <w:divsChild>
            <w:div w:id="947811459">
              <w:marLeft w:val="0"/>
              <w:marRight w:val="0"/>
              <w:marTop w:val="0"/>
              <w:marBottom w:val="0"/>
              <w:divBdr>
                <w:top w:val="none" w:sz="0" w:space="0" w:color="auto"/>
                <w:left w:val="none" w:sz="0" w:space="0" w:color="auto"/>
                <w:bottom w:val="none" w:sz="0" w:space="0" w:color="auto"/>
                <w:right w:val="none" w:sz="0" w:space="0" w:color="auto"/>
              </w:divBdr>
              <w:divsChild>
                <w:div w:id="1266574761">
                  <w:marLeft w:val="0"/>
                  <w:marRight w:val="0"/>
                  <w:marTop w:val="0"/>
                  <w:marBottom w:val="0"/>
                  <w:divBdr>
                    <w:top w:val="none" w:sz="0" w:space="0" w:color="auto"/>
                    <w:left w:val="none" w:sz="0" w:space="0" w:color="auto"/>
                    <w:bottom w:val="none" w:sz="0" w:space="0" w:color="auto"/>
                    <w:right w:val="none" w:sz="0" w:space="0" w:color="auto"/>
                  </w:divBdr>
                  <w:divsChild>
                    <w:div w:id="14475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65591">
          <w:marLeft w:val="0"/>
          <w:marRight w:val="0"/>
          <w:marTop w:val="0"/>
          <w:marBottom w:val="0"/>
          <w:divBdr>
            <w:top w:val="none" w:sz="0" w:space="0" w:color="auto"/>
            <w:left w:val="none" w:sz="0" w:space="0" w:color="auto"/>
            <w:bottom w:val="none" w:sz="0" w:space="0" w:color="auto"/>
            <w:right w:val="none" w:sz="0" w:space="0" w:color="auto"/>
          </w:divBdr>
          <w:divsChild>
            <w:div w:id="1262684836">
              <w:marLeft w:val="0"/>
              <w:marRight w:val="0"/>
              <w:marTop w:val="0"/>
              <w:marBottom w:val="0"/>
              <w:divBdr>
                <w:top w:val="none" w:sz="0" w:space="0" w:color="auto"/>
                <w:left w:val="none" w:sz="0" w:space="0" w:color="auto"/>
                <w:bottom w:val="none" w:sz="0" w:space="0" w:color="auto"/>
                <w:right w:val="none" w:sz="0" w:space="0" w:color="auto"/>
              </w:divBdr>
              <w:divsChild>
                <w:div w:id="886255775">
                  <w:marLeft w:val="0"/>
                  <w:marRight w:val="0"/>
                  <w:marTop w:val="0"/>
                  <w:marBottom w:val="0"/>
                  <w:divBdr>
                    <w:top w:val="none" w:sz="0" w:space="0" w:color="auto"/>
                    <w:left w:val="none" w:sz="0" w:space="0" w:color="auto"/>
                    <w:bottom w:val="none" w:sz="0" w:space="0" w:color="auto"/>
                    <w:right w:val="none" w:sz="0" w:space="0" w:color="auto"/>
                  </w:divBdr>
                  <w:divsChild>
                    <w:div w:id="1468083229">
                      <w:marLeft w:val="0"/>
                      <w:marRight w:val="0"/>
                      <w:marTop w:val="45"/>
                      <w:marBottom w:val="0"/>
                      <w:divBdr>
                        <w:top w:val="none" w:sz="0" w:space="0" w:color="auto"/>
                        <w:left w:val="none" w:sz="0" w:space="0" w:color="auto"/>
                        <w:bottom w:val="none" w:sz="0" w:space="0" w:color="auto"/>
                        <w:right w:val="none" w:sz="0" w:space="0" w:color="auto"/>
                      </w:divBdr>
                    </w:div>
                    <w:div w:id="15064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57404">
          <w:marLeft w:val="0"/>
          <w:marRight w:val="0"/>
          <w:marTop w:val="0"/>
          <w:marBottom w:val="0"/>
          <w:divBdr>
            <w:top w:val="none" w:sz="0" w:space="0" w:color="auto"/>
            <w:left w:val="none" w:sz="0" w:space="0" w:color="auto"/>
            <w:bottom w:val="none" w:sz="0" w:space="0" w:color="auto"/>
            <w:right w:val="none" w:sz="0" w:space="0" w:color="auto"/>
          </w:divBdr>
          <w:divsChild>
            <w:div w:id="757555706">
              <w:marLeft w:val="0"/>
              <w:marRight w:val="0"/>
              <w:marTop w:val="0"/>
              <w:marBottom w:val="0"/>
              <w:divBdr>
                <w:top w:val="none" w:sz="0" w:space="0" w:color="auto"/>
                <w:left w:val="none" w:sz="0" w:space="0" w:color="auto"/>
                <w:bottom w:val="none" w:sz="0" w:space="0" w:color="auto"/>
                <w:right w:val="none" w:sz="0" w:space="0" w:color="auto"/>
              </w:divBdr>
              <w:divsChild>
                <w:div w:id="1894805826">
                  <w:marLeft w:val="0"/>
                  <w:marRight w:val="0"/>
                  <w:marTop w:val="0"/>
                  <w:marBottom w:val="0"/>
                  <w:divBdr>
                    <w:top w:val="none" w:sz="0" w:space="0" w:color="auto"/>
                    <w:left w:val="none" w:sz="0" w:space="0" w:color="auto"/>
                    <w:bottom w:val="none" w:sz="0" w:space="0" w:color="auto"/>
                    <w:right w:val="none" w:sz="0" w:space="0" w:color="auto"/>
                  </w:divBdr>
                  <w:divsChild>
                    <w:div w:id="937567784">
                      <w:marLeft w:val="0"/>
                      <w:marRight w:val="0"/>
                      <w:marTop w:val="15"/>
                      <w:marBottom w:val="0"/>
                      <w:divBdr>
                        <w:top w:val="none" w:sz="0" w:space="0" w:color="auto"/>
                        <w:left w:val="none" w:sz="0" w:space="0" w:color="auto"/>
                        <w:bottom w:val="none" w:sz="0" w:space="0" w:color="auto"/>
                        <w:right w:val="none" w:sz="0" w:space="0" w:color="auto"/>
                      </w:divBdr>
                      <w:divsChild>
                        <w:div w:id="14895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59045">
          <w:marLeft w:val="0"/>
          <w:marRight w:val="0"/>
          <w:marTop w:val="0"/>
          <w:marBottom w:val="0"/>
          <w:divBdr>
            <w:top w:val="none" w:sz="0" w:space="0" w:color="auto"/>
            <w:left w:val="none" w:sz="0" w:space="0" w:color="auto"/>
            <w:bottom w:val="none" w:sz="0" w:space="0" w:color="auto"/>
            <w:right w:val="none" w:sz="0" w:space="0" w:color="auto"/>
          </w:divBdr>
          <w:divsChild>
            <w:div w:id="484395863">
              <w:marLeft w:val="0"/>
              <w:marRight w:val="0"/>
              <w:marTop w:val="0"/>
              <w:marBottom w:val="0"/>
              <w:divBdr>
                <w:top w:val="none" w:sz="0" w:space="0" w:color="auto"/>
                <w:left w:val="none" w:sz="0" w:space="0" w:color="auto"/>
                <w:bottom w:val="none" w:sz="0" w:space="0" w:color="auto"/>
                <w:right w:val="none" w:sz="0" w:space="0" w:color="auto"/>
              </w:divBdr>
              <w:divsChild>
                <w:div w:id="59793352">
                  <w:marLeft w:val="0"/>
                  <w:marRight w:val="0"/>
                  <w:marTop w:val="0"/>
                  <w:marBottom w:val="0"/>
                  <w:divBdr>
                    <w:top w:val="none" w:sz="0" w:space="0" w:color="auto"/>
                    <w:left w:val="none" w:sz="0" w:space="0" w:color="auto"/>
                    <w:bottom w:val="none" w:sz="0" w:space="0" w:color="auto"/>
                    <w:right w:val="none" w:sz="0" w:space="0" w:color="auto"/>
                  </w:divBdr>
                  <w:divsChild>
                    <w:div w:id="1826701309">
                      <w:marLeft w:val="0"/>
                      <w:marRight w:val="0"/>
                      <w:marTop w:val="45"/>
                      <w:marBottom w:val="0"/>
                      <w:divBdr>
                        <w:top w:val="none" w:sz="0" w:space="0" w:color="auto"/>
                        <w:left w:val="none" w:sz="0" w:space="0" w:color="auto"/>
                        <w:bottom w:val="none" w:sz="0" w:space="0" w:color="auto"/>
                        <w:right w:val="none" w:sz="0" w:space="0" w:color="auto"/>
                      </w:divBdr>
                    </w:div>
                    <w:div w:id="15792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026418">
          <w:marLeft w:val="0"/>
          <w:marRight w:val="0"/>
          <w:marTop w:val="0"/>
          <w:marBottom w:val="0"/>
          <w:divBdr>
            <w:top w:val="none" w:sz="0" w:space="0" w:color="auto"/>
            <w:left w:val="none" w:sz="0" w:space="0" w:color="auto"/>
            <w:bottom w:val="none" w:sz="0" w:space="0" w:color="auto"/>
            <w:right w:val="none" w:sz="0" w:space="0" w:color="auto"/>
          </w:divBdr>
          <w:divsChild>
            <w:div w:id="724841020">
              <w:marLeft w:val="0"/>
              <w:marRight w:val="0"/>
              <w:marTop w:val="0"/>
              <w:marBottom w:val="0"/>
              <w:divBdr>
                <w:top w:val="none" w:sz="0" w:space="0" w:color="auto"/>
                <w:left w:val="none" w:sz="0" w:space="0" w:color="auto"/>
                <w:bottom w:val="none" w:sz="0" w:space="0" w:color="auto"/>
                <w:right w:val="none" w:sz="0" w:space="0" w:color="auto"/>
              </w:divBdr>
              <w:divsChild>
                <w:div w:id="1902594091">
                  <w:marLeft w:val="0"/>
                  <w:marRight w:val="0"/>
                  <w:marTop w:val="0"/>
                  <w:marBottom w:val="0"/>
                  <w:divBdr>
                    <w:top w:val="none" w:sz="0" w:space="0" w:color="auto"/>
                    <w:left w:val="none" w:sz="0" w:space="0" w:color="auto"/>
                    <w:bottom w:val="none" w:sz="0" w:space="0" w:color="auto"/>
                    <w:right w:val="none" w:sz="0" w:space="0" w:color="auto"/>
                  </w:divBdr>
                  <w:divsChild>
                    <w:div w:id="730152277">
                      <w:marLeft w:val="0"/>
                      <w:marRight w:val="0"/>
                      <w:marTop w:val="15"/>
                      <w:marBottom w:val="0"/>
                      <w:divBdr>
                        <w:top w:val="none" w:sz="0" w:space="0" w:color="auto"/>
                        <w:left w:val="none" w:sz="0" w:space="0" w:color="auto"/>
                        <w:bottom w:val="none" w:sz="0" w:space="0" w:color="auto"/>
                        <w:right w:val="none" w:sz="0" w:space="0" w:color="auto"/>
                      </w:divBdr>
                      <w:divsChild>
                        <w:div w:id="14453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02264">
          <w:marLeft w:val="0"/>
          <w:marRight w:val="0"/>
          <w:marTop w:val="0"/>
          <w:marBottom w:val="0"/>
          <w:divBdr>
            <w:top w:val="none" w:sz="0" w:space="0" w:color="auto"/>
            <w:left w:val="none" w:sz="0" w:space="0" w:color="auto"/>
            <w:bottom w:val="none" w:sz="0" w:space="0" w:color="auto"/>
            <w:right w:val="none" w:sz="0" w:space="0" w:color="auto"/>
          </w:divBdr>
          <w:divsChild>
            <w:div w:id="312688111">
              <w:marLeft w:val="0"/>
              <w:marRight w:val="0"/>
              <w:marTop w:val="0"/>
              <w:marBottom w:val="0"/>
              <w:divBdr>
                <w:top w:val="none" w:sz="0" w:space="0" w:color="auto"/>
                <w:left w:val="none" w:sz="0" w:space="0" w:color="auto"/>
                <w:bottom w:val="none" w:sz="0" w:space="0" w:color="auto"/>
                <w:right w:val="none" w:sz="0" w:space="0" w:color="auto"/>
              </w:divBdr>
              <w:divsChild>
                <w:div w:id="304552152">
                  <w:marLeft w:val="0"/>
                  <w:marRight w:val="0"/>
                  <w:marTop w:val="0"/>
                  <w:marBottom w:val="0"/>
                  <w:divBdr>
                    <w:top w:val="none" w:sz="0" w:space="0" w:color="auto"/>
                    <w:left w:val="none" w:sz="0" w:space="0" w:color="auto"/>
                    <w:bottom w:val="none" w:sz="0" w:space="0" w:color="auto"/>
                    <w:right w:val="none" w:sz="0" w:space="0" w:color="auto"/>
                  </w:divBdr>
                  <w:divsChild>
                    <w:div w:id="1949775886">
                      <w:marLeft w:val="0"/>
                      <w:marRight w:val="0"/>
                      <w:marTop w:val="45"/>
                      <w:marBottom w:val="0"/>
                      <w:divBdr>
                        <w:top w:val="none" w:sz="0" w:space="0" w:color="auto"/>
                        <w:left w:val="none" w:sz="0" w:space="0" w:color="auto"/>
                        <w:bottom w:val="none" w:sz="0" w:space="0" w:color="auto"/>
                        <w:right w:val="none" w:sz="0" w:space="0" w:color="auto"/>
                      </w:divBdr>
                    </w:div>
                    <w:div w:id="2206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975278">
          <w:marLeft w:val="0"/>
          <w:marRight w:val="0"/>
          <w:marTop w:val="0"/>
          <w:marBottom w:val="0"/>
          <w:divBdr>
            <w:top w:val="none" w:sz="0" w:space="0" w:color="auto"/>
            <w:left w:val="none" w:sz="0" w:space="0" w:color="auto"/>
            <w:bottom w:val="none" w:sz="0" w:space="0" w:color="auto"/>
            <w:right w:val="none" w:sz="0" w:space="0" w:color="auto"/>
          </w:divBdr>
          <w:divsChild>
            <w:div w:id="921598831">
              <w:marLeft w:val="0"/>
              <w:marRight w:val="0"/>
              <w:marTop w:val="0"/>
              <w:marBottom w:val="0"/>
              <w:divBdr>
                <w:top w:val="none" w:sz="0" w:space="0" w:color="auto"/>
                <w:left w:val="none" w:sz="0" w:space="0" w:color="auto"/>
                <w:bottom w:val="none" w:sz="0" w:space="0" w:color="auto"/>
                <w:right w:val="none" w:sz="0" w:space="0" w:color="auto"/>
              </w:divBdr>
              <w:divsChild>
                <w:div w:id="1671635118">
                  <w:marLeft w:val="0"/>
                  <w:marRight w:val="0"/>
                  <w:marTop w:val="0"/>
                  <w:marBottom w:val="0"/>
                  <w:divBdr>
                    <w:top w:val="none" w:sz="0" w:space="0" w:color="auto"/>
                    <w:left w:val="none" w:sz="0" w:space="0" w:color="auto"/>
                    <w:bottom w:val="none" w:sz="0" w:space="0" w:color="auto"/>
                    <w:right w:val="none" w:sz="0" w:space="0" w:color="auto"/>
                  </w:divBdr>
                  <w:divsChild>
                    <w:div w:id="1746758302">
                      <w:marLeft w:val="0"/>
                      <w:marRight w:val="0"/>
                      <w:marTop w:val="15"/>
                      <w:marBottom w:val="0"/>
                      <w:divBdr>
                        <w:top w:val="none" w:sz="0" w:space="0" w:color="auto"/>
                        <w:left w:val="none" w:sz="0" w:space="0" w:color="auto"/>
                        <w:bottom w:val="none" w:sz="0" w:space="0" w:color="auto"/>
                        <w:right w:val="none" w:sz="0" w:space="0" w:color="auto"/>
                      </w:divBdr>
                      <w:divsChild>
                        <w:div w:id="7920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362532">
          <w:marLeft w:val="0"/>
          <w:marRight w:val="0"/>
          <w:marTop w:val="0"/>
          <w:marBottom w:val="0"/>
          <w:divBdr>
            <w:top w:val="none" w:sz="0" w:space="0" w:color="auto"/>
            <w:left w:val="none" w:sz="0" w:space="0" w:color="auto"/>
            <w:bottom w:val="none" w:sz="0" w:space="0" w:color="auto"/>
            <w:right w:val="none" w:sz="0" w:space="0" w:color="auto"/>
          </w:divBdr>
          <w:divsChild>
            <w:div w:id="1533686482">
              <w:marLeft w:val="0"/>
              <w:marRight w:val="0"/>
              <w:marTop w:val="0"/>
              <w:marBottom w:val="0"/>
              <w:divBdr>
                <w:top w:val="none" w:sz="0" w:space="0" w:color="auto"/>
                <w:left w:val="none" w:sz="0" w:space="0" w:color="auto"/>
                <w:bottom w:val="none" w:sz="0" w:space="0" w:color="auto"/>
                <w:right w:val="none" w:sz="0" w:space="0" w:color="auto"/>
              </w:divBdr>
              <w:divsChild>
                <w:div w:id="1706904450">
                  <w:marLeft w:val="0"/>
                  <w:marRight w:val="0"/>
                  <w:marTop w:val="0"/>
                  <w:marBottom w:val="0"/>
                  <w:divBdr>
                    <w:top w:val="none" w:sz="0" w:space="0" w:color="auto"/>
                    <w:left w:val="none" w:sz="0" w:space="0" w:color="auto"/>
                    <w:bottom w:val="none" w:sz="0" w:space="0" w:color="auto"/>
                    <w:right w:val="none" w:sz="0" w:space="0" w:color="auto"/>
                  </w:divBdr>
                  <w:divsChild>
                    <w:div w:id="457800705">
                      <w:marLeft w:val="0"/>
                      <w:marRight w:val="0"/>
                      <w:marTop w:val="45"/>
                      <w:marBottom w:val="0"/>
                      <w:divBdr>
                        <w:top w:val="none" w:sz="0" w:space="0" w:color="auto"/>
                        <w:left w:val="none" w:sz="0" w:space="0" w:color="auto"/>
                        <w:bottom w:val="none" w:sz="0" w:space="0" w:color="auto"/>
                        <w:right w:val="none" w:sz="0" w:space="0" w:color="auto"/>
                      </w:divBdr>
                    </w:div>
                    <w:div w:id="18087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82558">
          <w:marLeft w:val="0"/>
          <w:marRight w:val="0"/>
          <w:marTop w:val="0"/>
          <w:marBottom w:val="0"/>
          <w:divBdr>
            <w:top w:val="none" w:sz="0" w:space="0" w:color="auto"/>
            <w:left w:val="none" w:sz="0" w:space="0" w:color="auto"/>
            <w:bottom w:val="none" w:sz="0" w:space="0" w:color="auto"/>
            <w:right w:val="none" w:sz="0" w:space="0" w:color="auto"/>
          </w:divBdr>
          <w:divsChild>
            <w:div w:id="1039474839">
              <w:marLeft w:val="0"/>
              <w:marRight w:val="0"/>
              <w:marTop w:val="0"/>
              <w:marBottom w:val="0"/>
              <w:divBdr>
                <w:top w:val="none" w:sz="0" w:space="0" w:color="auto"/>
                <w:left w:val="none" w:sz="0" w:space="0" w:color="auto"/>
                <w:bottom w:val="none" w:sz="0" w:space="0" w:color="auto"/>
                <w:right w:val="none" w:sz="0" w:space="0" w:color="auto"/>
              </w:divBdr>
              <w:divsChild>
                <w:div w:id="2013951993">
                  <w:marLeft w:val="0"/>
                  <w:marRight w:val="0"/>
                  <w:marTop w:val="0"/>
                  <w:marBottom w:val="0"/>
                  <w:divBdr>
                    <w:top w:val="none" w:sz="0" w:space="0" w:color="auto"/>
                    <w:left w:val="none" w:sz="0" w:space="0" w:color="auto"/>
                    <w:bottom w:val="none" w:sz="0" w:space="0" w:color="auto"/>
                    <w:right w:val="none" w:sz="0" w:space="0" w:color="auto"/>
                  </w:divBdr>
                  <w:divsChild>
                    <w:div w:id="988480425">
                      <w:marLeft w:val="0"/>
                      <w:marRight w:val="0"/>
                      <w:marTop w:val="15"/>
                      <w:marBottom w:val="0"/>
                      <w:divBdr>
                        <w:top w:val="none" w:sz="0" w:space="0" w:color="auto"/>
                        <w:left w:val="none" w:sz="0" w:space="0" w:color="auto"/>
                        <w:bottom w:val="none" w:sz="0" w:space="0" w:color="auto"/>
                        <w:right w:val="none" w:sz="0" w:space="0" w:color="auto"/>
                      </w:divBdr>
                      <w:divsChild>
                        <w:div w:id="15694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458302">
          <w:marLeft w:val="0"/>
          <w:marRight w:val="0"/>
          <w:marTop w:val="0"/>
          <w:marBottom w:val="0"/>
          <w:divBdr>
            <w:top w:val="none" w:sz="0" w:space="0" w:color="auto"/>
            <w:left w:val="none" w:sz="0" w:space="0" w:color="auto"/>
            <w:bottom w:val="none" w:sz="0" w:space="0" w:color="auto"/>
            <w:right w:val="none" w:sz="0" w:space="0" w:color="auto"/>
          </w:divBdr>
          <w:divsChild>
            <w:div w:id="1020859624">
              <w:marLeft w:val="0"/>
              <w:marRight w:val="0"/>
              <w:marTop w:val="0"/>
              <w:marBottom w:val="0"/>
              <w:divBdr>
                <w:top w:val="none" w:sz="0" w:space="0" w:color="auto"/>
                <w:left w:val="none" w:sz="0" w:space="0" w:color="auto"/>
                <w:bottom w:val="none" w:sz="0" w:space="0" w:color="auto"/>
                <w:right w:val="none" w:sz="0" w:space="0" w:color="auto"/>
              </w:divBdr>
              <w:divsChild>
                <w:div w:id="1336960552">
                  <w:marLeft w:val="0"/>
                  <w:marRight w:val="0"/>
                  <w:marTop w:val="0"/>
                  <w:marBottom w:val="0"/>
                  <w:divBdr>
                    <w:top w:val="none" w:sz="0" w:space="0" w:color="auto"/>
                    <w:left w:val="none" w:sz="0" w:space="0" w:color="auto"/>
                    <w:bottom w:val="none" w:sz="0" w:space="0" w:color="auto"/>
                    <w:right w:val="none" w:sz="0" w:space="0" w:color="auto"/>
                  </w:divBdr>
                  <w:divsChild>
                    <w:div w:id="792334572">
                      <w:marLeft w:val="0"/>
                      <w:marRight w:val="0"/>
                      <w:marTop w:val="45"/>
                      <w:marBottom w:val="0"/>
                      <w:divBdr>
                        <w:top w:val="none" w:sz="0" w:space="0" w:color="auto"/>
                        <w:left w:val="none" w:sz="0" w:space="0" w:color="auto"/>
                        <w:bottom w:val="none" w:sz="0" w:space="0" w:color="auto"/>
                        <w:right w:val="none" w:sz="0" w:space="0" w:color="auto"/>
                      </w:divBdr>
                    </w:div>
                    <w:div w:id="75178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8684">
          <w:marLeft w:val="0"/>
          <w:marRight w:val="0"/>
          <w:marTop w:val="0"/>
          <w:marBottom w:val="0"/>
          <w:divBdr>
            <w:top w:val="none" w:sz="0" w:space="0" w:color="auto"/>
            <w:left w:val="none" w:sz="0" w:space="0" w:color="auto"/>
            <w:bottom w:val="none" w:sz="0" w:space="0" w:color="auto"/>
            <w:right w:val="none" w:sz="0" w:space="0" w:color="auto"/>
          </w:divBdr>
          <w:divsChild>
            <w:div w:id="1315916422">
              <w:marLeft w:val="0"/>
              <w:marRight w:val="0"/>
              <w:marTop w:val="0"/>
              <w:marBottom w:val="0"/>
              <w:divBdr>
                <w:top w:val="none" w:sz="0" w:space="0" w:color="auto"/>
                <w:left w:val="none" w:sz="0" w:space="0" w:color="auto"/>
                <w:bottom w:val="none" w:sz="0" w:space="0" w:color="auto"/>
                <w:right w:val="none" w:sz="0" w:space="0" w:color="auto"/>
              </w:divBdr>
              <w:divsChild>
                <w:div w:id="339703481">
                  <w:marLeft w:val="0"/>
                  <w:marRight w:val="0"/>
                  <w:marTop w:val="0"/>
                  <w:marBottom w:val="0"/>
                  <w:divBdr>
                    <w:top w:val="none" w:sz="0" w:space="0" w:color="auto"/>
                    <w:left w:val="none" w:sz="0" w:space="0" w:color="auto"/>
                    <w:bottom w:val="none" w:sz="0" w:space="0" w:color="auto"/>
                    <w:right w:val="none" w:sz="0" w:space="0" w:color="auto"/>
                  </w:divBdr>
                  <w:divsChild>
                    <w:div w:id="5277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41276">
          <w:marLeft w:val="0"/>
          <w:marRight w:val="0"/>
          <w:marTop w:val="0"/>
          <w:marBottom w:val="0"/>
          <w:divBdr>
            <w:top w:val="none" w:sz="0" w:space="0" w:color="auto"/>
            <w:left w:val="none" w:sz="0" w:space="0" w:color="auto"/>
            <w:bottom w:val="none" w:sz="0" w:space="0" w:color="auto"/>
            <w:right w:val="none" w:sz="0" w:space="0" w:color="auto"/>
          </w:divBdr>
          <w:divsChild>
            <w:div w:id="1882668683">
              <w:marLeft w:val="0"/>
              <w:marRight w:val="0"/>
              <w:marTop w:val="0"/>
              <w:marBottom w:val="0"/>
              <w:divBdr>
                <w:top w:val="none" w:sz="0" w:space="0" w:color="auto"/>
                <w:left w:val="none" w:sz="0" w:space="0" w:color="auto"/>
                <w:bottom w:val="none" w:sz="0" w:space="0" w:color="auto"/>
                <w:right w:val="none" w:sz="0" w:space="0" w:color="auto"/>
              </w:divBdr>
              <w:divsChild>
                <w:div w:id="1995258707">
                  <w:marLeft w:val="0"/>
                  <w:marRight w:val="0"/>
                  <w:marTop w:val="0"/>
                  <w:marBottom w:val="0"/>
                  <w:divBdr>
                    <w:top w:val="none" w:sz="0" w:space="0" w:color="auto"/>
                    <w:left w:val="none" w:sz="0" w:space="0" w:color="auto"/>
                    <w:bottom w:val="none" w:sz="0" w:space="0" w:color="auto"/>
                    <w:right w:val="none" w:sz="0" w:space="0" w:color="auto"/>
                  </w:divBdr>
                  <w:divsChild>
                    <w:div w:id="1535583865">
                      <w:marLeft w:val="0"/>
                      <w:marRight w:val="0"/>
                      <w:marTop w:val="45"/>
                      <w:marBottom w:val="0"/>
                      <w:divBdr>
                        <w:top w:val="none" w:sz="0" w:space="0" w:color="auto"/>
                        <w:left w:val="none" w:sz="0" w:space="0" w:color="auto"/>
                        <w:bottom w:val="none" w:sz="0" w:space="0" w:color="auto"/>
                        <w:right w:val="none" w:sz="0" w:space="0" w:color="auto"/>
                      </w:divBdr>
                    </w:div>
                    <w:div w:id="2672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68692">
          <w:marLeft w:val="0"/>
          <w:marRight w:val="0"/>
          <w:marTop w:val="0"/>
          <w:marBottom w:val="0"/>
          <w:divBdr>
            <w:top w:val="none" w:sz="0" w:space="0" w:color="auto"/>
            <w:left w:val="none" w:sz="0" w:space="0" w:color="auto"/>
            <w:bottom w:val="none" w:sz="0" w:space="0" w:color="auto"/>
            <w:right w:val="none" w:sz="0" w:space="0" w:color="auto"/>
          </w:divBdr>
          <w:divsChild>
            <w:div w:id="2096322417">
              <w:marLeft w:val="0"/>
              <w:marRight w:val="0"/>
              <w:marTop w:val="0"/>
              <w:marBottom w:val="0"/>
              <w:divBdr>
                <w:top w:val="none" w:sz="0" w:space="0" w:color="auto"/>
                <w:left w:val="none" w:sz="0" w:space="0" w:color="auto"/>
                <w:bottom w:val="none" w:sz="0" w:space="0" w:color="auto"/>
                <w:right w:val="none" w:sz="0" w:space="0" w:color="auto"/>
              </w:divBdr>
              <w:divsChild>
                <w:div w:id="2006516839">
                  <w:marLeft w:val="0"/>
                  <w:marRight w:val="0"/>
                  <w:marTop w:val="0"/>
                  <w:marBottom w:val="0"/>
                  <w:divBdr>
                    <w:top w:val="none" w:sz="0" w:space="0" w:color="auto"/>
                    <w:left w:val="none" w:sz="0" w:space="0" w:color="auto"/>
                    <w:bottom w:val="none" w:sz="0" w:space="0" w:color="auto"/>
                    <w:right w:val="none" w:sz="0" w:space="0" w:color="auto"/>
                  </w:divBdr>
                  <w:divsChild>
                    <w:div w:id="14494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041745">
          <w:marLeft w:val="0"/>
          <w:marRight w:val="0"/>
          <w:marTop w:val="0"/>
          <w:marBottom w:val="0"/>
          <w:divBdr>
            <w:top w:val="none" w:sz="0" w:space="0" w:color="auto"/>
            <w:left w:val="none" w:sz="0" w:space="0" w:color="auto"/>
            <w:bottom w:val="none" w:sz="0" w:space="0" w:color="auto"/>
            <w:right w:val="none" w:sz="0" w:space="0" w:color="auto"/>
          </w:divBdr>
          <w:divsChild>
            <w:div w:id="1708918318">
              <w:marLeft w:val="0"/>
              <w:marRight w:val="0"/>
              <w:marTop w:val="0"/>
              <w:marBottom w:val="0"/>
              <w:divBdr>
                <w:top w:val="none" w:sz="0" w:space="0" w:color="auto"/>
                <w:left w:val="none" w:sz="0" w:space="0" w:color="auto"/>
                <w:bottom w:val="none" w:sz="0" w:space="0" w:color="auto"/>
                <w:right w:val="none" w:sz="0" w:space="0" w:color="auto"/>
              </w:divBdr>
              <w:divsChild>
                <w:div w:id="1979610530">
                  <w:marLeft w:val="0"/>
                  <w:marRight w:val="0"/>
                  <w:marTop w:val="0"/>
                  <w:marBottom w:val="0"/>
                  <w:divBdr>
                    <w:top w:val="none" w:sz="0" w:space="0" w:color="auto"/>
                    <w:left w:val="none" w:sz="0" w:space="0" w:color="auto"/>
                    <w:bottom w:val="none" w:sz="0" w:space="0" w:color="auto"/>
                    <w:right w:val="none" w:sz="0" w:space="0" w:color="auto"/>
                  </w:divBdr>
                  <w:divsChild>
                    <w:div w:id="38557328">
                      <w:marLeft w:val="0"/>
                      <w:marRight w:val="0"/>
                      <w:marTop w:val="45"/>
                      <w:marBottom w:val="0"/>
                      <w:divBdr>
                        <w:top w:val="none" w:sz="0" w:space="0" w:color="auto"/>
                        <w:left w:val="none" w:sz="0" w:space="0" w:color="auto"/>
                        <w:bottom w:val="none" w:sz="0" w:space="0" w:color="auto"/>
                        <w:right w:val="none" w:sz="0" w:space="0" w:color="auto"/>
                      </w:divBdr>
                    </w:div>
                    <w:div w:id="1077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28057">
          <w:marLeft w:val="0"/>
          <w:marRight w:val="0"/>
          <w:marTop w:val="0"/>
          <w:marBottom w:val="0"/>
          <w:divBdr>
            <w:top w:val="none" w:sz="0" w:space="0" w:color="auto"/>
            <w:left w:val="none" w:sz="0" w:space="0" w:color="auto"/>
            <w:bottom w:val="none" w:sz="0" w:space="0" w:color="auto"/>
            <w:right w:val="none" w:sz="0" w:space="0" w:color="auto"/>
          </w:divBdr>
          <w:divsChild>
            <w:div w:id="1386565554">
              <w:marLeft w:val="0"/>
              <w:marRight w:val="0"/>
              <w:marTop w:val="0"/>
              <w:marBottom w:val="0"/>
              <w:divBdr>
                <w:top w:val="none" w:sz="0" w:space="0" w:color="auto"/>
                <w:left w:val="none" w:sz="0" w:space="0" w:color="auto"/>
                <w:bottom w:val="none" w:sz="0" w:space="0" w:color="auto"/>
                <w:right w:val="none" w:sz="0" w:space="0" w:color="auto"/>
              </w:divBdr>
              <w:divsChild>
                <w:div w:id="200477082">
                  <w:marLeft w:val="0"/>
                  <w:marRight w:val="0"/>
                  <w:marTop w:val="0"/>
                  <w:marBottom w:val="0"/>
                  <w:divBdr>
                    <w:top w:val="none" w:sz="0" w:space="0" w:color="auto"/>
                    <w:left w:val="none" w:sz="0" w:space="0" w:color="auto"/>
                    <w:bottom w:val="none" w:sz="0" w:space="0" w:color="auto"/>
                    <w:right w:val="none" w:sz="0" w:space="0" w:color="auto"/>
                  </w:divBdr>
                  <w:divsChild>
                    <w:div w:id="216358709">
                      <w:marLeft w:val="0"/>
                      <w:marRight w:val="0"/>
                      <w:marTop w:val="15"/>
                      <w:marBottom w:val="0"/>
                      <w:divBdr>
                        <w:top w:val="none" w:sz="0" w:space="0" w:color="auto"/>
                        <w:left w:val="none" w:sz="0" w:space="0" w:color="auto"/>
                        <w:bottom w:val="none" w:sz="0" w:space="0" w:color="auto"/>
                        <w:right w:val="none" w:sz="0" w:space="0" w:color="auto"/>
                      </w:divBdr>
                      <w:divsChild>
                        <w:div w:id="19656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166015">
          <w:marLeft w:val="0"/>
          <w:marRight w:val="0"/>
          <w:marTop w:val="0"/>
          <w:marBottom w:val="0"/>
          <w:divBdr>
            <w:top w:val="none" w:sz="0" w:space="0" w:color="auto"/>
            <w:left w:val="none" w:sz="0" w:space="0" w:color="auto"/>
            <w:bottom w:val="none" w:sz="0" w:space="0" w:color="auto"/>
            <w:right w:val="none" w:sz="0" w:space="0" w:color="auto"/>
          </w:divBdr>
          <w:divsChild>
            <w:div w:id="286351488">
              <w:marLeft w:val="0"/>
              <w:marRight w:val="0"/>
              <w:marTop w:val="0"/>
              <w:marBottom w:val="0"/>
              <w:divBdr>
                <w:top w:val="none" w:sz="0" w:space="0" w:color="auto"/>
                <w:left w:val="none" w:sz="0" w:space="0" w:color="auto"/>
                <w:bottom w:val="none" w:sz="0" w:space="0" w:color="auto"/>
                <w:right w:val="none" w:sz="0" w:space="0" w:color="auto"/>
              </w:divBdr>
              <w:divsChild>
                <w:div w:id="1961953084">
                  <w:marLeft w:val="0"/>
                  <w:marRight w:val="0"/>
                  <w:marTop w:val="0"/>
                  <w:marBottom w:val="0"/>
                  <w:divBdr>
                    <w:top w:val="none" w:sz="0" w:space="0" w:color="auto"/>
                    <w:left w:val="none" w:sz="0" w:space="0" w:color="auto"/>
                    <w:bottom w:val="none" w:sz="0" w:space="0" w:color="auto"/>
                    <w:right w:val="none" w:sz="0" w:space="0" w:color="auto"/>
                  </w:divBdr>
                  <w:divsChild>
                    <w:div w:id="1432701092">
                      <w:marLeft w:val="0"/>
                      <w:marRight w:val="0"/>
                      <w:marTop w:val="45"/>
                      <w:marBottom w:val="0"/>
                      <w:divBdr>
                        <w:top w:val="none" w:sz="0" w:space="0" w:color="auto"/>
                        <w:left w:val="none" w:sz="0" w:space="0" w:color="auto"/>
                        <w:bottom w:val="none" w:sz="0" w:space="0" w:color="auto"/>
                        <w:right w:val="none" w:sz="0" w:space="0" w:color="auto"/>
                      </w:divBdr>
                    </w:div>
                    <w:div w:id="13064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17522">
          <w:marLeft w:val="0"/>
          <w:marRight w:val="0"/>
          <w:marTop w:val="0"/>
          <w:marBottom w:val="0"/>
          <w:divBdr>
            <w:top w:val="none" w:sz="0" w:space="0" w:color="auto"/>
            <w:left w:val="none" w:sz="0" w:space="0" w:color="auto"/>
            <w:bottom w:val="none" w:sz="0" w:space="0" w:color="auto"/>
            <w:right w:val="none" w:sz="0" w:space="0" w:color="auto"/>
          </w:divBdr>
          <w:divsChild>
            <w:div w:id="909147781">
              <w:marLeft w:val="0"/>
              <w:marRight w:val="0"/>
              <w:marTop w:val="0"/>
              <w:marBottom w:val="0"/>
              <w:divBdr>
                <w:top w:val="none" w:sz="0" w:space="0" w:color="auto"/>
                <w:left w:val="none" w:sz="0" w:space="0" w:color="auto"/>
                <w:bottom w:val="none" w:sz="0" w:space="0" w:color="auto"/>
                <w:right w:val="none" w:sz="0" w:space="0" w:color="auto"/>
              </w:divBdr>
              <w:divsChild>
                <w:div w:id="954019354">
                  <w:marLeft w:val="0"/>
                  <w:marRight w:val="0"/>
                  <w:marTop w:val="0"/>
                  <w:marBottom w:val="0"/>
                  <w:divBdr>
                    <w:top w:val="none" w:sz="0" w:space="0" w:color="auto"/>
                    <w:left w:val="none" w:sz="0" w:space="0" w:color="auto"/>
                    <w:bottom w:val="none" w:sz="0" w:space="0" w:color="auto"/>
                    <w:right w:val="none" w:sz="0" w:space="0" w:color="auto"/>
                  </w:divBdr>
                  <w:divsChild>
                    <w:div w:id="1851219436">
                      <w:marLeft w:val="0"/>
                      <w:marRight w:val="0"/>
                      <w:marTop w:val="15"/>
                      <w:marBottom w:val="0"/>
                      <w:divBdr>
                        <w:top w:val="none" w:sz="0" w:space="0" w:color="auto"/>
                        <w:left w:val="none" w:sz="0" w:space="0" w:color="auto"/>
                        <w:bottom w:val="none" w:sz="0" w:space="0" w:color="auto"/>
                        <w:right w:val="none" w:sz="0" w:space="0" w:color="auto"/>
                      </w:divBdr>
                      <w:divsChild>
                        <w:div w:id="17036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999799">
          <w:marLeft w:val="0"/>
          <w:marRight w:val="0"/>
          <w:marTop w:val="0"/>
          <w:marBottom w:val="0"/>
          <w:divBdr>
            <w:top w:val="none" w:sz="0" w:space="0" w:color="auto"/>
            <w:left w:val="none" w:sz="0" w:space="0" w:color="auto"/>
            <w:bottom w:val="none" w:sz="0" w:space="0" w:color="auto"/>
            <w:right w:val="none" w:sz="0" w:space="0" w:color="auto"/>
          </w:divBdr>
          <w:divsChild>
            <w:div w:id="1462572855">
              <w:marLeft w:val="0"/>
              <w:marRight w:val="0"/>
              <w:marTop w:val="0"/>
              <w:marBottom w:val="0"/>
              <w:divBdr>
                <w:top w:val="none" w:sz="0" w:space="0" w:color="auto"/>
                <w:left w:val="none" w:sz="0" w:space="0" w:color="auto"/>
                <w:bottom w:val="none" w:sz="0" w:space="0" w:color="auto"/>
                <w:right w:val="none" w:sz="0" w:space="0" w:color="auto"/>
              </w:divBdr>
              <w:divsChild>
                <w:div w:id="1059667751">
                  <w:marLeft w:val="0"/>
                  <w:marRight w:val="0"/>
                  <w:marTop w:val="0"/>
                  <w:marBottom w:val="0"/>
                  <w:divBdr>
                    <w:top w:val="none" w:sz="0" w:space="0" w:color="auto"/>
                    <w:left w:val="none" w:sz="0" w:space="0" w:color="auto"/>
                    <w:bottom w:val="none" w:sz="0" w:space="0" w:color="auto"/>
                    <w:right w:val="none" w:sz="0" w:space="0" w:color="auto"/>
                  </w:divBdr>
                  <w:divsChild>
                    <w:div w:id="1563715563">
                      <w:marLeft w:val="0"/>
                      <w:marRight w:val="0"/>
                      <w:marTop w:val="45"/>
                      <w:marBottom w:val="0"/>
                      <w:divBdr>
                        <w:top w:val="none" w:sz="0" w:space="0" w:color="auto"/>
                        <w:left w:val="none" w:sz="0" w:space="0" w:color="auto"/>
                        <w:bottom w:val="none" w:sz="0" w:space="0" w:color="auto"/>
                        <w:right w:val="none" w:sz="0" w:space="0" w:color="auto"/>
                      </w:divBdr>
                    </w:div>
                    <w:div w:id="10884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81216">
          <w:marLeft w:val="0"/>
          <w:marRight w:val="0"/>
          <w:marTop w:val="0"/>
          <w:marBottom w:val="0"/>
          <w:divBdr>
            <w:top w:val="none" w:sz="0" w:space="0" w:color="auto"/>
            <w:left w:val="none" w:sz="0" w:space="0" w:color="auto"/>
            <w:bottom w:val="none" w:sz="0" w:space="0" w:color="auto"/>
            <w:right w:val="none" w:sz="0" w:space="0" w:color="auto"/>
          </w:divBdr>
          <w:divsChild>
            <w:div w:id="768237587">
              <w:marLeft w:val="0"/>
              <w:marRight w:val="0"/>
              <w:marTop w:val="0"/>
              <w:marBottom w:val="0"/>
              <w:divBdr>
                <w:top w:val="none" w:sz="0" w:space="0" w:color="auto"/>
                <w:left w:val="none" w:sz="0" w:space="0" w:color="auto"/>
                <w:bottom w:val="none" w:sz="0" w:space="0" w:color="auto"/>
                <w:right w:val="none" w:sz="0" w:space="0" w:color="auto"/>
              </w:divBdr>
              <w:divsChild>
                <w:div w:id="784543455">
                  <w:marLeft w:val="0"/>
                  <w:marRight w:val="0"/>
                  <w:marTop w:val="0"/>
                  <w:marBottom w:val="0"/>
                  <w:divBdr>
                    <w:top w:val="none" w:sz="0" w:space="0" w:color="auto"/>
                    <w:left w:val="none" w:sz="0" w:space="0" w:color="auto"/>
                    <w:bottom w:val="none" w:sz="0" w:space="0" w:color="auto"/>
                    <w:right w:val="none" w:sz="0" w:space="0" w:color="auto"/>
                  </w:divBdr>
                  <w:divsChild>
                    <w:div w:id="16568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70592">
          <w:marLeft w:val="0"/>
          <w:marRight w:val="0"/>
          <w:marTop w:val="0"/>
          <w:marBottom w:val="0"/>
          <w:divBdr>
            <w:top w:val="none" w:sz="0" w:space="0" w:color="auto"/>
            <w:left w:val="none" w:sz="0" w:space="0" w:color="auto"/>
            <w:bottom w:val="none" w:sz="0" w:space="0" w:color="auto"/>
            <w:right w:val="none" w:sz="0" w:space="0" w:color="auto"/>
          </w:divBdr>
          <w:divsChild>
            <w:div w:id="2016954639">
              <w:marLeft w:val="0"/>
              <w:marRight w:val="0"/>
              <w:marTop w:val="0"/>
              <w:marBottom w:val="0"/>
              <w:divBdr>
                <w:top w:val="none" w:sz="0" w:space="0" w:color="auto"/>
                <w:left w:val="none" w:sz="0" w:space="0" w:color="auto"/>
                <w:bottom w:val="none" w:sz="0" w:space="0" w:color="auto"/>
                <w:right w:val="none" w:sz="0" w:space="0" w:color="auto"/>
              </w:divBdr>
              <w:divsChild>
                <w:div w:id="387536438">
                  <w:marLeft w:val="0"/>
                  <w:marRight w:val="0"/>
                  <w:marTop w:val="0"/>
                  <w:marBottom w:val="0"/>
                  <w:divBdr>
                    <w:top w:val="none" w:sz="0" w:space="0" w:color="auto"/>
                    <w:left w:val="none" w:sz="0" w:space="0" w:color="auto"/>
                    <w:bottom w:val="none" w:sz="0" w:space="0" w:color="auto"/>
                    <w:right w:val="none" w:sz="0" w:space="0" w:color="auto"/>
                  </w:divBdr>
                  <w:divsChild>
                    <w:div w:id="1891653513">
                      <w:marLeft w:val="0"/>
                      <w:marRight w:val="0"/>
                      <w:marTop w:val="45"/>
                      <w:marBottom w:val="0"/>
                      <w:divBdr>
                        <w:top w:val="none" w:sz="0" w:space="0" w:color="auto"/>
                        <w:left w:val="none" w:sz="0" w:space="0" w:color="auto"/>
                        <w:bottom w:val="none" w:sz="0" w:space="0" w:color="auto"/>
                        <w:right w:val="none" w:sz="0" w:space="0" w:color="auto"/>
                      </w:divBdr>
                    </w:div>
                    <w:div w:id="12292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445395">
          <w:marLeft w:val="0"/>
          <w:marRight w:val="0"/>
          <w:marTop w:val="0"/>
          <w:marBottom w:val="0"/>
          <w:divBdr>
            <w:top w:val="none" w:sz="0" w:space="0" w:color="auto"/>
            <w:left w:val="none" w:sz="0" w:space="0" w:color="auto"/>
            <w:bottom w:val="none" w:sz="0" w:space="0" w:color="auto"/>
            <w:right w:val="none" w:sz="0" w:space="0" w:color="auto"/>
          </w:divBdr>
          <w:divsChild>
            <w:div w:id="1375499607">
              <w:marLeft w:val="0"/>
              <w:marRight w:val="0"/>
              <w:marTop w:val="0"/>
              <w:marBottom w:val="0"/>
              <w:divBdr>
                <w:top w:val="none" w:sz="0" w:space="0" w:color="auto"/>
                <w:left w:val="none" w:sz="0" w:space="0" w:color="auto"/>
                <w:bottom w:val="none" w:sz="0" w:space="0" w:color="auto"/>
                <w:right w:val="none" w:sz="0" w:space="0" w:color="auto"/>
              </w:divBdr>
              <w:divsChild>
                <w:div w:id="877398986">
                  <w:marLeft w:val="0"/>
                  <w:marRight w:val="0"/>
                  <w:marTop w:val="0"/>
                  <w:marBottom w:val="0"/>
                  <w:divBdr>
                    <w:top w:val="none" w:sz="0" w:space="0" w:color="auto"/>
                    <w:left w:val="none" w:sz="0" w:space="0" w:color="auto"/>
                    <w:bottom w:val="none" w:sz="0" w:space="0" w:color="auto"/>
                    <w:right w:val="none" w:sz="0" w:space="0" w:color="auto"/>
                  </w:divBdr>
                  <w:divsChild>
                    <w:div w:id="14581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39889">
          <w:marLeft w:val="0"/>
          <w:marRight w:val="0"/>
          <w:marTop w:val="0"/>
          <w:marBottom w:val="0"/>
          <w:divBdr>
            <w:top w:val="none" w:sz="0" w:space="0" w:color="auto"/>
            <w:left w:val="none" w:sz="0" w:space="0" w:color="auto"/>
            <w:bottom w:val="none" w:sz="0" w:space="0" w:color="auto"/>
            <w:right w:val="none" w:sz="0" w:space="0" w:color="auto"/>
          </w:divBdr>
          <w:divsChild>
            <w:div w:id="342903784">
              <w:marLeft w:val="0"/>
              <w:marRight w:val="0"/>
              <w:marTop w:val="0"/>
              <w:marBottom w:val="0"/>
              <w:divBdr>
                <w:top w:val="none" w:sz="0" w:space="0" w:color="auto"/>
                <w:left w:val="none" w:sz="0" w:space="0" w:color="auto"/>
                <w:bottom w:val="none" w:sz="0" w:space="0" w:color="auto"/>
                <w:right w:val="none" w:sz="0" w:space="0" w:color="auto"/>
              </w:divBdr>
              <w:divsChild>
                <w:div w:id="644966551">
                  <w:marLeft w:val="0"/>
                  <w:marRight w:val="0"/>
                  <w:marTop w:val="0"/>
                  <w:marBottom w:val="0"/>
                  <w:divBdr>
                    <w:top w:val="none" w:sz="0" w:space="0" w:color="auto"/>
                    <w:left w:val="none" w:sz="0" w:space="0" w:color="auto"/>
                    <w:bottom w:val="none" w:sz="0" w:space="0" w:color="auto"/>
                    <w:right w:val="none" w:sz="0" w:space="0" w:color="auto"/>
                  </w:divBdr>
                  <w:divsChild>
                    <w:div w:id="523252167">
                      <w:marLeft w:val="0"/>
                      <w:marRight w:val="0"/>
                      <w:marTop w:val="45"/>
                      <w:marBottom w:val="0"/>
                      <w:divBdr>
                        <w:top w:val="none" w:sz="0" w:space="0" w:color="auto"/>
                        <w:left w:val="none" w:sz="0" w:space="0" w:color="auto"/>
                        <w:bottom w:val="none" w:sz="0" w:space="0" w:color="auto"/>
                        <w:right w:val="none" w:sz="0" w:space="0" w:color="auto"/>
                      </w:divBdr>
                    </w:div>
                    <w:div w:id="11152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53299">
          <w:marLeft w:val="0"/>
          <w:marRight w:val="0"/>
          <w:marTop w:val="0"/>
          <w:marBottom w:val="0"/>
          <w:divBdr>
            <w:top w:val="none" w:sz="0" w:space="0" w:color="auto"/>
            <w:left w:val="none" w:sz="0" w:space="0" w:color="auto"/>
            <w:bottom w:val="none" w:sz="0" w:space="0" w:color="auto"/>
            <w:right w:val="none" w:sz="0" w:space="0" w:color="auto"/>
          </w:divBdr>
          <w:divsChild>
            <w:div w:id="1121921182">
              <w:marLeft w:val="0"/>
              <w:marRight w:val="0"/>
              <w:marTop w:val="0"/>
              <w:marBottom w:val="0"/>
              <w:divBdr>
                <w:top w:val="none" w:sz="0" w:space="0" w:color="auto"/>
                <w:left w:val="none" w:sz="0" w:space="0" w:color="auto"/>
                <w:bottom w:val="none" w:sz="0" w:space="0" w:color="auto"/>
                <w:right w:val="none" w:sz="0" w:space="0" w:color="auto"/>
              </w:divBdr>
              <w:divsChild>
                <w:div w:id="177888724">
                  <w:marLeft w:val="0"/>
                  <w:marRight w:val="0"/>
                  <w:marTop w:val="0"/>
                  <w:marBottom w:val="0"/>
                  <w:divBdr>
                    <w:top w:val="none" w:sz="0" w:space="0" w:color="auto"/>
                    <w:left w:val="none" w:sz="0" w:space="0" w:color="auto"/>
                    <w:bottom w:val="none" w:sz="0" w:space="0" w:color="auto"/>
                    <w:right w:val="none" w:sz="0" w:space="0" w:color="auto"/>
                  </w:divBdr>
                  <w:divsChild>
                    <w:div w:id="2955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054244">
          <w:marLeft w:val="0"/>
          <w:marRight w:val="0"/>
          <w:marTop w:val="0"/>
          <w:marBottom w:val="0"/>
          <w:divBdr>
            <w:top w:val="none" w:sz="0" w:space="0" w:color="auto"/>
            <w:left w:val="none" w:sz="0" w:space="0" w:color="auto"/>
            <w:bottom w:val="none" w:sz="0" w:space="0" w:color="auto"/>
            <w:right w:val="none" w:sz="0" w:space="0" w:color="auto"/>
          </w:divBdr>
          <w:divsChild>
            <w:div w:id="1670019026">
              <w:marLeft w:val="0"/>
              <w:marRight w:val="0"/>
              <w:marTop w:val="0"/>
              <w:marBottom w:val="0"/>
              <w:divBdr>
                <w:top w:val="none" w:sz="0" w:space="0" w:color="auto"/>
                <w:left w:val="none" w:sz="0" w:space="0" w:color="auto"/>
                <w:bottom w:val="none" w:sz="0" w:space="0" w:color="auto"/>
                <w:right w:val="none" w:sz="0" w:space="0" w:color="auto"/>
              </w:divBdr>
              <w:divsChild>
                <w:div w:id="1847861967">
                  <w:marLeft w:val="0"/>
                  <w:marRight w:val="0"/>
                  <w:marTop w:val="0"/>
                  <w:marBottom w:val="0"/>
                  <w:divBdr>
                    <w:top w:val="none" w:sz="0" w:space="0" w:color="auto"/>
                    <w:left w:val="none" w:sz="0" w:space="0" w:color="auto"/>
                    <w:bottom w:val="none" w:sz="0" w:space="0" w:color="auto"/>
                    <w:right w:val="none" w:sz="0" w:space="0" w:color="auto"/>
                  </w:divBdr>
                  <w:divsChild>
                    <w:div w:id="811026520">
                      <w:marLeft w:val="0"/>
                      <w:marRight w:val="0"/>
                      <w:marTop w:val="45"/>
                      <w:marBottom w:val="0"/>
                      <w:divBdr>
                        <w:top w:val="none" w:sz="0" w:space="0" w:color="auto"/>
                        <w:left w:val="none" w:sz="0" w:space="0" w:color="auto"/>
                        <w:bottom w:val="none" w:sz="0" w:space="0" w:color="auto"/>
                        <w:right w:val="none" w:sz="0" w:space="0" w:color="auto"/>
                      </w:divBdr>
                    </w:div>
                    <w:div w:id="287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7753">
          <w:marLeft w:val="0"/>
          <w:marRight w:val="0"/>
          <w:marTop w:val="0"/>
          <w:marBottom w:val="0"/>
          <w:divBdr>
            <w:top w:val="none" w:sz="0" w:space="0" w:color="auto"/>
            <w:left w:val="none" w:sz="0" w:space="0" w:color="auto"/>
            <w:bottom w:val="none" w:sz="0" w:space="0" w:color="auto"/>
            <w:right w:val="none" w:sz="0" w:space="0" w:color="auto"/>
          </w:divBdr>
          <w:divsChild>
            <w:div w:id="1453137237">
              <w:marLeft w:val="0"/>
              <w:marRight w:val="0"/>
              <w:marTop w:val="0"/>
              <w:marBottom w:val="0"/>
              <w:divBdr>
                <w:top w:val="none" w:sz="0" w:space="0" w:color="auto"/>
                <w:left w:val="none" w:sz="0" w:space="0" w:color="auto"/>
                <w:bottom w:val="none" w:sz="0" w:space="0" w:color="auto"/>
                <w:right w:val="none" w:sz="0" w:space="0" w:color="auto"/>
              </w:divBdr>
              <w:divsChild>
                <w:div w:id="229925837">
                  <w:marLeft w:val="0"/>
                  <w:marRight w:val="0"/>
                  <w:marTop w:val="0"/>
                  <w:marBottom w:val="0"/>
                  <w:divBdr>
                    <w:top w:val="none" w:sz="0" w:space="0" w:color="auto"/>
                    <w:left w:val="none" w:sz="0" w:space="0" w:color="auto"/>
                    <w:bottom w:val="none" w:sz="0" w:space="0" w:color="auto"/>
                    <w:right w:val="none" w:sz="0" w:space="0" w:color="auto"/>
                  </w:divBdr>
                  <w:divsChild>
                    <w:div w:id="1871913159">
                      <w:marLeft w:val="0"/>
                      <w:marRight w:val="0"/>
                      <w:marTop w:val="15"/>
                      <w:marBottom w:val="0"/>
                      <w:divBdr>
                        <w:top w:val="none" w:sz="0" w:space="0" w:color="auto"/>
                        <w:left w:val="none" w:sz="0" w:space="0" w:color="auto"/>
                        <w:bottom w:val="none" w:sz="0" w:space="0" w:color="auto"/>
                        <w:right w:val="none" w:sz="0" w:space="0" w:color="auto"/>
                      </w:divBdr>
                      <w:divsChild>
                        <w:div w:id="15493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127786">
          <w:marLeft w:val="0"/>
          <w:marRight w:val="0"/>
          <w:marTop w:val="0"/>
          <w:marBottom w:val="0"/>
          <w:divBdr>
            <w:top w:val="none" w:sz="0" w:space="0" w:color="auto"/>
            <w:left w:val="none" w:sz="0" w:space="0" w:color="auto"/>
            <w:bottom w:val="none" w:sz="0" w:space="0" w:color="auto"/>
            <w:right w:val="none" w:sz="0" w:space="0" w:color="auto"/>
          </w:divBdr>
          <w:divsChild>
            <w:div w:id="376929745">
              <w:marLeft w:val="0"/>
              <w:marRight w:val="0"/>
              <w:marTop w:val="0"/>
              <w:marBottom w:val="0"/>
              <w:divBdr>
                <w:top w:val="none" w:sz="0" w:space="0" w:color="auto"/>
                <w:left w:val="none" w:sz="0" w:space="0" w:color="auto"/>
                <w:bottom w:val="none" w:sz="0" w:space="0" w:color="auto"/>
                <w:right w:val="none" w:sz="0" w:space="0" w:color="auto"/>
              </w:divBdr>
              <w:divsChild>
                <w:div w:id="1115245680">
                  <w:marLeft w:val="0"/>
                  <w:marRight w:val="0"/>
                  <w:marTop w:val="0"/>
                  <w:marBottom w:val="0"/>
                  <w:divBdr>
                    <w:top w:val="none" w:sz="0" w:space="0" w:color="auto"/>
                    <w:left w:val="none" w:sz="0" w:space="0" w:color="auto"/>
                    <w:bottom w:val="none" w:sz="0" w:space="0" w:color="auto"/>
                    <w:right w:val="none" w:sz="0" w:space="0" w:color="auto"/>
                  </w:divBdr>
                  <w:divsChild>
                    <w:div w:id="540828925">
                      <w:marLeft w:val="0"/>
                      <w:marRight w:val="0"/>
                      <w:marTop w:val="45"/>
                      <w:marBottom w:val="0"/>
                      <w:divBdr>
                        <w:top w:val="none" w:sz="0" w:space="0" w:color="auto"/>
                        <w:left w:val="none" w:sz="0" w:space="0" w:color="auto"/>
                        <w:bottom w:val="none" w:sz="0" w:space="0" w:color="auto"/>
                        <w:right w:val="none" w:sz="0" w:space="0" w:color="auto"/>
                      </w:divBdr>
                    </w:div>
                    <w:div w:id="19098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631825">
          <w:marLeft w:val="0"/>
          <w:marRight w:val="0"/>
          <w:marTop w:val="0"/>
          <w:marBottom w:val="0"/>
          <w:divBdr>
            <w:top w:val="none" w:sz="0" w:space="0" w:color="auto"/>
            <w:left w:val="none" w:sz="0" w:space="0" w:color="auto"/>
            <w:bottom w:val="none" w:sz="0" w:space="0" w:color="auto"/>
            <w:right w:val="none" w:sz="0" w:space="0" w:color="auto"/>
          </w:divBdr>
          <w:divsChild>
            <w:div w:id="865292177">
              <w:marLeft w:val="0"/>
              <w:marRight w:val="0"/>
              <w:marTop w:val="0"/>
              <w:marBottom w:val="0"/>
              <w:divBdr>
                <w:top w:val="none" w:sz="0" w:space="0" w:color="auto"/>
                <w:left w:val="none" w:sz="0" w:space="0" w:color="auto"/>
                <w:bottom w:val="none" w:sz="0" w:space="0" w:color="auto"/>
                <w:right w:val="none" w:sz="0" w:space="0" w:color="auto"/>
              </w:divBdr>
              <w:divsChild>
                <w:div w:id="738946567">
                  <w:marLeft w:val="0"/>
                  <w:marRight w:val="0"/>
                  <w:marTop w:val="0"/>
                  <w:marBottom w:val="0"/>
                  <w:divBdr>
                    <w:top w:val="none" w:sz="0" w:space="0" w:color="auto"/>
                    <w:left w:val="none" w:sz="0" w:space="0" w:color="auto"/>
                    <w:bottom w:val="none" w:sz="0" w:space="0" w:color="auto"/>
                    <w:right w:val="none" w:sz="0" w:space="0" w:color="auto"/>
                  </w:divBdr>
                  <w:divsChild>
                    <w:div w:id="572931374">
                      <w:marLeft w:val="0"/>
                      <w:marRight w:val="0"/>
                      <w:marTop w:val="15"/>
                      <w:marBottom w:val="0"/>
                      <w:divBdr>
                        <w:top w:val="none" w:sz="0" w:space="0" w:color="auto"/>
                        <w:left w:val="none" w:sz="0" w:space="0" w:color="auto"/>
                        <w:bottom w:val="none" w:sz="0" w:space="0" w:color="auto"/>
                        <w:right w:val="none" w:sz="0" w:space="0" w:color="auto"/>
                      </w:divBdr>
                      <w:divsChild>
                        <w:div w:id="4993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55842">
          <w:marLeft w:val="0"/>
          <w:marRight w:val="0"/>
          <w:marTop w:val="0"/>
          <w:marBottom w:val="0"/>
          <w:divBdr>
            <w:top w:val="none" w:sz="0" w:space="0" w:color="auto"/>
            <w:left w:val="none" w:sz="0" w:space="0" w:color="auto"/>
            <w:bottom w:val="none" w:sz="0" w:space="0" w:color="auto"/>
            <w:right w:val="none" w:sz="0" w:space="0" w:color="auto"/>
          </w:divBdr>
          <w:divsChild>
            <w:div w:id="1081297572">
              <w:marLeft w:val="0"/>
              <w:marRight w:val="0"/>
              <w:marTop w:val="0"/>
              <w:marBottom w:val="0"/>
              <w:divBdr>
                <w:top w:val="none" w:sz="0" w:space="0" w:color="auto"/>
                <w:left w:val="none" w:sz="0" w:space="0" w:color="auto"/>
                <w:bottom w:val="none" w:sz="0" w:space="0" w:color="auto"/>
                <w:right w:val="none" w:sz="0" w:space="0" w:color="auto"/>
              </w:divBdr>
              <w:divsChild>
                <w:div w:id="2028945054">
                  <w:marLeft w:val="0"/>
                  <w:marRight w:val="0"/>
                  <w:marTop w:val="0"/>
                  <w:marBottom w:val="0"/>
                  <w:divBdr>
                    <w:top w:val="none" w:sz="0" w:space="0" w:color="auto"/>
                    <w:left w:val="none" w:sz="0" w:space="0" w:color="auto"/>
                    <w:bottom w:val="none" w:sz="0" w:space="0" w:color="auto"/>
                    <w:right w:val="none" w:sz="0" w:space="0" w:color="auto"/>
                  </w:divBdr>
                  <w:divsChild>
                    <w:div w:id="2079134722">
                      <w:marLeft w:val="0"/>
                      <w:marRight w:val="0"/>
                      <w:marTop w:val="45"/>
                      <w:marBottom w:val="0"/>
                      <w:divBdr>
                        <w:top w:val="none" w:sz="0" w:space="0" w:color="auto"/>
                        <w:left w:val="none" w:sz="0" w:space="0" w:color="auto"/>
                        <w:bottom w:val="none" w:sz="0" w:space="0" w:color="auto"/>
                        <w:right w:val="none" w:sz="0" w:space="0" w:color="auto"/>
                      </w:divBdr>
                    </w:div>
                    <w:div w:id="3840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254588">
      <w:bodyDiv w:val="1"/>
      <w:marLeft w:val="0"/>
      <w:marRight w:val="0"/>
      <w:marTop w:val="0"/>
      <w:marBottom w:val="0"/>
      <w:divBdr>
        <w:top w:val="none" w:sz="0" w:space="0" w:color="auto"/>
        <w:left w:val="none" w:sz="0" w:space="0" w:color="auto"/>
        <w:bottom w:val="none" w:sz="0" w:space="0" w:color="auto"/>
        <w:right w:val="none" w:sz="0" w:space="0" w:color="auto"/>
      </w:divBdr>
      <w:divsChild>
        <w:div w:id="118305344">
          <w:marLeft w:val="0"/>
          <w:marRight w:val="0"/>
          <w:marTop w:val="0"/>
          <w:marBottom w:val="0"/>
          <w:divBdr>
            <w:top w:val="none" w:sz="0" w:space="0" w:color="auto"/>
            <w:left w:val="none" w:sz="0" w:space="0" w:color="auto"/>
            <w:bottom w:val="none" w:sz="0" w:space="0" w:color="auto"/>
            <w:right w:val="none" w:sz="0" w:space="0" w:color="auto"/>
          </w:divBdr>
        </w:div>
        <w:div w:id="273054233">
          <w:marLeft w:val="0"/>
          <w:marRight w:val="0"/>
          <w:marTop w:val="0"/>
          <w:marBottom w:val="0"/>
          <w:divBdr>
            <w:top w:val="none" w:sz="0" w:space="0" w:color="auto"/>
            <w:left w:val="none" w:sz="0" w:space="0" w:color="auto"/>
            <w:bottom w:val="none" w:sz="0" w:space="0" w:color="auto"/>
            <w:right w:val="none" w:sz="0" w:space="0" w:color="auto"/>
          </w:divBdr>
          <w:divsChild>
            <w:div w:id="296302002">
              <w:marLeft w:val="0"/>
              <w:marRight w:val="0"/>
              <w:marTop w:val="0"/>
              <w:marBottom w:val="0"/>
              <w:divBdr>
                <w:top w:val="none" w:sz="0" w:space="0" w:color="auto"/>
                <w:left w:val="none" w:sz="0" w:space="0" w:color="auto"/>
                <w:bottom w:val="none" w:sz="0" w:space="0" w:color="auto"/>
                <w:right w:val="none" w:sz="0" w:space="0" w:color="auto"/>
              </w:divBdr>
              <w:divsChild>
                <w:div w:id="2030179994">
                  <w:marLeft w:val="0"/>
                  <w:marRight w:val="0"/>
                  <w:marTop w:val="0"/>
                  <w:marBottom w:val="0"/>
                  <w:divBdr>
                    <w:top w:val="none" w:sz="0" w:space="0" w:color="auto"/>
                    <w:left w:val="none" w:sz="0" w:space="0" w:color="auto"/>
                    <w:bottom w:val="none" w:sz="0" w:space="0" w:color="auto"/>
                    <w:right w:val="none" w:sz="0" w:space="0" w:color="auto"/>
                  </w:divBdr>
                  <w:divsChild>
                    <w:div w:id="1717856065">
                      <w:marLeft w:val="0"/>
                      <w:marRight w:val="0"/>
                      <w:marTop w:val="45"/>
                      <w:marBottom w:val="0"/>
                      <w:divBdr>
                        <w:top w:val="none" w:sz="0" w:space="0" w:color="auto"/>
                        <w:left w:val="none" w:sz="0" w:space="0" w:color="auto"/>
                        <w:bottom w:val="none" w:sz="0" w:space="0" w:color="auto"/>
                        <w:right w:val="none" w:sz="0" w:space="0" w:color="auto"/>
                      </w:divBdr>
                    </w:div>
                    <w:div w:id="14750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78607">
          <w:marLeft w:val="0"/>
          <w:marRight w:val="0"/>
          <w:marTop w:val="0"/>
          <w:marBottom w:val="0"/>
          <w:divBdr>
            <w:top w:val="none" w:sz="0" w:space="0" w:color="auto"/>
            <w:left w:val="none" w:sz="0" w:space="0" w:color="auto"/>
            <w:bottom w:val="none" w:sz="0" w:space="0" w:color="auto"/>
            <w:right w:val="none" w:sz="0" w:space="0" w:color="auto"/>
          </w:divBdr>
          <w:divsChild>
            <w:div w:id="2031951117">
              <w:marLeft w:val="0"/>
              <w:marRight w:val="0"/>
              <w:marTop w:val="0"/>
              <w:marBottom w:val="0"/>
              <w:divBdr>
                <w:top w:val="none" w:sz="0" w:space="0" w:color="auto"/>
                <w:left w:val="none" w:sz="0" w:space="0" w:color="auto"/>
                <w:bottom w:val="none" w:sz="0" w:space="0" w:color="auto"/>
                <w:right w:val="none" w:sz="0" w:space="0" w:color="auto"/>
              </w:divBdr>
              <w:divsChild>
                <w:div w:id="1684434531">
                  <w:marLeft w:val="0"/>
                  <w:marRight w:val="0"/>
                  <w:marTop w:val="0"/>
                  <w:marBottom w:val="0"/>
                  <w:divBdr>
                    <w:top w:val="none" w:sz="0" w:space="0" w:color="auto"/>
                    <w:left w:val="none" w:sz="0" w:space="0" w:color="auto"/>
                    <w:bottom w:val="none" w:sz="0" w:space="0" w:color="auto"/>
                    <w:right w:val="none" w:sz="0" w:space="0" w:color="auto"/>
                  </w:divBdr>
                  <w:divsChild>
                    <w:div w:id="7528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10269">
          <w:marLeft w:val="0"/>
          <w:marRight w:val="0"/>
          <w:marTop w:val="0"/>
          <w:marBottom w:val="0"/>
          <w:divBdr>
            <w:top w:val="none" w:sz="0" w:space="0" w:color="auto"/>
            <w:left w:val="none" w:sz="0" w:space="0" w:color="auto"/>
            <w:bottom w:val="none" w:sz="0" w:space="0" w:color="auto"/>
            <w:right w:val="none" w:sz="0" w:space="0" w:color="auto"/>
          </w:divBdr>
          <w:divsChild>
            <w:div w:id="784881786">
              <w:marLeft w:val="0"/>
              <w:marRight w:val="0"/>
              <w:marTop w:val="0"/>
              <w:marBottom w:val="0"/>
              <w:divBdr>
                <w:top w:val="none" w:sz="0" w:space="0" w:color="auto"/>
                <w:left w:val="none" w:sz="0" w:space="0" w:color="auto"/>
                <w:bottom w:val="none" w:sz="0" w:space="0" w:color="auto"/>
                <w:right w:val="none" w:sz="0" w:space="0" w:color="auto"/>
              </w:divBdr>
              <w:divsChild>
                <w:div w:id="826897888">
                  <w:marLeft w:val="0"/>
                  <w:marRight w:val="0"/>
                  <w:marTop w:val="0"/>
                  <w:marBottom w:val="0"/>
                  <w:divBdr>
                    <w:top w:val="none" w:sz="0" w:space="0" w:color="auto"/>
                    <w:left w:val="none" w:sz="0" w:space="0" w:color="auto"/>
                    <w:bottom w:val="none" w:sz="0" w:space="0" w:color="auto"/>
                    <w:right w:val="none" w:sz="0" w:space="0" w:color="auto"/>
                  </w:divBdr>
                  <w:divsChild>
                    <w:div w:id="1878930518">
                      <w:marLeft w:val="0"/>
                      <w:marRight w:val="0"/>
                      <w:marTop w:val="45"/>
                      <w:marBottom w:val="0"/>
                      <w:divBdr>
                        <w:top w:val="none" w:sz="0" w:space="0" w:color="auto"/>
                        <w:left w:val="none" w:sz="0" w:space="0" w:color="auto"/>
                        <w:bottom w:val="none" w:sz="0" w:space="0" w:color="auto"/>
                        <w:right w:val="none" w:sz="0" w:space="0" w:color="auto"/>
                      </w:divBdr>
                    </w:div>
                    <w:div w:id="179007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45346">
          <w:marLeft w:val="0"/>
          <w:marRight w:val="0"/>
          <w:marTop w:val="0"/>
          <w:marBottom w:val="0"/>
          <w:divBdr>
            <w:top w:val="none" w:sz="0" w:space="0" w:color="auto"/>
            <w:left w:val="none" w:sz="0" w:space="0" w:color="auto"/>
            <w:bottom w:val="none" w:sz="0" w:space="0" w:color="auto"/>
            <w:right w:val="none" w:sz="0" w:space="0" w:color="auto"/>
          </w:divBdr>
          <w:divsChild>
            <w:div w:id="1521505365">
              <w:marLeft w:val="0"/>
              <w:marRight w:val="0"/>
              <w:marTop w:val="0"/>
              <w:marBottom w:val="0"/>
              <w:divBdr>
                <w:top w:val="none" w:sz="0" w:space="0" w:color="auto"/>
                <w:left w:val="none" w:sz="0" w:space="0" w:color="auto"/>
                <w:bottom w:val="none" w:sz="0" w:space="0" w:color="auto"/>
                <w:right w:val="none" w:sz="0" w:space="0" w:color="auto"/>
              </w:divBdr>
              <w:divsChild>
                <w:div w:id="335886479">
                  <w:marLeft w:val="0"/>
                  <w:marRight w:val="0"/>
                  <w:marTop w:val="0"/>
                  <w:marBottom w:val="0"/>
                  <w:divBdr>
                    <w:top w:val="none" w:sz="0" w:space="0" w:color="auto"/>
                    <w:left w:val="none" w:sz="0" w:space="0" w:color="auto"/>
                    <w:bottom w:val="none" w:sz="0" w:space="0" w:color="auto"/>
                    <w:right w:val="none" w:sz="0" w:space="0" w:color="auto"/>
                  </w:divBdr>
                  <w:divsChild>
                    <w:div w:id="1712339702">
                      <w:marLeft w:val="0"/>
                      <w:marRight w:val="0"/>
                      <w:marTop w:val="15"/>
                      <w:marBottom w:val="0"/>
                      <w:divBdr>
                        <w:top w:val="none" w:sz="0" w:space="0" w:color="auto"/>
                        <w:left w:val="none" w:sz="0" w:space="0" w:color="auto"/>
                        <w:bottom w:val="none" w:sz="0" w:space="0" w:color="auto"/>
                        <w:right w:val="none" w:sz="0" w:space="0" w:color="auto"/>
                      </w:divBdr>
                      <w:divsChild>
                        <w:div w:id="12064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824860">
          <w:marLeft w:val="0"/>
          <w:marRight w:val="0"/>
          <w:marTop w:val="0"/>
          <w:marBottom w:val="0"/>
          <w:divBdr>
            <w:top w:val="none" w:sz="0" w:space="0" w:color="auto"/>
            <w:left w:val="none" w:sz="0" w:space="0" w:color="auto"/>
            <w:bottom w:val="none" w:sz="0" w:space="0" w:color="auto"/>
            <w:right w:val="none" w:sz="0" w:space="0" w:color="auto"/>
          </w:divBdr>
          <w:divsChild>
            <w:div w:id="1571697111">
              <w:marLeft w:val="0"/>
              <w:marRight w:val="0"/>
              <w:marTop w:val="0"/>
              <w:marBottom w:val="0"/>
              <w:divBdr>
                <w:top w:val="none" w:sz="0" w:space="0" w:color="auto"/>
                <w:left w:val="none" w:sz="0" w:space="0" w:color="auto"/>
                <w:bottom w:val="none" w:sz="0" w:space="0" w:color="auto"/>
                <w:right w:val="none" w:sz="0" w:space="0" w:color="auto"/>
              </w:divBdr>
              <w:divsChild>
                <w:div w:id="760225947">
                  <w:marLeft w:val="0"/>
                  <w:marRight w:val="0"/>
                  <w:marTop w:val="0"/>
                  <w:marBottom w:val="0"/>
                  <w:divBdr>
                    <w:top w:val="none" w:sz="0" w:space="0" w:color="auto"/>
                    <w:left w:val="none" w:sz="0" w:space="0" w:color="auto"/>
                    <w:bottom w:val="none" w:sz="0" w:space="0" w:color="auto"/>
                    <w:right w:val="none" w:sz="0" w:space="0" w:color="auto"/>
                  </w:divBdr>
                  <w:divsChild>
                    <w:div w:id="1292637233">
                      <w:marLeft w:val="0"/>
                      <w:marRight w:val="0"/>
                      <w:marTop w:val="45"/>
                      <w:marBottom w:val="0"/>
                      <w:divBdr>
                        <w:top w:val="none" w:sz="0" w:space="0" w:color="auto"/>
                        <w:left w:val="none" w:sz="0" w:space="0" w:color="auto"/>
                        <w:bottom w:val="none" w:sz="0" w:space="0" w:color="auto"/>
                        <w:right w:val="none" w:sz="0" w:space="0" w:color="auto"/>
                      </w:divBdr>
                    </w:div>
                    <w:div w:id="78056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23598">
          <w:marLeft w:val="0"/>
          <w:marRight w:val="0"/>
          <w:marTop w:val="0"/>
          <w:marBottom w:val="0"/>
          <w:divBdr>
            <w:top w:val="none" w:sz="0" w:space="0" w:color="auto"/>
            <w:left w:val="none" w:sz="0" w:space="0" w:color="auto"/>
            <w:bottom w:val="none" w:sz="0" w:space="0" w:color="auto"/>
            <w:right w:val="none" w:sz="0" w:space="0" w:color="auto"/>
          </w:divBdr>
          <w:divsChild>
            <w:div w:id="2065594313">
              <w:marLeft w:val="0"/>
              <w:marRight w:val="0"/>
              <w:marTop w:val="0"/>
              <w:marBottom w:val="0"/>
              <w:divBdr>
                <w:top w:val="none" w:sz="0" w:space="0" w:color="auto"/>
                <w:left w:val="none" w:sz="0" w:space="0" w:color="auto"/>
                <w:bottom w:val="none" w:sz="0" w:space="0" w:color="auto"/>
                <w:right w:val="none" w:sz="0" w:space="0" w:color="auto"/>
              </w:divBdr>
              <w:divsChild>
                <w:div w:id="895512690">
                  <w:marLeft w:val="0"/>
                  <w:marRight w:val="0"/>
                  <w:marTop w:val="0"/>
                  <w:marBottom w:val="0"/>
                  <w:divBdr>
                    <w:top w:val="none" w:sz="0" w:space="0" w:color="auto"/>
                    <w:left w:val="none" w:sz="0" w:space="0" w:color="auto"/>
                    <w:bottom w:val="none" w:sz="0" w:space="0" w:color="auto"/>
                    <w:right w:val="none" w:sz="0" w:space="0" w:color="auto"/>
                  </w:divBdr>
                  <w:divsChild>
                    <w:div w:id="154998600">
                      <w:marLeft w:val="0"/>
                      <w:marRight w:val="0"/>
                      <w:marTop w:val="15"/>
                      <w:marBottom w:val="0"/>
                      <w:divBdr>
                        <w:top w:val="none" w:sz="0" w:space="0" w:color="auto"/>
                        <w:left w:val="none" w:sz="0" w:space="0" w:color="auto"/>
                        <w:bottom w:val="none" w:sz="0" w:space="0" w:color="auto"/>
                        <w:right w:val="none" w:sz="0" w:space="0" w:color="auto"/>
                      </w:divBdr>
                      <w:divsChild>
                        <w:div w:id="17308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167543">
          <w:marLeft w:val="0"/>
          <w:marRight w:val="0"/>
          <w:marTop w:val="0"/>
          <w:marBottom w:val="0"/>
          <w:divBdr>
            <w:top w:val="none" w:sz="0" w:space="0" w:color="auto"/>
            <w:left w:val="none" w:sz="0" w:space="0" w:color="auto"/>
            <w:bottom w:val="none" w:sz="0" w:space="0" w:color="auto"/>
            <w:right w:val="none" w:sz="0" w:space="0" w:color="auto"/>
          </w:divBdr>
          <w:divsChild>
            <w:div w:id="1758013105">
              <w:marLeft w:val="0"/>
              <w:marRight w:val="0"/>
              <w:marTop w:val="0"/>
              <w:marBottom w:val="0"/>
              <w:divBdr>
                <w:top w:val="none" w:sz="0" w:space="0" w:color="auto"/>
                <w:left w:val="none" w:sz="0" w:space="0" w:color="auto"/>
                <w:bottom w:val="none" w:sz="0" w:space="0" w:color="auto"/>
                <w:right w:val="none" w:sz="0" w:space="0" w:color="auto"/>
              </w:divBdr>
              <w:divsChild>
                <w:div w:id="1157764100">
                  <w:marLeft w:val="0"/>
                  <w:marRight w:val="0"/>
                  <w:marTop w:val="0"/>
                  <w:marBottom w:val="0"/>
                  <w:divBdr>
                    <w:top w:val="none" w:sz="0" w:space="0" w:color="auto"/>
                    <w:left w:val="none" w:sz="0" w:space="0" w:color="auto"/>
                    <w:bottom w:val="none" w:sz="0" w:space="0" w:color="auto"/>
                    <w:right w:val="none" w:sz="0" w:space="0" w:color="auto"/>
                  </w:divBdr>
                  <w:divsChild>
                    <w:div w:id="326203983">
                      <w:marLeft w:val="0"/>
                      <w:marRight w:val="0"/>
                      <w:marTop w:val="45"/>
                      <w:marBottom w:val="0"/>
                      <w:divBdr>
                        <w:top w:val="none" w:sz="0" w:space="0" w:color="auto"/>
                        <w:left w:val="none" w:sz="0" w:space="0" w:color="auto"/>
                        <w:bottom w:val="none" w:sz="0" w:space="0" w:color="auto"/>
                        <w:right w:val="none" w:sz="0" w:space="0" w:color="auto"/>
                      </w:divBdr>
                    </w:div>
                    <w:div w:id="13396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14399">
          <w:marLeft w:val="0"/>
          <w:marRight w:val="0"/>
          <w:marTop w:val="0"/>
          <w:marBottom w:val="0"/>
          <w:divBdr>
            <w:top w:val="none" w:sz="0" w:space="0" w:color="auto"/>
            <w:left w:val="none" w:sz="0" w:space="0" w:color="auto"/>
            <w:bottom w:val="none" w:sz="0" w:space="0" w:color="auto"/>
            <w:right w:val="none" w:sz="0" w:space="0" w:color="auto"/>
          </w:divBdr>
          <w:divsChild>
            <w:div w:id="1379940311">
              <w:marLeft w:val="0"/>
              <w:marRight w:val="0"/>
              <w:marTop w:val="0"/>
              <w:marBottom w:val="0"/>
              <w:divBdr>
                <w:top w:val="none" w:sz="0" w:space="0" w:color="auto"/>
                <w:left w:val="none" w:sz="0" w:space="0" w:color="auto"/>
                <w:bottom w:val="none" w:sz="0" w:space="0" w:color="auto"/>
                <w:right w:val="none" w:sz="0" w:space="0" w:color="auto"/>
              </w:divBdr>
              <w:divsChild>
                <w:div w:id="730420168">
                  <w:marLeft w:val="0"/>
                  <w:marRight w:val="0"/>
                  <w:marTop w:val="0"/>
                  <w:marBottom w:val="0"/>
                  <w:divBdr>
                    <w:top w:val="none" w:sz="0" w:space="0" w:color="auto"/>
                    <w:left w:val="none" w:sz="0" w:space="0" w:color="auto"/>
                    <w:bottom w:val="none" w:sz="0" w:space="0" w:color="auto"/>
                    <w:right w:val="none" w:sz="0" w:space="0" w:color="auto"/>
                  </w:divBdr>
                  <w:divsChild>
                    <w:div w:id="1717503651">
                      <w:marLeft w:val="0"/>
                      <w:marRight w:val="0"/>
                      <w:marTop w:val="15"/>
                      <w:marBottom w:val="0"/>
                      <w:divBdr>
                        <w:top w:val="none" w:sz="0" w:space="0" w:color="auto"/>
                        <w:left w:val="none" w:sz="0" w:space="0" w:color="auto"/>
                        <w:bottom w:val="none" w:sz="0" w:space="0" w:color="auto"/>
                        <w:right w:val="none" w:sz="0" w:space="0" w:color="auto"/>
                      </w:divBdr>
                      <w:divsChild>
                        <w:div w:id="10713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23203">
          <w:marLeft w:val="0"/>
          <w:marRight w:val="0"/>
          <w:marTop w:val="0"/>
          <w:marBottom w:val="0"/>
          <w:divBdr>
            <w:top w:val="none" w:sz="0" w:space="0" w:color="auto"/>
            <w:left w:val="none" w:sz="0" w:space="0" w:color="auto"/>
            <w:bottom w:val="none" w:sz="0" w:space="0" w:color="auto"/>
            <w:right w:val="none" w:sz="0" w:space="0" w:color="auto"/>
          </w:divBdr>
          <w:divsChild>
            <w:div w:id="103623741">
              <w:marLeft w:val="0"/>
              <w:marRight w:val="0"/>
              <w:marTop w:val="0"/>
              <w:marBottom w:val="0"/>
              <w:divBdr>
                <w:top w:val="none" w:sz="0" w:space="0" w:color="auto"/>
                <w:left w:val="none" w:sz="0" w:space="0" w:color="auto"/>
                <w:bottom w:val="none" w:sz="0" w:space="0" w:color="auto"/>
                <w:right w:val="none" w:sz="0" w:space="0" w:color="auto"/>
              </w:divBdr>
              <w:divsChild>
                <w:div w:id="1437097704">
                  <w:marLeft w:val="0"/>
                  <w:marRight w:val="0"/>
                  <w:marTop w:val="0"/>
                  <w:marBottom w:val="0"/>
                  <w:divBdr>
                    <w:top w:val="none" w:sz="0" w:space="0" w:color="auto"/>
                    <w:left w:val="none" w:sz="0" w:space="0" w:color="auto"/>
                    <w:bottom w:val="none" w:sz="0" w:space="0" w:color="auto"/>
                    <w:right w:val="none" w:sz="0" w:space="0" w:color="auto"/>
                  </w:divBdr>
                  <w:divsChild>
                    <w:div w:id="3826492">
                      <w:marLeft w:val="0"/>
                      <w:marRight w:val="0"/>
                      <w:marTop w:val="45"/>
                      <w:marBottom w:val="0"/>
                      <w:divBdr>
                        <w:top w:val="none" w:sz="0" w:space="0" w:color="auto"/>
                        <w:left w:val="none" w:sz="0" w:space="0" w:color="auto"/>
                        <w:bottom w:val="none" w:sz="0" w:space="0" w:color="auto"/>
                        <w:right w:val="none" w:sz="0" w:space="0" w:color="auto"/>
                      </w:divBdr>
                    </w:div>
                    <w:div w:id="3486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34448">
          <w:marLeft w:val="0"/>
          <w:marRight w:val="0"/>
          <w:marTop w:val="0"/>
          <w:marBottom w:val="0"/>
          <w:divBdr>
            <w:top w:val="none" w:sz="0" w:space="0" w:color="auto"/>
            <w:left w:val="none" w:sz="0" w:space="0" w:color="auto"/>
            <w:bottom w:val="none" w:sz="0" w:space="0" w:color="auto"/>
            <w:right w:val="none" w:sz="0" w:space="0" w:color="auto"/>
          </w:divBdr>
          <w:divsChild>
            <w:div w:id="1056860458">
              <w:marLeft w:val="0"/>
              <w:marRight w:val="0"/>
              <w:marTop w:val="0"/>
              <w:marBottom w:val="0"/>
              <w:divBdr>
                <w:top w:val="none" w:sz="0" w:space="0" w:color="auto"/>
                <w:left w:val="none" w:sz="0" w:space="0" w:color="auto"/>
                <w:bottom w:val="none" w:sz="0" w:space="0" w:color="auto"/>
                <w:right w:val="none" w:sz="0" w:space="0" w:color="auto"/>
              </w:divBdr>
              <w:divsChild>
                <w:div w:id="498157298">
                  <w:marLeft w:val="0"/>
                  <w:marRight w:val="0"/>
                  <w:marTop w:val="0"/>
                  <w:marBottom w:val="0"/>
                  <w:divBdr>
                    <w:top w:val="none" w:sz="0" w:space="0" w:color="auto"/>
                    <w:left w:val="none" w:sz="0" w:space="0" w:color="auto"/>
                    <w:bottom w:val="none" w:sz="0" w:space="0" w:color="auto"/>
                    <w:right w:val="none" w:sz="0" w:space="0" w:color="auto"/>
                  </w:divBdr>
                  <w:divsChild>
                    <w:div w:id="821653583">
                      <w:marLeft w:val="0"/>
                      <w:marRight w:val="0"/>
                      <w:marTop w:val="15"/>
                      <w:marBottom w:val="0"/>
                      <w:divBdr>
                        <w:top w:val="none" w:sz="0" w:space="0" w:color="auto"/>
                        <w:left w:val="none" w:sz="0" w:space="0" w:color="auto"/>
                        <w:bottom w:val="none" w:sz="0" w:space="0" w:color="auto"/>
                        <w:right w:val="none" w:sz="0" w:space="0" w:color="auto"/>
                      </w:divBdr>
                      <w:divsChild>
                        <w:div w:id="12800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626988">
          <w:marLeft w:val="0"/>
          <w:marRight w:val="0"/>
          <w:marTop w:val="0"/>
          <w:marBottom w:val="0"/>
          <w:divBdr>
            <w:top w:val="none" w:sz="0" w:space="0" w:color="auto"/>
            <w:left w:val="none" w:sz="0" w:space="0" w:color="auto"/>
            <w:bottom w:val="none" w:sz="0" w:space="0" w:color="auto"/>
            <w:right w:val="none" w:sz="0" w:space="0" w:color="auto"/>
          </w:divBdr>
          <w:divsChild>
            <w:div w:id="637078624">
              <w:marLeft w:val="0"/>
              <w:marRight w:val="0"/>
              <w:marTop w:val="0"/>
              <w:marBottom w:val="0"/>
              <w:divBdr>
                <w:top w:val="none" w:sz="0" w:space="0" w:color="auto"/>
                <w:left w:val="none" w:sz="0" w:space="0" w:color="auto"/>
                <w:bottom w:val="none" w:sz="0" w:space="0" w:color="auto"/>
                <w:right w:val="none" w:sz="0" w:space="0" w:color="auto"/>
              </w:divBdr>
              <w:divsChild>
                <w:div w:id="2015910115">
                  <w:marLeft w:val="0"/>
                  <w:marRight w:val="0"/>
                  <w:marTop w:val="0"/>
                  <w:marBottom w:val="0"/>
                  <w:divBdr>
                    <w:top w:val="none" w:sz="0" w:space="0" w:color="auto"/>
                    <w:left w:val="none" w:sz="0" w:space="0" w:color="auto"/>
                    <w:bottom w:val="none" w:sz="0" w:space="0" w:color="auto"/>
                    <w:right w:val="none" w:sz="0" w:space="0" w:color="auto"/>
                  </w:divBdr>
                  <w:divsChild>
                    <w:div w:id="1697388053">
                      <w:marLeft w:val="0"/>
                      <w:marRight w:val="0"/>
                      <w:marTop w:val="45"/>
                      <w:marBottom w:val="0"/>
                      <w:divBdr>
                        <w:top w:val="none" w:sz="0" w:space="0" w:color="auto"/>
                        <w:left w:val="none" w:sz="0" w:space="0" w:color="auto"/>
                        <w:bottom w:val="none" w:sz="0" w:space="0" w:color="auto"/>
                        <w:right w:val="none" w:sz="0" w:space="0" w:color="auto"/>
                      </w:divBdr>
                    </w:div>
                    <w:div w:id="10457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5814">
          <w:marLeft w:val="0"/>
          <w:marRight w:val="0"/>
          <w:marTop w:val="0"/>
          <w:marBottom w:val="0"/>
          <w:divBdr>
            <w:top w:val="none" w:sz="0" w:space="0" w:color="auto"/>
            <w:left w:val="none" w:sz="0" w:space="0" w:color="auto"/>
            <w:bottom w:val="none" w:sz="0" w:space="0" w:color="auto"/>
            <w:right w:val="none" w:sz="0" w:space="0" w:color="auto"/>
          </w:divBdr>
          <w:divsChild>
            <w:div w:id="287931075">
              <w:marLeft w:val="0"/>
              <w:marRight w:val="0"/>
              <w:marTop w:val="0"/>
              <w:marBottom w:val="0"/>
              <w:divBdr>
                <w:top w:val="none" w:sz="0" w:space="0" w:color="auto"/>
                <w:left w:val="none" w:sz="0" w:space="0" w:color="auto"/>
                <w:bottom w:val="none" w:sz="0" w:space="0" w:color="auto"/>
                <w:right w:val="none" w:sz="0" w:space="0" w:color="auto"/>
              </w:divBdr>
              <w:divsChild>
                <w:div w:id="593782218">
                  <w:marLeft w:val="0"/>
                  <w:marRight w:val="0"/>
                  <w:marTop w:val="0"/>
                  <w:marBottom w:val="0"/>
                  <w:divBdr>
                    <w:top w:val="none" w:sz="0" w:space="0" w:color="auto"/>
                    <w:left w:val="none" w:sz="0" w:space="0" w:color="auto"/>
                    <w:bottom w:val="none" w:sz="0" w:space="0" w:color="auto"/>
                    <w:right w:val="none" w:sz="0" w:space="0" w:color="auto"/>
                  </w:divBdr>
                  <w:divsChild>
                    <w:div w:id="5750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242082">
          <w:marLeft w:val="0"/>
          <w:marRight w:val="0"/>
          <w:marTop w:val="0"/>
          <w:marBottom w:val="0"/>
          <w:divBdr>
            <w:top w:val="none" w:sz="0" w:space="0" w:color="auto"/>
            <w:left w:val="none" w:sz="0" w:space="0" w:color="auto"/>
            <w:bottom w:val="none" w:sz="0" w:space="0" w:color="auto"/>
            <w:right w:val="none" w:sz="0" w:space="0" w:color="auto"/>
          </w:divBdr>
          <w:divsChild>
            <w:div w:id="1323047654">
              <w:marLeft w:val="0"/>
              <w:marRight w:val="0"/>
              <w:marTop w:val="0"/>
              <w:marBottom w:val="0"/>
              <w:divBdr>
                <w:top w:val="none" w:sz="0" w:space="0" w:color="auto"/>
                <w:left w:val="none" w:sz="0" w:space="0" w:color="auto"/>
                <w:bottom w:val="none" w:sz="0" w:space="0" w:color="auto"/>
                <w:right w:val="none" w:sz="0" w:space="0" w:color="auto"/>
              </w:divBdr>
              <w:divsChild>
                <w:div w:id="200362902">
                  <w:marLeft w:val="0"/>
                  <w:marRight w:val="0"/>
                  <w:marTop w:val="0"/>
                  <w:marBottom w:val="0"/>
                  <w:divBdr>
                    <w:top w:val="none" w:sz="0" w:space="0" w:color="auto"/>
                    <w:left w:val="none" w:sz="0" w:space="0" w:color="auto"/>
                    <w:bottom w:val="none" w:sz="0" w:space="0" w:color="auto"/>
                    <w:right w:val="none" w:sz="0" w:space="0" w:color="auto"/>
                  </w:divBdr>
                  <w:divsChild>
                    <w:div w:id="2128549415">
                      <w:marLeft w:val="0"/>
                      <w:marRight w:val="0"/>
                      <w:marTop w:val="45"/>
                      <w:marBottom w:val="0"/>
                      <w:divBdr>
                        <w:top w:val="none" w:sz="0" w:space="0" w:color="auto"/>
                        <w:left w:val="none" w:sz="0" w:space="0" w:color="auto"/>
                        <w:bottom w:val="none" w:sz="0" w:space="0" w:color="auto"/>
                        <w:right w:val="none" w:sz="0" w:space="0" w:color="auto"/>
                      </w:divBdr>
                    </w:div>
                    <w:div w:id="18440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797177">
          <w:marLeft w:val="0"/>
          <w:marRight w:val="0"/>
          <w:marTop w:val="0"/>
          <w:marBottom w:val="0"/>
          <w:divBdr>
            <w:top w:val="none" w:sz="0" w:space="0" w:color="auto"/>
            <w:left w:val="none" w:sz="0" w:space="0" w:color="auto"/>
            <w:bottom w:val="none" w:sz="0" w:space="0" w:color="auto"/>
            <w:right w:val="none" w:sz="0" w:space="0" w:color="auto"/>
          </w:divBdr>
          <w:divsChild>
            <w:div w:id="1712996500">
              <w:marLeft w:val="0"/>
              <w:marRight w:val="0"/>
              <w:marTop w:val="0"/>
              <w:marBottom w:val="0"/>
              <w:divBdr>
                <w:top w:val="none" w:sz="0" w:space="0" w:color="auto"/>
                <w:left w:val="none" w:sz="0" w:space="0" w:color="auto"/>
                <w:bottom w:val="none" w:sz="0" w:space="0" w:color="auto"/>
                <w:right w:val="none" w:sz="0" w:space="0" w:color="auto"/>
              </w:divBdr>
              <w:divsChild>
                <w:div w:id="944461232">
                  <w:marLeft w:val="0"/>
                  <w:marRight w:val="0"/>
                  <w:marTop w:val="0"/>
                  <w:marBottom w:val="0"/>
                  <w:divBdr>
                    <w:top w:val="none" w:sz="0" w:space="0" w:color="auto"/>
                    <w:left w:val="none" w:sz="0" w:space="0" w:color="auto"/>
                    <w:bottom w:val="none" w:sz="0" w:space="0" w:color="auto"/>
                    <w:right w:val="none" w:sz="0" w:space="0" w:color="auto"/>
                  </w:divBdr>
                  <w:divsChild>
                    <w:div w:id="12698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561940">
          <w:marLeft w:val="0"/>
          <w:marRight w:val="0"/>
          <w:marTop w:val="0"/>
          <w:marBottom w:val="0"/>
          <w:divBdr>
            <w:top w:val="none" w:sz="0" w:space="0" w:color="auto"/>
            <w:left w:val="none" w:sz="0" w:space="0" w:color="auto"/>
            <w:bottom w:val="none" w:sz="0" w:space="0" w:color="auto"/>
            <w:right w:val="none" w:sz="0" w:space="0" w:color="auto"/>
          </w:divBdr>
          <w:divsChild>
            <w:div w:id="1040940066">
              <w:marLeft w:val="0"/>
              <w:marRight w:val="0"/>
              <w:marTop w:val="0"/>
              <w:marBottom w:val="0"/>
              <w:divBdr>
                <w:top w:val="none" w:sz="0" w:space="0" w:color="auto"/>
                <w:left w:val="none" w:sz="0" w:space="0" w:color="auto"/>
                <w:bottom w:val="none" w:sz="0" w:space="0" w:color="auto"/>
                <w:right w:val="none" w:sz="0" w:space="0" w:color="auto"/>
              </w:divBdr>
              <w:divsChild>
                <w:div w:id="2016229318">
                  <w:marLeft w:val="0"/>
                  <w:marRight w:val="0"/>
                  <w:marTop w:val="0"/>
                  <w:marBottom w:val="0"/>
                  <w:divBdr>
                    <w:top w:val="none" w:sz="0" w:space="0" w:color="auto"/>
                    <w:left w:val="none" w:sz="0" w:space="0" w:color="auto"/>
                    <w:bottom w:val="none" w:sz="0" w:space="0" w:color="auto"/>
                    <w:right w:val="none" w:sz="0" w:space="0" w:color="auto"/>
                  </w:divBdr>
                  <w:divsChild>
                    <w:div w:id="1636908901">
                      <w:marLeft w:val="0"/>
                      <w:marRight w:val="0"/>
                      <w:marTop w:val="45"/>
                      <w:marBottom w:val="0"/>
                      <w:divBdr>
                        <w:top w:val="none" w:sz="0" w:space="0" w:color="auto"/>
                        <w:left w:val="none" w:sz="0" w:space="0" w:color="auto"/>
                        <w:bottom w:val="none" w:sz="0" w:space="0" w:color="auto"/>
                        <w:right w:val="none" w:sz="0" w:space="0" w:color="auto"/>
                      </w:divBdr>
                    </w:div>
                    <w:div w:id="7460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86341">
          <w:marLeft w:val="0"/>
          <w:marRight w:val="0"/>
          <w:marTop w:val="0"/>
          <w:marBottom w:val="0"/>
          <w:divBdr>
            <w:top w:val="none" w:sz="0" w:space="0" w:color="auto"/>
            <w:left w:val="none" w:sz="0" w:space="0" w:color="auto"/>
            <w:bottom w:val="none" w:sz="0" w:space="0" w:color="auto"/>
            <w:right w:val="none" w:sz="0" w:space="0" w:color="auto"/>
          </w:divBdr>
          <w:divsChild>
            <w:div w:id="47074471">
              <w:marLeft w:val="0"/>
              <w:marRight w:val="0"/>
              <w:marTop w:val="0"/>
              <w:marBottom w:val="0"/>
              <w:divBdr>
                <w:top w:val="none" w:sz="0" w:space="0" w:color="auto"/>
                <w:left w:val="none" w:sz="0" w:space="0" w:color="auto"/>
                <w:bottom w:val="none" w:sz="0" w:space="0" w:color="auto"/>
                <w:right w:val="none" w:sz="0" w:space="0" w:color="auto"/>
              </w:divBdr>
              <w:divsChild>
                <w:div w:id="801576561">
                  <w:marLeft w:val="0"/>
                  <w:marRight w:val="0"/>
                  <w:marTop w:val="0"/>
                  <w:marBottom w:val="0"/>
                  <w:divBdr>
                    <w:top w:val="none" w:sz="0" w:space="0" w:color="auto"/>
                    <w:left w:val="none" w:sz="0" w:space="0" w:color="auto"/>
                    <w:bottom w:val="none" w:sz="0" w:space="0" w:color="auto"/>
                    <w:right w:val="none" w:sz="0" w:space="0" w:color="auto"/>
                  </w:divBdr>
                  <w:divsChild>
                    <w:div w:id="168894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70182">
          <w:marLeft w:val="0"/>
          <w:marRight w:val="0"/>
          <w:marTop w:val="0"/>
          <w:marBottom w:val="0"/>
          <w:divBdr>
            <w:top w:val="none" w:sz="0" w:space="0" w:color="auto"/>
            <w:left w:val="none" w:sz="0" w:space="0" w:color="auto"/>
            <w:bottom w:val="none" w:sz="0" w:space="0" w:color="auto"/>
            <w:right w:val="none" w:sz="0" w:space="0" w:color="auto"/>
          </w:divBdr>
          <w:divsChild>
            <w:div w:id="980187725">
              <w:marLeft w:val="0"/>
              <w:marRight w:val="0"/>
              <w:marTop w:val="0"/>
              <w:marBottom w:val="0"/>
              <w:divBdr>
                <w:top w:val="none" w:sz="0" w:space="0" w:color="auto"/>
                <w:left w:val="none" w:sz="0" w:space="0" w:color="auto"/>
                <w:bottom w:val="none" w:sz="0" w:space="0" w:color="auto"/>
                <w:right w:val="none" w:sz="0" w:space="0" w:color="auto"/>
              </w:divBdr>
              <w:divsChild>
                <w:div w:id="1370107879">
                  <w:marLeft w:val="0"/>
                  <w:marRight w:val="0"/>
                  <w:marTop w:val="0"/>
                  <w:marBottom w:val="0"/>
                  <w:divBdr>
                    <w:top w:val="none" w:sz="0" w:space="0" w:color="auto"/>
                    <w:left w:val="none" w:sz="0" w:space="0" w:color="auto"/>
                    <w:bottom w:val="none" w:sz="0" w:space="0" w:color="auto"/>
                    <w:right w:val="none" w:sz="0" w:space="0" w:color="auto"/>
                  </w:divBdr>
                  <w:divsChild>
                    <w:div w:id="603194497">
                      <w:marLeft w:val="0"/>
                      <w:marRight w:val="0"/>
                      <w:marTop w:val="45"/>
                      <w:marBottom w:val="0"/>
                      <w:divBdr>
                        <w:top w:val="none" w:sz="0" w:space="0" w:color="auto"/>
                        <w:left w:val="none" w:sz="0" w:space="0" w:color="auto"/>
                        <w:bottom w:val="none" w:sz="0" w:space="0" w:color="auto"/>
                        <w:right w:val="none" w:sz="0" w:space="0" w:color="auto"/>
                      </w:divBdr>
                    </w:div>
                    <w:div w:id="15709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9197">
          <w:marLeft w:val="0"/>
          <w:marRight w:val="0"/>
          <w:marTop w:val="0"/>
          <w:marBottom w:val="0"/>
          <w:divBdr>
            <w:top w:val="none" w:sz="0" w:space="0" w:color="auto"/>
            <w:left w:val="none" w:sz="0" w:space="0" w:color="auto"/>
            <w:bottom w:val="none" w:sz="0" w:space="0" w:color="auto"/>
            <w:right w:val="none" w:sz="0" w:space="0" w:color="auto"/>
          </w:divBdr>
          <w:divsChild>
            <w:div w:id="344332383">
              <w:marLeft w:val="0"/>
              <w:marRight w:val="0"/>
              <w:marTop w:val="0"/>
              <w:marBottom w:val="0"/>
              <w:divBdr>
                <w:top w:val="none" w:sz="0" w:space="0" w:color="auto"/>
                <w:left w:val="none" w:sz="0" w:space="0" w:color="auto"/>
                <w:bottom w:val="none" w:sz="0" w:space="0" w:color="auto"/>
                <w:right w:val="none" w:sz="0" w:space="0" w:color="auto"/>
              </w:divBdr>
              <w:divsChild>
                <w:div w:id="1742754342">
                  <w:marLeft w:val="0"/>
                  <w:marRight w:val="0"/>
                  <w:marTop w:val="0"/>
                  <w:marBottom w:val="0"/>
                  <w:divBdr>
                    <w:top w:val="none" w:sz="0" w:space="0" w:color="auto"/>
                    <w:left w:val="none" w:sz="0" w:space="0" w:color="auto"/>
                    <w:bottom w:val="none" w:sz="0" w:space="0" w:color="auto"/>
                    <w:right w:val="none" w:sz="0" w:space="0" w:color="auto"/>
                  </w:divBdr>
                  <w:divsChild>
                    <w:div w:id="866602012">
                      <w:marLeft w:val="0"/>
                      <w:marRight w:val="0"/>
                      <w:marTop w:val="15"/>
                      <w:marBottom w:val="0"/>
                      <w:divBdr>
                        <w:top w:val="none" w:sz="0" w:space="0" w:color="auto"/>
                        <w:left w:val="none" w:sz="0" w:space="0" w:color="auto"/>
                        <w:bottom w:val="none" w:sz="0" w:space="0" w:color="auto"/>
                        <w:right w:val="none" w:sz="0" w:space="0" w:color="auto"/>
                      </w:divBdr>
                      <w:divsChild>
                        <w:div w:id="19346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15346">
          <w:marLeft w:val="0"/>
          <w:marRight w:val="0"/>
          <w:marTop w:val="0"/>
          <w:marBottom w:val="0"/>
          <w:divBdr>
            <w:top w:val="none" w:sz="0" w:space="0" w:color="auto"/>
            <w:left w:val="none" w:sz="0" w:space="0" w:color="auto"/>
            <w:bottom w:val="none" w:sz="0" w:space="0" w:color="auto"/>
            <w:right w:val="none" w:sz="0" w:space="0" w:color="auto"/>
          </w:divBdr>
          <w:divsChild>
            <w:div w:id="1207714733">
              <w:marLeft w:val="0"/>
              <w:marRight w:val="0"/>
              <w:marTop w:val="0"/>
              <w:marBottom w:val="0"/>
              <w:divBdr>
                <w:top w:val="none" w:sz="0" w:space="0" w:color="auto"/>
                <w:left w:val="none" w:sz="0" w:space="0" w:color="auto"/>
                <w:bottom w:val="none" w:sz="0" w:space="0" w:color="auto"/>
                <w:right w:val="none" w:sz="0" w:space="0" w:color="auto"/>
              </w:divBdr>
              <w:divsChild>
                <w:div w:id="358161712">
                  <w:marLeft w:val="0"/>
                  <w:marRight w:val="0"/>
                  <w:marTop w:val="0"/>
                  <w:marBottom w:val="0"/>
                  <w:divBdr>
                    <w:top w:val="none" w:sz="0" w:space="0" w:color="auto"/>
                    <w:left w:val="none" w:sz="0" w:space="0" w:color="auto"/>
                    <w:bottom w:val="none" w:sz="0" w:space="0" w:color="auto"/>
                    <w:right w:val="none" w:sz="0" w:space="0" w:color="auto"/>
                  </w:divBdr>
                  <w:divsChild>
                    <w:div w:id="689994884">
                      <w:marLeft w:val="0"/>
                      <w:marRight w:val="0"/>
                      <w:marTop w:val="45"/>
                      <w:marBottom w:val="0"/>
                      <w:divBdr>
                        <w:top w:val="none" w:sz="0" w:space="0" w:color="auto"/>
                        <w:left w:val="none" w:sz="0" w:space="0" w:color="auto"/>
                        <w:bottom w:val="none" w:sz="0" w:space="0" w:color="auto"/>
                        <w:right w:val="none" w:sz="0" w:space="0" w:color="auto"/>
                      </w:divBdr>
                    </w:div>
                    <w:div w:id="253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74248">
          <w:marLeft w:val="0"/>
          <w:marRight w:val="0"/>
          <w:marTop w:val="0"/>
          <w:marBottom w:val="0"/>
          <w:divBdr>
            <w:top w:val="none" w:sz="0" w:space="0" w:color="auto"/>
            <w:left w:val="none" w:sz="0" w:space="0" w:color="auto"/>
            <w:bottom w:val="none" w:sz="0" w:space="0" w:color="auto"/>
            <w:right w:val="none" w:sz="0" w:space="0" w:color="auto"/>
          </w:divBdr>
          <w:divsChild>
            <w:div w:id="2028367657">
              <w:marLeft w:val="0"/>
              <w:marRight w:val="0"/>
              <w:marTop w:val="0"/>
              <w:marBottom w:val="0"/>
              <w:divBdr>
                <w:top w:val="none" w:sz="0" w:space="0" w:color="auto"/>
                <w:left w:val="none" w:sz="0" w:space="0" w:color="auto"/>
                <w:bottom w:val="none" w:sz="0" w:space="0" w:color="auto"/>
                <w:right w:val="none" w:sz="0" w:space="0" w:color="auto"/>
              </w:divBdr>
              <w:divsChild>
                <w:div w:id="1319312179">
                  <w:marLeft w:val="0"/>
                  <w:marRight w:val="0"/>
                  <w:marTop w:val="0"/>
                  <w:marBottom w:val="0"/>
                  <w:divBdr>
                    <w:top w:val="none" w:sz="0" w:space="0" w:color="auto"/>
                    <w:left w:val="none" w:sz="0" w:space="0" w:color="auto"/>
                    <w:bottom w:val="none" w:sz="0" w:space="0" w:color="auto"/>
                    <w:right w:val="none" w:sz="0" w:space="0" w:color="auto"/>
                  </w:divBdr>
                  <w:divsChild>
                    <w:div w:id="1293946696">
                      <w:marLeft w:val="0"/>
                      <w:marRight w:val="0"/>
                      <w:marTop w:val="15"/>
                      <w:marBottom w:val="0"/>
                      <w:divBdr>
                        <w:top w:val="none" w:sz="0" w:space="0" w:color="auto"/>
                        <w:left w:val="none" w:sz="0" w:space="0" w:color="auto"/>
                        <w:bottom w:val="none" w:sz="0" w:space="0" w:color="auto"/>
                        <w:right w:val="none" w:sz="0" w:space="0" w:color="auto"/>
                      </w:divBdr>
                      <w:divsChild>
                        <w:div w:id="11371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8490">
          <w:marLeft w:val="0"/>
          <w:marRight w:val="0"/>
          <w:marTop w:val="0"/>
          <w:marBottom w:val="0"/>
          <w:divBdr>
            <w:top w:val="none" w:sz="0" w:space="0" w:color="auto"/>
            <w:left w:val="none" w:sz="0" w:space="0" w:color="auto"/>
            <w:bottom w:val="none" w:sz="0" w:space="0" w:color="auto"/>
            <w:right w:val="none" w:sz="0" w:space="0" w:color="auto"/>
          </w:divBdr>
          <w:divsChild>
            <w:div w:id="1616478118">
              <w:marLeft w:val="0"/>
              <w:marRight w:val="0"/>
              <w:marTop w:val="0"/>
              <w:marBottom w:val="0"/>
              <w:divBdr>
                <w:top w:val="none" w:sz="0" w:space="0" w:color="auto"/>
                <w:left w:val="none" w:sz="0" w:space="0" w:color="auto"/>
                <w:bottom w:val="none" w:sz="0" w:space="0" w:color="auto"/>
                <w:right w:val="none" w:sz="0" w:space="0" w:color="auto"/>
              </w:divBdr>
              <w:divsChild>
                <w:div w:id="467012428">
                  <w:marLeft w:val="0"/>
                  <w:marRight w:val="0"/>
                  <w:marTop w:val="0"/>
                  <w:marBottom w:val="0"/>
                  <w:divBdr>
                    <w:top w:val="none" w:sz="0" w:space="0" w:color="auto"/>
                    <w:left w:val="none" w:sz="0" w:space="0" w:color="auto"/>
                    <w:bottom w:val="none" w:sz="0" w:space="0" w:color="auto"/>
                    <w:right w:val="none" w:sz="0" w:space="0" w:color="auto"/>
                  </w:divBdr>
                  <w:divsChild>
                    <w:div w:id="1598323766">
                      <w:marLeft w:val="0"/>
                      <w:marRight w:val="0"/>
                      <w:marTop w:val="45"/>
                      <w:marBottom w:val="0"/>
                      <w:divBdr>
                        <w:top w:val="none" w:sz="0" w:space="0" w:color="auto"/>
                        <w:left w:val="none" w:sz="0" w:space="0" w:color="auto"/>
                        <w:bottom w:val="none" w:sz="0" w:space="0" w:color="auto"/>
                        <w:right w:val="none" w:sz="0" w:space="0" w:color="auto"/>
                      </w:divBdr>
                    </w:div>
                    <w:div w:id="14545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602188">
          <w:marLeft w:val="0"/>
          <w:marRight w:val="0"/>
          <w:marTop w:val="0"/>
          <w:marBottom w:val="0"/>
          <w:divBdr>
            <w:top w:val="none" w:sz="0" w:space="0" w:color="auto"/>
            <w:left w:val="none" w:sz="0" w:space="0" w:color="auto"/>
            <w:bottom w:val="none" w:sz="0" w:space="0" w:color="auto"/>
            <w:right w:val="none" w:sz="0" w:space="0" w:color="auto"/>
          </w:divBdr>
          <w:divsChild>
            <w:div w:id="1726441865">
              <w:marLeft w:val="0"/>
              <w:marRight w:val="0"/>
              <w:marTop w:val="0"/>
              <w:marBottom w:val="0"/>
              <w:divBdr>
                <w:top w:val="none" w:sz="0" w:space="0" w:color="auto"/>
                <w:left w:val="none" w:sz="0" w:space="0" w:color="auto"/>
                <w:bottom w:val="none" w:sz="0" w:space="0" w:color="auto"/>
                <w:right w:val="none" w:sz="0" w:space="0" w:color="auto"/>
              </w:divBdr>
              <w:divsChild>
                <w:div w:id="962927217">
                  <w:marLeft w:val="0"/>
                  <w:marRight w:val="0"/>
                  <w:marTop w:val="0"/>
                  <w:marBottom w:val="0"/>
                  <w:divBdr>
                    <w:top w:val="none" w:sz="0" w:space="0" w:color="auto"/>
                    <w:left w:val="none" w:sz="0" w:space="0" w:color="auto"/>
                    <w:bottom w:val="none" w:sz="0" w:space="0" w:color="auto"/>
                    <w:right w:val="none" w:sz="0" w:space="0" w:color="auto"/>
                  </w:divBdr>
                  <w:divsChild>
                    <w:div w:id="1706100998">
                      <w:marLeft w:val="0"/>
                      <w:marRight w:val="0"/>
                      <w:marTop w:val="15"/>
                      <w:marBottom w:val="0"/>
                      <w:divBdr>
                        <w:top w:val="none" w:sz="0" w:space="0" w:color="auto"/>
                        <w:left w:val="none" w:sz="0" w:space="0" w:color="auto"/>
                        <w:bottom w:val="none" w:sz="0" w:space="0" w:color="auto"/>
                        <w:right w:val="none" w:sz="0" w:space="0" w:color="auto"/>
                      </w:divBdr>
                      <w:divsChild>
                        <w:div w:id="19229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7651">
          <w:marLeft w:val="0"/>
          <w:marRight w:val="0"/>
          <w:marTop w:val="0"/>
          <w:marBottom w:val="0"/>
          <w:divBdr>
            <w:top w:val="none" w:sz="0" w:space="0" w:color="auto"/>
            <w:left w:val="none" w:sz="0" w:space="0" w:color="auto"/>
            <w:bottom w:val="none" w:sz="0" w:space="0" w:color="auto"/>
            <w:right w:val="none" w:sz="0" w:space="0" w:color="auto"/>
          </w:divBdr>
          <w:divsChild>
            <w:div w:id="1499734829">
              <w:marLeft w:val="0"/>
              <w:marRight w:val="0"/>
              <w:marTop w:val="0"/>
              <w:marBottom w:val="0"/>
              <w:divBdr>
                <w:top w:val="none" w:sz="0" w:space="0" w:color="auto"/>
                <w:left w:val="none" w:sz="0" w:space="0" w:color="auto"/>
                <w:bottom w:val="none" w:sz="0" w:space="0" w:color="auto"/>
                <w:right w:val="none" w:sz="0" w:space="0" w:color="auto"/>
              </w:divBdr>
              <w:divsChild>
                <w:div w:id="477847241">
                  <w:marLeft w:val="0"/>
                  <w:marRight w:val="0"/>
                  <w:marTop w:val="0"/>
                  <w:marBottom w:val="0"/>
                  <w:divBdr>
                    <w:top w:val="none" w:sz="0" w:space="0" w:color="auto"/>
                    <w:left w:val="none" w:sz="0" w:space="0" w:color="auto"/>
                    <w:bottom w:val="none" w:sz="0" w:space="0" w:color="auto"/>
                    <w:right w:val="none" w:sz="0" w:space="0" w:color="auto"/>
                  </w:divBdr>
                  <w:divsChild>
                    <w:div w:id="836113341">
                      <w:marLeft w:val="0"/>
                      <w:marRight w:val="0"/>
                      <w:marTop w:val="45"/>
                      <w:marBottom w:val="0"/>
                      <w:divBdr>
                        <w:top w:val="none" w:sz="0" w:space="0" w:color="auto"/>
                        <w:left w:val="none" w:sz="0" w:space="0" w:color="auto"/>
                        <w:bottom w:val="none" w:sz="0" w:space="0" w:color="auto"/>
                        <w:right w:val="none" w:sz="0" w:space="0" w:color="auto"/>
                      </w:divBdr>
                    </w:div>
                    <w:div w:id="10415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66640">
          <w:marLeft w:val="0"/>
          <w:marRight w:val="0"/>
          <w:marTop w:val="0"/>
          <w:marBottom w:val="0"/>
          <w:divBdr>
            <w:top w:val="none" w:sz="0" w:space="0" w:color="auto"/>
            <w:left w:val="none" w:sz="0" w:space="0" w:color="auto"/>
            <w:bottom w:val="none" w:sz="0" w:space="0" w:color="auto"/>
            <w:right w:val="none" w:sz="0" w:space="0" w:color="auto"/>
          </w:divBdr>
          <w:divsChild>
            <w:div w:id="1824810056">
              <w:marLeft w:val="0"/>
              <w:marRight w:val="0"/>
              <w:marTop w:val="0"/>
              <w:marBottom w:val="0"/>
              <w:divBdr>
                <w:top w:val="none" w:sz="0" w:space="0" w:color="auto"/>
                <w:left w:val="none" w:sz="0" w:space="0" w:color="auto"/>
                <w:bottom w:val="none" w:sz="0" w:space="0" w:color="auto"/>
                <w:right w:val="none" w:sz="0" w:space="0" w:color="auto"/>
              </w:divBdr>
              <w:divsChild>
                <w:div w:id="1005937006">
                  <w:marLeft w:val="0"/>
                  <w:marRight w:val="0"/>
                  <w:marTop w:val="0"/>
                  <w:marBottom w:val="0"/>
                  <w:divBdr>
                    <w:top w:val="none" w:sz="0" w:space="0" w:color="auto"/>
                    <w:left w:val="none" w:sz="0" w:space="0" w:color="auto"/>
                    <w:bottom w:val="none" w:sz="0" w:space="0" w:color="auto"/>
                    <w:right w:val="none" w:sz="0" w:space="0" w:color="auto"/>
                  </w:divBdr>
                  <w:divsChild>
                    <w:div w:id="1049181210">
                      <w:marLeft w:val="0"/>
                      <w:marRight w:val="0"/>
                      <w:marTop w:val="15"/>
                      <w:marBottom w:val="0"/>
                      <w:divBdr>
                        <w:top w:val="none" w:sz="0" w:space="0" w:color="auto"/>
                        <w:left w:val="none" w:sz="0" w:space="0" w:color="auto"/>
                        <w:bottom w:val="none" w:sz="0" w:space="0" w:color="auto"/>
                        <w:right w:val="none" w:sz="0" w:space="0" w:color="auto"/>
                      </w:divBdr>
                      <w:divsChild>
                        <w:div w:id="813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925908">
          <w:marLeft w:val="0"/>
          <w:marRight w:val="0"/>
          <w:marTop w:val="0"/>
          <w:marBottom w:val="0"/>
          <w:divBdr>
            <w:top w:val="none" w:sz="0" w:space="0" w:color="auto"/>
            <w:left w:val="none" w:sz="0" w:space="0" w:color="auto"/>
            <w:bottom w:val="none" w:sz="0" w:space="0" w:color="auto"/>
            <w:right w:val="none" w:sz="0" w:space="0" w:color="auto"/>
          </w:divBdr>
          <w:divsChild>
            <w:div w:id="1421833353">
              <w:marLeft w:val="0"/>
              <w:marRight w:val="0"/>
              <w:marTop w:val="0"/>
              <w:marBottom w:val="0"/>
              <w:divBdr>
                <w:top w:val="none" w:sz="0" w:space="0" w:color="auto"/>
                <w:left w:val="none" w:sz="0" w:space="0" w:color="auto"/>
                <w:bottom w:val="none" w:sz="0" w:space="0" w:color="auto"/>
                <w:right w:val="none" w:sz="0" w:space="0" w:color="auto"/>
              </w:divBdr>
              <w:divsChild>
                <w:div w:id="1417901894">
                  <w:marLeft w:val="0"/>
                  <w:marRight w:val="0"/>
                  <w:marTop w:val="0"/>
                  <w:marBottom w:val="0"/>
                  <w:divBdr>
                    <w:top w:val="none" w:sz="0" w:space="0" w:color="auto"/>
                    <w:left w:val="none" w:sz="0" w:space="0" w:color="auto"/>
                    <w:bottom w:val="none" w:sz="0" w:space="0" w:color="auto"/>
                    <w:right w:val="none" w:sz="0" w:space="0" w:color="auto"/>
                  </w:divBdr>
                  <w:divsChild>
                    <w:div w:id="1983733753">
                      <w:marLeft w:val="0"/>
                      <w:marRight w:val="0"/>
                      <w:marTop w:val="45"/>
                      <w:marBottom w:val="0"/>
                      <w:divBdr>
                        <w:top w:val="none" w:sz="0" w:space="0" w:color="auto"/>
                        <w:left w:val="none" w:sz="0" w:space="0" w:color="auto"/>
                        <w:bottom w:val="none" w:sz="0" w:space="0" w:color="auto"/>
                        <w:right w:val="none" w:sz="0" w:space="0" w:color="auto"/>
                      </w:divBdr>
                    </w:div>
                    <w:div w:id="20594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04803">
          <w:marLeft w:val="0"/>
          <w:marRight w:val="0"/>
          <w:marTop w:val="0"/>
          <w:marBottom w:val="0"/>
          <w:divBdr>
            <w:top w:val="none" w:sz="0" w:space="0" w:color="auto"/>
            <w:left w:val="none" w:sz="0" w:space="0" w:color="auto"/>
            <w:bottom w:val="none" w:sz="0" w:space="0" w:color="auto"/>
            <w:right w:val="none" w:sz="0" w:space="0" w:color="auto"/>
          </w:divBdr>
          <w:divsChild>
            <w:div w:id="1076710601">
              <w:marLeft w:val="0"/>
              <w:marRight w:val="0"/>
              <w:marTop w:val="0"/>
              <w:marBottom w:val="0"/>
              <w:divBdr>
                <w:top w:val="none" w:sz="0" w:space="0" w:color="auto"/>
                <w:left w:val="none" w:sz="0" w:space="0" w:color="auto"/>
                <w:bottom w:val="none" w:sz="0" w:space="0" w:color="auto"/>
                <w:right w:val="none" w:sz="0" w:space="0" w:color="auto"/>
              </w:divBdr>
              <w:divsChild>
                <w:div w:id="152842949">
                  <w:marLeft w:val="0"/>
                  <w:marRight w:val="0"/>
                  <w:marTop w:val="0"/>
                  <w:marBottom w:val="0"/>
                  <w:divBdr>
                    <w:top w:val="none" w:sz="0" w:space="0" w:color="auto"/>
                    <w:left w:val="none" w:sz="0" w:space="0" w:color="auto"/>
                    <w:bottom w:val="none" w:sz="0" w:space="0" w:color="auto"/>
                    <w:right w:val="none" w:sz="0" w:space="0" w:color="auto"/>
                  </w:divBdr>
                  <w:divsChild>
                    <w:div w:id="1663460589">
                      <w:marLeft w:val="0"/>
                      <w:marRight w:val="0"/>
                      <w:marTop w:val="15"/>
                      <w:marBottom w:val="0"/>
                      <w:divBdr>
                        <w:top w:val="none" w:sz="0" w:space="0" w:color="auto"/>
                        <w:left w:val="none" w:sz="0" w:space="0" w:color="auto"/>
                        <w:bottom w:val="none" w:sz="0" w:space="0" w:color="auto"/>
                        <w:right w:val="none" w:sz="0" w:space="0" w:color="auto"/>
                      </w:divBdr>
                      <w:divsChild>
                        <w:div w:id="29414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869566">
          <w:marLeft w:val="0"/>
          <w:marRight w:val="0"/>
          <w:marTop w:val="0"/>
          <w:marBottom w:val="0"/>
          <w:divBdr>
            <w:top w:val="none" w:sz="0" w:space="0" w:color="auto"/>
            <w:left w:val="none" w:sz="0" w:space="0" w:color="auto"/>
            <w:bottom w:val="none" w:sz="0" w:space="0" w:color="auto"/>
            <w:right w:val="none" w:sz="0" w:space="0" w:color="auto"/>
          </w:divBdr>
          <w:divsChild>
            <w:div w:id="1078095686">
              <w:marLeft w:val="0"/>
              <w:marRight w:val="0"/>
              <w:marTop w:val="0"/>
              <w:marBottom w:val="0"/>
              <w:divBdr>
                <w:top w:val="none" w:sz="0" w:space="0" w:color="auto"/>
                <w:left w:val="none" w:sz="0" w:space="0" w:color="auto"/>
                <w:bottom w:val="none" w:sz="0" w:space="0" w:color="auto"/>
                <w:right w:val="none" w:sz="0" w:space="0" w:color="auto"/>
              </w:divBdr>
              <w:divsChild>
                <w:div w:id="608468979">
                  <w:marLeft w:val="0"/>
                  <w:marRight w:val="0"/>
                  <w:marTop w:val="0"/>
                  <w:marBottom w:val="0"/>
                  <w:divBdr>
                    <w:top w:val="none" w:sz="0" w:space="0" w:color="auto"/>
                    <w:left w:val="none" w:sz="0" w:space="0" w:color="auto"/>
                    <w:bottom w:val="none" w:sz="0" w:space="0" w:color="auto"/>
                    <w:right w:val="none" w:sz="0" w:space="0" w:color="auto"/>
                  </w:divBdr>
                  <w:divsChild>
                    <w:div w:id="1333029157">
                      <w:marLeft w:val="0"/>
                      <w:marRight w:val="0"/>
                      <w:marTop w:val="45"/>
                      <w:marBottom w:val="0"/>
                      <w:divBdr>
                        <w:top w:val="none" w:sz="0" w:space="0" w:color="auto"/>
                        <w:left w:val="none" w:sz="0" w:space="0" w:color="auto"/>
                        <w:bottom w:val="none" w:sz="0" w:space="0" w:color="auto"/>
                        <w:right w:val="none" w:sz="0" w:space="0" w:color="auto"/>
                      </w:divBdr>
                    </w:div>
                    <w:div w:id="17919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57645">
          <w:marLeft w:val="0"/>
          <w:marRight w:val="0"/>
          <w:marTop w:val="0"/>
          <w:marBottom w:val="0"/>
          <w:divBdr>
            <w:top w:val="none" w:sz="0" w:space="0" w:color="auto"/>
            <w:left w:val="none" w:sz="0" w:space="0" w:color="auto"/>
            <w:bottom w:val="none" w:sz="0" w:space="0" w:color="auto"/>
            <w:right w:val="none" w:sz="0" w:space="0" w:color="auto"/>
          </w:divBdr>
          <w:divsChild>
            <w:div w:id="2091458874">
              <w:marLeft w:val="0"/>
              <w:marRight w:val="0"/>
              <w:marTop w:val="0"/>
              <w:marBottom w:val="0"/>
              <w:divBdr>
                <w:top w:val="none" w:sz="0" w:space="0" w:color="auto"/>
                <w:left w:val="none" w:sz="0" w:space="0" w:color="auto"/>
                <w:bottom w:val="none" w:sz="0" w:space="0" w:color="auto"/>
                <w:right w:val="none" w:sz="0" w:space="0" w:color="auto"/>
              </w:divBdr>
              <w:divsChild>
                <w:div w:id="1751657652">
                  <w:marLeft w:val="0"/>
                  <w:marRight w:val="0"/>
                  <w:marTop w:val="0"/>
                  <w:marBottom w:val="0"/>
                  <w:divBdr>
                    <w:top w:val="none" w:sz="0" w:space="0" w:color="auto"/>
                    <w:left w:val="none" w:sz="0" w:space="0" w:color="auto"/>
                    <w:bottom w:val="none" w:sz="0" w:space="0" w:color="auto"/>
                    <w:right w:val="none" w:sz="0" w:space="0" w:color="auto"/>
                  </w:divBdr>
                  <w:divsChild>
                    <w:div w:id="1343705150">
                      <w:marLeft w:val="0"/>
                      <w:marRight w:val="0"/>
                      <w:marTop w:val="15"/>
                      <w:marBottom w:val="0"/>
                      <w:divBdr>
                        <w:top w:val="none" w:sz="0" w:space="0" w:color="auto"/>
                        <w:left w:val="none" w:sz="0" w:space="0" w:color="auto"/>
                        <w:bottom w:val="none" w:sz="0" w:space="0" w:color="auto"/>
                        <w:right w:val="none" w:sz="0" w:space="0" w:color="auto"/>
                      </w:divBdr>
                      <w:divsChild>
                        <w:div w:id="6939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281332">
          <w:marLeft w:val="0"/>
          <w:marRight w:val="0"/>
          <w:marTop w:val="0"/>
          <w:marBottom w:val="0"/>
          <w:divBdr>
            <w:top w:val="none" w:sz="0" w:space="0" w:color="auto"/>
            <w:left w:val="none" w:sz="0" w:space="0" w:color="auto"/>
            <w:bottom w:val="none" w:sz="0" w:space="0" w:color="auto"/>
            <w:right w:val="none" w:sz="0" w:space="0" w:color="auto"/>
          </w:divBdr>
          <w:divsChild>
            <w:div w:id="1759718253">
              <w:marLeft w:val="0"/>
              <w:marRight w:val="0"/>
              <w:marTop w:val="0"/>
              <w:marBottom w:val="0"/>
              <w:divBdr>
                <w:top w:val="none" w:sz="0" w:space="0" w:color="auto"/>
                <w:left w:val="none" w:sz="0" w:space="0" w:color="auto"/>
                <w:bottom w:val="none" w:sz="0" w:space="0" w:color="auto"/>
                <w:right w:val="none" w:sz="0" w:space="0" w:color="auto"/>
              </w:divBdr>
              <w:divsChild>
                <w:div w:id="772633297">
                  <w:marLeft w:val="0"/>
                  <w:marRight w:val="0"/>
                  <w:marTop w:val="0"/>
                  <w:marBottom w:val="0"/>
                  <w:divBdr>
                    <w:top w:val="none" w:sz="0" w:space="0" w:color="auto"/>
                    <w:left w:val="none" w:sz="0" w:space="0" w:color="auto"/>
                    <w:bottom w:val="none" w:sz="0" w:space="0" w:color="auto"/>
                    <w:right w:val="none" w:sz="0" w:space="0" w:color="auto"/>
                  </w:divBdr>
                  <w:divsChild>
                    <w:div w:id="246884373">
                      <w:marLeft w:val="0"/>
                      <w:marRight w:val="0"/>
                      <w:marTop w:val="45"/>
                      <w:marBottom w:val="0"/>
                      <w:divBdr>
                        <w:top w:val="none" w:sz="0" w:space="0" w:color="auto"/>
                        <w:left w:val="none" w:sz="0" w:space="0" w:color="auto"/>
                        <w:bottom w:val="none" w:sz="0" w:space="0" w:color="auto"/>
                        <w:right w:val="none" w:sz="0" w:space="0" w:color="auto"/>
                      </w:divBdr>
                    </w:div>
                    <w:div w:id="11349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83535">
          <w:marLeft w:val="0"/>
          <w:marRight w:val="0"/>
          <w:marTop w:val="0"/>
          <w:marBottom w:val="0"/>
          <w:divBdr>
            <w:top w:val="none" w:sz="0" w:space="0" w:color="auto"/>
            <w:left w:val="none" w:sz="0" w:space="0" w:color="auto"/>
            <w:bottom w:val="none" w:sz="0" w:space="0" w:color="auto"/>
            <w:right w:val="none" w:sz="0" w:space="0" w:color="auto"/>
          </w:divBdr>
          <w:divsChild>
            <w:div w:id="671690003">
              <w:marLeft w:val="0"/>
              <w:marRight w:val="0"/>
              <w:marTop w:val="0"/>
              <w:marBottom w:val="0"/>
              <w:divBdr>
                <w:top w:val="none" w:sz="0" w:space="0" w:color="auto"/>
                <w:left w:val="none" w:sz="0" w:space="0" w:color="auto"/>
                <w:bottom w:val="none" w:sz="0" w:space="0" w:color="auto"/>
                <w:right w:val="none" w:sz="0" w:space="0" w:color="auto"/>
              </w:divBdr>
              <w:divsChild>
                <w:div w:id="1055356570">
                  <w:marLeft w:val="0"/>
                  <w:marRight w:val="0"/>
                  <w:marTop w:val="0"/>
                  <w:marBottom w:val="0"/>
                  <w:divBdr>
                    <w:top w:val="none" w:sz="0" w:space="0" w:color="auto"/>
                    <w:left w:val="none" w:sz="0" w:space="0" w:color="auto"/>
                    <w:bottom w:val="none" w:sz="0" w:space="0" w:color="auto"/>
                    <w:right w:val="none" w:sz="0" w:space="0" w:color="auto"/>
                  </w:divBdr>
                  <w:divsChild>
                    <w:div w:id="1099987808">
                      <w:marLeft w:val="0"/>
                      <w:marRight w:val="0"/>
                      <w:marTop w:val="15"/>
                      <w:marBottom w:val="0"/>
                      <w:divBdr>
                        <w:top w:val="none" w:sz="0" w:space="0" w:color="auto"/>
                        <w:left w:val="none" w:sz="0" w:space="0" w:color="auto"/>
                        <w:bottom w:val="none" w:sz="0" w:space="0" w:color="auto"/>
                        <w:right w:val="none" w:sz="0" w:space="0" w:color="auto"/>
                      </w:divBdr>
                      <w:divsChild>
                        <w:div w:id="14380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616058">
          <w:marLeft w:val="0"/>
          <w:marRight w:val="0"/>
          <w:marTop w:val="0"/>
          <w:marBottom w:val="0"/>
          <w:divBdr>
            <w:top w:val="none" w:sz="0" w:space="0" w:color="auto"/>
            <w:left w:val="none" w:sz="0" w:space="0" w:color="auto"/>
            <w:bottom w:val="none" w:sz="0" w:space="0" w:color="auto"/>
            <w:right w:val="none" w:sz="0" w:space="0" w:color="auto"/>
          </w:divBdr>
          <w:divsChild>
            <w:div w:id="282856660">
              <w:marLeft w:val="0"/>
              <w:marRight w:val="0"/>
              <w:marTop w:val="0"/>
              <w:marBottom w:val="0"/>
              <w:divBdr>
                <w:top w:val="none" w:sz="0" w:space="0" w:color="auto"/>
                <w:left w:val="none" w:sz="0" w:space="0" w:color="auto"/>
                <w:bottom w:val="none" w:sz="0" w:space="0" w:color="auto"/>
                <w:right w:val="none" w:sz="0" w:space="0" w:color="auto"/>
              </w:divBdr>
              <w:divsChild>
                <w:div w:id="1565918586">
                  <w:marLeft w:val="0"/>
                  <w:marRight w:val="0"/>
                  <w:marTop w:val="0"/>
                  <w:marBottom w:val="0"/>
                  <w:divBdr>
                    <w:top w:val="none" w:sz="0" w:space="0" w:color="auto"/>
                    <w:left w:val="none" w:sz="0" w:space="0" w:color="auto"/>
                    <w:bottom w:val="none" w:sz="0" w:space="0" w:color="auto"/>
                    <w:right w:val="none" w:sz="0" w:space="0" w:color="auto"/>
                  </w:divBdr>
                  <w:divsChild>
                    <w:div w:id="1604726328">
                      <w:marLeft w:val="0"/>
                      <w:marRight w:val="0"/>
                      <w:marTop w:val="45"/>
                      <w:marBottom w:val="0"/>
                      <w:divBdr>
                        <w:top w:val="none" w:sz="0" w:space="0" w:color="auto"/>
                        <w:left w:val="none" w:sz="0" w:space="0" w:color="auto"/>
                        <w:bottom w:val="none" w:sz="0" w:space="0" w:color="auto"/>
                        <w:right w:val="none" w:sz="0" w:space="0" w:color="auto"/>
                      </w:divBdr>
                    </w:div>
                    <w:div w:id="8194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59707">
          <w:marLeft w:val="0"/>
          <w:marRight w:val="0"/>
          <w:marTop w:val="0"/>
          <w:marBottom w:val="0"/>
          <w:divBdr>
            <w:top w:val="none" w:sz="0" w:space="0" w:color="auto"/>
            <w:left w:val="none" w:sz="0" w:space="0" w:color="auto"/>
            <w:bottom w:val="none" w:sz="0" w:space="0" w:color="auto"/>
            <w:right w:val="none" w:sz="0" w:space="0" w:color="auto"/>
          </w:divBdr>
          <w:divsChild>
            <w:div w:id="870189504">
              <w:marLeft w:val="0"/>
              <w:marRight w:val="0"/>
              <w:marTop w:val="0"/>
              <w:marBottom w:val="0"/>
              <w:divBdr>
                <w:top w:val="none" w:sz="0" w:space="0" w:color="auto"/>
                <w:left w:val="none" w:sz="0" w:space="0" w:color="auto"/>
                <w:bottom w:val="none" w:sz="0" w:space="0" w:color="auto"/>
                <w:right w:val="none" w:sz="0" w:space="0" w:color="auto"/>
              </w:divBdr>
              <w:divsChild>
                <w:div w:id="1325360313">
                  <w:marLeft w:val="0"/>
                  <w:marRight w:val="0"/>
                  <w:marTop w:val="0"/>
                  <w:marBottom w:val="0"/>
                  <w:divBdr>
                    <w:top w:val="none" w:sz="0" w:space="0" w:color="auto"/>
                    <w:left w:val="none" w:sz="0" w:space="0" w:color="auto"/>
                    <w:bottom w:val="none" w:sz="0" w:space="0" w:color="auto"/>
                    <w:right w:val="none" w:sz="0" w:space="0" w:color="auto"/>
                  </w:divBdr>
                  <w:divsChild>
                    <w:div w:id="436096641">
                      <w:marLeft w:val="0"/>
                      <w:marRight w:val="0"/>
                      <w:marTop w:val="15"/>
                      <w:marBottom w:val="0"/>
                      <w:divBdr>
                        <w:top w:val="none" w:sz="0" w:space="0" w:color="auto"/>
                        <w:left w:val="none" w:sz="0" w:space="0" w:color="auto"/>
                        <w:bottom w:val="none" w:sz="0" w:space="0" w:color="auto"/>
                        <w:right w:val="none" w:sz="0" w:space="0" w:color="auto"/>
                      </w:divBdr>
                      <w:divsChild>
                        <w:div w:id="16273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021150">
          <w:marLeft w:val="0"/>
          <w:marRight w:val="0"/>
          <w:marTop w:val="0"/>
          <w:marBottom w:val="0"/>
          <w:divBdr>
            <w:top w:val="none" w:sz="0" w:space="0" w:color="auto"/>
            <w:left w:val="none" w:sz="0" w:space="0" w:color="auto"/>
            <w:bottom w:val="none" w:sz="0" w:space="0" w:color="auto"/>
            <w:right w:val="none" w:sz="0" w:space="0" w:color="auto"/>
          </w:divBdr>
          <w:divsChild>
            <w:div w:id="1317416100">
              <w:marLeft w:val="0"/>
              <w:marRight w:val="0"/>
              <w:marTop w:val="0"/>
              <w:marBottom w:val="0"/>
              <w:divBdr>
                <w:top w:val="none" w:sz="0" w:space="0" w:color="auto"/>
                <w:left w:val="none" w:sz="0" w:space="0" w:color="auto"/>
                <w:bottom w:val="none" w:sz="0" w:space="0" w:color="auto"/>
                <w:right w:val="none" w:sz="0" w:space="0" w:color="auto"/>
              </w:divBdr>
              <w:divsChild>
                <w:div w:id="1830093329">
                  <w:marLeft w:val="0"/>
                  <w:marRight w:val="0"/>
                  <w:marTop w:val="0"/>
                  <w:marBottom w:val="0"/>
                  <w:divBdr>
                    <w:top w:val="none" w:sz="0" w:space="0" w:color="auto"/>
                    <w:left w:val="none" w:sz="0" w:space="0" w:color="auto"/>
                    <w:bottom w:val="none" w:sz="0" w:space="0" w:color="auto"/>
                    <w:right w:val="none" w:sz="0" w:space="0" w:color="auto"/>
                  </w:divBdr>
                  <w:divsChild>
                    <w:div w:id="379986663">
                      <w:marLeft w:val="0"/>
                      <w:marRight w:val="0"/>
                      <w:marTop w:val="45"/>
                      <w:marBottom w:val="0"/>
                      <w:divBdr>
                        <w:top w:val="none" w:sz="0" w:space="0" w:color="auto"/>
                        <w:left w:val="none" w:sz="0" w:space="0" w:color="auto"/>
                        <w:bottom w:val="none" w:sz="0" w:space="0" w:color="auto"/>
                        <w:right w:val="none" w:sz="0" w:space="0" w:color="auto"/>
                      </w:divBdr>
                    </w:div>
                    <w:div w:id="200509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38076">
          <w:marLeft w:val="0"/>
          <w:marRight w:val="0"/>
          <w:marTop w:val="0"/>
          <w:marBottom w:val="0"/>
          <w:divBdr>
            <w:top w:val="none" w:sz="0" w:space="0" w:color="auto"/>
            <w:left w:val="none" w:sz="0" w:space="0" w:color="auto"/>
            <w:bottom w:val="none" w:sz="0" w:space="0" w:color="auto"/>
            <w:right w:val="none" w:sz="0" w:space="0" w:color="auto"/>
          </w:divBdr>
          <w:divsChild>
            <w:div w:id="1771508676">
              <w:marLeft w:val="0"/>
              <w:marRight w:val="0"/>
              <w:marTop w:val="0"/>
              <w:marBottom w:val="0"/>
              <w:divBdr>
                <w:top w:val="none" w:sz="0" w:space="0" w:color="auto"/>
                <w:left w:val="none" w:sz="0" w:space="0" w:color="auto"/>
                <w:bottom w:val="none" w:sz="0" w:space="0" w:color="auto"/>
                <w:right w:val="none" w:sz="0" w:space="0" w:color="auto"/>
              </w:divBdr>
              <w:divsChild>
                <w:div w:id="1815246649">
                  <w:marLeft w:val="0"/>
                  <w:marRight w:val="0"/>
                  <w:marTop w:val="0"/>
                  <w:marBottom w:val="0"/>
                  <w:divBdr>
                    <w:top w:val="none" w:sz="0" w:space="0" w:color="auto"/>
                    <w:left w:val="none" w:sz="0" w:space="0" w:color="auto"/>
                    <w:bottom w:val="none" w:sz="0" w:space="0" w:color="auto"/>
                    <w:right w:val="none" w:sz="0" w:space="0" w:color="auto"/>
                  </w:divBdr>
                  <w:divsChild>
                    <w:div w:id="583148005">
                      <w:marLeft w:val="0"/>
                      <w:marRight w:val="0"/>
                      <w:marTop w:val="15"/>
                      <w:marBottom w:val="0"/>
                      <w:divBdr>
                        <w:top w:val="none" w:sz="0" w:space="0" w:color="auto"/>
                        <w:left w:val="none" w:sz="0" w:space="0" w:color="auto"/>
                        <w:bottom w:val="none" w:sz="0" w:space="0" w:color="auto"/>
                        <w:right w:val="none" w:sz="0" w:space="0" w:color="auto"/>
                      </w:divBdr>
                      <w:divsChild>
                        <w:div w:id="18375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120173">
          <w:marLeft w:val="0"/>
          <w:marRight w:val="0"/>
          <w:marTop w:val="0"/>
          <w:marBottom w:val="0"/>
          <w:divBdr>
            <w:top w:val="none" w:sz="0" w:space="0" w:color="auto"/>
            <w:left w:val="none" w:sz="0" w:space="0" w:color="auto"/>
            <w:bottom w:val="none" w:sz="0" w:space="0" w:color="auto"/>
            <w:right w:val="none" w:sz="0" w:space="0" w:color="auto"/>
          </w:divBdr>
          <w:divsChild>
            <w:div w:id="173614363">
              <w:marLeft w:val="0"/>
              <w:marRight w:val="0"/>
              <w:marTop w:val="0"/>
              <w:marBottom w:val="0"/>
              <w:divBdr>
                <w:top w:val="none" w:sz="0" w:space="0" w:color="auto"/>
                <w:left w:val="none" w:sz="0" w:space="0" w:color="auto"/>
                <w:bottom w:val="none" w:sz="0" w:space="0" w:color="auto"/>
                <w:right w:val="none" w:sz="0" w:space="0" w:color="auto"/>
              </w:divBdr>
              <w:divsChild>
                <w:div w:id="250092119">
                  <w:marLeft w:val="0"/>
                  <w:marRight w:val="0"/>
                  <w:marTop w:val="0"/>
                  <w:marBottom w:val="0"/>
                  <w:divBdr>
                    <w:top w:val="none" w:sz="0" w:space="0" w:color="auto"/>
                    <w:left w:val="none" w:sz="0" w:space="0" w:color="auto"/>
                    <w:bottom w:val="none" w:sz="0" w:space="0" w:color="auto"/>
                    <w:right w:val="none" w:sz="0" w:space="0" w:color="auto"/>
                  </w:divBdr>
                  <w:divsChild>
                    <w:div w:id="1647203557">
                      <w:marLeft w:val="0"/>
                      <w:marRight w:val="0"/>
                      <w:marTop w:val="45"/>
                      <w:marBottom w:val="0"/>
                      <w:divBdr>
                        <w:top w:val="none" w:sz="0" w:space="0" w:color="auto"/>
                        <w:left w:val="none" w:sz="0" w:space="0" w:color="auto"/>
                        <w:bottom w:val="none" w:sz="0" w:space="0" w:color="auto"/>
                        <w:right w:val="none" w:sz="0" w:space="0" w:color="auto"/>
                      </w:divBdr>
                    </w:div>
                    <w:div w:id="183757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87984">
          <w:marLeft w:val="0"/>
          <w:marRight w:val="0"/>
          <w:marTop w:val="0"/>
          <w:marBottom w:val="0"/>
          <w:divBdr>
            <w:top w:val="none" w:sz="0" w:space="0" w:color="auto"/>
            <w:left w:val="none" w:sz="0" w:space="0" w:color="auto"/>
            <w:bottom w:val="none" w:sz="0" w:space="0" w:color="auto"/>
            <w:right w:val="none" w:sz="0" w:space="0" w:color="auto"/>
          </w:divBdr>
          <w:divsChild>
            <w:div w:id="1923298452">
              <w:marLeft w:val="0"/>
              <w:marRight w:val="0"/>
              <w:marTop w:val="0"/>
              <w:marBottom w:val="0"/>
              <w:divBdr>
                <w:top w:val="none" w:sz="0" w:space="0" w:color="auto"/>
                <w:left w:val="none" w:sz="0" w:space="0" w:color="auto"/>
                <w:bottom w:val="none" w:sz="0" w:space="0" w:color="auto"/>
                <w:right w:val="none" w:sz="0" w:space="0" w:color="auto"/>
              </w:divBdr>
              <w:divsChild>
                <w:div w:id="876815452">
                  <w:marLeft w:val="0"/>
                  <w:marRight w:val="0"/>
                  <w:marTop w:val="0"/>
                  <w:marBottom w:val="0"/>
                  <w:divBdr>
                    <w:top w:val="none" w:sz="0" w:space="0" w:color="auto"/>
                    <w:left w:val="none" w:sz="0" w:space="0" w:color="auto"/>
                    <w:bottom w:val="none" w:sz="0" w:space="0" w:color="auto"/>
                    <w:right w:val="none" w:sz="0" w:space="0" w:color="auto"/>
                  </w:divBdr>
                  <w:divsChild>
                    <w:div w:id="615450295">
                      <w:marLeft w:val="0"/>
                      <w:marRight w:val="0"/>
                      <w:marTop w:val="15"/>
                      <w:marBottom w:val="0"/>
                      <w:divBdr>
                        <w:top w:val="none" w:sz="0" w:space="0" w:color="auto"/>
                        <w:left w:val="none" w:sz="0" w:space="0" w:color="auto"/>
                        <w:bottom w:val="none" w:sz="0" w:space="0" w:color="auto"/>
                        <w:right w:val="none" w:sz="0" w:space="0" w:color="auto"/>
                      </w:divBdr>
                      <w:divsChild>
                        <w:div w:id="3308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135779">
          <w:marLeft w:val="0"/>
          <w:marRight w:val="0"/>
          <w:marTop w:val="0"/>
          <w:marBottom w:val="0"/>
          <w:divBdr>
            <w:top w:val="none" w:sz="0" w:space="0" w:color="auto"/>
            <w:left w:val="none" w:sz="0" w:space="0" w:color="auto"/>
            <w:bottom w:val="none" w:sz="0" w:space="0" w:color="auto"/>
            <w:right w:val="none" w:sz="0" w:space="0" w:color="auto"/>
          </w:divBdr>
          <w:divsChild>
            <w:div w:id="1595554584">
              <w:marLeft w:val="0"/>
              <w:marRight w:val="0"/>
              <w:marTop w:val="0"/>
              <w:marBottom w:val="0"/>
              <w:divBdr>
                <w:top w:val="none" w:sz="0" w:space="0" w:color="auto"/>
                <w:left w:val="none" w:sz="0" w:space="0" w:color="auto"/>
                <w:bottom w:val="none" w:sz="0" w:space="0" w:color="auto"/>
                <w:right w:val="none" w:sz="0" w:space="0" w:color="auto"/>
              </w:divBdr>
              <w:divsChild>
                <w:div w:id="1377703316">
                  <w:marLeft w:val="0"/>
                  <w:marRight w:val="0"/>
                  <w:marTop w:val="0"/>
                  <w:marBottom w:val="0"/>
                  <w:divBdr>
                    <w:top w:val="none" w:sz="0" w:space="0" w:color="auto"/>
                    <w:left w:val="none" w:sz="0" w:space="0" w:color="auto"/>
                    <w:bottom w:val="none" w:sz="0" w:space="0" w:color="auto"/>
                    <w:right w:val="none" w:sz="0" w:space="0" w:color="auto"/>
                  </w:divBdr>
                  <w:divsChild>
                    <w:div w:id="711420662">
                      <w:marLeft w:val="0"/>
                      <w:marRight w:val="0"/>
                      <w:marTop w:val="45"/>
                      <w:marBottom w:val="0"/>
                      <w:divBdr>
                        <w:top w:val="none" w:sz="0" w:space="0" w:color="auto"/>
                        <w:left w:val="none" w:sz="0" w:space="0" w:color="auto"/>
                        <w:bottom w:val="none" w:sz="0" w:space="0" w:color="auto"/>
                        <w:right w:val="none" w:sz="0" w:space="0" w:color="auto"/>
                      </w:divBdr>
                    </w:div>
                    <w:div w:id="21414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3119">
          <w:marLeft w:val="0"/>
          <w:marRight w:val="0"/>
          <w:marTop w:val="0"/>
          <w:marBottom w:val="0"/>
          <w:divBdr>
            <w:top w:val="none" w:sz="0" w:space="0" w:color="auto"/>
            <w:left w:val="none" w:sz="0" w:space="0" w:color="auto"/>
            <w:bottom w:val="none" w:sz="0" w:space="0" w:color="auto"/>
            <w:right w:val="none" w:sz="0" w:space="0" w:color="auto"/>
          </w:divBdr>
          <w:divsChild>
            <w:div w:id="133791487">
              <w:marLeft w:val="0"/>
              <w:marRight w:val="0"/>
              <w:marTop w:val="0"/>
              <w:marBottom w:val="0"/>
              <w:divBdr>
                <w:top w:val="none" w:sz="0" w:space="0" w:color="auto"/>
                <w:left w:val="none" w:sz="0" w:space="0" w:color="auto"/>
                <w:bottom w:val="none" w:sz="0" w:space="0" w:color="auto"/>
                <w:right w:val="none" w:sz="0" w:space="0" w:color="auto"/>
              </w:divBdr>
              <w:divsChild>
                <w:div w:id="443379930">
                  <w:marLeft w:val="0"/>
                  <w:marRight w:val="0"/>
                  <w:marTop w:val="0"/>
                  <w:marBottom w:val="0"/>
                  <w:divBdr>
                    <w:top w:val="none" w:sz="0" w:space="0" w:color="auto"/>
                    <w:left w:val="none" w:sz="0" w:space="0" w:color="auto"/>
                    <w:bottom w:val="none" w:sz="0" w:space="0" w:color="auto"/>
                    <w:right w:val="none" w:sz="0" w:space="0" w:color="auto"/>
                  </w:divBdr>
                  <w:divsChild>
                    <w:div w:id="8137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54316">
          <w:marLeft w:val="0"/>
          <w:marRight w:val="0"/>
          <w:marTop w:val="0"/>
          <w:marBottom w:val="0"/>
          <w:divBdr>
            <w:top w:val="none" w:sz="0" w:space="0" w:color="auto"/>
            <w:left w:val="none" w:sz="0" w:space="0" w:color="auto"/>
            <w:bottom w:val="none" w:sz="0" w:space="0" w:color="auto"/>
            <w:right w:val="none" w:sz="0" w:space="0" w:color="auto"/>
          </w:divBdr>
          <w:divsChild>
            <w:div w:id="1949964931">
              <w:marLeft w:val="0"/>
              <w:marRight w:val="0"/>
              <w:marTop w:val="0"/>
              <w:marBottom w:val="0"/>
              <w:divBdr>
                <w:top w:val="none" w:sz="0" w:space="0" w:color="auto"/>
                <w:left w:val="none" w:sz="0" w:space="0" w:color="auto"/>
                <w:bottom w:val="none" w:sz="0" w:space="0" w:color="auto"/>
                <w:right w:val="none" w:sz="0" w:space="0" w:color="auto"/>
              </w:divBdr>
              <w:divsChild>
                <w:div w:id="23991157">
                  <w:marLeft w:val="0"/>
                  <w:marRight w:val="0"/>
                  <w:marTop w:val="0"/>
                  <w:marBottom w:val="0"/>
                  <w:divBdr>
                    <w:top w:val="none" w:sz="0" w:space="0" w:color="auto"/>
                    <w:left w:val="none" w:sz="0" w:space="0" w:color="auto"/>
                    <w:bottom w:val="none" w:sz="0" w:space="0" w:color="auto"/>
                    <w:right w:val="none" w:sz="0" w:space="0" w:color="auto"/>
                  </w:divBdr>
                  <w:divsChild>
                    <w:div w:id="1760713911">
                      <w:marLeft w:val="0"/>
                      <w:marRight w:val="0"/>
                      <w:marTop w:val="45"/>
                      <w:marBottom w:val="0"/>
                      <w:divBdr>
                        <w:top w:val="none" w:sz="0" w:space="0" w:color="auto"/>
                        <w:left w:val="none" w:sz="0" w:space="0" w:color="auto"/>
                        <w:bottom w:val="none" w:sz="0" w:space="0" w:color="auto"/>
                        <w:right w:val="none" w:sz="0" w:space="0" w:color="auto"/>
                      </w:divBdr>
                    </w:div>
                    <w:div w:id="1713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15088">
          <w:marLeft w:val="0"/>
          <w:marRight w:val="0"/>
          <w:marTop w:val="0"/>
          <w:marBottom w:val="0"/>
          <w:divBdr>
            <w:top w:val="none" w:sz="0" w:space="0" w:color="auto"/>
            <w:left w:val="none" w:sz="0" w:space="0" w:color="auto"/>
            <w:bottom w:val="none" w:sz="0" w:space="0" w:color="auto"/>
            <w:right w:val="none" w:sz="0" w:space="0" w:color="auto"/>
          </w:divBdr>
          <w:divsChild>
            <w:div w:id="193538979">
              <w:marLeft w:val="0"/>
              <w:marRight w:val="0"/>
              <w:marTop w:val="0"/>
              <w:marBottom w:val="0"/>
              <w:divBdr>
                <w:top w:val="none" w:sz="0" w:space="0" w:color="auto"/>
                <w:left w:val="none" w:sz="0" w:space="0" w:color="auto"/>
                <w:bottom w:val="none" w:sz="0" w:space="0" w:color="auto"/>
                <w:right w:val="none" w:sz="0" w:space="0" w:color="auto"/>
              </w:divBdr>
              <w:divsChild>
                <w:div w:id="724453808">
                  <w:marLeft w:val="0"/>
                  <w:marRight w:val="0"/>
                  <w:marTop w:val="0"/>
                  <w:marBottom w:val="0"/>
                  <w:divBdr>
                    <w:top w:val="none" w:sz="0" w:space="0" w:color="auto"/>
                    <w:left w:val="none" w:sz="0" w:space="0" w:color="auto"/>
                    <w:bottom w:val="none" w:sz="0" w:space="0" w:color="auto"/>
                    <w:right w:val="none" w:sz="0" w:space="0" w:color="auto"/>
                  </w:divBdr>
                  <w:divsChild>
                    <w:div w:id="1888956180">
                      <w:marLeft w:val="0"/>
                      <w:marRight w:val="0"/>
                      <w:marTop w:val="15"/>
                      <w:marBottom w:val="0"/>
                      <w:divBdr>
                        <w:top w:val="none" w:sz="0" w:space="0" w:color="auto"/>
                        <w:left w:val="none" w:sz="0" w:space="0" w:color="auto"/>
                        <w:bottom w:val="none" w:sz="0" w:space="0" w:color="auto"/>
                        <w:right w:val="none" w:sz="0" w:space="0" w:color="auto"/>
                      </w:divBdr>
                      <w:divsChild>
                        <w:div w:id="5623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283626">
          <w:marLeft w:val="0"/>
          <w:marRight w:val="0"/>
          <w:marTop w:val="0"/>
          <w:marBottom w:val="0"/>
          <w:divBdr>
            <w:top w:val="none" w:sz="0" w:space="0" w:color="auto"/>
            <w:left w:val="none" w:sz="0" w:space="0" w:color="auto"/>
            <w:bottom w:val="none" w:sz="0" w:space="0" w:color="auto"/>
            <w:right w:val="none" w:sz="0" w:space="0" w:color="auto"/>
          </w:divBdr>
          <w:divsChild>
            <w:div w:id="1854145081">
              <w:marLeft w:val="0"/>
              <w:marRight w:val="0"/>
              <w:marTop w:val="0"/>
              <w:marBottom w:val="0"/>
              <w:divBdr>
                <w:top w:val="none" w:sz="0" w:space="0" w:color="auto"/>
                <w:left w:val="none" w:sz="0" w:space="0" w:color="auto"/>
                <w:bottom w:val="none" w:sz="0" w:space="0" w:color="auto"/>
                <w:right w:val="none" w:sz="0" w:space="0" w:color="auto"/>
              </w:divBdr>
              <w:divsChild>
                <w:div w:id="486829183">
                  <w:marLeft w:val="0"/>
                  <w:marRight w:val="0"/>
                  <w:marTop w:val="0"/>
                  <w:marBottom w:val="0"/>
                  <w:divBdr>
                    <w:top w:val="none" w:sz="0" w:space="0" w:color="auto"/>
                    <w:left w:val="none" w:sz="0" w:space="0" w:color="auto"/>
                    <w:bottom w:val="none" w:sz="0" w:space="0" w:color="auto"/>
                    <w:right w:val="none" w:sz="0" w:space="0" w:color="auto"/>
                  </w:divBdr>
                  <w:divsChild>
                    <w:div w:id="1604917413">
                      <w:marLeft w:val="0"/>
                      <w:marRight w:val="0"/>
                      <w:marTop w:val="45"/>
                      <w:marBottom w:val="0"/>
                      <w:divBdr>
                        <w:top w:val="none" w:sz="0" w:space="0" w:color="auto"/>
                        <w:left w:val="none" w:sz="0" w:space="0" w:color="auto"/>
                        <w:bottom w:val="none" w:sz="0" w:space="0" w:color="auto"/>
                        <w:right w:val="none" w:sz="0" w:space="0" w:color="auto"/>
                      </w:divBdr>
                    </w:div>
                    <w:div w:id="1439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8940">
          <w:marLeft w:val="0"/>
          <w:marRight w:val="0"/>
          <w:marTop w:val="0"/>
          <w:marBottom w:val="0"/>
          <w:divBdr>
            <w:top w:val="none" w:sz="0" w:space="0" w:color="auto"/>
            <w:left w:val="none" w:sz="0" w:space="0" w:color="auto"/>
            <w:bottom w:val="none" w:sz="0" w:space="0" w:color="auto"/>
            <w:right w:val="none" w:sz="0" w:space="0" w:color="auto"/>
          </w:divBdr>
          <w:divsChild>
            <w:div w:id="283002468">
              <w:marLeft w:val="0"/>
              <w:marRight w:val="0"/>
              <w:marTop w:val="0"/>
              <w:marBottom w:val="0"/>
              <w:divBdr>
                <w:top w:val="none" w:sz="0" w:space="0" w:color="auto"/>
                <w:left w:val="none" w:sz="0" w:space="0" w:color="auto"/>
                <w:bottom w:val="none" w:sz="0" w:space="0" w:color="auto"/>
                <w:right w:val="none" w:sz="0" w:space="0" w:color="auto"/>
              </w:divBdr>
              <w:divsChild>
                <w:div w:id="1692729688">
                  <w:marLeft w:val="0"/>
                  <w:marRight w:val="0"/>
                  <w:marTop w:val="0"/>
                  <w:marBottom w:val="0"/>
                  <w:divBdr>
                    <w:top w:val="none" w:sz="0" w:space="0" w:color="auto"/>
                    <w:left w:val="none" w:sz="0" w:space="0" w:color="auto"/>
                    <w:bottom w:val="none" w:sz="0" w:space="0" w:color="auto"/>
                    <w:right w:val="none" w:sz="0" w:space="0" w:color="auto"/>
                  </w:divBdr>
                  <w:divsChild>
                    <w:div w:id="674379188">
                      <w:marLeft w:val="0"/>
                      <w:marRight w:val="0"/>
                      <w:marTop w:val="15"/>
                      <w:marBottom w:val="0"/>
                      <w:divBdr>
                        <w:top w:val="none" w:sz="0" w:space="0" w:color="auto"/>
                        <w:left w:val="none" w:sz="0" w:space="0" w:color="auto"/>
                        <w:bottom w:val="none" w:sz="0" w:space="0" w:color="auto"/>
                        <w:right w:val="none" w:sz="0" w:space="0" w:color="auto"/>
                      </w:divBdr>
                      <w:divsChild>
                        <w:div w:id="18772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064370">
          <w:marLeft w:val="0"/>
          <w:marRight w:val="0"/>
          <w:marTop w:val="0"/>
          <w:marBottom w:val="0"/>
          <w:divBdr>
            <w:top w:val="none" w:sz="0" w:space="0" w:color="auto"/>
            <w:left w:val="none" w:sz="0" w:space="0" w:color="auto"/>
            <w:bottom w:val="none" w:sz="0" w:space="0" w:color="auto"/>
            <w:right w:val="none" w:sz="0" w:space="0" w:color="auto"/>
          </w:divBdr>
          <w:divsChild>
            <w:div w:id="703485564">
              <w:marLeft w:val="0"/>
              <w:marRight w:val="0"/>
              <w:marTop w:val="0"/>
              <w:marBottom w:val="0"/>
              <w:divBdr>
                <w:top w:val="none" w:sz="0" w:space="0" w:color="auto"/>
                <w:left w:val="none" w:sz="0" w:space="0" w:color="auto"/>
                <w:bottom w:val="none" w:sz="0" w:space="0" w:color="auto"/>
                <w:right w:val="none" w:sz="0" w:space="0" w:color="auto"/>
              </w:divBdr>
              <w:divsChild>
                <w:div w:id="208149924">
                  <w:marLeft w:val="0"/>
                  <w:marRight w:val="0"/>
                  <w:marTop w:val="0"/>
                  <w:marBottom w:val="0"/>
                  <w:divBdr>
                    <w:top w:val="none" w:sz="0" w:space="0" w:color="auto"/>
                    <w:left w:val="none" w:sz="0" w:space="0" w:color="auto"/>
                    <w:bottom w:val="none" w:sz="0" w:space="0" w:color="auto"/>
                    <w:right w:val="none" w:sz="0" w:space="0" w:color="auto"/>
                  </w:divBdr>
                  <w:divsChild>
                    <w:div w:id="1992364099">
                      <w:marLeft w:val="0"/>
                      <w:marRight w:val="0"/>
                      <w:marTop w:val="45"/>
                      <w:marBottom w:val="0"/>
                      <w:divBdr>
                        <w:top w:val="none" w:sz="0" w:space="0" w:color="auto"/>
                        <w:left w:val="none" w:sz="0" w:space="0" w:color="auto"/>
                        <w:bottom w:val="none" w:sz="0" w:space="0" w:color="auto"/>
                        <w:right w:val="none" w:sz="0" w:space="0" w:color="auto"/>
                      </w:divBdr>
                    </w:div>
                    <w:div w:id="15706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659962">
          <w:marLeft w:val="0"/>
          <w:marRight w:val="0"/>
          <w:marTop w:val="0"/>
          <w:marBottom w:val="0"/>
          <w:divBdr>
            <w:top w:val="none" w:sz="0" w:space="0" w:color="auto"/>
            <w:left w:val="none" w:sz="0" w:space="0" w:color="auto"/>
            <w:bottom w:val="none" w:sz="0" w:space="0" w:color="auto"/>
            <w:right w:val="none" w:sz="0" w:space="0" w:color="auto"/>
          </w:divBdr>
          <w:divsChild>
            <w:div w:id="1492409134">
              <w:marLeft w:val="0"/>
              <w:marRight w:val="0"/>
              <w:marTop w:val="0"/>
              <w:marBottom w:val="0"/>
              <w:divBdr>
                <w:top w:val="none" w:sz="0" w:space="0" w:color="auto"/>
                <w:left w:val="none" w:sz="0" w:space="0" w:color="auto"/>
                <w:bottom w:val="none" w:sz="0" w:space="0" w:color="auto"/>
                <w:right w:val="none" w:sz="0" w:space="0" w:color="auto"/>
              </w:divBdr>
              <w:divsChild>
                <w:div w:id="805590985">
                  <w:marLeft w:val="0"/>
                  <w:marRight w:val="0"/>
                  <w:marTop w:val="0"/>
                  <w:marBottom w:val="0"/>
                  <w:divBdr>
                    <w:top w:val="none" w:sz="0" w:space="0" w:color="auto"/>
                    <w:left w:val="none" w:sz="0" w:space="0" w:color="auto"/>
                    <w:bottom w:val="none" w:sz="0" w:space="0" w:color="auto"/>
                    <w:right w:val="none" w:sz="0" w:space="0" w:color="auto"/>
                  </w:divBdr>
                  <w:divsChild>
                    <w:div w:id="141035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34511">
          <w:marLeft w:val="0"/>
          <w:marRight w:val="0"/>
          <w:marTop w:val="0"/>
          <w:marBottom w:val="0"/>
          <w:divBdr>
            <w:top w:val="none" w:sz="0" w:space="0" w:color="auto"/>
            <w:left w:val="none" w:sz="0" w:space="0" w:color="auto"/>
            <w:bottom w:val="none" w:sz="0" w:space="0" w:color="auto"/>
            <w:right w:val="none" w:sz="0" w:space="0" w:color="auto"/>
          </w:divBdr>
          <w:divsChild>
            <w:div w:id="1119684360">
              <w:marLeft w:val="0"/>
              <w:marRight w:val="0"/>
              <w:marTop w:val="0"/>
              <w:marBottom w:val="0"/>
              <w:divBdr>
                <w:top w:val="none" w:sz="0" w:space="0" w:color="auto"/>
                <w:left w:val="none" w:sz="0" w:space="0" w:color="auto"/>
                <w:bottom w:val="none" w:sz="0" w:space="0" w:color="auto"/>
                <w:right w:val="none" w:sz="0" w:space="0" w:color="auto"/>
              </w:divBdr>
              <w:divsChild>
                <w:div w:id="2117089983">
                  <w:marLeft w:val="0"/>
                  <w:marRight w:val="0"/>
                  <w:marTop w:val="0"/>
                  <w:marBottom w:val="0"/>
                  <w:divBdr>
                    <w:top w:val="none" w:sz="0" w:space="0" w:color="auto"/>
                    <w:left w:val="none" w:sz="0" w:space="0" w:color="auto"/>
                    <w:bottom w:val="none" w:sz="0" w:space="0" w:color="auto"/>
                    <w:right w:val="none" w:sz="0" w:space="0" w:color="auto"/>
                  </w:divBdr>
                  <w:divsChild>
                    <w:div w:id="760683662">
                      <w:marLeft w:val="0"/>
                      <w:marRight w:val="0"/>
                      <w:marTop w:val="45"/>
                      <w:marBottom w:val="0"/>
                      <w:divBdr>
                        <w:top w:val="none" w:sz="0" w:space="0" w:color="auto"/>
                        <w:left w:val="none" w:sz="0" w:space="0" w:color="auto"/>
                        <w:bottom w:val="none" w:sz="0" w:space="0" w:color="auto"/>
                        <w:right w:val="none" w:sz="0" w:space="0" w:color="auto"/>
                      </w:divBdr>
                    </w:div>
                    <w:div w:id="19464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55645">
          <w:marLeft w:val="0"/>
          <w:marRight w:val="0"/>
          <w:marTop w:val="0"/>
          <w:marBottom w:val="0"/>
          <w:divBdr>
            <w:top w:val="none" w:sz="0" w:space="0" w:color="auto"/>
            <w:left w:val="none" w:sz="0" w:space="0" w:color="auto"/>
            <w:bottom w:val="none" w:sz="0" w:space="0" w:color="auto"/>
            <w:right w:val="none" w:sz="0" w:space="0" w:color="auto"/>
          </w:divBdr>
          <w:divsChild>
            <w:div w:id="1917015859">
              <w:marLeft w:val="0"/>
              <w:marRight w:val="0"/>
              <w:marTop w:val="0"/>
              <w:marBottom w:val="0"/>
              <w:divBdr>
                <w:top w:val="none" w:sz="0" w:space="0" w:color="auto"/>
                <w:left w:val="none" w:sz="0" w:space="0" w:color="auto"/>
                <w:bottom w:val="none" w:sz="0" w:space="0" w:color="auto"/>
                <w:right w:val="none" w:sz="0" w:space="0" w:color="auto"/>
              </w:divBdr>
              <w:divsChild>
                <w:div w:id="1188062415">
                  <w:marLeft w:val="0"/>
                  <w:marRight w:val="0"/>
                  <w:marTop w:val="0"/>
                  <w:marBottom w:val="0"/>
                  <w:divBdr>
                    <w:top w:val="none" w:sz="0" w:space="0" w:color="auto"/>
                    <w:left w:val="none" w:sz="0" w:space="0" w:color="auto"/>
                    <w:bottom w:val="none" w:sz="0" w:space="0" w:color="auto"/>
                    <w:right w:val="none" w:sz="0" w:space="0" w:color="auto"/>
                  </w:divBdr>
                  <w:divsChild>
                    <w:div w:id="1324973103">
                      <w:marLeft w:val="0"/>
                      <w:marRight w:val="0"/>
                      <w:marTop w:val="15"/>
                      <w:marBottom w:val="0"/>
                      <w:divBdr>
                        <w:top w:val="none" w:sz="0" w:space="0" w:color="auto"/>
                        <w:left w:val="none" w:sz="0" w:space="0" w:color="auto"/>
                        <w:bottom w:val="none" w:sz="0" w:space="0" w:color="auto"/>
                        <w:right w:val="none" w:sz="0" w:space="0" w:color="auto"/>
                      </w:divBdr>
                      <w:divsChild>
                        <w:div w:id="10687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57485">
          <w:marLeft w:val="0"/>
          <w:marRight w:val="0"/>
          <w:marTop w:val="0"/>
          <w:marBottom w:val="0"/>
          <w:divBdr>
            <w:top w:val="none" w:sz="0" w:space="0" w:color="auto"/>
            <w:left w:val="none" w:sz="0" w:space="0" w:color="auto"/>
            <w:bottom w:val="none" w:sz="0" w:space="0" w:color="auto"/>
            <w:right w:val="none" w:sz="0" w:space="0" w:color="auto"/>
          </w:divBdr>
          <w:divsChild>
            <w:div w:id="502668913">
              <w:marLeft w:val="0"/>
              <w:marRight w:val="0"/>
              <w:marTop w:val="0"/>
              <w:marBottom w:val="0"/>
              <w:divBdr>
                <w:top w:val="none" w:sz="0" w:space="0" w:color="auto"/>
                <w:left w:val="none" w:sz="0" w:space="0" w:color="auto"/>
                <w:bottom w:val="none" w:sz="0" w:space="0" w:color="auto"/>
                <w:right w:val="none" w:sz="0" w:space="0" w:color="auto"/>
              </w:divBdr>
              <w:divsChild>
                <w:div w:id="1049763119">
                  <w:marLeft w:val="0"/>
                  <w:marRight w:val="0"/>
                  <w:marTop w:val="0"/>
                  <w:marBottom w:val="0"/>
                  <w:divBdr>
                    <w:top w:val="none" w:sz="0" w:space="0" w:color="auto"/>
                    <w:left w:val="none" w:sz="0" w:space="0" w:color="auto"/>
                    <w:bottom w:val="none" w:sz="0" w:space="0" w:color="auto"/>
                    <w:right w:val="none" w:sz="0" w:space="0" w:color="auto"/>
                  </w:divBdr>
                  <w:divsChild>
                    <w:div w:id="886338301">
                      <w:marLeft w:val="0"/>
                      <w:marRight w:val="0"/>
                      <w:marTop w:val="45"/>
                      <w:marBottom w:val="0"/>
                      <w:divBdr>
                        <w:top w:val="none" w:sz="0" w:space="0" w:color="auto"/>
                        <w:left w:val="none" w:sz="0" w:space="0" w:color="auto"/>
                        <w:bottom w:val="none" w:sz="0" w:space="0" w:color="auto"/>
                        <w:right w:val="none" w:sz="0" w:space="0" w:color="auto"/>
                      </w:divBdr>
                    </w:div>
                    <w:div w:id="189288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889063">
          <w:marLeft w:val="0"/>
          <w:marRight w:val="0"/>
          <w:marTop w:val="0"/>
          <w:marBottom w:val="0"/>
          <w:divBdr>
            <w:top w:val="none" w:sz="0" w:space="0" w:color="auto"/>
            <w:left w:val="none" w:sz="0" w:space="0" w:color="auto"/>
            <w:bottom w:val="none" w:sz="0" w:space="0" w:color="auto"/>
            <w:right w:val="none" w:sz="0" w:space="0" w:color="auto"/>
          </w:divBdr>
          <w:divsChild>
            <w:div w:id="1478305074">
              <w:marLeft w:val="0"/>
              <w:marRight w:val="0"/>
              <w:marTop w:val="0"/>
              <w:marBottom w:val="0"/>
              <w:divBdr>
                <w:top w:val="none" w:sz="0" w:space="0" w:color="auto"/>
                <w:left w:val="none" w:sz="0" w:space="0" w:color="auto"/>
                <w:bottom w:val="none" w:sz="0" w:space="0" w:color="auto"/>
                <w:right w:val="none" w:sz="0" w:space="0" w:color="auto"/>
              </w:divBdr>
              <w:divsChild>
                <w:div w:id="35853969">
                  <w:marLeft w:val="0"/>
                  <w:marRight w:val="0"/>
                  <w:marTop w:val="0"/>
                  <w:marBottom w:val="0"/>
                  <w:divBdr>
                    <w:top w:val="none" w:sz="0" w:space="0" w:color="auto"/>
                    <w:left w:val="none" w:sz="0" w:space="0" w:color="auto"/>
                    <w:bottom w:val="none" w:sz="0" w:space="0" w:color="auto"/>
                    <w:right w:val="none" w:sz="0" w:space="0" w:color="auto"/>
                  </w:divBdr>
                  <w:divsChild>
                    <w:div w:id="19168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0692">
          <w:marLeft w:val="0"/>
          <w:marRight w:val="0"/>
          <w:marTop w:val="0"/>
          <w:marBottom w:val="0"/>
          <w:divBdr>
            <w:top w:val="none" w:sz="0" w:space="0" w:color="auto"/>
            <w:left w:val="none" w:sz="0" w:space="0" w:color="auto"/>
            <w:bottom w:val="none" w:sz="0" w:space="0" w:color="auto"/>
            <w:right w:val="none" w:sz="0" w:space="0" w:color="auto"/>
          </w:divBdr>
          <w:divsChild>
            <w:div w:id="560334837">
              <w:marLeft w:val="0"/>
              <w:marRight w:val="0"/>
              <w:marTop w:val="0"/>
              <w:marBottom w:val="0"/>
              <w:divBdr>
                <w:top w:val="none" w:sz="0" w:space="0" w:color="auto"/>
                <w:left w:val="none" w:sz="0" w:space="0" w:color="auto"/>
                <w:bottom w:val="none" w:sz="0" w:space="0" w:color="auto"/>
                <w:right w:val="none" w:sz="0" w:space="0" w:color="auto"/>
              </w:divBdr>
              <w:divsChild>
                <w:div w:id="630524449">
                  <w:marLeft w:val="0"/>
                  <w:marRight w:val="0"/>
                  <w:marTop w:val="0"/>
                  <w:marBottom w:val="0"/>
                  <w:divBdr>
                    <w:top w:val="none" w:sz="0" w:space="0" w:color="auto"/>
                    <w:left w:val="none" w:sz="0" w:space="0" w:color="auto"/>
                    <w:bottom w:val="none" w:sz="0" w:space="0" w:color="auto"/>
                    <w:right w:val="none" w:sz="0" w:space="0" w:color="auto"/>
                  </w:divBdr>
                  <w:divsChild>
                    <w:div w:id="323438125">
                      <w:marLeft w:val="0"/>
                      <w:marRight w:val="0"/>
                      <w:marTop w:val="45"/>
                      <w:marBottom w:val="0"/>
                      <w:divBdr>
                        <w:top w:val="none" w:sz="0" w:space="0" w:color="auto"/>
                        <w:left w:val="none" w:sz="0" w:space="0" w:color="auto"/>
                        <w:bottom w:val="none" w:sz="0" w:space="0" w:color="auto"/>
                        <w:right w:val="none" w:sz="0" w:space="0" w:color="auto"/>
                      </w:divBdr>
                    </w:div>
                    <w:div w:id="11713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433375">
          <w:marLeft w:val="0"/>
          <w:marRight w:val="0"/>
          <w:marTop w:val="0"/>
          <w:marBottom w:val="0"/>
          <w:divBdr>
            <w:top w:val="none" w:sz="0" w:space="0" w:color="auto"/>
            <w:left w:val="none" w:sz="0" w:space="0" w:color="auto"/>
            <w:bottom w:val="none" w:sz="0" w:space="0" w:color="auto"/>
            <w:right w:val="none" w:sz="0" w:space="0" w:color="auto"/>
          </w:divBdr>
          <w:divsChild>
            <w:div w:id="285696749">
              <w:marLeft w:val="0"/>
              <w:marRight w:val="0"/>
              <w:marTop w:val="0"/>
              <w:marBottom w:val="0"/>
              <w:divBdr>
                <w:top w:val="none" w:sz="0" w:space="0" w:color="auto"/>
                <w:left w:val="none" w:sz="0" w:space="0" w:color="auto"/>
                <w:bottom w:val="none" w:sz="0" w:space="0" w:color="auto"/>
                <w:right w:val="none" w:sz="0" w:space="0" w:color="auto"/>
              </w:divBdr>
              <w:divsChild>
                <w:div w:id="1641232065">
                  <w:marLeft w:val="0"/>
                  <w:marRight w:val="0"/>
                  <w:marTop w:val="0"/>
                  <w:marBottom w:val="0"/>
                  <w:divBdr>
                    <w:top w:val="none" w:sz="0" w:space="0" w:color="auto"/>
                    <w:left w:val="none" w:sz="0" w:space="0" w:color="auto"/>
                    <w:bottom w:val="none" w:sz="0" w:space="0" w:color="auto"/>
                    <w:right w:val="none" w:sz="0" w:space="0" w:color="auto"/>
                  </w:divBdr>
                  <w:divsChild>
                    <w:div w:id="828863378">
                      <w:marLeft w:val="0"/>
                      <w:marRight w:val="0"/>
                      <w:marTop w:val="15"/>
                      <w:marBottom w:val="0"/>
                      <w:divBdr>
                        <w:top w:val="none" w:sz="0" w:space="0" w:color="auto"/>
                        <w:left w:val="none" w:sz="0" w:space="0" w:color="auto"/>
                        <w:bottom w:val="none" w:sz="0" w:space="0" w:color="auto"/>
                        <w:right w:val="none" w:sz="0" w:space="0" w:color="auto"/>
                      </w:divBdr>
                      <w:divsChild>
                        <w:div w:id="7773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09198">
          <w:marLeft w:val="0"/>
          <w:marRight w:val="0"/>
          <w:marTop w:val="0"/>
          <w:marBottom w:val="0"/>
          <w:divBdr>
            <w:top w:val="none" w:sz="0" w:space="0" w:color="auto"/>
            <w:left w:val="none" w:sz="0" w:space="0" w:color="auto"/>
            <w:bottom w:val="none" w:sz="0" w:space="0" w:color="auto"/>
            <w:right w:val="none" w:sz="0" w:space="0" w:color="auto"/>
          </w:divBdr>
          <w:divsChild>
            <w:div w:id="192426848">
              <w:marLeft w:val="0"/>
              <w:marRight w:val="0"/>
              <w:marTop w:val="0"/>
              <w:marBottom w:val="0"/>
              <w:divBdr>
                <w:top w:val="none" w:sz="0" w:space="0" w:color="auto"/>
                <w:left w:val="none" w:sz="0" w:space="0" w:color="auto"/>
                <w:bottom w:val="none" w:sz="0" w:space="0" w:color="auto"/>
                <w:right w:val="none" w:sz="0" w:space="0" w:color="auto"/>
              </w:divBdr>
              <w:divsChild>
                <w:div w:id="92213313">
                  <w:marLeft w:val="0"/>
                  <w:marRight w:val="0"/>
                  <w:marTop w:val="0"/>
                  <w:marBottom w:val="0"/>
                  <w:divBdr>
                    <w:top w:val="none" w:sz="0" w:space="0" w:color="auto"/>
                    <w:left w:val="none" w:sz="0" w:space="0" w:color="auto"/>
                    <w:bottom w:val="none" w:sz="0" w:space="0" w:color="auto"/>
                    <w:right w:val="none" w:sz="0" w:space="0" w:color="auto"/>
                  </w:divBdr>
                  <w:divsChild>
                    <w:div w:id="362096235">
                      <w:marLeft w:val="0"/>
                      <w:marRight w:val="0"/>
                      <w:marTop w:val="45"/>
                      <w:marBottom w:val="0"/>
                      <w:divBdr>
                        <w:top w:val="none" w:sz="0" w:space="0" w:color="auto"/>
                        <w:left w:val="none" w:sz="0" w:space="0" w:color="auto"/>
                        <w:bottom w:val="none" w:sz="0" w:space="0" w:color="auto"/>
                        <w:right w:val="none" w:sz="0" w:space="0" w:color="auto"/>
                      </w:divBdr>
                    </w:div>
                    <w:div w:id="18973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1663">
          <w:marLeft w:val="0"/>
          <w:marRight w:val="0"/>
          <w:marTop w:val="0"/>
          <w:marBottom w:val="0"/>
          <w:divBdr>
            <w:top w:val="none" w:sz="0" w:space="0" w:color="auto"/>
            <w:left w:val="none" w:sz="0" w:space="0" w:color="auto"/>
            <w:bottom w:val="none" w:sz="0" w:space="0" w:color="auto"/>
            <w:right w:val="none" w:sz="0" w:space="0" w:color="auto"/>
          </w:divBdr>
          <w:divsChild>
            <w:div w:id="901714872">
              <w:marLeft w:val="0"/>
              <w:marRight w:val="0"/>
              <w:marTop w:val="0"/>
              <w:marBottom w:val="0"/>
              <w:divBdr>
                <w:top w:val="none" w:sz="0" w:space="0" w:color="auto"/>
                <w:left w:val="none" w:sz="0" w:space="0" w:color="auto"/>
                <w:bottom w:val="none" w:sz="0" w:space="0" w:color="auto"/>
                <w:right w:val="none" w:sz="0" w:space="0" w:color="auto"/>
              </w:divBdr>
              <w:divsChild>
                <w:div w:id="378089697">
                  <w:marLeft w:val="0"/>
                  <w:marRight w:val="0"/>
                  <w:marTop w:val="0"/>
                  <w:marBottom w:val="0"/>
                  <w:divBdr>
                    <w:top w:val="none" w:sz="0" w:space="0" w:color="auto"/>
                    <w:left w:val="none" w:sz="0" w:space="0" w:color="auto"/>
                    <w:bottom w:val="none" w:sz="0" w:space="0" w:color="auto"/>
                    <w:right w:val="none" w:sz="0" w:space="0" w:color="auto"/>
                  </w:divBdr>
                  <w:divsChild>
                    <w:div w:id="738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61834">
          <w:marLeft w:val="0"/>
          <w:marRight w:val="0"/>
          <w:marTop w:val="0"/>
          <w:marBottom w:val="0"/>
          <w:divBdr>
            <w:top w:val="none" w:sz="0" w:space="0" w:color="auto"/>
            <w:left w:val="none" w:sz="0" w:space="0" w:color="auto"/>
            <w:bottom w:val="none" w:sz="0" w:space="0" w:color="auto"/>
            <w:right w:val="none" w:sz="0" w:space="0" w:color="auto"/>
          </w:divBdr>
          <w:divsChild>
            <w:div w:id="695691045">
              <w:marLeft w:val="0"/>
              <w:marRight w:val="0"/>
              <w:marTop w:val="0"/>
              <w:marBottom w:val="0"/>
              <w:divBdr>
                <w:top w:val="none" w:sz="0" w:space="0" w:color="auto"/>
                <w:left w:val="none" w:sz="0" w:space="0" w:color="auto"/>
                <w:bottom w:val="none" w:sz="0" w:space="0" w:color="auto"/>
                <w:right w:val="none" w:sz="0" w:space="0" w:color="auto"/>
              </w:divBdr>
              <w:divsChild>
                <w:div w:id="757098698">
                  <w:marLeft w:val="0"/>
                  <w:marRight w:val="0"/>
                  <w:marTop w:val="0"/>
                  <w:marBottom w:val="0"/>
                  <w:divBdr>
                    <w:top w:val="none" w:sz="0" w:space="0" w:color="auto"/>
                    <w:left w:val="none" w:sz="0" w:space="0" w:color="auto"/>
                    <w:bottom w:val="none" w:sz="0" w:space="0" w:color="auto"/>
                    <w:right w:val="none" w:sz="0" w:space="0" w:color="auto"/>
                  </w:divBdr>
                  <w:divsChild>
                    <w:div w:id="418328464">
                      <w:marLeft w:val="0"/>
                      <w:marRight w:val="0"/>
                      <w:marTop w:val="45"/>
                      <w:marBottom w:val="0"/>
                      <w:divBdr>
                        <w:top w:val="none" w:sz="0" w:space="0" w:color="auto"/>
                        <w:left w:val="none" w:sz="0" w:space="0" w:color="auto"/>
                        <w:bottom w:val="none" w:sz="0" w:space="0" w:color="auto"/>
                        <w:right w:val="none" w:sz="0" w:space="0" w:color="auto"/>
                      </w:divBdr>
                    </w:div>
                    <w:div w:id="10399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756">
          <w:marLeft w:val="0"/>
          <w:marRight w:val="0"/>
          <w:marTop w:val="0"/>
          <w:marBottom w:val="0"/>
          <w:divBdr>
            <w:top w:val="none" w:sz="0" w:space="0" w:color="auto"/>
            <w:left w:val="none" w:sz="0" w:space="0" w:color="auto"/>
            <w:bottom w:val="none" w:sz="0" w:space="0" w:color="auto"/>
            <w:right w:val="none" w:sz="0" w:space="0" w:color="auto"/>
          </w:divBdr>
          <w:divsChild>
            <w:div w:id="1923951653">
              <w:marLeft w:val="0"/>
              <w:marRight w:val="0"/>
              <w:marTop w:val="0"/>
              <w:marBottom w:val="0"/>
              <w:divBdr>
                <w:top w:val="none" w:sz="0" w:space="0" w:color="auto"/>
                <w:left w:val="none" w:sz="0" w:space="0" w:color="auto"/>
                <w:bottom w:val="none" w:sz="0" w:space="0" w:color="auto"/>
                <w:right w:val="none" w:sz="0" w:space="0" w:color="auto"/>
              </w:divBdr>
              <w:divsChild>
                <w:div w:id="2067603101">
                  <w:marLeft w:val="0"/>
                  <w:marRight w:val="0"/>
                  <w:marTop w:val="0"/>
                  <w:marBottom w:val="0"/>
                  <w:divBdr>
                    <w:top w:val="none" w:sz="0" w:space="0" w:color="auto"/>
                    <w:left w:val="none" w:sz="0" w:space="0" w:color="auto"/>
                    <w:bottom w:val="none" w:sz="0" w:space="0" w:color="auto"/>
                    <w:right w:val="none" w:sz="0" w:space="0" w:color="auto"/>
                  </w:divBdr>
                  <w:divsChild>
                    <w:div w:id="329452258">
                      <w:marLeft w:val="0"/>
                      <w:marRight w:val="0"/>
                      <w:marTop w:val="15"/>
                      <w:marBottom w:val="0"/>
                      <w:divBdr>
                        <w:top w:val="none" w:sz="0" w:space="0" w:color="auto"/>
                        <w:left w:val="none" w:sz="0" w:space="0" w:color="auto"/>
                        <w:bottom w:val="none" w:sz="0" w:space="0" w:color="auto"/>
                        <w:right w:val="none" w:sz="0" w:space="0" w:color="auto"/>
                      </w:divBdr>
                      <w:divsChild>
                        <w:div w:id="14056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95925">
          <w:marLeft w:val="0"/>
          <w:marRight w:val="0"/>
          <w:marTop w:val="0"/>
          <w:marBottom w:val="0"/>
          <w:divBdr>
            <w:top w:val="none" w:sz="0" w:space="0" w:color="auto"/>
            <w:left w:val="none" w:sz="0" w:space="0" w:color="auto"/>
            <w:bottom w:val="none" w:sz="0" w:space="0" w:color="auto"/>
            <w:right w:val="none" w:sz="0" w:space="0" w:color="auto"/>
          </w:divBdr>
          <w:divsChild>
            <w:div w:id="478423656">
              <w:marLeft w:val="0"/>
              <w:marRight w:val="0"/>
              <w:marTop w:val="0"/>
              <w:marBottom w:val="0"/>
              <w:divBdr>
                <w:top w:val="none" w:sz="0" w:space="0" w:color="auto"/>
                <w:left w:val="none" w:sz="0" w:space="0" w:color="auto"/>
                <w:bottom w:val="none" w:sz="0" w:space="0" w:color="auto"/>
                <w:right w:val="none" w:sz="0" w:space="0" w:color="auto"/>
              </w:divBdr>
              <w:divsChild>
                <w:div w:id="1500660201">
                  <w:marLeft w:val="0"/>
                  <w:marRight w:val="0"/>
                  <w:marTop w:val="0"/>
                  <w:marBottom w:val="0"/>
                  <w:divBdr>
                    <w:top w:val="none" w:sz="0" w:space="0" w:color="auto"/>
                    <w:left w:val="none" w:sz="0" w:space="0" w:color="auto"/>
                    <w:bottom w:val="none" w:sz="0" w:space="0" w:color="auto"/>
                    <w:right w:val="none" w:sz="0" w:space="0" w:color="auto"/>
                  </w:divBdr>
                  <w:divsChild>
                    <w:div w:id="112329629">
                      <w:marLeft w:val="0"/>
                      <w:marRight w:val="0"/>
                      <w:marTop w:val="45"/>
                      <w:marBottom w:val="0"/>
                      <w:divBdr>
                        <w:top w:val="none" w:sz="0" w:space="0" w:color="auto"/>
                        <w:left w:val="none" w:sz="0" w:space="0" w:color="auto"/>
                        <w:bottom w:val="none" w:sz="0" w:space="0" w:color="auto"/>
                        <w:right w:val="none" w:sz="0" w:space="0" w:color="auto"/>
                      </w:divBdr>
                    </w:div>
                    <w:div w:id="7692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323141">
          <w:marLeft w:val="0"/>
          <w:marRight w:val="0"/>
          <w:marTop w:val="0"/>
          <w:marBottom w:val="0"/>
          <w:divBdr>
            <w:top w:val="none" w:sz="0" w:space="0" w:color="auto"/>
            <w:left w:val="none" w:sz="0" w:space="0" w:color="auto"/>
            <w:bottom w:val="none" w:sz="0" w:space="0" w:color="auto"/>
            <w:right w:val="none" w:sz="0" w:space="0" w:color="auto"/>
          </w:divBdr>
          <w:divsChild>
            <w:div w:id="239559666">
              <w:marLeft w:val="0"/>
              <w:marRight w:val="0"/>
              <w:marTop w:val="0"/>
              <w:marBottom w:val="0"/>
              <w:divBdr>
                <w:top w:val="none" w:sz="0" w:space="0" w:color="auto"/>
                <w:left w:val="none" w:sz="0" w:space="0" w:color="auto"/>
                <w:bottom w:val="none" w:sz="0" w:space="0" w:color="auto"/>
                <w:right w:val="none" w:sz="0" w:space="0" w:color="auto"/>
              </w:divBdr>
              <w:divsChild>
                <w:div w:id="430395201">
                  <w:marLeft w:val="0"/>
                  <w:marRight w:val="0"/>
                  <w:marTop w:val="0"/>
                  <w:marBottom w:val="0"/>
                  <w:divBdr>
                    <w:top w:val="none" w:sz="0" w:space="0" w:color="auto"/>
                    <w:left w:val="none" w:sz="0" w:space="0" w:color="auto"/>
                    <w:bottom w:val="none" w:sz="0" w:space="0" w:color="auto"/>
                    <w:right w:val="none" w:sz="0" w:space="0" w:color="auto"/>
                  </w:divBdr>
                  <w:divsChild>
                    <w:div w:id="9352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687112">
          <w:marLeft w:val="0"/>
          <w:marRight w:val="0"/>
          <w:marTop w:val="0"/>
          <w:marBottom w:val="0"/>
          <w:divBdr>
            <w:top w:val="none" w:sz="0" w:space="0" w:color="auto"/>
            <w:left w:val="none" w:sz="0" w:space="0" w:color="auto"/>
            <w:bottom w:val="none" w:sz="0" w:space="0" w:color="auto"/>
            <w:right w:val="none" w:sz="0" w:space="0" w:color="auto"/>
          </w:divBdr>
          <w:divsChild>
            <w:div w:id="2009403691">
              <w:marLeft w:val="0"/>
              <w:marRight w:val="0"/>
              <w:marTop w:val="0"/>
              <w:marBottom w:val="0"/>
              <w:divBdr>
                <w:top w:val="none" w:sz="0" w:space="0" w:color="auto"/>
                <w:left w:val="none" w:sz="0" w:space="0" w:color="auto"/>
                <w:bottom w:val="none" w:sz="0" w:space="0" w:color="auto"/>
                <w:right w:val="none" w:sz="0" w:space="0" w:color="auto"/>
              </w:divBdr>
              <w:divsChild>
                <w:div w:id="1019502055">
                  <w:marLeft w:val="0"/>
                  <w:marRight w:val="0"/>
                  <w:marTop w:val="0"/>
                  <w:marBottom w:val="0"/>
                  <w:divBdr>
                    <w:top w:val="none" w:sz="0" w:space="0" w:color="auto"/>
                    <w:left w:val="none" w:sz="0" w:space="0" w:color="auto"/>
                    <w:bottom w:val="none" w:sz="0" w:space="0" w:color="auto"/>
                    <w:right w:val="none" w:sz="0" w:space="0" w:color="auto"/>
                  </w:divBdr>
                  <w:divsChild>
                    <w:div w:id="938951306">
                      <w:marLeft w:val="0"/>
                      <w:marRight w:val="0"/>
                      <w:marTop w:val="15"/>
                      <w:marBottom w:val="0"/>
                      <w:divBdr>
                        <w:top w:val="none" w:sz="0" w:space="0" w:color="auto"/>
                        <w:left w:val="none" w:sz="0" w:space="0" w:color="auto"/>
                        <w:bottom w:val="none" w:sz="0" w:space="0" w:color="auto"/>
                        <w:right w:val="none" w:sz="0" w:space="0" w:color="auto"/>
                      </w:divBdr>
                      <w:divsChild>
                        <w:div w:id="89851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965033">
          <w:marLeft w:val="0"/>
          <w:marRight w:val="0"/>
          <w:marTop w:val="0"/>
          <w:marBottom w:val="0"/>
          <w:divBdr>
            <w:top w:val="none" w:sz="0" w:space="0" w:color="auto"/>
            <w:left w:val="none" w:sz="0" w:space="0" w:color="auto"/>
            <w:bottom w:val="none" w:sz="0" w:space="0" w:color="auto"/>
            <w:right w:val="none" w:sz="0" w:space="0" w:color="auto"/>
          </w:divBdr>
          <w:divsChild>
            <w:div w:id="761221551">
              <w:marLeft w:val="0"/>
              <w:marRight w:val="0"/>
              <w:marTop w:val="0"/>
              <w:marBottom w:val="0"/>
              <w:divBdr>
                <w:top w:val="none" w:sz="0" w:space="0" w:color="auto"/>
                <w:left w:val="none" w:sz="0" w:space="0" w:color="auto"/>
                <w:bottom w:val="none" w:sz="0" w:space="0" w:color="auto"/>
                <w:right w:val="none" w:sz="0" w:space="0" w:color="auto"/>
              </w:divBdr>
              <w:divsChild>
                <w:div w:id="2098741834">
                  <w:marLeft w:val="0"/>
                  <w:marRight w:val="0"/>
                  <w:marTop w:val="0"/>
                  <w:marBottom w:val="0"/>
                  <w:divBdr>
                    <w:top w:val="none" w:sz="0" w:space="0" w:color="auto"/>
                    <w:left w:val="none" w:sz="0" w:space="0" w:color="auto"/>
                    <w:bottom w:val="none" w:sz="0" w:space="0" w:color="auto"/>
                    <w:right w:val="none" w:sz="0" w:space="0" w:color="auto"/>
                  </w:divBdr>
                  <w:divsChild>
                    <w:div w:id="1119373501">
                      <w:marLeft w:val="0"/>
                      <w:marRight w:val="0"/>
                      <w:marTop w:val="45"/>
                      <w:marBottom w:val="0"/>
                      <w:divBdr>
                        <w:top w:val="none" w:sz="0" w:space="0" w:color="auto"/>
                        <w:left w:val="none" w:sz="0" w:space="0" w:color="auto"/>
                        <w:bottom w:val="none" w:sz="0" w:space="0" w:color="auto"/>
                        <w:right w:val="none" w:sz="0" w:space="0" w:color="auto"/>
                      </w:divBdr>
                    </w:div>
                    <w:div w:id="2200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6735">
          <w:marLeft w:val="0"/>
          <w:marRight w:val="0"/>
          <w:marTop w:val="0"/>
          <w:marBottom w:val="0"/>
          <w:divBdr>
            <w:top w:val="none" w:sz="0" w:space="0" w:color="auto"/>
            <w:left w:val="none" w:sz="0" w:space="0" w:color="auto"/>
            <w:bottom w:val="none" w:sz="0" w:space="0" w:color="auto"/>
            <w:right w:val="none" w:sz="0" w:space="0" w:color="auto"/>
          </w:divBdr>
          <w:divsChild>
            <w:div w:id="334577665">
              <w:marLeft w:val="0"/>
              <w:marRight w:val="0"/>
              <w:marTop w:val="0"/>
              <w:marBottom w:val="0"/>
              <w:divBdr>
                <w:top w:val="none" w:sz="0" w:space="0" w:color="auto"/>
                <w:left w:val="none" w:sz="0" w:space="0" w:color="auto"/>
                <w:bottom w:val="none" w:sz="0" w:space="0" w:color="auto"/>
                <w:right w:val="none" w:sz="0" w:space="0" w:color="auto"/>
              </w:divBdr>
              <w:divsChild>
                <w:div w:id="18555099">
                  <w:marLeft w:val="0"/>
                  <w:marRight w:val="0"/>
                  <w:marTop w:val="0"/>
                  <w:marBottom w:val="0"/>
                  <w:divBdr>
                    <w:top w:val="none" w:sz="0" w:space="0" w:color="auto"/>
                    <w:left w:val="none" w:sz="0" w:space="0" w:color="auto"/>
                    <w:bottom w:val="none" w:sz="0" w:space="0" w:color="auto"/>
                    <w:right w:val="none" w:sz="0" w:space="0" w:color="auto"/>
                  </w:divBdr>
                  <w:divsChild>
                    <w:div w:id="1509372938">
                      <w:marLeft w:val="0"/>
                      <w:marRight w:val="0"/>
                      <w:marTop w:val="15"/>
                      <w:marBottom w:val="0"/>
                      <w:divBdr>
                        <w:top w:val="none" w:sz="0" w:space="0" w:color="auto"/>
                        <w:left w:val="none" w:sz="0" w:space="0" w:color="auto"/>
                        <w:bottom w:val="none" w:sz="0" w:space="0" w:color="auto"/>
                        <w:right w:val="none" w:sz="0" w:space="0" w:color="auto"/>
                      </w:divBdr>
                      <w:divsChild>
                        <w:div w:id="16369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23521">
          <w:marLeft w:val="0"/>
          <w:marRight w:val="0"/>
          <w:marTop w:val="0"/>
          <w:marBottom w:val="0"/>
          <w:divBdr>
            <w:top w:val="none" w:sz="0" w:space="0" w:color="auto"/>
            <w:left w:val="none" w:sz="0" w:space="0" w:color="auto"/>
            <w:bottom w:val="none" w:sz="0" w:space="0" w:color="auto"/>
            <w:right w:val="none" w:sz="0" w:space="0" w:color="auto"/>
          </w:divBdr>
          <w:divsChild>
            <w:div w:id="1359891980">
              <w:marLeft w:val="0"/>
              <w:marRight w:val="0"/>
              <w:marTop w:val="0"/>
              <w:marBottom w:val="0"/>
              <w:divBdr>
                <w:top w:val="none" w:sz="0" w:space="0" w:color="auto"/>
                <w:left w:val="none" w:sz="0" w:space="0" w:color="auto"/>
                <w:bottom w:val="none" w:sz="0" w:space="0" w:color="auto"/>
                <w:right w:val="none" w:sz="0" w:space="0" w:color="auto"/>
              </w:divBdr>
              <w:divsChild>
                <w:div w:id="1853181172">
                  <w:marLeft w:val="0"/>
                  <w:marRight w:val="0"/>
                  <w:marTop w:val="0"/>
                  <w:marBottom w:val="0"/>
                  <w:divBdr>
                    <w:top w:val="none" w:sz="0" w:space="0" w:color="auto"/>
                    <w:left w:val="none" w:sz="0" w:space="0" w:color="auto"/>
                    <w:bottom w:val="none" w:sz="0" w:space="0" w:color="auto"/>
                    <w:right w:val="none" w:sz="0" w:space="0" w:color="auto"/>
                  </w:divBdr>
                  <w:divsChild>
                    <w:div w:id="1073242088">
                      <w:marLeft w:val="0"/>
                      <w:marRight w:val="0"/>
                      <w:marTop w:val="45"/>
                      <w:marBottom w:val="0"/>
                      <w:divBdr>
                        <w:top w:val="none" w:sz="0" w:space="0" w:color="auto"/>
                        <w:left w:val="none" w:sz="0" w:space="0" w:color="auto"/>
                        <w:bottom w:val="none" w:sz="0" w:space="0" w:color="auto"/>
                        <w:right w:val="none" w:sz="0" w:space="0" w:color="auto"/>
                      </w:divBdr>
                    </w:div>
                    <w:div w:id="16842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45706">
          <w:marLeft w:val="0"/>
          <w:marRight w:val="0"/>
          <w:marTop w:val="0"/>
          <w:marBottom w:val="0"/>
          <w:divBdr>
            <w:top w:val="none" w:sz="0" w:space="0" w:color="auto"/>
            <w:left w:val="none" w:sz="0" w:space="0" w:color="auto"/>
            <w:bottom w:val="none" w:sz="0" w:space="0" w:color="auto"/>
            <w:right w:val="none" w:sz="0" w:space="0" w:color="auto"/>
          </w:divBdr>
          <w:divsChild>
            <w:div w:id="261573572">
              <w:marLeft w:val="0"/>
              <w:marRight w:val="0"/>
              <w:marTop w:val="0"/>
              <w:marBottom w:val="0"/>
              <w:divBdr>
                <w:top w:val="none" w:sz="0" w:space="0" w:color="auto"/>
                <w:left w:val="none" w:sz="0" w:space="0" w:color="auto"/>
                <w:bottom w:val="none" w:sz="0" w:space="0" w:color="auto"/>
                <w:right w:val="none" w:sz="0" w:space="0" w:color="auto"/>
              </w:divBdr>
              <w:divsChild>
                <w:div w:id="1464882469">
                  <w:marLeft w:val="0"/>
                  <w:marRight w:val="0"/>
                  <w:marTop w:val="0"/>
                  <w:marBottom w:val="0"/>
                  <w:divBdr>
                    <w:top w:val="none" w:sz="0" w:space="0" w:color="auto"/>
                    <w:left w:val="none" w:sz="0" w:space="0" w:color="auto"/>
                    <w:bottom w:val="none" w:sz="0" w:space="0" w:color="auto"/>
                    <w:right w:val="none" w:sz="0" w:space="0" w:color="auto"/>
                  </w:divBdr>
                  <w:divsChild>
                    <w:div w:id="6418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20276">
          <w:marLeft w:val="0"/>
          <w:marRight w:val="0"/>
          <w:marTop w:val="0"/>
          <w:marBottom w:val="0"/>
          <w:divBdr>
            <w:top w:val="none" w:sz="0" w:space="0" w:color="auto"/>
            <w:left w:val="none" w:sz="0" w:space="0" w:color="auto"/>
            <w:bottom w:val="none" w:sz="0" w:space="0" w:color="auto"/>
            <w:right w:val="none" w:sz="0" w:space="0" w:color="auto"/>
          </w:divBdr>
          <w:divsChild>
            <w:div w:id="2074505300">
              <w:marLeft w:val="0"/>
              <w:marRight w:val="0"/>
              <w:marTop w:val="0"/>
              <w:marBottom w:val="0"/>
              <w:divBdr>
                <w:top w:val="none" w:sz="0" w:space="0" w:color="auto"/>
                <w:left w:val="none" w:sz="0" w:space="0" w:color="auto"/>
                <w:bottom w:val="none" w:sz="0" w:space="0" w:color="auto"/>
                <w:right w:val="none" w:sz="0" w:space="0" w:color="auto"/>
              </w:divBdr>
              <w:divsChild>
                <w:div w:id="986976300">
                  <w:marLeft w:val="0"/>
                  <w:marRight w:val="0"/>
                  <w:marTop w:val="0"/>
                  <w:marBottom w:val="0"/>
                  <w:divBdr>
                    <w:top w:val="none" w:sz="0" w:space="0" w:color="auto"/>
                    <w:left w:val="none" w:sz="0" w:space="0" w:color="auto"/>
                    <w:bottom w:val="none" w:sz="0" w:space="0" w:color="auto"/>
                    <w:right w:val="none" w:sz="0" w:space="0" w:color="auto"/>
                  </w:divBdr>
                  <w:divsChild>
                    <w:div w:id="437724992">
                      <w:marLeft w:val="0"/>
                      <w:marRight w:val="0"/>
                      <w:marTop w:val="45"/>
                      <w:marBottom w:val="0"/>
                      <w:divBdr>
                        <w:top w:val="none" w:sz="0" w:space="0" w:color="auto"/>
                        <w:left w:val="none" w:sz="0" w:space="0" w:color="auto"/>
                        <w:bottom w:val="none" w:sz="0" w:space="0" w:color="auto"/>
                        <w:right w:val="none" w:sz="0" w:space="0" w:color="auto"/>
                      </w:divBdr>
                    </w:div>
                    <w:div w:id="11753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34788">
          <w:marLeft w:val="0"/>
          <w:marRight w:val="0"/>
          <w:marTop w:val="0"/>
          <w:marBottom w:val="0"/>
          <w:divBdr>
            <w:top w:val="none" w:sz="0" w:space="0" w:color="auto"/>
            <w:left w:val="none" w:sz="0" w:space="0" w:color="auto"/>
            <w:bottom w:val="none" w:sz="0" w:space="0" w:color="auto"/>
            <w:right w:val="none" w:sz="0" w:space="0" w:color="auto"/>
          </w:divBdr>
          <w:divsChild>
            <w:div w:id="188687802">
              <w:marLeft w:val="0"/>
              <w:marRight w:val="0"/>
              <w:marTop w:val="0"/>
              <w:marBottom w:val="0"/>
              <w:divBdr>
                <w:top w:val="none" w:sz="0" w:space="0" w:color="auto"/>
                <w:left w:val="none" w:sz="0" w:space="0" w:color="auto"/>
                <w:bottom w:val="none" w:sz="0" w:space="0" w:color="auto"/>
                <w:right w:val="none" w:sz="0" w:space="0" w:color="auto"/>
              </w:divBdr>
              <w:divsChild>
                <w:div w:id="985401008">
                  <w:marLeft w:val="0"/>
                  <w:marRight w:val="0"/>
                  <w:marTop w:val="0"/>
                  <w:marBottom w:val="0"/>
                  <w:divBdr>
                    <w:top w:val="none" w:sz="0" w:space="0" w:color="auto"/>
                    <w:left w:val="none" w:sz="0" w:space="0" w:color="auto"/>
                    <w:bottom w:val="none" w:sz="0" w:space="0" w:color="auto"/>
                    <w:right w:val="none" w:sz="0" w:space="0" w:color="auto"/>
                  </w:divBdr>
                  <w:divsChild>
                    <w:div w:id="15700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74022">
          <w:marLeft w:val="0"/>
          <w:marRight w:val="0"/>
          <w:marTop w:val="0"/>
          <w:marBottom w:val="0"/>
          <w:divBdr>
            <w:top w:val="none" w:sz="0" w:space="0" w:color="auto"/>
            <w:left w:val="none" w:sz="0" w:space="0" w:color="auto"/>
            <w:bottom w:val="none" w:sz="0" w:space="0" w:color="auto"/>
            <w:right w:val="none" w:sz="0" w:space="0" w:color="auto"/>
          </w:divBdr>
          <w:divsChild>
            <w:div w:id="1843740585">
              <w:marLeft w:val="0"/>
              <w:marRight w:val="0"/>
              <w:marTop w:val="0"/>
              <w:marBottom w:val="0"/>
              <w:divBdr>
                <w:top w:val="none" w:sz="0" w:space="0" w:color="auto"/>
                <w:left w:val="none" w:sz="0" w:space="0" w:color="auto"/>
                <w:bottom w:val="none" w:sz="0" w:space="0" w:color="auto"/>
                <w:right w:val="none" w:sz="0" w:space="0" w:color="auto"/>
              </w:divBdr>
              <w:divsChild>
                <w:div w:id="1346904736">
                  <w:marLeft w:val="0"/>
                  <w:marRight w:val="0"/>
                  <w:marTop w:val="0"/>
                  <w:marBottom w:val="0"/>
                  <w:divBdr>
                    <w:top w:val="none" w:sz="0" w:space="0" w:color="auto"/>
                    <w:left w:val="none" w:sz="0" w:space="0" w:color="auto"/>
                    <w:bottom w:val="none" w:sz="0" w:space="0" w:color="auto"/>
                    <w:right w:val="none" w:sz="0" w:space="0" w:color="auto"/>
                  </w:divBdr>
                  <w:divsChild>
                    <w:div w:id="1741059551">
                      <w:marLeft w:val="0"/>
                      <w:marRight w:val="0"/>
                      <w:marTop w:val="45"/>
                      <w:marBottom w:val="0"/>
                      <w:divBdr>
                        <w:top w:val="none" w:sz="0" w:space="0" w:color="auto"/>
                        <w:left w:val="none" w:sz="0" w:space="0" w:color="auto"/>
                        <w:bottom w:val="none" w:sz="0" w:space="0" w:color="auto"/>
                        <w:right w:val="none" w:sz="0" w:space="0" w:color="auto"/>
                      </w:divBdr>
                    </w:div>
                    <w:div w:id="1899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2486">
          <w:marLeft w:val="0"/>
          <w:marRight w:val="0"/>
          <w:marTop w:val="0"/>
          <w:marBottom w:val="0"/>
          <w:divBdr>
            <w:top w:val="none" w:sz="0" w:space="0" w:color="auto"/>
            <w:left w:val="none" w:sz="0" w:space="0" w:color="auto"/>
            <w:bottom w:val="none" w:sz="0" w:space="0" w:color="auto"/>
            <w:right w:val="none" w:sz="0" w:space="0" w:color="auto"/>
          </w:divBdr>
          <w:divsChild>
            <w:div w:id="207842285">
              <w:marLeft w:val="0"/>
              <w:marRight w:val="0"/>
              <w:marTop w:val="0"/>
              <w:marBottom w:val="0"/>
              <w:divBdr>
                <w:top w:val="none" w:sz="0" w:space="0" w:color="auto"/>
                <w:left w:val="none" w:sz="0" w:space="0" w:color="auto"/>
                <w:bottom w:val="none" w:sz="0" w:space="0" w:color="auto"/>
                <w:right w:val="none" w:sz="0" w:space="0" w:color="auto"/>
              </w:divBdr>
              <w:divsChild>
                <w:div w:id="56245703">
                  <w:marLeft w:val="0"/>
                  <w:marRight w:val="0"/>
                  <w:marTop w:val="0"/>
                  <w:marBottom w:val="0"/>
                  <w:divBdr>
                    <w:top w:val="none" w:sz="0" w:space="0" w:color="auto"/>
                    <w:left w:val="none" w:sz="0" w:space="0" w:color="auto"/>
                    <w:bottom w:val="none" w:sz="0" w:space="0" w:color="auto"/>
                    <w:right w:val="none" w:sz="0" w:space="0" w:color="auto"/>
                  </w:divBdr>
                  <w:divsChild>
                    <w:div w:id="4889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6073">
          <w:marLeft w:val="0"/>
          <w:marRight w:val="0"/>
          <w:marTop w:val="0"/>
          <w:marBottom w:val="0"/>
          <w:divBdr>
            <w:top w:val="none" w:sz="0" w:space="0" w:color="auto"/>
            <w:left w:val="none" w:sz="0" w:space="0" w:color="auto"/>
            <w:bottom w:val="none" w:sz="0" w:space="0" w:color="auto"/>
            <w:right w:val="none" w:sz="0" w:space="0" w:color="auto"/>
          </w:divBdr>
          <w:divsChild>
            <w:div w:id="699285976">
              <w:marLeft w:val="0"/>
              <w:marRight w:val="0"/>
              <w:marTop w:val="0"/>
              <w:marBottom w:val="0"/>
              <w:divBdr>
                <w:top w:val="none" w:sz="0" w:space="0" w:color="auto"/>
                <w:left w:val="none" w:sz="0" w:space="0" w:color="auto"/>
                <w:bottom w:val="none" w:sz="0" w:space="0" w:color="auto"/>
                <w:right w:val="none" w:sz="0" w:space="0" w:color="auto"/>
              </w:divBdr>
              <w:divsChild>
                <w:div w:id="2025548965">
                  <w:marLeft w:val="0"/>
                  <w:marRight w:val="0"/>
                  <w:marTop w:val="0"/>
                  <w:marBottom w:val="0"/>
                  <w:divBdr>
                    <w:top w:val="none" w:sz="0" w:space="0" w:color="auto"/>
                    <w:left w:val="none" w:sz="0" w:space="0" w:color="auto"/>
                    <w:bottom w:val="none" w:sz="0" w:space="0" w:color="auto"/>
                    <w:right w:val="none" w:sz="0" w:space="0" w:color="auto"/>
                  </w:divBdr>
                  <w:divsChild>
                    <w:div w:id="58022952">
                      <w:marLeft w:val="0"/>
                      <w:marRight w:val="0"/>
                      <w:marTop w:val="45"/>
                      <w:marBottom w:val="0"/>
                      <w:divBdr>
                        <w:top w:val="none" w:sz="0" w:space="0" w:color="auto"/>
                        <w:left w:val="none" w:sz="0" w:space="0" w:color="auto"/>
                        <w:bottom w:val="none" w:sz="0" w:space="0" w:color="auto"/>
                        <w:right w:val="none" w:sz="0" w:space="0" w:color="auto"/>
                      </w:divBdr>
                    </w:div>
                    <w:div w:id="2176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857559">
          <w:marLeft w:val="0"/>
          <w:marRight w:val="0"/>
          <w:marTop w:val="0"/>
          <w:marBottom w:val="0"/>
          <w:divBdr>
            <w:top w:val="none" w:sz="0" w:space="0" w:color="auto"/>
            <w:left w:val="none" w:sz="0" w:space="0" w:color="auto"/>
            <w:bottom w:val="none" w:sz="0" w:space="0" w:color="auto"/>
            <w:right w:val="none" w:sz="0" w:space="0" w:color="auto"/>
          </w:divBdr>
          <w:divsChild>
            <w:div w:id="1799372193">
              <w:marLeft w:val="0"/>
              <w:marRight w:val="0"/>
              <w:marTop w:val="0"/>
              <w:marBottom w:val="0"/>
              <w:divBdr>
                <w:top w:val="none" w:sz="0" w:space="0" w:color="auto"/>
                <w:left w:val="none" w:sz="0" w:space="0" w:color="auto"/>
                <w:bottom w:val="none" w:sz="0" w:space="0" w:color="auto"/>
                <w:right w:val="none" w:sz="0" w:space="0" w:color="auto"/>
              </w:divBdr>
              <w:divsChild>
                <w:div w:id="906919063">
                  <w:marLeft w:val="0"/>
                  <w:marRight w:val="0"/>
                  <w:marTop w:val="0"/>
                  <w:marBottom w:val="0"/>
                  <w:divBdr>
                    <w:top w:val="none" w:sz="0" w:space="0" w:color="auto"/>
                    <w:left w:val="none" w:sz="0" w:space="0" w:color="auto"/>
                    <w:bottom w:val="none" w:sz="0" w:space="0" w:color="auto"/>
                    <w:right w:val="none" w:sz="0" w:space="0" w:color="auto"/>
                  </w:divBdr>
                  <w:divsChild>
                    <w:div w:id="10375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81859">
          <w:marLeft w:val="0"/>
          <w:marRight w:val="0"/>
          <w:marTop w:val="0"/>
          <w:marBottom w:val="0"/>
          <w:divBdr>
            <w:top w:val="none" w:sz="0" w:space="0" w:color="auto"/>
            <w:left w:val="none" w:sz="0" w:space="0" w:color="auto"/>
            <w:bottom w:val="none" w:sz="0" w:space="0" w:color="auto"/>
            <w:right w:val="none" w:sz="0" w:space="0" w:color="auto"/>
          </w:divBdr>
          <w:divsChild>
            <w:div w:id="364019538">
              <w:marLeft w:val="0"/>
              <w:marRight w:val="0"/>
              <w:marTop w:val="0"/>
              <w:marBottom w:val="0"/>
              <w:divBdr>
                <w:top w:val="none" w:sz="0" w:space="0" w:color="auto"/>
                <w:left w:val="none" w:sz="0" w:space="0" w:color="auto"/>
                <w:bottom w:val="none" w:sz="0" w:space="0" w:color="auto"/>
                <w:right w:val="none" w:sz="0" w:space="0" w:color="auto"/>
              </w:divBdr>
              <w:divsChild>
                <w:div w:id="1524128735">
                  <w:marLeft w:val="0"/>
                  <w:marRight w:val="0"/>
                  <w:marTop w:val="0"/>
                  <w:marBottom w:val="0"/>
                  <w:divBdr>
                    <w:top w:val="none" w:sz="0" w:space="0" w:color="auto"/>
                    <w:left w:val="none" w:sz="0" w:space="0" w:color="auto"/>
                    <w:bottom w:val="none" w:sz="0" w:space="0" w:color="auto"/>
                    <w:right w:val="none" w:sz="0" w:space="0" w:color="auto"/>
                  </w:divBdr>
                  <w:divsChild>
                    <w:div w:id="284582770">
                      <w:marLeft w:val="0"/>
                      <w:marRight w:val="0"/>
                      <w:marTop w:val="45"/>
                      <w:marBottom w:val="0"/>
                      <w:divBdr>
                        <w:top w:val="none" w:sz="0" w:space="0" w:color="auto"/>
                        <w:left w:val="none" w:sz="0" w:space="0" w:color="auto"/>
                        <w:bottom w:val="none" w:sz="0" w:space="0" w:color="auto"/>
                        <w:right w:val="none" w:sz="0" w:space="0" w:color="auto"/>
                      </w:divBdr>
                    </w:div>
                    <w:div w:id="8538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860">
          <w:marLeft w:val="0"/>
          <w:marRight w:val="0"/>
          <w:marTop w:val="0"/>
          <w:marBottom w:val="0"/>
          <w:divBdr>
            <w:top w:val="none" w:sz="0" w:space="0" w:color="auto"/>
            <w:left w:val="none" w:sz="0" w:space="0" w:color="auto"/>
            <w:bottom w:val="none" w:sz="0" w:space="0" w:color="auto"/>
            <w:right w:val="none" w:sz="0" w:space="0" w:color="auto"/>
          </w:divBdr>
          <w:divsChild>
            <w:div w:id="1992757196">
              <w:marLeft w:val="0"/>
              <w:marRight w:val="0"/>
              <w:marTop w:val="0"/>
              <w:marBottom w:val="0"/>
              <w:divBdr>
                <w:top w:val="none" w:sz="0" w:space="0" w:color="auto"/>
                <w:left w:val="none" w:sz="0" w:space="0" w:color="auto"/>
                <w:bottom w:val="none" w:sz="0" w:space="0" w:color="auto"/>
                <w:right w:val="none" w:sz="0" w:space="0" w:color="auto"/>
              </w:divBdr>
              <w:divsChild>
                <w:div w:id="1617102194">
                  <w:marLeft w:val="0"/>
                  <w:marRight w:val="0"/>
                  <w:marTop w:val="0"/>
                  <w:marBottom w:val="0"/>
                  <w:divBdr>
                    <w:top w:val="none" w:sz="0" w:space="0" w:color="auto"/>
                    <w:left w:val="none" w:sz="0" w:space="0" w:color="auto"/>
                    <w:bottom w:val="none" w:sz="0" w:space="0" w:color="auto"/>
                    <w:right w:val="none" w:sz="0" w:space="0" w:color="auto"/>
                  </w:divBdr>
                  <w:divsChild>
                    <w:div w:id="269319042">
                      <w:marLeft w:val="0"/>
                      <w:marRight w:val="0"/>
                      <w:marTop w:val="15"/>
                      <w:marBottom w:val="0"/>
                      <w:divBdr>
                        <w:top w:val="none" w:sz="0" w:space="0" w:color="auto"/>
                        <w:left w:val="none" w:sz="0" w:space="0" w:color="auto"/>
                        <w:bottom w:val="none" w:sz="0" w:space="0" w:color="auto"/>
                        <w:right w:val="none" w:sz="0" w:space="0" w:color="auto"/>
                      </w:divBdr>
                      <w:divsChild>
                        <w:div w:id="5369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565608">
          <w:marLeft w:val="0"/>
          <w:marRight w:val="0"/>
          <w:marTop w:val="0"/>
          <w:marBottom w:val="0"/>
          <w:divBdr>
            <w:top w:val="none" w:sz="0" w:space="0" w:color="auto"/>
            <w:left w:val="none" w:sz="0" w:space="0" w:color="auto"/>
            <w:bottom w:val="none" w:sz="0" w:space="0" w:color="auto"/>
            <w:right w:val="none" w:sz="0" w:space="0" w:color="auto"/>
          </w:divBdr>
          <w:divsChild>
            <w:div w:id="501160686">
              <w:marLeft w:val="0"/>
              <w:marRight w:val="0"/>
              <w:marTop w:val="0"/>
              <w:marBottom w:val="0"/>
              <w:divBdr>
                <w:top w:val="none" w:sz="0" w:space="0" w:color="auto"/>
                <w:left w:val="none" w:sz="0" w:space="0" w:color="auto"/>
                <w:bottom w:val="none" w:sz="0" w:space="0" w:color="auto"/>
                <w:right w:val="none" w:sz="0" w:space="0" w:color="auto"/>
              </w:divBdr>
              <w:divsChild>
                <w:div w:id="1889485366">
                  <w:marLeft w:val="0"/>
                  <w:marRight w:val="0"/>
                  <w:marTop w:val="0"/>
                  <w:marBottom w:val="0"/>
                  <w:divBdr>
                    <w:top w:val="none" w:sz="0" w:space="0" w:color="auto"/>
                    <w:left w:val="none" w:sz="0" w:space="0" w:color="auto"/>
                    <w:bottom w:val="none" w:sz="0" w:space="0" w:color="auto"/>
                    <w:right w:val="none" w:sz="0" w:space="0" w:color="auto"/>
                  </w:divBdr>
                  <w:divsChild>
                    <w:div w:id="382214321">
                      <w:marLeft w:val="0"/>
                      <w:marRight w:val="0"/>
                      <w:marTop w:val="45"/>
                      <w:marBottom w:val="0"/>
                      <w:divBdr>
                        <w:top w:val="none" w:sz="0" w:space="0" w:color="auto"/>
                        <w:left w:val="none" w:sz="0" w:space="0" w:color="auto"/>
                        <w:bottom w:val="none" w:sz="0" w:space="0" w:color="auto"/>
                        <w:right w:val="none" w:sz="0" w:space="0" w:color="auto"/>
                      </w:divBdr>
                    </w:div>
                    <w:div w:id="11850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1529">
          <w:marLeft w:val="0"/>
          <w:marRight w:val="0"/>
          <w:marTop w:val="0"/>
          <w:marBottom w:val="0"/>
          <w:divBdr>
            <w:top w:val="none" w:sz="0" w:space="0" w:color="auto"/>
            <w:left w:val="none" w:sz="0" w:space="0" w:color="auto"/>
            <w:bottom w:val="none" w:sz="0" w:space="0" w:color="auto"/>
            <w:right w:val="none" w:sz="0" w:space="0" w:color="auto"/>
          </w:divBdr>
          <w:divsChild>
            <w:div w:id="1358965070">
              <w:marLeft w:val="0"/>
              <w:marRight w:val="0"/>
              <w:marTop w:val="0"/>
              <w:marBottom w:val="0"/>
              <w:divBdr>
                <w:top w:val="none" w:sz="0" w:space="0" w:color="auto"/>
                <w:left w:val="none" w:sz="0" w:space="0" w:color="auto"/>
                <w:bottom w:val="none" w:sz="0" w:space="0" w:color="auto"/>
                <w:right w:val="none" w:sz="0" w:space="0" w:color="auto"/>
              </w:divBdr>
              <w:divsChild>
                <w:div w:id="1983385987">
                  <w:marLeft w:val="0"/>
                  <w:marRight w:val="0"/>
                  <w:marTop w:val="0"/>
                  <w:marBottom w:val="0"/>
                  <w:divBdr>
                    <w:top w:val="none" w:sz="0" w:space="0" w:color="auto"/>
                    <w:left w:val="none" w:sz="0" w:space="0" w:color="auto"/>
                    <w:bottom w:val="none" w:sz="0" w:space="0" w:color="auto"/>
                    <w:right w:val="none" w:sz="0" w:space="0" w:color="auto"/>
                  </w:divBdr>
                  <w:divsChild>
                    <w:div w:id="5251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134629">
          <w:marLeft w:val="0"/>
          <w:marRight w:val="0"/>
          <w:marTop w:val="0"/>
          <w:marBottom w:val="0"/>
          <w:divBdr>
            <w:top w:val="none" w:sz="0" w:space="0" w:color="auto"/>
            <w:left w:val="none" w:sz="0" w:space="0" w:color="auto"/>
            <w:bottom w:val="none" w:sz="0" w:space="0" w:color="auto"/>
            <w:right w:val="none" w:sz="0" w:space="0" w:color="auto"/>
          </w:divBdr>
          <w:divsChild>
            <w:div w:id="900865218">
              <w:marLeft w:val="0"/>
              <w:marRight w:val="0"/>
              <w:marTop w:val="0"/>
              <w:marBottom w:val="0"/>
              <w:divBdr>
                <w:top w:val="none" w:sz="0" w:space="0" w:color="auto"/>
                <w:left w:val="none" w:sz="0" w:space="0" w:color="auto"/>
                <w:bottom w:val="none" w:sz="0" w:space="0" w:color="auto"/>
                <w:right w:val="none" w:sz="0" w:space="0" w:color="auto"/>
              </w:divBdr>
              <w:divsChild>
                <w:div w:id="944918615">
                  <w:marLeft w:val="0"/>
                  <w:marRight w:val="0"/>
                  <w:marTop w:val="0"/>
                  <w:marBottom w:val="0"/>
                  <w:divBdr>
                    <w:top w:val="none" w:sz="0" w:space="0" w:color="auto"/>
                    <w:left w:val="none" w:sz="0" w:space="0" w:color="auto"/>
                    <w:bottom w:val="none" w:sz="0" w:space="0" w:color="auto"/>
                    <w:right w:val="none" w:sz="0" w:space="0" w:color="auto"/>
                  </w:divBdr>
                  <w:divsChild>
                    <w:div w:id="1297487181">
                      <w:marLeft w:val="0"/>
                      <w:marRight w:val="0"/>
                      <w:marTop w:val="15"/>
                      <w:marBottom w:val="0"/>
                      <w:divBdr>
                        <w:top w:val="none" w:sz="0" w:space="0" w:color="auto"/>
                        <w:left w:val="none" w:sz="0" w:space="0" w:color="auto"/>
                        <w:bottom w:val="none" w:sz="0" w:space="0" w:color="auto"/>
                        <w:right w:val="none" w:sz="0" w:space="0" w:color="auto"/>
                      </w:divBdr>
                      <w:divsChild>
                        <w:div w:id="13859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938625">
          <w:marLeft w:val="0"/>
          <w:marRight w:val="0"/>
          <w:marTop w:val="0"/>
          <w:marBottom w:val="0"/>
          <w:divBdr>
            <w:top w:val="none" w:sz="0" w:space="0" w:color="auto"/>
            <w:left w:val="none" w:sz="0" w:space="0" w:color="auto"/>
            <w:bottom w:val="none" w:sz="0" w:space="0" w:color="auto"/>
            <w:right w:val="none" w:sz="0" w:space="0" w:color="auto"/>
          </w:divBdr>
          <w:divsChild>
            <w:div w:id="394474669">
              <w:marLeft w:val="0"/>
              <w:marRight w:val="0"/>
              <w:marTop w:val="0"/>
              <w:marBottom w:val="0"/>
              <w:divBdr>
                <w:top w:val="none" w:sz="0" w:space="0" w:color="auto"/>
                <w:left w:val="none" w:sz="0" w:space="0" w:color="auto"/>
                <w:bottom w:val="none" w:sz="0" w:space="0" w:color="auto"/>
                <w:right w:val="none" w:sz="0" w:space="0" w:color="auto"/>
              </w:divBdr>
              <w:divsChild>
                <w:div w:id="17774783">
                  <w:marLeft w:val="0"/>
                  <w:marRight w:val="0"/>
                  <w:marTop w:val="0"/>
                  <w:marBottom w:val="0"/>
                  <w:divBdr>
                    <w:top w:val="none" w:sz="0" w:space="0" w:color="auto"/>
                    <w:left w:val="none" w:sz="0" w:space="0" w:color="auto"/>
                    <w:bottom w:val="none" w:sz="0" w:space="0" w:color="auto"/>
                    <w:right w:val="none" w:sz="0" w:space="0" w:color="auto"/>
                  </w:divBdr>
                  <w:divsChild>
                    <w:div w:id="776562282">
                      <w:marLeft w:val="0"/>
                      <w:marRight w:val="0"/>
                      <w:marTop w:val="45"/>
                      <w:marBottom w:val="0"/>
                      <w:divBdr>
                        <w:top w:val="none" w:sz="0" w:space="0" w:color="auto"/>
                        <w:left w:val="none" w:sz="0" w:space="0" w:color="auto"/>
                        <w:bottom w:val="none" w:sz="0" w:space="0" w:color="auto"/>
                        <w:right w:val="none" w:sz="0" w:space="0" w:color="auto"/>
                      </w:divBdr>
                    </w:div>
                    <w:div w:id="26496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610300">
          <w:marLeft w:val="0"/>
          <w:marRight w:val="0"/>
          <w:marTop w:val="0"/>
          <w:marBottom w:val="0"/>
          <w:divBdr>
            <w:top w:val="none" w:sz="0" w:space="0" w:color="auto"/>
            <w:left w:val="none" w:sz="0" w:space="0" w:color="auto"/>
            <w:bottom w:val="none" w:sz="0" w:space="0" w:color="auto"/>
            <w:right w:val="none" w:sz="0" w:space="0" w:color="auto"/>
          </w:divBdr>
          <w:divsChild>
            <w:div w:id="1151948402">
              <w:marLeft w:val="0"/>
              <w:marRight w:val="0"/>
              <w:marTop w:val="0"/>
              <w:marBottom w:val="0"/>
              <w:divBdr>
                <w:top w:val="none" w:sz="0" w:space="0" w:color="auto"/>
                <w:left w:val="none" w:sz="0" w:space="0" w:color="auto"/>
                <w:bottom w:val="none" w:sz="0" w:space="0" w:color="auto"/>
                <w:right w:val="none" w:sz="0" w:space="0" w:color="auto"/>
              </w:divBdr>
              <w:divsChild>
                <w:div w:id="1421180181">
                  <w:marLeft w:val="0"/>
                  <w:marRight w:val="0"/>
                  <w:marTop w:val="0"/>
                  <w:marBottom w:val="0"/>
                  <w:divBdr>
                    <w:top w:val="none" w:sz="0" w:space="0" w:color="auto"/>
                    <w:left w:val="none" w:sz="0" w:space="0" w:color="auto"/>
                    <w:bottom w:val="none" w:sz="0" w:space="0" w:color="auto"/>
                    <w:right w:val="none" w:sz="0" w:space="0" w:color="auto"/>
                  </w:divBdr>
                  <w:divsChild>
                    <w:div w:id="1415859368">
                      <w:marLeft w:val="0"/>
                      <w:marRight w:val="0"/>
                      <w:marTop w:val="15"/>
                      <w:marBottom w:val="0"/>
                      <w:divBdr>
                        <w:top w:val="none" w:sz="0" w:space="0" w:color="auto"/>
                        <w:left w:val="none" w:sz="0" w:space="0" w:color="auto"/>
                        <w:bottom w:val="none" w:sz="0" w:space="0" w:color="auto"/>
                        <w:right w:val="none" w:sz="0" w:space="0" w:color="auto"/>
                      </w:divBdr>
                      <w:divsChild>
                        <w:div w:id="1857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823552">
          <w:marLeft w:val="0"/>
          <w:marRight w:val="0"/>
          <w:marTop w:val="0"/>
          <w:marBottom w:val="0"/>
          <w:divBdr>
            <w:top w:val="none" w:sz="0" w:space="0" w:color="auto"/>
            <w:left w:val="none" w:sz="0" w:space="0" w:color="auto"/>
            <w:bottom w:val="none" w:sz="0" w:space="0" w:color="auto"/>
            <w:right w:val="none" w:sz="0" w:space="0" w:color="auto"/>
          </w:divBdr>
          <w:divsChild>
            <w:div w:id="257032287">
              <w:marLeft w:val="0"/>
              <w:marRight w:val="0"/>
              <w:marTop w:val="0"/>
              <w:marBottom w:val="0"/>
              <w:divBdr>
                <w:top w:val="none" w:sz="0" w:space="0" w:color="auto"/>
                <w:left w:val="none" w:sz="0" w:space="0" w:color="auto"/>
                <w:bottom w:val="none" w:sz="0" w:space="0" w:color="auto"/>
                <w:right w:val="none" w:sz="0" w:space="0" w:color="auto"/>
              </w:divBdr>
              <w:divsChild>
                <w:div w:id="1503010211">
                  <w:marLeft w:val="0"/>
                  <w:marRight w:val="0"/>
                  <w:marTop w:val="0"/>
                  <w:marBottom w:val="0"/>
                  <w:divBdr>
                    <w:top w:val="none" w:sz="0" w:space="0" w:color="auto"/>
                    <w:left w:val="none" w:sz="0" w:space="0" w:color="auto"/>
                    <w:bottom w:val="none" w:sz="0" w:space="0" w:color="auto"/>
                    <w:right w:val="none" w:sz="0" w:space="0" w:color="auto"/>
                  </w:divBdr>
                  <w:divsChild>
                    <w:div w:id="1108163543">
                      <w:marLeft w:val="0"/>
                      <w:marRight w:val="0"/>
                      <w:marTop w:val="45"/>
                      <w:marBottom w:val="0"/>
                      <w:divBdr>
                        <w:top w:val="none" w:sz="0" w:space="0" w:color="auto"/>
                        <w:left w:val="none" w:sz="0" w:space="0" w:color="auto"/>
                        <w:bottom w:val="none" w:sz="0" w:space="0" w:color="auto"/>
                        <w:right w:val="none" w:sz="0" w:space="0" w:color="auto"/>
                      </w:divBdr>
                    </w:div>
                    <w:div w:id="123373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7134">
          <w:marLeft w:val="0"/>
          <w:marRight w:val="0"/>
          <w:marTop w:val="0"/>
          <w:marBottom w:val="0"/>
          <w:divBdr>
            <w:top w:val="none" w:sz="0" w:space="0" w:color="auto"/>
            <w:left w:val="none" w:sz="0" w:space="0" w:color="auto"/>
            <w:bottom w:val="none" w:sz="0" w:space="0" w:color="auto"/>
            <w:right w:val="none" w:sz="0" w:space="0" w:color="auto"/>
          </w:divBdr>
          <w:divsChild>
            <w:div w:id="1724864204">
              <w:marLeft w:val="0"/>
              <w:marRight w:val="0"/>
              <w:marTop w:val="0"/>
              <w:marBottom w:val="0"/>
              <w:divBdr>
                <w:top w:val="none" w:sz="0" w:space="0" w:color="auto"/>
                <w:left w:val="none" w:sz="0" w:space="0" w:color="auto"/>
                <w:bottom w:val="none" w:sz="0" w:space="0" w:color="auto"/>
                <w:right w:val="none" w:sz="0" w:space="0" w:color="auto"/>
              </w:divBdr>
              <w:divsChild>
                <w:div w:id="401678301">
                  <w:marLeft w:val="0"/>
                  <w:marRight w:val="0"/>
                  <w:marTop w:val="0"/>
                  <w:marBottom w:val="0"/>
                  <w:divBdr>
                    <w:top w:val="none" w:sz="0" w:space="0" w:color="auto"/>
                    <w:left w:val="none" w:sz="0" w:space="0" w:color="auto"/>
                    <w:bottom w:val="none" w:sz="0" w:space="0" w:color="auto"/>
                    <w:right w:val="none" w:sz="0" w:space="0" w:color="auto"/>
                  </w:divBdr>
                  <w:divsChild>
                    <w:div w:id="1224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0327">
          <w:marLeft w:val="0"/>
          <w:marRight w:val="0"/>
          <w:marTop w:val="0"/>
          <w:marBottom w:val="0"/>
          <w:divBdr>
            <w:top w:val="none" w:sz="0" w:space="0" w:color="auto"/>
            <w:left w:val="none" w:sz="0" w:space="0" w:color="auto"/>
            <w:bottom w:val="none" w:sz="0" w:space="0" w:color="auto"/>
            <w:right w:val="none" w:sz="0" w:space="0" w:color="auto"/>
          </w:divBdr>
          <w:divsChild>
            <w:div w:id="2100906596">
              <w:marLeft w:val="0"/>
              <w:marRight w:val="0"/>
              <w:marTop w:val="0"/>
              <w:marBottom w:val="0"/>
              <w:divBdr>
                <w:top w:val="none" w:sz="0" w:space="0" w:color="auto"/>
                <w:left w:val="none" w:sz="0" w:space="0" w:color="auto"/>
                <w:bottom w:val="none" w:sz="0" w:space="0" w:color="auto"/>
                <w:right w:val="none" w:sz="0" w:space="0" w:color="auto"/>
              </w:divBdr>
              <w:divsChild>
                <w:div w:id="2133788842">
                  <w:marLeft w:val="0"/>
                  <w:marRight w:val="0"/>
                  <w:marTop w:val="0"/>
                  <w:marBottom w:val="0"/>
                  <w:divBdr>
                    <w:top w:val="none" w:sz="0" w:space="0" w:color="auto"/>
                    <w:left w:val="none" w:sz="0" w:space="0" w:color="auto"/>
                    <w:bottom w:val="none" w:sz="0" w:space="0" w:color="auto"/>
                    <w:right w:val="none" w:sz="0" w:space="0" w:color="auto"/>
                  </w:divBdr>
                  <w:divsChild>
                    <w:div w:id="112094624">
                      <w:marLeft w:val="0"/>
                      <w:marRight w:val="0"/>
                      <w:marTop w:val="45"/>
                      <w:marBottom w:val="0"/>
                      <w:divBdr>
                        <w:top w:val="none" w:sz="0" w:space="0" w:color="auto"/>
                        <w:left w:val="none" w:sz="0" w:space="0" w:color="auto"/>
                        <w:bottom w:val="none" w:sz="0" w:space="0" w:color="auto"/>
                        <w:right w:val="none" w:sz="0" w:space="0" w:color="auto"/>
                      </w:divBdr>
                    </w:div>
                    <w:div w:id="11772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24091">
          <w:marLeft w:val="0"/>
          <w:marRight w:val="0"/>
          <w:marTop w:val="0"/>
          <w:marBottom w:val="0"/>
          <w:divBdr>
            <w:top w:val="none" w:sz="0" w:space="0" w:color="auto"/>
            <w:left w:val="none" w:sz="0" w:space="0" w:color="auto"/>
            <w:bottom w:val="none" w:sz="0" w:space="0" w:color="auto"/>
            <w:right w:val="none" w:sz="0" w:space="0" w:color="auto"/>
          </w:divBdr>
          <w:divsChild>
            <w:div w:id="1811091093">
              <w:marLeft w:val="0"/>
              <w:marRight w:val="0"/>
              <w:marTop w:val="0"/>
              <w:marBottom w:val="0"/>
              <w:divBdr>
                <w:top w:val="none" w:sz="0" w:space="0" w:color="auto"/>
                <w:left w:val="none" w:sz="0" w:space="0" w:color="auto"/>
                <w:bottom w:val="none" w:sz="0" w:space="0" w:color="auto"/>
                <w:right w:val="none" w:sz="0" w:space="0" w:color="auto"/>
              </w:divBdr>
              <w:divsChild>
                <w:div w:id="1649901493">
                  <w:marLeft w:val="0"/>
                  <w:marRight w:val="0"/>
                  <w:marTop w:val="0"/>
                  <w:marBottom w:val="0"/>
                  <w:divBdr>
                    <w:top w:val="none" w:sz="0" w:space="0" w:color="auto"/>
                    <w:left w:val="none" w:sz="0" w:space="0" w:color="auto"/>
                    <w:bottom w:val="none" w:sz="0" w:space="0" w:color="auto"/>
                    <w:right w:val="none" w:sz="0" w:space="0" w:color="auto"/>
                  </w:divBdr>
                  <w:divsChild>
                    <w:div w:id="2441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3630">
          <w:marLeft w:val="0"/>
          <w:marRight w:val="0"/>
          <w:marTop w:val="0"/>
          <w:marBottom w:val="0"/>
          <w:divBdr>
            <w:top w:val="none" w:sz="0" w:space="0" w:color="auto"/>
            <w:left w:val="none" w:sz="0" w:space="0" w:color="auto"/>
            <w:bottom w:val="none" w:sz="0" w:space="0" w:color="auto"/>
            <w:right w:val="none" w:sz="0" w:space="0" w:color="auto"/>
          </w:divBdr>
          <w:divsChild>
            <w:div w:id="40518284">
              <w:marLeft w:val="0"/>
              <w:marRight w:val="0"/>
              <w:marTop w:val="0"/>
              <w:marBottom w:val="0"/>
              <w:divBdr>
                <w:top w:val="none" w:sz="0" w:space="0" w:color="auto"/>
                <w:left w:val="none" w:sz="0" w:space="0" w:color="auto"/>
                <w:bottom w:val="none" w:sz="0" w:space="0" w:color="auto"/>
                <w:right w:val="none" w:sz="0" w:space="0" w:color="auto"/>
              </w:divBdr>
              <w:divsChild>
                <w:div w:id="1958564523">
                  <w:marLeft w:val="0"/>
                  <w:marRight w:val="0"/>
                  <w:marTop w:val="0"/>
                  <w:marBottom w:val="0"/>
                  <w:divBdr>
                    <w:top w:val="none" w:sz="0" w:space="0" w:color="auto"/>
                    <w:left w:val="none" w:sz="0" w:space="0" w:color="auto"/>
                    <w:bottom w:val="none" w:sz="0" w:space="0" w:color="auto"/>
                    <w:right w:val="none" w:sz="0" w:space="0" w:color="auto"/>
                  </w:divBdr>
                  <w:divsChild>
                    <w:div w:id="1508129839">
                      <w:marLeft w:val="0"/>
                      <w:marRight w:val="0"/>
                      <w:marTop w:val="45"/>
                      <w:marBottom w:val="0"/>
                      <w:divBdr>
                        <w:top w:val="none" w:sz="0" w:space="0" w:color="auto"/>
                        <w:left w:val="none" w:sz="0" w:space="0" w:color="auto"/>
                        <w:bottom w:val="none" w:sz="0" w:space="0" w:color="auto"/>
                        <w:right w:val="none" w:sz="0" w:space="0" w:color="auto"/>
                      </w:divBdr>
                    </w:div>
                    <w:div w:id="18782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4479">
          <w:marLeft w:val="0"/>
          <w:marRight w:val="0"/>
          <w:marTop w:val="0"/>
          <w:marBottom w:val="0"/>
          <w:divBdr>
            <w:top w:val="none" w:sz="0" w:space="0" w:color="auto"/>
            <w:left w:val="none" w:sz="0" w:space="0" w:color="auto"/>
            <w:bottom w:val="none" w:sz="0" w:space="0" w:color="auto"/>
            <w:right w:val="none" w:sz="0" w:space="0" w:color="auto"/>
          </w:divBdr>
          <w:divsChild>
            <w:div w:id="1689866182">
              <w:marLeft w:val="0"/>
              <w:marRight w:val="0"/>
              <w:marTop w:val="0"/>
              <w:marBottom w:val="0"/>
              <w:divBdr>
                <w:top w:val="none" w:sz="0" w:space="0" w:color="auto"/>
                <w:left w:val="none" w:sz="0" w:space="0" w:color="auto"/>
                <w:bottom w:val="none" w:sz="0" w:space="0" w:color="auto"/>
                <w:right w:val="none" w:sz="0" w:space="0" w:color="auto"/>
              </w:divBdr>
              <w:divsChild>
                <w:div w:id="672033262">
                  <w:marLeft w:val="0"/>
                  <w:marRight w:val="0"/>
                  <w:marTop w:val="0"/>
                  <w:marBottom w:val="0"/>
                  <w:divBdr>
                    <w:top w:val="none" w:sz="0" w:space="0" w:color="auto"/>
                    <w:left w:val="none" w:sz="0" w:space="0" w:color="auto"/>
                    <w:bottom w:val="none" w:sz="0" w:space="0" w:color="auto"/>
                    <w:right w:val="none" w:sz="0" w:space="0" w:color="auto"/>
                  </w:divBdr>
                  <w:divsChild>
                    <w:div w:id="14865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37707">
          <w:marLeft w:val="0"/>
          <w:marRight w:val="0"/>
          <w:marTop w:val="0"/>
          <w:marBottom w:val="0"/>
          <w:divBdr>
            <w:top w:val="none" w:sz="0" w:space="0" w:color="auto"/>
            <w:left w:val="none" w:sz="0" w:space="0" w:color="auto"/>
            <w:bottom w:val="none" w:sz="0" w:space="0" w:color="auto"/>
            <w:right w:val="none" w:sz="0" w:space="0" w:color="auto"/>
          </w:divBdr>
          <w:divsChild>
            <w:div w:id="1703362217">
              <w:marLeft w:val="0"/>
              <w:marRight w:val="0"/>
              <w:marTop w:val="0"/>
              <w:marBottom w:val="0"/>
              <w:divBdr>
                <w:top w:val="none" w:sz="0" w:space="0" w:color="auto"/>
                <w:left w:val="none" w:sz="0" w:space="0" w:color="auto"/>
                <w:bottom w:val="none" w:sz="0" w:space="0" w:color="auto"/>
                <w:right w:val="none" w:sz="0" w:space="0" w:color="auto"/>
              </w:divBdr>
              <w:divsChild>
                <w:div w:id="777414109">
                  <w:marLeft w:val="0"/>
                  <w:marRight w:val="0"/>
                  <w:marTop w:val="0"/>
                  <w:marBottom w:val="0"/>
                  <w:divBdr>
                    <w:top w:val="none" w:sz="0" w:space="0" w:color="auto"/>
                    <w:left w:val="none" w:sz="0" w:space="0" w:color="auto"/>
                    <w:bottom w:val="none" w:sz="0" w:space="0" w:color="auto"/>
                    <w:right w:val="none" w:sz="0" w:space="0" w:color="auto"/>
                  </w:divBdr>
                  <w:divsChild>
                    <w:div w:id="211189377">
                      <w:marLeft w:val="0"/>
                      <w:marRight w:val="0"/>
                      <w:marTop w:val="45"/>
                      <w:marBottom w:val="0"/>
                      <w:divBdr>
                        <w:top w:val="none" w:sz="0" w:space="0" w:color="auto"/>
                        <w:left w:val="none" w:sz="0" w:space="0" w:color="auto"/>
                        <w:bottom w:val="none" w:sz="0" w:space="0" w:color="auto"/>
                        <w:right w:val="none" w:sz="0" w:space="0" w:color="auto"/>
                      </w:divBdr>
                    </w:div>
                    <w:div w:id="14004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17090">
          <w:marLeft w:val="0"/>
          <w:marRight w:val="0"/>
          <w:marTop w:val="0"/>
          <w:marBottom w:val="0"/>
          <w:divBdr>
            <w:top w:val="none" w:sz="0" w:space="0" w:color="auto"/>
            <w:left w:val="none" w:sz="0" w:space="0" w:color="auto"/>
            <w:bottom w:val="none" w:sz="0" w:space="0" w:color="auto"/>
            <w:right w:val="none" w:sz="0" w:space="0" w:color="auto"/>
          </w:divBdr>
          <w:divsChild>
            <w:div w:id="1239249796">
              <w:marLeft w:val="0"/>
              <w:marRight w:val="0"/>
              <w:marTop w:val="0"/>
              <w:marBottom w:val="0"/>
              <w:divBdr>
                <w:top w:val="none" w:sz="0" w:space="0" w:color="auto"/>
                <w:left w:val="none" w:sz="0" w:space="0" w:color="auto"/>
                <w:bottom w:val="none" w:sz="0" w:space="0" w:color="auto"/>
                <w:right w:val="none" w:sz="0" w:space="0" w:color="auto"/>
              </w:divBdr>
              <w:divsChild>
                <w:div w:id="576598178">
                  <w:marLeft w:val="0"/>
                  <w:marRight w:val="0"/>
                  <w:marTop w:val="0"/>
                  <w:marBottom w:val="0"/>
                  <w:divBdr>
                    <w:top w:val="none" w:sz="0" w:space="0" w:color="auto"/>
                    <w:left w:val="none" w:sz="0" w:space="0" w:color="auto"/>
                    <w:bottom w:val="none" w:sz="0" w:space="0" w:color="auto"/>
                    <w:right w:val="none" w:sz="0" w:space="0" w:color="auto"/>
                  </w:divBdr>
                  <w:divsChild>
                    <w:div w:id="1694960912">
                      <w:marLeft w:val="0"/>
                      <w:marRight w:val="0"/>
                      <w:marTop w:val="15"/>
                      <w:marBottom w:val="0"/>
                      <w:divBdr>
                        <w:top w:val="none" w:sz="0" w:space="0" w:color="auto"/>
                        <w:left w:val="none" w:sz="0" w:space="0" w:color="auto"/>
                        <w:bottom w:val="none" w:sz="0" w:space="0" w:color="auto"/>
                        <w:right w:val="none" w:sz="0" w:space="0" w:color="auto"/>
                      </w:divBdr>
                      <w:divsChild>
                        <w:div w:id="8764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11453">
          <w:marLeft w:val="0"/>
          <w:marRight w:val="0"/>
          <w:marTop w:val="0"/>
          <w:marBottom w:val="0"/>
          <w:divBdr>
            <w:top w:val="none" w:sz="0" w:space="0" w:color="auto"/>
            <w:left w:val="none" w:sz="0" w:space="0" w:color="auto"/>
            <w:bottom w:val="none" w:sz="0" w:space="0" w:color="auto"/>
            <w:right w:val="none" w:sz="0" w:space="0" w:color="auto"/>
          </w:divBdr>
          <w:divsChild>
            <w:div w:id="810244134">
              <w:marLeft w:val="0"/>
              <w:marRight w:val="0"/>
              <w:marTop w:val="0"/>
              <w:marBottom w:val="0"/>
              <w:divBdr>
                <w:top w:val="none" w:sz="0" w:space="0" w:color="auto"/>
                <w:left w:val="none" w:sz="0" w:space="0" w:color="auto"/>
                <w:bottom w:val="none" w:sz="0" w:space="0" w:color="auto"/>
                <w:right w:val="none" w:sz="0" w:space="0" w:color="auto"/>
              </w:divBdr>
              <w:divsChild>
                <w:div w:id="627122319">
                  <w:marLeft w:val="0"/>
                  <w:marRight w:val="0"/>
                  <w:marTop w:val="0"/>
                  <w:marBottom w:val="0"/>
                  <w:divBdr>
                    <w:top w:val="none" w:sz="0" w:space="0" w:color="auto"/>
                    <w:left w:val="none" w:sz="0" w:space="0" w:color="auto"/>
                    <w:bottom w:val="none" w:sz="0" w:space="0" w:color="auto"/>
                    <w:right w:val="none" w:sz="0" w:space="0" w:color="auto"/>
                  </w:divBdr>
                  <w:divsChild>
                    <w:div w:id="1012607879">
                      <w:marLeft w:val="0"/>
                      <w:marRight w:val="0"/>
                      <w:marTop w:val="45"/>
                      <w:marBottom w:val="0"/>
                      <w:divBdr>
                        <w:top w:val="none" w:sz="0" w:space="0" w:color="auto"/>
                        <w:left w:val="none" w:sz="0" w:space="0" w:color="auto"/>
                        <w:bottom w:val="none" w:sz="0" w:space="0" w:color="auto"/>
                        <w:right w:val="none" w:sz="0" w:space="0" w:color="auto"/>
                      </w:divBdr>
                    </w:div>
                    <w:div w:id="19125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89711">
          <w:marLeft w:val="0"/>
          <w:marRight w:val="0"/>
          <w:marTop w:val="0"/>
          <w:marBottom w:val="0"/>
          <w:divBdr>
            <w:top w:val="none" w:sz="0" w:space="0" w:color="auto"/>
            <w:left w:val="none" w:sz="0" w:space="0" w:color="auto"/>
            <w:bottom w:val="none" w:sz="0" w:space="0" w:color="auto"/>
            <w:right w:val="none" w:sz="0" w:space="0" w:color="auto"/>
          </w:divBdr>
          <w:divsChild>
            <w:div w:id="1202743459">
              <w:marLeft w:val="0"/>
              <w:marRight w:val="0"/>
              <w:marTop w:val="0"/>
              <w:marBottom w:val="0"/>
              <w:divBdr>
                <w:top w:val="none" w:sz="0" w:space="0" w:color="auto"/>
                <w:left w:val="none" w:sz="0" w:space="0" w:color="auto"/>
                <w:bottom w:val="none" w:sz="0" w:space="0" w:color="auto"/>
                <w:right w:val="none" w:sz="0" w:space="0" w:color="auto"/>
              </w:divBdr>
              <w:divsChild>
                <w:div w:id="2116485232">
                  <w:marLeft w:val="0"/>
                  <w:marRight w:val="0"/>
                  <w:marTop w:val="0"/>
                  <w:marBottom w:val="0"/>
                  <w:divBdr>
                    <w:top w:val="none" w:sz="0" w:space="0" w:color="auto"/>
                    <w:left w:val="none" w:sz="0" w:space="0" w:color="auto"/>
                    <w:bottom w:val="none" w:sz="0" w:space="0" w:color="auto"/>
                    <w:right w:val="none" w:sz="0" w:space="0" w:color="auto"/>
                  </w:divBdr>
                  <w:divsChild>
                    <w:div w:id="240256447">
                      <w:marLeft w:val="0"/>
                      <w:marRight w:val="0"/>
                      <w:marTop w:val="15"/>
                      <w:marBottom w:val="0"/>
                      <w:divBdr>
                        <w:top w:val="none" w:sz="0" w:space="0" w:color="auto"/>
                        <w:left w:val="none" w:sz="0" w:space="0" w:color="auto"/>
                        <w:bottom w:val="none" w:sz="0" w:space="0" w:color="auto"/>
                        <w:right w:val="none" w:sz="0" w:space="0" w:color="auto"/>
                      </w:divBdr>
                      <w:divsChild>
                        <w:div w:id="6581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337140">
          <w:marLeft w:val="0"/>
          <w:marRight w:val="0"/>
          <w:marTop w:val="0"/>
          <w:marBottom w:val="0"/>
          <w:divBdr>
            <w:top w:val="none" w:sz="0" w:space="0" w:color="auto"/>
            <w:left w:val="none" w:sz="0" w:space="0" w:color="auto"/>
            <w:bottom w:val="none" w:sz="0" w:space="0" w:color="auto"/>
            <w:right w:val="none" w:sz="0" w:space="0" w:color="auto"/>
          </w:divBdr>
          <w:divsChild>
            <w:div w:id="575437634">
              <w:marLeft w:val="0"/>
              <w:marRight w:val="0"/>
              <w:marTop w:val="0"/>
              <w:marBottom w:val="0"/>
              <w:divBdr>
                <w:top w:val="none" w:sz="0" w:space="0" w:color="auto"/>
                <w:left w:val="none" w:sz="0" w:space="0" w:color="auto"/>
                <w:bottom w:val="none" w:sz="0" w:space="0" w:color="auto"/>
                <w:right w:val="none" w:sz="0" w:space="0" w:color="auto"/>
              </w:divBdr>
              <w:divsChild>
                <w:div w:id="451021682">
                  <w:marLeft w:val="0"/>
                  <w:marRight w:val="0"/>
                  <w:marTop w:val="0"/>
                  <w:marBottom w:val="0"/>
                  <w:divBdr>
                    <w:top w:val="none" w:sz="0" w:space="0" w:color="auto"/>
                    <w:left w:val="none" w:sz="0" w:space="0" w:color="auto"/>
                    <w:bottom w:val="none" w:sz="0" w:space="0" w:color="auto"/>
                    <w:right w:val="none" w:sz="0" w:space="0" w:color="auto"/>
                  </w:divBdr>
                  <w:divsChild>
                    <w:div w:id="362025941">
                      <w:marLeft w:val="0"/>
                      <w:marRight w:val="0"/>
                      <w:marTop w:val="45"/>
                      <w:marBottom w:val="0"/>
                      <w:divBdr>
                        <w:top w:val="none" w:sz="0" w:space="0" w:color="auto"/>
                        <w:left w:val="none" w:sz="0" w:space="0" w:color="auto"/>
                        <w:bottom w:val="none" w:sz="0" w:space="0" w:color="auto"/>
                        <w:right w:val="none" w:sz="0" w:space="0" w:color="auto"/>
                      </w:divBdr>
                    </w:div>
                    <w:div w:id="17743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9684">
          <w:marLeft w:val="0"/>
          <w:marRight w:val="0"/>
          <w:marTop w:val="0"/>
          <w:marBottom w:val="0"/>
          <w:divBdr>
            <w:top w:val="none" w:sz="0" w:space="0" w:color="auto"/>
            <w:left w:val="none" w:sz="0" w:space="0" w:color="auto"/>
            <w:bottom w:val="none" w:sz="0" w:space="0" w:color="auto"/>
            <w:right w:val="none" w:sz="0" w:space="0" w:color="auto"/>
          </w:divBdr>
          <w:divsChild>
            <w:div w:id="1637879545">
              <w:marLeft w:val="0"/>
              <w:marRight w:val="0"/>
              <w:marTop w:val="0"/>
              <w:marBottom w:val="0"/>
              <w:divBdr>
                <w:top w:val="none" w:sz="0" w:space="0" w:color="auto"/>
                <w:left w:val="none" w:sz="0" w:space="0" w:color="auto"/>
                <w:bottom w:val="none" w:sz="0" w:space="0" w:color="auto"/>
                <w:right w:val="none" w:sz="0" w:space="0" w:color="auto"/>
              </w:divBdr>
              <w:divsChild>
                <w:div w:id="361977908">
                  <w:marLeft w:val="0"/>
                  <w:marRight w:val="0"/>
                  <w:marTop w:val="0"/>
                  <w:marBottom w:val="0"/>
                  <w:divBdr>
                    <w:top w:val="none" w:sz="0" w:space="0" w:color="auto"/>
                    <w:left w:val="none" w:sz="0" w:space="0" w:color="auto"/>
                    <w:bottom w:val="none" w:sz="0" w:space="0" w:color="auto"/>
                    <w:right w:val="none" w:sz="0" w:space="0" w:color="auto"/>
                  </w:divBdr>
                  <w:divsChild>
                    <w:div w:id="352996434">
                      <w:marLeft w:val="0"/>
                      <w:marRight w:val="0"/>
                      <w:marTop w:val="15"/>
                      <w:marBottom w:val="0"/>
                      <w:divBdr>
                        <w:top w:val="none" w:sz="0" w:space="0" w:color="auto"/>
                        <w:left w:val="none" w:sz="0" w:space="0" w:color="auto"/>
                        <w:bottom w:val="none" w:sz="0" w:space="0" w:color="auto"/>
                        <w:right w:val="none" w:sz="0" w:space="0" w:color="auto"/>
                      </w:divBdr>
                      <w:divsChild>
                        <w:div w:id="19360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4788">
          <w:marLeft w:val="0"/>
          <w:marRight w:val="0"/>
          <w:marTop w:val="0"/>
          <w:marBottom w:val="0"/>
          <w:divBdr>
            <w:top w:val="none" w:sz="0" w:space="0" w:color="auto"/>
            <w:left w:val="none" w:sz="0" w:space="0" w:color="auto"/>
            <w:bottom w:val="none" w:sz="0" w:space="0" w:color="auto"/>
            <w:right w:val="none" w:sz="0" w:space="0" w:color="auto"/>
          </w:divBdr>
          <w:divsChild>
            <w:div w:id="750128094">
              <w:marLeft w:val="0"/>
              <w:marRight w:val="0"/>
              <w:marTop w:val="0"/>
              <w:marBottom w:val="0"/>
              <w:divBdr>
                <w:top w:val="none" w:sz="0" w:space="0" w:color="auto"/>
                <w:left w:val="none" w:sz="0" w:space="0" w:color="auto"/>
                <w:bottom w:val="none" w:sz="0" w:space="0" w:color="auto"/>
                <w:right w:val="none" w:sz="0" w:space="0" w:color="auto"/>
              </w:divBdr>
              <w:divsChild>
                <w:div w:id="139544068">
                  <w:marLeft w:val="0"/>
                  <w:marRight w:val="0"/>
                  <w:marTop w:val="0"/>
                  <w:marBottom w:val="0"/>
                  <w:divBdr>
                    <w:top w:val="none" w:sz="0" w:space="0" w:color="auto"/>
                    <w:left w:val="none" w:sz="0" w:space="0" w:color="auto"/>
                    <w:bottom w:val="none" w:sz="0" w:space="0" w:color="auto"/>
                    <w:right w:val="none" w:sz="0" w:space="0" w:color="auto"/>
                  </w:divBdr>
                  <w:divsChild>
                    <w:div w:id="1419018115">
                      <w:marLeft w:val="0"/>
                      <w:marRight w:val="0"/>
                      <w:marTop w:val="45"/>
                      <w:marBottom w:val="0"/>
                      <w:divBdr>
                        <w:top w:val="none" w:sz="0" w:space="0" w:color="auto"/>
                        <w:left w:val="none" w:sz="0" w:space="0" w:color="auto"/>
                        <w:bottom w:val="none" w:sz="0" w:space="0" w:color="auto"/>
                        <w:right w:val="none" w:sz="0" w:space="0" w:color="auto"/>
                      </w:divBdr>
                    </w:div>
                    <w:div w:id="944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22081">
          <w:marLeft w:val="0"/>
          <w:marRight w:val="0"/>
          <w:marTop w:val="0"/>
          <w:marBottom w:val="0"/>
          <w:divBdr>
            <w:top w:val="none" w:sz="0" w:space="0" w:color="auto"/>
            <w:left w:val="none" w:sz="0" w:space="0" w:color="auto"/>
            <w:bottom w:val="none" w:sz="0" w:space="0" w:color="auto"/>
            <w:right w:val="none" w:sz="0" w:space="0" w:color="auto"/>
          </w:divBdr>
          <w:divsChild>
            <w:div w:id="2142652884">
              <w:marLeft w:val="0"/>
              <w:marRight w:val="0"/>
              <w:marTop w:val="0"/>
              <w:marBottom w:val="0"/>
              <w:divBdr>
                <w:top w:val="none" w:sz="0" w:space="0" w:color="auto"/>
                <w:left w:val="none" w:sz="0" w:space="0" w:color="auto"/>
                <w:bottom w:val="none" w:sz="0" w:space="0" w:color="auto"/>
                <w:right w:val="none" w:sz="0" w:space="0" w:color="auto"/>
              </w:divBdr>
              <w:divsChild>
                <w:div w:id="394594651">
                  <w:marLeft w:val="0"/>
                  <w:marRight w:val="0"/>
                  <w:marTop w:val="0"/>
                  <w:marBottom w:val="0"/>
                  <w:divBdr>
                    <w:top w:val="none" w:sz="0" w:space="0" w:color="auto"/>
                    <w:left w:val="none" w:sz="0" w:space="0" w:color="auto"/>
                    <w:bottom w:val="none" w:sz="0" w:space="0" w:color="auto"/>
                    <w:right w:val="none" w:sz="0" w:space="0" w:color="auto"/>
                  </w:divBdr>
                  <w:divsChild>
                    <w:div w:id="142242191">
                      <w:marLeft w:val="0"/>
                      <w:marRight w:val="0"/>
                      <w:marTop w:val="15"/>
                      <w:marBottom w:val="0"/>
                      <w:divBdr>
                        <w:top w:val="none" w:sz="0" w:space="0" w:color="auto"/>
                        <w:left w:val="none" w:sz="0" w:space="0" w:color="auto"/>
                        <w:bottom w:val="none" w:sz="0" w:space="0" w:color="auto"/>
                        <w:right w:val="none" w:sz="0" w:space="0" w:color="auto"/>
                      </w:divBdr>
                      <w:divsChild>
                        <w:div w:id="14501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464">
          <w:marLeft w:val="0"/>
          <w:marRight w:val="0"/>
          <w:marTop w:val="0"/>
          <w:marBottom w:val="0"/>
          <w:divBdr>
            <w:top w:val="none" w:sz="0" w:space="0" w:color="auto"/>
            <w:left w:val="none" w:sz="0" w:space="0" w:color="auto"/>
            <w:bottom w:val="none" w:sz="0" w:space="0" w:color="auto"/>
            <w:right w:val="none" w:sz="0" w:space="0" w:color="auto"/>
          </w:divBdr>
          <w:divsChild>
            <w:div w:id="1144159504">
              <w:marLeft w:val="0"/>
              <w:marRight w:val="0"/>
              <w:marTop w:val="0"/>
              <w:marBottom w:val="0"/>
              <w:divBdr>
                <w:top w:val="none" w:sz="0" w:space="0" w:color="auto"/>
                <w:left w:val="none" w:sz="0" w:space="0" w:color="auto"/>
                <w:bottom w:val="none" w:sz="0" w:space="0" w:color="auto"/>
                <w:right w:val="none" w:sz="0" w:space="0" w:color="auto"/>
              </w:divBdr>
              <w:divsChild>
                <w:div w:id="439302890">
                  <w:marLeft w:val="0"/>
                  <w:marRight w:val="0"/>
                  <w:marTop w:val="0"/>
                  <w:marBottom w:val="0"/>
                  <w:divBdr>
                    <w:top w:val="none" w:sz="0" w:space="0" w:color="auto"/>
                    <w:left w:val="none" w:sz="0" w:space="0" w:color="auto"/>
                    <w:bottom w:val="none" w:sz="0" w:space="0" w:color="auto"/>
                    <w:right w:val="none" w:sz="0" w:space="0" w:color="auto"/>
                  </w:divBdr>
                  <w:divsChild>
                    <w:div w:id="915171112">
                      <w:marLeft w:val="0"/>
                      <w:marRight w:val="0"/>
                      <w:marTop w:val="45"/>
                      <w:marBottom w:val="0"/>
                      <w:divBdr>
                        <w:top w:val="none" w:sz="0" w:space="0" w:color="auto"/>
                        <w:left w:val="none" w:sz="0" w:space="0" w:color="auto"/>
                        <w:bottom w:val="none" w:sz="0" w:space="0" w:color="auto"/>
                        <w:right w:val="none" w:sz="0" w:space="0" w:color="auto"/>
                      </w:divBdr>
                    </w:div>
                    <w:div w:id="21077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1455">
          <w:marLeft w:val="0"/>
          <w:marRight w:val="0"/>
          <w:marTop w:val="0"/>
          <w:marBottom w:val="0"/>
          <w:divBdr>
            <w:top w:val="none" w:sz="0" w:space="0" w:color="auto"/>
            <w:left w:val="none" w:sz="0" w:space="0" w:color="auto"/>
            <w:bottom w:val="none" w:sz="0" w:space="0" w:color="auto"/>
            <w:right w:val="none" w:sz="0" w:space="0" w:color="auto"/>
          </w:divBdr>
          <w:divsChild>
            <w:div w:id="442924862">
              <w:marLeft w:val="0"/>
              <w:marRight w:val="0"/>
              <w:marTop w:val="0"/>
              <w:marBottom w:val="0"/>
              <w:divBdr>
                <w:top w:val="none" w:sz="0" w:space="0" w:color="auto"/>
                <w:left w:val="none" w:sz="0" w:space="0" w:color="auto"/>
                <w:bottom w:val="none" w:sz="0" w:space="0" w:color="auto"/>
                <w:right w:val="none" w:sz="0" w:space="0" w:color="auto"/>
              </w:divBdr>
              <w:divsChild>
                <w:div w:id="284770559">
                  <w:marLeft w:val="0"/>
                  <w:marRight w:val="0"/>
                  <w:marTop w:val="0"/>
                  <w:marBottom w:val="0"/>
                  <w:divBdr>
                    <w:top w:val="none" w:sz="0" w:space="0" w:color="auto"/>
                    <w:left w:val="none" w:sz="0" w:space="0" w:color="auto"/>
                    <w:bottom w:val="none" w:sz="0" w:space="0" w:color="auto"/>
                    <w:right w:val="none" w:sz="0" w:space="0" w:color="auto"/>
                  </w:divBdr>
                  <w:divsChild>
                    <w:div w:id="21037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3784">
          <w:marLeft w:val="0"/>
          <w:marRight w:val="0"/>
          <w:marTop w:val="0"/>
          <w:marBottom w:val="0"/>
          <w:divBdr>
            <w:top w:val="none" w:sz="0" w:space="0" w:color="auto"/>
            <w:left w:val="none" w:sz="0" w:space="0" w:color="auto"/>
            <w:bottom w:val="none" w:sz="0" w:space="0" w:color="auto"/>
            <w:right w:val="none" w:sz="0" w:space="0" w:color="auto"/>
          </w:divBdr>
          <w:divsChild>
            <w:div w:id="1363828077">
              <w:marLeft w:val="0"/>
              <w:marRight w:val="0"/>
              <w:marTop w:val="0"/>
              <w:marBottom w:val="0"/>
              <w:divBdr>
                <w:top w:val="none" w:sz="0" w:space="0" w:color="auto"/>
                <w:left w:val="none" w:sz="0" w:space="0" w:color="auto"/>
                <w:bottom w:val="none" w:sz="0" w:space="0" w:color="auto"/>
                <w:right w:val="none" w:sz="0" w:space="0" w:color="auto"/>
              </w:divBdr>
              <w:divsChild>
                <w:div w:id="628243749">
                  <w:marLeft w:val="0"/>
                  <w:marRight w:val="0"/>
                  <w:marTop w:val="0"/>
                  <w:marBottom w:val="0"/>
                  <w:divBdr>
                    <w:top w:val="none" w:sz="0" w:space="0" w:color="auto"/>
                    <w:left w:val="none" w:sz="0" w:space="0" w:color="auto"/>
                    <w:bottom w:val="none" w:sz="0" w:space="0" w:color="auto"/>
                    <w:right w:val="none" w:sz="0" w:space="0" w:color="auto"/>
                  </w:divBdr>
                  <w:divsChild>
                    <w:div w:id="1523208885">
                      <w:marLeft w:val="0"/>
                      <w:marRight w:val="0"/>
                      <w:marTop w:val="45"/>
                      <w:marBottom w:val="0"/>
                      <w:divBdr>
                        <w:top w:val="none" w:sz="0" w:space="0" w:color="auto"/>
                        <w:left w:val="none" w:sz="0" w:space="0" w:color="auto"/>
                        <w:bottom w:val="none" w:sz="0" w:space="0" w:color="auto"/>
                        <w:right w:val="none" w:sz="0" w:space="0" w:color="auto"/>
                      </w:divBdr>
                    </w:div>
                    <w:div w:id="2080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72435">
          <w:marLeft w:val="0"/>
          <w:marRight w:val="0"/>
          <w:marTop w:val="0"/>
          <w:marBottom w:val="0"/>
          <w:divBdr>
            <w:top w:val="none" w:sz="0" w:space="0" w:color="auto"/>
            <w:left w:val="none" w:sz="0" w:space="0" w:color="auto"/>
            <w:bottom w:val="none" w:sz="0" w:space="0" w:color="auto"/>
            <w:right w:val="none" w:sz="0" w:space="0" w:color="auto"/>
          </w:divBdr>
          <w:divsChild>
            <w:div w:id="851799651">
              <w:marLeft w:val="0"/>
              <w:marRight w:val="0"/>
              <w:marTop w:val="0"/>
              <w:marBottom w:val="0"/>
              <w:divBdr>
                <w:top w:val="none" w:sz="0" w:space="0" w:color="auto"/>
                <w:left w:val="none" w:sz="0" w:space="0" w:color="auto"/>
                <w:bottom w:val="none" w:sz="0" w:space="0" w:color="auto"/>
                <w:right w:val="none" w:sz="0" w:space="0" w:color="auto"/>
              </w:divBdr>
              <w:divsChild>
                <w:div w:id="308704239">
                  <w:marLeft w:val="0"/>
                  <w:marRight w:val="0"/>
                  <w:marTop w:val="0"/>
                  <w:marBottom w:val="0"/>
                  <w:divBdr>
                    <w:top w:val="none" w:sz="0" w:space="0" w:color="auto"/>
                    <w:left w:val="none" w:sz="0" w:space="0" w:color="auto"/>
                    <w:bottom w:val="none" w:sz="0" w:space="0" w:color="auto"/>
                    <w:right w:val="none" w:sz="0" w:space="0" w:color="auto"/>
                  </w:divBdr>
                  <w:divsChild>
                    <w:div w:id="65857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35889">
          <w:marLeft w:val="0"/>
          <w:marRight w:val="0"/>
          <w:marTop w:val="0"/>
          <w:marBottom w:val="0"/>
          <w:divBdr>
            <w:top w:val="none" w:sz="0" w:space="0" w:color="auto"/>
            <w:left w:val="none" w:sz="0" w:space="0" w:color="auto"/>
            <w:bottom w:val="none" w:sz="0" w:space="0" w:color="auto"/>
            <w:right w:val="none" w:sz="0" w:space="0" w:color="auto"/>
          </w:divBdr>
          <w:divsChild>
            <w:div w:id="246158692">
              <w:marLeft w:val="0"/>
              <w:marRight w:val="0"/>
              <w:marTop w:val="0"/>
              <w:marBottom w:val="0"/>
              <w:divBdr>
                <w:top w:val="none" w:sz="0" w:space="0" w:color="auto"/>
                <w:left w:val="none" w:sz="0" w:space="0" w:color="auto"/>
                <w:bottom w:val="none" w:sz="0" w:space="0" w:color="auto"/>
                <w:right w:val="none" w:sz="0" w:space="0" w:color="auto"/>
              </w:divBdr>
              <w:divsChild>
                <w:div w:id="1318144873">
                  <w:marLeft w:val="0"/>
                  <w:marRight w:val="0"/>
                  <w:marTop w:val="0"/>
                  <w:marBottom w:val="0"/>
                  <w:divBdr>
                    <w:top w:val="none" w:sz="0" w:space="0" w:color="auto"/>
                    <w:left w:val="none" w:sz="0" w:space="0" w:color="auto"/>
                    <w:bottom w:val="none" w:sz="0" w:space="0" w:color="auto"/>
                    <w:right w:val="none" w:sz="0" w:space="0" w:color="auto"/>
                  </w:divBdr>
                  <w:divsChild>
                    <w:div w:id="1142306374">
                      <w:marLeft w:val="0"/>
                      <w:marRight w:val="0"/>
                      <w:marTop w:val="45"/>
                      <w:marBottom w:val="0"/>
                      <w:divBdr>
                        <w:top w:val="none" w:sz="0" w:space="0" w:color="auto"/>
                        <w:left w:val="none" w:sz="0" w:space="0" w:color="auto"/>
                        <w:bottom w:val="none" w:sz="0" w:space="0" w:color="auto"/>
                        <w:right w:val="none" w:sz="0" w:space="0" w:color="auto"/>
                      </w:divBdr>
                    </w:div>
                    <w:div w:id="59351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52147">
          <w:marLeft w:val="0"/>
          <w:marRight w:val="0"/>
          <w:marTop w:val="0"/>
          <w:marBottom w:val="0"/>
          <w:divBdr>
            <w:top w:val="none" w:sz="0" w:space="0" w:color="auto"/>
            <w:left w:val="none" w:sz="0" w:space="0" w:color="auto"/>
            <w:bottom w:val="none" w:sz="0" w:space="0" w:color="auto"/>
            <w:right w:val="none" w:sz="0" w:space="0" w:color="auto"/>
          </w:divBdr>
          <w:divsChild>
            <w:div w:id="1793205723">
              <w:marLeft w:val="0"/>
              <w:marRight w:val="0"/>
              <w:marTop w:val="0"/>
              <w:marBottom w:val="0"/>
              <w:divBdr>
                <w:top w:val="none" w:sz="0" w:space="0" w:color="auto"/>
                <w:left w:val="none" w:sz="0" w:space="0" w:color="auto"/>
                <w:bottom w:val="none" w:sz="0" w:space="0" w:color="auto"/>
                <w:right w:val="none" w:sz="0" w:space="0" w:color="auto"/>
              </w:divBdr>
              <w:divsChild>
                <w:div w:id="570432320">
                  <w:marLeft w:val="0"/>
                  <w:marRight w:val="0"/>
                  <w:marTop w:val="0"/>
                  <w:marBottom w:val="0"/>
                  <w:divBdr>
                    <w:top w:val="none" w:sz="0" w:space="0" w:color="auto"/>
                    <w:left w:val="none" w:sz="0" w:space="0" w:color="auto"/>
                    <w:bottom w:val="none" w:sz="0" w:space="0" w:color="auto"/>
                    <w:right w:val="none" w:sz="0" w:space="0" w:color="auto"/>
                  </w:divBdr>
                  <w:divsChild>
                    <w:div w:id="1403873635">
                      <w:marLeft w:val="0"/>
                      <w:marRight w:val="0"/>
                      <w:marTop w:val="15"/>
                      <w:marBottom w:val="0"/>
                      <w:divBdr>
                        <w:top w:val="none" w:sz="0" w:space="0" w:color="auto"/>
                        <w:left w:val="none" w:sz="0" w:space="0" w:color="auto"/>
                        <w:bottom w:val="none" w:sz="0" w:space="0" w:color="auto"/>
                        <w:right w:val="none" w:sz="0" w:space="0" w:color="auto"/>
                      </w:divBdr>
                      <w:divsChild>
                        <w:div w:id="1427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836797">
          <w:marLeft w:val="0"/>
          <w:marRight w:val="0"/>
          <w:marTop w:val="0"/>
          <w:marBottom w:val="0"/>
          <w:divBdr>
            <w:top w:val="none" w:sz="0" w:space="0" w:color="auto"/>
            <w:left w:val="none" w:sz="0" w:space="0" w:color="auto"/>
            <w:bottom w:val="none" w:sz="0" w:space="0" w:color="auto"/>
            <w:right w:val="none" w:sz="0" w:space="0" w:color="auto"/>
          </w:divBdr>
          <w:divsChild>
            <w:div w:id="345906866">
              <w:marLeft w:val="0"/>
              <w:marRight w:val="0"/>
              <w:marTop w:val="0"/>
              <w:marBottom w:val="0"/>
              <w:divBdr>
                <w:top w:val="none" w:sz="0" w:space="0" w:color="auto"/>
                <w:left w:val="none" w:sz="0" w:space="0" w:color="auto"/>
                <w:bottom w:val="none" w:sz="0" w:space="0" w:color="auto"/>
                <w:right w:val="none" w:sz="0" w:space="0" w:color="auto"/>
              </w:divBdr>
              <w:divsChild>
                <w:div w:id="1988320416">
                  <w:marLeft w:val="0"/>
                  <w:marRight w:val="0"/>
                  <w:marTop w:val="0"/>
                  <w:marBottom w:val="0"/>
                  <w:divBdr>
                    <w:top w:val="none" w:sz="0" w:space="0" w:color="auto"/>
                    <w:left w:val="none" w:sz="0" w:space="0" w:color="auto"/>
                    <w:bottom w:val="none" w:sz="0" w:space="0" w:color="auto"/>
                    <w:right w:val="none" w:sz="0" w:space="0" w:color="auto"/>
                  </w:divBdr>
                  <w:divsChild>
                    <w:div w:id="346566190">
                      <w:marLeft w:val="0"/>
                      <w:marRight w:val="0"/>
                      <w:marTop w:val="45"/>
                      <w:marBottom w:val="0"/>
                      <w:divBdr>
                        <w:top w:val="none" w:sz="0" w:space="0" w:color="auto"/>
                        <w:left w:val="none" w:sz="0" w:space="0" w:color="auto"/>
                        <w:bottom w:val="none" w:sz="0" w:space="0" w:color="auto"/>
                        <w:right w:val="none" w:sz="0" w:space="0" w:color="auto"/>
                      </w:divBdr>
                    </w:div>
                    <w:div w:id="7929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15007">
          <w:marLeft w:val="0"/>
          <w:marRight w:val="0"/>
          <w:marTop w:val="0"/>
          <w:marBottom w:val="0"/>
          <w:divBdr>
            <w:top w:val="none" w:sz="0" w:space="0" w:color="auto"/>
            <w:left w:val="none" w:sz="0" w:space="0" w:color="auto"/>
            <w:bottom w:val="none" w:sz="0" w:space="0" w:color="auto"/>
            <w:right w:val="none" w:sz="0" w:space="0" w:color="auto"/>
          </w:divBdr>
          <w:divsChild>
            <w:div w:id="1525635059">
              <w:marLeft w:val="0"/>
              <w:marRight w:val="0"/>
              <w:marTop w:val="0"/>
              <w:marBottom w:val="0"/>
              <w:divBdr>
                <w:top w:val="none" w:sz="0" w:space="0" w:color="auto"/>
                <w:left w:val="none" w:sz="0" w:space="0" w:color="auto"/>
                <w:bottom w:val="none" w:sz="0" w:space="0" w:color="auto"/>
                <w:right w:val="none" w:sz="0" w:space="0" w:color="auto"/>
              </w:divBdr>
              <w:divsChild>
                <w:div w:id="445346199">
                  <w:marLeft w:val="0"/>
                  <w:marRight w:val="0"/>
                  <w:marTop w:val="0"/>
                  <w:marBottom w:val="0"/>
                  <w:divBdr>
                    <w:top w:val="none" w:sz="0" w:space="0" w:color="auto"/>
                    <w:left w:val="none" w:sz="0" w:space="0" w:color="auto"/>
                    <w:bottom w:val="none" w:sz="0" w:space="0" w:color="auto"/>
                    <w:right w:val="none" w:sz="0" w:space="0" w:color="auto"/>
                  </w:divBdr>
                  <w:divsChild>
                    <w:div w:id="1038436751">
                      <w:marLeft w:val="0"/>
                      <w:marRight w:val="0"/>
                      <w:marTop w:val="15"/>
                      <w:marBottom w:val="0"/>
                      <w:divBdr>
                        <w:top w:val="none" w:sz="0" w:space="0" w:color="auto"/>
                        <w:left w:val="none" w:sz="0" w:space="0" w:color="auto"/>
                        <w:bottom w:val="none" w:sz="0" w:space="0" w:color="auto"/>
                        <w:right w:val="none" w:sz="0" w:space="0" w:color="auto"/>
                      </w:divBdr>
                      <w:divsChild>
                        <w:div w:id="11466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56694">
          <w:marLeft w:val="0"/>
          <w:marRight w:val="0"/>
          <w:marTop w:val="0"/>
          <w:marBottom w:val="0"/>
          <w:divBdr>
            <w:top w:val="none" w:sz="0" w:space="0" w:color="auto"/>
            <w:left w:val="none" w:sz="0" w:space="0" w:color="auto"/>
            <w:bottom w:val="none" w:sz="0" w:space="0" w:color="auto"/>
            <w:right w:val="none" w:sz="0" w:space="0" w:color="auto"/>
          </w:divBdr>
          <w:divsChild>
            <w:div w:id="1705446304">
              <w:marLeft w:val="0"/>
              <w:marRight w:val="0"/>
              <w:marTop w:val="0"/>
              <w:marBottom w:val="0"/>
              <w:divBdr>
                <w:top w:val="none" w:sz="0" w:space="0" w:color="auto"/>
                <w:left w:val="none" w:sz="0" w:space="0" w:color="auto"/>
                <w:bottom w:val="none" w:sz="0" w:space="0" w:color="auto"/>
                <w:right w:val="none" w:sz="0" w:space="0" w:color="auto"/>
              </w:divBdr>
              <w:divsChild>
                <w:div w:id="1381129555">
                  <w:marLeft w:val="0"/>
                  <w:marRight w:val="0"/>
                  <w:marTop w:val="0"/>
                  <w:marBottom w:val="0"/>
                  <w:divBdr>
                    <w:top w:val="none" w:sz="0" w:space="0" w:color="auto"/>
                    <w:left w:val="none" w:sz="0" w:space="0" w:color="auto"/>
                    <w:bottom w:val="none" w:sz="0" w:space="0" w:color="auto"/>
                    <w:right w:val="none" w:sz="0" w:space="0" w:color="auto"/>
                  </w:divBdr>
                  <w:divsChild>
                    <w:div w:id="1186599911">
                      <w:marLeft w:val="0"/>
                      <w:marRight w:val="0"/>
                      <w:marTop w:val="45"/>
                      <w:marBottom w:val="0"/>
                      <w:divBdr>
                        <w:top w:val="none" w:sz="0" w:space="0" w:color="auto"/>
                        <w:left w:val="none" w:sz="0" w:space="0" w:color="auto"/>
                        <w:bottom w:val="none" w:sz="0" w:space="0" w:color="auto"/>
                        <w:right w:val="none" w:sz="0" w:space="0" w:color="auto"/>
                      </w:divBdr>
                    </w:div>
                    <w:div w:id="5533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1223">
          <w:marLeft w:val="0"/>
          <w:marRight w:val="0"/>
          <w:marTop w:val="0"/>
          <w:marBottom w:val="0"/>
          <w:divBdr>
            <w:top w:val="none" w:sz="0" w:space="0" w:color="auto"/>
            <w:left w:val="none" w:sz="0" w:space="0" w:color="auto"/>
            <w:bottom w:val="none" w:sz="0" w:space="0" w:color="auto"/>
            <w:right w:val="none" w:sz="0" w:space="0" w:color="auto"/>
          </w:divBdr>
          <w:divsChild>
            <w:div w:id="1053238616">
              <w:marLeft w:val="0"/>
              <w:marRight w:val="0"/>
              <w:marTop w:val="0"/>
              <w:marBottom w:val="0"/>
              <w:divBdr>
                <w:top w:val="none" w:sz="0" w:space="0" w:color="auto"/>
                <w:left w:val="none" w:sz="0" w:space="0" w:color="auto"/>
                <w:bottom w:val="none" w:sz="0" w:space="0" w:color="auto"/>
                <w:right w:val="none" w:sz="0" w:space="0" w:color="auto"/>
              </w:divBdr>
              <w:divsChild>
                <w:div w:id="881092780">
                  <w:marLeft w:val="0"/>
                  <w:marRight w:val="0"/>
                  <w:marTop w:val="0"/>
                  <w:marBottom w:val="0"/>
                  <w:divBdr>
                    <w:top w:val="none" w:sz="0" w:space="0" w:color="auto"/>
                    <w:left w:val="none" w:sz="0" w:space="0" w:color="auto"/>
                    <w:bottom w:val="none" w:sz="0" w:space="0" w:color="auto"/>
                    <w:right w:val="none" w:sz="0" w:space="0" w:color="auto"/>
                  </w:divBdr>
                  <w:divsChild>
                    <w:div w:id="1306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30590">
          <w:marLeft w:val="0"/>
          <w:marRight w:val="0"/>
          <w:marTop w:val="0"/>
          <w:marBottom w:val="0"/>
          <w:divBdr>
            <w:top w:val="none" w:sz="0" w:space="0" w:color="auto"/>
            <w:left w:val="none" w:sz="0" w:space="0" w:color="auto"/>
            <w:bottom w:val="none" w:sz="0" w:space="0" w:color="auto"/>
            <w:right w:val="none" w:sz="0" w:space="0" w:color="auto"/>
          </w:divBdr>
          <w:divsChild>
            <w:div w:id="1377587985">
              <w:marLeft w:val="0"/>
              <w:marRight w:val="0"/>
              <w:marTop w:val="0"/>
              <w:marBottom w:val="0"/>
              <w:divBdr>
                <w:top w:val="none" w:sz="0" w:space="0" w:color="auto"/>
                <w:left w:val="none" w:sz="0" w:space="0" w:color="auto"/>
                <w:bottom w:val="none" w:sz="0" w:space="0" w:color="auto"/>
                <w:right w:val="none" w:sz="0" w:space="0" w:color="auto"/>
              </w:divBdr>
              <w:divsChild>
                <w:div w:id="471871607">
                  <w:marLeft w:val="0"/>
                  <w:marRight w:val="0"/>
                  <w:marTop w:val="0"/>
                  <w:marBottom w:val="0"/>
                  <w:divBdr>
                    <w:top w:val="none" w:sz="0" w:space="0" w:color="auto"/>
                    <w:left w:val="none" w:sz="0" w:space="0" w:color="auto"/>
                    <w:bottom w:val="none" w:sz="0" w:space="0" w:color="auto"/>
                    <w:right w:val="none" w:sz="0" w:space="0" w:color="auto"/>
                  </w:divBdr>
                  <w:divsChild>
                    <w:div w:id="1382821131">
                      <w:marLeft w:val="0"/>
                      <w:marRight w:val="0"/>
                      <w:marTop w:val="45"/>
                      <w:marBottom w:val="0"/>
                      <w:divBdr>
                        <w:top w:val="none" w:sz="0" w:space="0" w:color="auto"/>
                        <w:left w:val="none" w:sz="0" w:space="0" w:color="auto"/>
                        <w:bottom w:val="none" w:sz="0" w:space="0" w:color="auto"/>
                        <w:right w:val="none" w:sz="0" w:space="0" w:color="auto"/>
                      </w:divBdr>
                    </w:div>
                    <w:div w:id="2056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45180">
          <w:marLeft w:val="0"/>
          <w:marRight w:val="0"/>
          <w:marTop w:val="0"/>
          <w:marBottom w:val="0"/>
          <w:divBdr>
            <w:top w:val="none" w:sz="0" w:space="0" w:color="auto"/>
            <w:left w:val="none" w:sz="0" w:space="0" w:color="auto"/>
            <w:bottom w:val="none" w:sz="0" w:space="0" w:color="auto"/>
            <w:right w:val="none" w:sz="0" w:space="0" w:color="auto"/>
          </w:divBdr>
          <w:divsChild>
            <w:div w:id="921446587">
              <w:marLeft w:val="0"/>
              <w:marRight w:val="0"/>
              <w:marTop w:val="0"/>
              <w:marBottom w:val="0"/>
              <w:divBdr>
                <w:top w:val="none" w:sz="0" w:space="0" w:color="auto"/>
                <w:left w:val="none" w:sz="0" w:space="0" w:color="auto"/>
                <w:bottom w:val="none" w:sz="0" w:space="0" w:color="auto"/>
                <w:right w:val="none" w:sz="0" w:space="0" w:color="auto"/>
              </w:divBdr>
              <w:divsChild>
                <w:div w:id="742064660">
                  <w:marLeft w:val="0"/>
                  <w:marRight w:val="0"/>
                  <w:marTop w:val="0"/>
                  <w:marBottom w:val="0"/>
                  <w:divBdr>
                    <w:top w:val="none" w:sz="0" w:space="0" w:color="auto"/>
                    <w:left w:val="none" w:sz="0" w:space="0" w:color="auto"/>
                    <w:bottom w:val="none" w:sz="0" w:space="0" w:color="auto"/>
                    <w:right w:val="none" w:sz="0" w:space="0" w:color="auto"/>
                  </w:divBdr>
                  <w:divsChild>
                    <w:div w:id="1889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47047">
          <w:marLeft w:val="0"/>
          <w:marRight w:val="0"/>
          <w:marTop w:val="0"/>
          <w:marBottom w:val="0"/>
          <w:divBdr>
            <w:top w:val="none" w:sz="0" w:space="0" w:color="auto"/>
            <w:left w:val="none" w:sz="0" w:space="0" w:color="auto"/>
            <w:bottom w:val="none" w:sz="0" w:space="0" w:color="auto"/>
            <w:right w:val="none" w:sz="0" w:space="0" w:color="auto"/>
          </w:divBdr>
          <w:divsChild>
            <w:div w:id="443232725">
              <w:marLeft w:val="0"/>
              <w:marRight w:val="0"/>
              <w:marTop w:val="0"/>
              <w:marBottom w:val="0"/>
              <w:divBdr>
                <w:top w:val="none" w:sz="0" w:space="0" w:color="auto"/>
                <w:left w:val="none" w:sz="0" w:space="0" w:color="auto"/>
                <w:bottom w:val="none" w:sz="0" w:space="0" w:color="auto"/>
                <w:right w:val="none" w:sz="0" w:space="0" w:color="auto"/>
              </w:divBdr>
              <w:divsChild>
                <w:div w:id="1682661263">
                  <w:marLeft w:val="0"/>
                  <w:marRight w:val="0"/>
                  <w:marTop w:val="0"/>
                  <w:marBottom w:val="0"/>
                  <w:divBdr>
                    <w:top w:val="none" w:sz="0" w:space="0" w:color="auto"/>
                    <w:left w:val="none" w:sz="0" w:space="0" w:color="auto"/>
                    <w:bottom w:val="none" w:sz="0" w:space="0" w:color="auto"/>
                    <w:right w:val="none" w:sz="0" w:space="0" w:color="auto"/>
                  </w:divBdr>
                  <w:divsChild>
                    <w:div w:id="113133285">
                      <w:marLeft w:val="0"/>
                      <w:marRight w:val="0"/>
                      <w:marTop w:val="45"/>
                      <w:marBottom w:val="0"/>
                      <w:divBdr>
                        <w:top w:val="none" w:sz="0" w:space="0" w:color="auto"/>
                        <w:left w:val="none" w:sz="0" w:space="0" w:color="auto"/>
                        <w:bottom w:val="none" w:sz="0" w:space="0" w:color="auto"/>
                        <w:right w:val="none" w:sz="0" w:space="0" w:color="auto"/>
                      </w:divBdr>
                    </w:div>
                    <w:div w:id="15972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287908">
          <w:marLeft w:val="0"/>
          <w:marRight w:val="0"/>
          <w:marTop w:val="0"/>
          <w:marBottom w:val="0"/>
          <w:divBdr>
            <w:top w:val="none" w:sz="0" w:space="0" w:color="auto"/>
            <w:left w:val="none" w:sz="0" w:space="0" w:color="auto"/>
            <w:bottom w:val="none" w:sz="0" w:space="0" w:color="auto"/>
            <w:right w:val="none" w:sz="0" w:space="0" w:color="auto"/>
          </w:divBdr>
          <w:divsChild>
            <w:div w:id="1291283099">
              <w:marLeft w:val="0"/>
              <w:marRight w:val="0"/>
              <w:marTop w:val="0"/>
              <w:marBottom w:val="0"/>
              <w:divBdr>
                <w:top w:val="none" w:sz="0" w:space="0" w:color="auto"/>
                <w:left w:val="none" w:sz="0" w:space="0" w:color="auto"/>
                <w:bottom w:val="none" w:sz="0" w:space="0" w:color="auto"/>
                <w:right w:val="none" w:sz="0" w:space="0" w:color="auto"/>
              </w:divBdr>
              <w:divsChild>
                <w:div w:id="1695960742">
                  <w:marLeft w:val="0"/>
                  <w:marRight w:val="0"/>
                  <w:marTop w:val="0"/>
                  <w:marBottom w:val="0"/>
                  <w:divBdr>
                    <w:top w:val="none" w:sz="0" w:space="0" w:color="auto"/>
                    <w:left w:val="none" w:sz="0" w:space="0" w:color="auto"/>
                    <w:bottom w:val="none" w:sz="0" w:space="0" w:color="auto"/>
                    <w:right w:val="none" w:sz="0" w:space="0" w:color="auto"/>
                  </w:divBdr>
                  <w:divsChild>
                    <w:div w:id="21309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91272">
          <w:marLeft w:val="0"/>
          <w:marRight w:val="0"/>
          <w:marTop w:val="0"/>
          <w:marBottom w:val="0"/>
          <w:divBdr>
            <w:top w:val="none" w:sz="0" w:space="0" w:color="auto"/>
            <w:left w:val="none" w:sz="0" w:space="0" w:color="auto"/>
            <w:bottom w:val="none" w:sz="0" w:space="0" w:color="auto"/>
            <w:right w:val="none" w:sz="0" w:space="0" w:color="auto"/>
          </w:divBdr>
          <w:divsChild>
            <w:div w:id="1776555647">
              <w:marLeft w:val="0"/>
              <w:marRight w:val="0"/>
              <w:marTop w:val="0"/>
              <w:marBottom w:val="0"/>
              <w:divBdr>
                <w:top w:val="none" w:sz="0" w:space="0" w:color="auto"/>
                <w:left w:val="none" w:sz="0" w:space="0" w:color="auto"/>
                <w:bottom w:val="none" w:sz="0" w:space="0" w:color="auto"/>
                <w:right w:val="none" w:sz="0" w:space="0" w:color="auto"/>
              </w:divBdr>
              <w:divsChild>
                <w:div w:id="232549213">
                  <w:marLeft w:val="0"/>
                  <w:marRight w:val="0"/>
                  <w:marTop w:val="0"/>
                  <w:marBottom w:val="0"/>
                  <w:divBdr>
                    <w:top w:val="none" w:sz="0" w:space="0" w:color="auto"/>
                    <w:left w:val="none" w:sz="0" w:space="0" w:color="auto"/>
                    <w:bottom w:val="none" w:sz="0" w:space="0" w:color="auto"/>
                    <w:right w:val="none" w:sz="0" w:space="0" w:color="auto"/>
                  </w:divBdr>
                  <w:divsChild>
                    <w:div w:id="1641031388">
                      <w:marLeft w:val="0"/>
                      <w:marRight w:val="0"/>
                      <w:marTop w:val="45"/>
                      <w:marBottom w:val="0"/>
                      <w:divBdr>
                        <w:top w:val="none" w:sz="0" w:space="0" w:color="auto"/>
                        <w:left w:val="none" w:sz="0" w:space="0" w:color="auto"/>
                        <w:bottom w:val="none" w:sz="0" w:space="0" w:color="auto"/>
                        <w:right w:val="none" w:sz="0" w:space="0" w:color="auto"/>
                      </w:divBdr>
                    </w:div>
                    <w:div w:id="12155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24771">
          <w:marLeft w:val="0"/>
          <w:marRight w:val="0"/>
          <w:marTop w:val="0"/>
          <w:marBottom w:val="0"/>
          <w:divBdr>
            <w:top w:val="none" w:sz="0" w:space="0" w:color="auto"/>
            <w:left w:val="none" w:sz="0" w:space="0" w:color="auto"/>
            <w:bottom w:val="none" w:sz="0" w:space="0" w:color="auto"/>
            <w:right w:val="none" w:sz="0" w:space="0" w:color="auto"/>
          </w:divBdr>
          <w:divsChild>
            <w:div w:id="687684535">
              <w:marLeft w:val="0"/>
              <w:marRight w:val="0"/>
              <w:marTop w:val="0"/>
              <w:marBottom w:val="0"/>
              <w:divBdr>
                <w:top w:val="none" w:sz="0" w:space="0" w:color="auto"/>
                <w:left w:val="none" w:sz="0" w:space="0" w:color="auto"/>
                <w:bottom w:val="none" w:sz="0" w:space="0" w:color="auto"/>
                <w:right w:val="none" w:sz="0" w:space="0" w:color="auto"/>
              </w:divBdr>
              <w:divsChild>
                <w:div w:id="888961123">
                  <w:marLeft w:val="0"/>
                  <w:marRight w:val="0"/>
                  <w:marTop w:val="0"/>
                  <w:marBottom w:val="0"/>
                  <w:divBdr>
                    <w:top w:val="none" w:sz="0" w:space="0" w:color="auto"/>
                    <w:left w:val="none" w:sz="0" w:space="0" w:color="auto"/>
                    <w:bottom w:val="none" w:sz="0" w:space="0" w:color="auto"/>
                    <w:right w:val="none" w:sz="0" w:space="0" w:color="auto"/>
                  </w:divBdr>
                  <w:divsChild>
                    <w:div w:id="186019892">
                      <w:marLeft w:val="0"/>
                      <w:marRight w:val="0"/>
                      <w:marTop w:val="15"/>
                      <w:marBottom w:val="0"/>
                      <w:divBdr>
                        <w:top w:val="none" w:sz="0" w:space="0" w:color="auto"/>
                        <w:left w:val="none" w:sz="0" w:space="0" w:color="auto"/>
                        <w:bottom w:val="none" w:sz="0" w:space="0" w:color="auto"/>
                        <w:right w:val="none" w:sz="0" w:space="0" w:color="auto"/>
                      </w:divBdr>
                      <w:divsChild>
                        <w:div w:id="48844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862043">
          <w:marLeft w:val="0"/>
          <w:marRight w:val="0"/>
          <w:marTop w:val="0"/>
          <w:marBottom w:val="0"/>
          <w:divBdr>
            <w:top w:val="none" w:sz="0" w:space="0" w:color="auto"/>
            <w:left w:val="none" w:sz="0" w:space="0" w:color="auto"/>
            <w:bottom w:val="none" w:sz="0" w:space="0" w:color="auto"/>
            <w:right w:val="none" w:sz="0" w:space="0" w:color="auto"/>
          </w:divBdr>
          <w:divsChild>
            <w:div w:id="1213923929">
              <w:marLeft w:val="0"/>
              <w:marRight w:val="0"/>
              <w:marTop w:val="0"/>
              <w:marBottom w:val="0"/>
              <w:divBdr>
                <w:top w:val="none" w:sz="0" w:space="0" w:color="auto"/>
                <w:left w:val="none" w:sz="0" w:space="0" w:color="auto"/>
                <w:bottom w:val="none" w:sz="0" w:space="0" w:color="auto"/>
                <w:right w:val="none" w:sz="0" w:space="0" w:color="auto"/>
              </w:divBdr>
              <w:divsChild>
                <w:div w:id="1076394161">
                  <w:marLeft w:val="0"/>
                  <w:marRight w:val="0"/>
                  <w:marTop w:val="0"/>
                  <w:marBottom w:val="0"/>
                  <w:divBdr>
                    <w:top w:val="none" w:sz="0" w:space="0" w:color="auto"/>
                    <w:left w:val="none" w:sz="0" w:space="0" w:color="auto"/>
                    <w:bottom w:val="none" w:sz="0" w:space="0" w:color="auto"/>
                    <w:right w:val="none" w:sz="0" w:space="0" w:color="auto"/>
                  </w:divBdr>
                  <w:divsChild>
                    <w:div w:id="846402844">
                      <w:marLeft w:val="0"/>
                      <w:marRight w:val="0"/>
                      <w:marTop w:val="45"/>
                      <w:marBottom w:val="0"/>
                      <w:divBdr>
                        <w:top w:val="none" w:sz="0" w:space="0" w:color="auto"/>
                        <w:left w:val="none" w:sz="0" w:space="0" w:color="auto"/>
                        <w:bottom w:val="none" w:sz="0" w:space="0" w:color="auto"/>
                        <w:right w:val="none" w:sz="0" w:space="0" w:color="auto"/>
                      </w:divBdr>
                    </w:div>
                    <w:div w:id="18752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57354">
          <w:marLeft w:val="0"/>
          <w:marRight w:val="0"/>
          <w:marTop w:val="0"/>
          <w:marBottom w:val="0"/>
          <w:divBdr>
            <w:top w:val="none" w:sz="0" w:space="0" w:color="auto"/>
            <w:left w:val="none" w:sz="0" w:space="0" w:color="auto"/>
            <w:bottom w:val="none" w:sz="0" w:space="0" w:color="auto"/>
            <w:right w:val="none" w:sz="0" w:space="0" w:color="auto"/>
          </w:divBdr>
          <w:divsChild>
            <w:div w:id="175655668">
              <w:marLeft w:val="0"/>
              <w:marRight w:val="0"/>
              <w:marTop w:val="0"/>
              <w:marBottom w:val="0"/>
              <w:divBdr>
                <w:top w:val="none" w:sz="0" w:space="0" w:color="auto"/>
                <w:left w:val="none" w:sz="0" w:space="0" w:color="auto"/>
                <w:bottom w:val="none" w:sz="0" w:space="0" w:color="auto"/>
                <w:right w:val="none" w:sz="0" w:space="0" w:color="auto"/>
              </w:divBdr>
              <w:divsChild>
                <w:div w:id="915554482">
                  <w:marLeft w:val="0"/>
                  <w:marRight w:val="0"/>
                  <w:marTop w:val="0"/>
                  <w:marBottom w:val="0"/>
                  <w:divBdr>
                    <w:top w:val="none" w:sz="0" w:space="0" w:color="auto"/>
                    <w:left w:val="none" w:sz="0" w:space="0" w:color="auto"/>
                    <w:bottom w:val="none" w:sz="0" w:space="0" w:color="auto"/>
                    <w:right w:val="none" w:sz="0" w:space="0" w:color="auto"/>
                  </w:divBdr>
                  <w:divsChild>
                    <w:div w:id="503083541">
                      <w:marLeft w:val="0"/>
                      <w:marRight w:val="0"/>
                      <w:marTop w:val="15"/>
                      <w:marBottom w:val="0"/>
                      <w:divBdr>
                        <w:top w:val="none" w:sz="0" w:space="0" w:color="auto"/>
                        <w:left w:val="none" w:sz="0" w:space="0" w:color="auto"/>
                        <w:bottom w:val="none" w:sz="0" w:space="0" w:color="auto"/>
                        <w:right w:val="none" w:sz="0" w:space="0" w:color="auto"/>
                      </w:divBdr>
                      <w:divsChild>
                        <w:div w:id="10979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798709">
          <w:marLeft w:val="0"/>
          <w:marRight w:val="0"/>
          <w:marTop w:val="0"/>
          <w:marBottom w:val="0"/>
          <w:divBdr>
            <w:top w:val="none" w:sz="0" w:space="0" w:color="auto"/>
            <w:left w:val="none" w:sz="0" w:space="0" w:color="auto"/>
            <w:bottom w:val="none" w:sz="0" w:space="0" w:color="auto"/>
            <w:right w:val="none" w:sz="0" w:space="0" w:color="auto"/>
          </w:divBdr>
          <w:divsChild>
            <w:div w:id="1602295627">
              <w:marLeft w:val="0"/>
              <w:marRight w:val="0"/>
              <w:marTop w:val="0"/>
              <w:marBottom w:val="0"/>
              <w:divBdr>
                <w:top w:val="none" w:sz="0" w:space="0" w:color="auto"/>
                <w:left w:val="none" w:sz="0" w:space="0" w:color="auto"/>
                <w:bottom w:val="none" w:sz="0" w:space="0" w:color="auto"/>
                <w:right w:val="none" w:sz="0" w:space="0" w:color="auto"/>
              </w:divBdr>
              <w:divsChild>
                <w:div w:id="1164082284">
                  <w:marLeft w:val="0"/>
                  <w:marRight w:val="0"/>
                  <w:marTop w:val="0"/>
                  <w:marBottom w:val="0"/>
                  <w:divBdr>
                    <w:top w:val="none" w:sz="0" w:space="0" w:color="auto"/>
                    <w:left w:val="none" w:sz="0" w:space="0" w:color="auto"/>
                    <w:bottom w:val="none" w:sz="0" w:space="0" w:color="auto"/>
                    <w:right w:val="none" w:sz="0" w:space="0" w:color="auto"/>
                  </w:divBdr>
                  <w:divsChild>
                    <w:div w:id="976183366">
                      <w:marLeft w:val="0"/>
                      <w:marRight w:val="0"/>
                      <w:marTop w:val="45"/>
                      <w:marBottom w:val="0"/>
                      <w:divBdr>
                        <w:top w:val="none" w:sz="0" w:space="0" w:color="auto"/>
                        <w:left w:val="none" w:sz="0" w:space="0" w:color="auto"/>
                        <w:bottom w:val="none" w:sz="0" w:space="0" w:color="auto"/>
                        <w:right w:val="none" w:sz="0" w:space="0" w:color="auto"/>
                      </w:divBdr>
                    </w:div>
                    <w:div w:id="21047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88007">
      <w:bodyDiv w:val="1"/>
      <w:marLeft w:val="0"/>
      <w:marRight w:val="0"/>
      <w:marTop w:val="0"/>
      <w:marBottom w:val="0"/>
      <w:divBdr>
        <w:top w:val="none" w:sz="0" w:space="0" w:color="auto"/>
        <w:left w:val="none" w:sz="0" w:space="0" w:color="auto"/>
        <w:bottom w:val="none" w:sz="0" w:space="0" w:color="auto"/>
        <w:right w:val="none" w:sz="0" w:space="0" w:color="auto"/>
      </w:divBdr>
    </w:div>
    <w:div w:id="211578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unchpadeducation.in/udise-plus-report/?utm_source=chatgpt.com" TargetMode="External"/><Relationship Id="rId21" Type="http://schemas.openxmlformats.org/officeDocument/2006/relationships/hyperlink" Target="https://www.jetir.org/papers/JETIR2401272.pdf#:~:text=and%20district%20levels%20based%20on,In%20India%2C%20the%20Gram" TargetMode="External"/><Relationship Id="rId42" Type="http://schemas.openxmlformats.org/officeDocument/2006/relationships/hyperlink" Target="https://compass.rauias.com/current-affairs/implementation-gaps-pradhan-mantri-awas-yojana-gramin/#:~:text=Challenges%20highlighted%20by%20Standing%20Committee,on%20Rural%20Development" TargetMode="External"/><Relationship Id="rId63" Type="http://schemas.openxmlformats.org/officeDocument/2006/relationships/hyperlink" Target="https://www.pib.gov.in/PressReleasePage.aspx?PRID=2098651" TargetMode="External"/><Relationship Id="rId84" Type="http://schemas.openxmlformats.org/officeDocument/2006/relationships/hyperlink" Target="https://pmc.ncbi.nlm.nih.gov/articles/PMC11504815/?utm_source=chatgpt.com" TargetMode="External"/><Relationship Id="rId138" Type="http://schemas.openxmlformats.org/officeDocument/2006/relationships/hyperlink" Target="https://journalsofindia.com/udise-plus-2021-22-report/?utm_source=chatgpt.com" TargetMode="External"/><Relationship Id="rId159" Type="http://schemas.openxmlformats.org/officeDocument/2006/relationships/hyperlink" Target="https://en.wikipedia.org/wiki/Jal_Jeevan_Mission?utm_source=chatgpt.com" TargetMode="External"/><Relationship Id="rId170" Type="http://schemas.openxmlformats.org/officeDocument/2006/relationships/hyperlink" Target="https://ncrb.gov.in/en/crime-in-india" TargetMode="External"/><Relationship Id="rId191" Type="http://schemas.openxmlformats.org/officeDocument/2006/relationships/hyperlink" Target="https://cse.azimpremjiuniversity.edu.in/" TargetMode="External"/><Relationship Id="rId107" Type="http://schemas.openxmlformats.org/officeDocument/2006/relationships/hyperlink" Target="https://www.researchgate.net/publication/371349725_Aquifer_Mapping_based_Participatory_Ground_Water_Management_-Case_study_of_Ranipura_village_of_Madhya_Pradesh?utm_source=chatgpt.com" TargetMode="External"/><Relationship Id="rId11" Type="http://schemas.openxmlformats.org/officeDocument/2006/relationships/image" Target="media/image2.png"/><Relationship Id="rId32" Type="http://schemas.openxmlformats.org/officeDocument/2006/relationships/hyperlink" Target="https://www.downtoearth.org.in/governance/budget-202425-allocation-for-mgnregs-remains-stagnant-at-rs-86000-crore#:~:text=The%20budget%20allocation%20of%20Rs,Sitharaman%20on%20July%2023%2C%202024" TargetMode="External"/><Relationship Id="rId53" Type="http://schemas.openxmlformats.org/officeDocument/2006/relationships/hyperlink" Target="https://m.economictimes.com/news/economy/policy/mgnregs-220-11-crore-person-days-of-employment-generated-so-far-in-2024-25/articleshow/117792081.cms" TargetMode="External"/><Relationship Id="rId74" Type="http://schemas.openxmlformats.org/officeDocument/2006/relationships/hyperlink" Target="https://economictimes.indiatimes.com/news/india/rural-literacy-rate-up-over-10-pc-points-in-past-decade-govt-tells-lok-sabha/articleshow/116146950.cms?from=mdr#:~:text=According%20to%20the%20statistics%20shared,individuals%20aged%20seven%20and%20above" TargetMode="External"/><Relationship Id="rId128" Type="http://schemas.openxmlformats.org/officeDocument/2006/relationships/hyperlink" Target="https://urbanacres.in/infrastructure-deficit-in-indian-schools-government-report-highlights-key-gaps/?utm_source=chatgpt.com" TargetMode="External"/><Relationship Id="rId149" Type="http://schemas.openxmlformats.org/officeDocument/2006/relationships/hyperlink" Target="https://journalsofindia.com/udise-plus-2021-22-report/?utm_source=chatgpt.com" TargetMode="External"/><Relationship Id="rId5" Type="http://schemas.openxmlformats.org/officeDocument/2006/relationships/webSettings" Target="webSettings.xml"/><Relationship Id="rId95" Type="http://schemas.openxmlformats.org/officeDocument/2006/relationships/hyperlink" Target="https://www.omicsonline.org/open-access/estimation-of-fluoride-concentration-in-drinking-water-and-associated-health-risk-assessment-in-childrens-of-higher-secondary-scho-127609.html?utm_source=chatgpt.com" TargetMode="External"/><Relationship Id="rId160" Type="http://schemas.openxmlformats.org/officeDocument/2006/relationships/hyperlink" Target="https://en.wikipedia.org/wiki/Jal_Jeevan_Mission?utm_source=chatgpt.com" TargetMode="External"/><Relationship Id="rId181" Type="http://schemas.openxmlformats.org/officeDocument/2006/relationships/hyperlink" Target="https://socialjustice.gov.in/" TargetMode="External"/><Relationship Id="rId22" Type="http://schemas.openxmlformats.org/officeDocument/2006/relationships/image" Target="media/image7.png"/><Relationship Id="rId43" Type="http://schemas.openxmlformats.org/officeDocument/2006/relationships/image" Target="media/image15.jpeg"/><Relationship Id="rId64" Type="http://schemas.openxmlformats.org/officeDocument/2006/relationships/hyperlink" Target="https://www.pib.gov.in/PressReleasePage.aspx?PRID=2098651" TargetMode="External"/><Relationship Id="rId118" Type="http://schemas.openxmlformats.org/officeDocument/2006/relationships/hyperlink" Target="https://www.scribd.com/document/865480023/Sottter-23-Bp1-Udise?utm_source=chatgpt.com" TargetMode="External"/><Relationship Id="rId139" Type="http://schemas.openxmlformats.org/officeDocument/2006/relationships/hyperlink" Target="https://launchpadeducation.in/udise-plus-report/?utm_source=chatgpt.com" TargetMode="External"/><Relationship Id="rId85" Type="http://schemas.openxmlformats.org/officeDocument/2006/relationships/hyperlink" Target="https://en.wikipedia.org/wiki/Right_to_Information_Act%2C_2005?utm_source=chatgpt.com" TargetMode="External"/><Relationship Id="rId150" Type="http://schemas.openxmlformats.org/officeDocument/2006/relationships/hyperlink" Target="https://www.vajiramandravi.com/upsc-daily-current-affairs/mains-articles/state-of-school-infrastructure-and-enrolment-in-india/?utm_source=chatgpt.com" TargetMode="External"/><Relationship Id="rId171" Type="http://schemas.openxmlformats.org/officeDocument/2006/relationships/hyperlink" Target="https://rchiips.org/NFHS/factsheet_NFHS-5.shtml" TargetMode="External"/><Relationship Id="rId192" Type="http://schemas.openxmlformats.org/officeDocument/2006/relationships/hyperlink" Target="https://wcd.nic.in/" TargetMode="External"/><Relationship Id="rId12" Type="http://schemas.openxmlformats.org/officeDocument/2006/relationships/hyperlink" Target="https://mospi.gov.in/sites/default/files/Statistical_year_book_india_chapters/Ch_8_SYB2017.pdf#:~:text=8,This%20is%20indicative%20of%20the" TargetMode="External"/><Relationship Id="rId33" Type="http://schemas.openxmlformats.org/officeDocument/2006/relationships/image" Target="media/image12.png"/><Relationship Id="rId108" Type="http://schemas.openxmlformats.org/officeDocument/2006/relationships/hyperlink" Target="https://india.mongabay.com/2020/03/madhya-pradeshs-fluoride-warriors-unleash-citizen-science-to-empower-community/?utm_source=chatgpt.com" TargetMode="External"/><Relationship Id="rId129" Type="http://schemas.openxmlformats.org/officeDocument/2006/relationships/hyperlink" Target="https://journalsofindia.com/udise-plus-2021-22-report/?utm_source=chatgpt.com" TargetMode="External"/><Relationship Id="rId54" Type="http://schemas.openxmlformats.org/officeDocument/2006/relationships/hyperlink" Target="https://www.pib.gov.in/PressReleaseIframePage.aspx?PRID=2120359" TargetMode="External"/><Relationship Id="rId75" Type="http://schemas.openxmlformats.org/officeDocument/2006/relationships/hyperlink" Target="https://www.pib.gov.in/PressReleaseIframePage.aspx?PRID=1996271#:~:text=According%20to%20the%20Discussion%20Paper%2C,87%20crore" TargetMode="External"/><Relationship Id="rId96" Type="http://schemas.openxmlformats.org/officeDocument/2006/relationships/hyperlink" Target="https://www.intechopen.com/chapters/65457?utm_source=chatgpt.com" TargetMode="External"/><Relationship Id="rId140" Type="http://schemas.openxmlformats.org/officeDocument/2006/relationships/hyperlink" Target="https://urbanacres.in/infrastructure-deficit-in-indian-schools-government-report-highlights-key-gaps/?utm_source=chatgpt.com" TargetMode="External"/><Relationship Id="rId161" Type="http://schemas.openxmlformats.org/officeDocument/2006/relationships/hyperlink" Target="https://www.indiatoday.in/diu/story/swachh-bharat-gains-flush-out-as-rural-indians-using-toilets-decrease-2445886-2023-10-07?utm_source=chatgpt.com" TargetMode="External"/><Relationship Id="rId182" Type="http://schemas.openxmlformats.org/officeDocument/2006/relationships/hyperlink" Target="https://ncrb.gov.in/en/crime-in-india" TargetMode="External"/><Relationship Id="rId6" Type="http://schemas.openxmlformats.org/officeDocument/2006/relationships/footnotes" Target="footnotes.xml"/><Relationship Id="rId23" Type="http://schemas.openxmlformats.org/officeDocument/2006/relationships/hyperlink" Target="https://www.ijnrd.org/papers/IJNRD2406247.pdf#:~:text=2,economic%20development.%20But%20they%20had" TargetMode="External"/><Relationship Id="rId119" Type="http://schemas.openxmlformats.org/officeDocument/2006/relationships/hyperlink" Target="https://www.iasgyan.in/daily-current-affairs/unified-district-information-system-for-education-plus-udise-report-4?utm_source=chatgpt.com" TargetMode="External"/><Relationship Id="rId44" Type="http://schemas.openxmlformats.org/officeDocument/2006/relationships/hyperlink" Target="https://www.pib.gov.in/PressReleasePage.aspx?PRID=2098651#:~:text=Quality%20Assurance%20and%20Monitoring" TargetMode="External"/><Relationship Id="rId65" Type="http://schemas.openxmlformats.org/officeDocument/2006/relationships/hyperlink" Target="https://pmc.ncbi.nlm.nih.gov/articles/PMC10657051/" TargetMode="External"/><Relationship Id="rId86" Type="http://schemas.openxmlformats.org/officeDocument/2006/relationships/hyperlink" Target="https://en.wikipedia.org/wiki/Attacks_on_RTI_activists_in_India?utm_source=chatgpt.com" TargetMode="External"/><Relationship Id="rId130" Type="http://schemas.openxmlformats.org/officeDocument/2006/relationships/hyperlink" Target="https://urbanacres.in/infrastructure-deficit-in-indian-schools-government-report-highlights-key-gaps/?utm_source=chatgpt.com" TargetMode="External"/><Relationship Id="rId151" Type="http://schemas.openxmlformats.org/officeDocument/2006/relationships/hyperlink" Target="https://launchpadeducation.in/udise-plus-report/?utm_source=chatgpt.com" TargetMode="External"/><Relationship Id="rId172" Type="http://schemas.openxmlformats.org/officeDocument/2006/relationships/hyperlink" Target="https://mospi.gov.in/publication/76th-round-national-sample-survey" TargetMode="External"/><Relationship Id="rId193" Type="http://schemas.openxmlformats.org/officeDocument/2006/relationships/hyperlink" Target="https://nalsa.gov.in/" TargetMode="External"/><Relationship Id="rId13" Type="http://schemas.openxmlformats.org/officeDocument/2006/relationships/image" Target="media/image3.png"/><Relationship Id="rId109" Type="http://schemas.openxmlformats.org/officeDocument/2006/relationships/hyperlink" Target="https://www.science.gov/topicpages/m/madhya%2Bpradesh?utm_source=chatgpt.com" TargetMode="External"/><Relationship Id="rId34" Type="http://schemas.openxmlformats.org/officeDocument/2006/relationships/hyperlink" Target="https://timesofindia.indiatimes.com/india/work-generated-under-nregs-in-24-25-less-than-23-24-numbers/articleshow/120044817.cms#:~:text=In%20the%20financial%20year%202024,signs%20of%20rural%20distress%20improvement" TargetMode="External"/><Relationship Id="rId55" Type="http://schemas.openxmlformats.org/officeDocument/2006/relationships/hyperlink" Target="https://economictimes.indiatimes.com/news/india/rural-literacy-rate-up-over-10-pc-points-in-past-decade-govt-tells-lok-sabha/articleshow/116146950.cms?from=mdr" TargetMode="External"/><Relationship Id="rId76" Type="http://schemas.openxmlformats.org/officeDocument/2006/relationships/hyperlink" Target="https://www.pib.gov.in/PressReleaseIframePage.aspx?PRID=2120359#:~:text=Unemployment%20Rate%20" TargetMode="External"/><Relationship Id="rId97" Type="http://schemas.openxmlformats.org/officeDocument/2006/relationships/hyperlink" Target="https://en.wikipedia.org/wiki/Baghuwar%2C_Madhya_Pradesh?utm_source=chatgpt.com" TargetMode="External"/><Relationship Id="rId120" Type="http://schemas.openxmlformats.org/officeDocument/2006/relationships/hyperlink" Target="https://www.iasgyan.in/daily-current-affairs/unified-district-information-system-for-education-plus-udise-report-4?utm_source=chatgpt.com" TargetMode="External"/><Relationship Id="rId141" Type="http://schemas.openxmlformats.org/officeDocument/2006/relationships/hyperlink" Target="https://www.vajiramandravi.com/upsc-daily-current-affairs/mains-articles/state-of-school-infrastructure-and-enrolment-in-india/?utm_source=chatgpt.com" TargetMode="External"/><Relationship Id="rId7" Type="http://schemas.openxmlformats.org/officeDocument/2006/relationships/endnotes" Target="endnotes.xml"/><Relationship Id="rId71" Type="http://schemas.openxmlformats.org/officeDocument/2006/relationships/hyperlink" Target="https://economictimes.indiatimes.com/news/india/monthly-income-of-rural-households-increased-by-57-6-in-5-yrs-nabard-survey/articleshow/114109272.cms?from=mdr#:~:text=The%20second%20%27All%20India%20Rural,22" TargetMode="External"/><Relationship Id="rId92" Type="http://schemas.openxmlformats.org/officeDocument/2006/relationships/image" Target="media/image17.png"/><Relationship Id="rId162" Type="http://schemas.openxmlformats.org/officeDocument/2006/relationships/hyperlink" Target="https://iwaponline.com/washdev/article/13/1/50/92913/Status-of-drinking-water-sanitation-facilities-and?utm_source=chatgpt.com" TargetMode="External"/><Relationship Id="rId183" Type="http://schemas.openxmlformats.org/officeDocument/2006/relationships/hyperlink" Target="https://ihds.umd.edu/" TargetMode="External"/><Relationship Id="rId2" Type="http://schemas.openxmlformats.org/officeDocument/2006/relationships/numbering" Target="numbering.xml"/><Relationship Id="rId29" Type="http://schemas.openxmlformats.org/officeDocument/2006/relationships/image" Target="media/image10.jpeg"/><Relationship Id="rId24" Type="http://schemas.openxmlformats.org/officeDocument/2006/relationships/image" Target="media/image8.png"/><Relationship Id="rId40" Type="http://schemas.openxmlformats.org/officeDocument/2006/relationships/hyperlink" Target="https://theprint.in/india/governance/37-of-landless-pmay-gramin-beneficiaries-yet-to-get-a-house-parliamentary-panel-says/2426714/#:~:text=The%20PMAY,more%20houses%20in%20rural%20areas" TargetMode="External"/><Relationship Id="rId45" Type="http://schemas.openxmlformats.org/officeDocument/2006/relationships/hyperlink" Target="https://www.pib.gov.in/PressReleasePage.aspx?PRID=2114291#:~:text=Swachh%20Bharat%20Mission%20%28Grameen%29%20,ODF%20by%202nd%20October%2C%202019" TargetMode="External"/><Relationship Id="rId66" Type="http://schemas.openxmlformats.org/officeDocument/2006/relationships/hyperlink" Target="https://www.pib.gov.in/PressReleasePage.aspx?PRID=2113800" TargetMode="External"/><Relationship Id="rId87" Type="http://schemas.openxmlformats.org/officeDocument/2006/relationships/hyperlink" Target="https://www.frontiersin.org/journals/sustainable-food-systems/articles/10.3389/fsufs.2024.1339243/full?utm_source=chatgpt.com" TargetMode="External"/><Relationship Id="rId110" Type="http://schemas.openxmlformats.org/officeDocument/2006/relationships/hyperlink" Target="https://www.researchgate.net/publication/339076290_WATER_QUALITY_ASSESSMENT_OF_PAGARA_RESERVOIR_JOURA_MORENA_DISTRICT_MADHYA_PRADESH?utm_source=chatgpt.com" TargetMode="External"/><Relationship Id="rId115" Type="http://schemas.openxmlformats.org/officeDocument/2006/relationships/hyperlink" Target="https://journalsofindia.com/udise-plus-2021-22-report/?utm_source=chatgpt.com" TargetMode="External"/><Relationship Id="rId131" Type="http://schemas.openxmlformats.org/officeDocument/2006/relationships/hyperlink" Target="https://www.iasgyan.in/daily-current-affairs/unified-district-information-system-for-education-plus-udise-report-4?utm_source=chatgpt.com" TargetMode="External"/><Relationship Id="rId136" Type="http://schemas.openxmlformats.org/officeDocument/2006/relationships/hyperlink" Target="https://launchpadeducation.in/udise-plus-report/?utm_source=chatgpt.com" TargetMode="External"/><Relationship Id="rId157" Type="http://schemas.openxmlformats.org/officeDocument/2006/relationships/hyperlink" Target="https://launchpadeducation.in/udise-plus-report/?utm_source=chatgpt.com" TargetMode="External"/><Relationship Id="rId178" Type="http://schemas.openxmlformats.org/officeDocument/2006/relationships/hyperlink" Target="https://rchiips.org/NFHS/factsheet_NFHS-5.shtml" TargetMode="External"/><Relationship Id="rId61" Type="http://schemas.openxmlformats.org/officeDocument/2006/relationships/hyperlink" Target="https://www.pib.gov.in/PressReleasePage.aspx?PRID=2098651" TargetMode="External"/><Relationship Id="rId82" Type="http://schemas.openxmlformats.org/officeDocument/2006/relationships/hyperlink" Target="https://medium.com/work-work-work/information-asymmetry-in-indian-agriculture-c07f793543aa?utm_source=chatgpt.com" TargetMode="External"/><Relationship Id="rId152" Type="http://schemas.openxmlformats.org/officeDocument/2006/relationships/hyperlink" Target="https://www.thehindu.com/news/national/karnataka/1001-schools-dont-have-separate-toilets-for-girl-students-udise-report/article66092812.ece?utm_source=chatgpt.com" TargetMode="External"/><Relationship Id="rId173" Type="http://schemas.openxmlformats.org/officeDocument/2006/relationships/hyperlink" Target="https://ncrb.gov.in/en/accidental-deaths-suicides-india" TargetMode="External"/><Relationship Id="rId194" Type="http://schemas.openxmlformats.org/officeDocument/2006/relationships/hyperlink" Target="https://tribal.nic.in/" TargetMode="External"/><Relationship Id="rId19" Type="http://schemas.openxmlformats.org/officeDocument/2006/relationships/hyperlink" Target="https://niitfoundation.org/bridging-the-digital-divide-empowering-rural-india/#:~:text=The%20Problem%3A%20A%20Stark%20Urban,This%20lack%20of%20infrastructure%20and" TargetMode="External"/><Relationship Id="rId14" Type="http://schemas.openxmlformats.org/officeDocument/2006/relationships/hyperlink" Target="https://www.dataforindia.com/access-to-drinking-water/#:~:text=areas%2C%20but%20there%20is%20still,drinking%20water%20as%20of%202023" TargetMode="External"/><Relationship Id="rId30" Type="http://schemas.openxmlformats.org/officeDocument/2006/relationships/hyperlink" Target="https://www.business-standard.com/budget/article/union-budget-cuts-mgnrega-allocation-by-30-to-rs-61-032-cr-for-2023-24-123020100931_1.html#:~:text=The%20government%20has%20slashed%20the,Minister%20Nirmala%20Sitharaman%20on%20Wednesday" TargetMode="External"/><Relationship Id="rId35" Type="http://schemas.openxmlformats.org/officeDocument/2006/relationships/hyperlink" Target="https://www.business-standard.com/budget/article/union-budget-cuts-mgnrega-allocation-by-30-to-rs-61-032-cr-for-2023-24-123020100931_1.html#:~:text=Over%20the%20years%2C%20the%20scheme,have%20gained%20employment%20through%20it" TargetMode="External"/><Relationship Id="rId56" Type="http://schemas.openxmlformats.org/officeDocument/2006/relationships/hyperlink" Target="https://economictimes.indiatimes.com/news/india/rural-literacy-rate-up-over-10-pc-points-in-past-decade-govt-tells-lok-sabha/articleshow/116146950.cms?from=mdr" TargetMode="External"/><Relationship Id="rId77" Type="http://schemas.openxmlformats.org/officeDocument/2006/relationships/hyperlink" Target="https://www.pib.gov.in/PressReleasePage.aspx?PRID=2074713#:~:text=Under%20the%20Pradhan%20Mantri%20Awas,of%20millions%20of%20rural%20families" TargetMode="External"/><Relationship Id="rId100" Type="http://schemas.openxmlformats.org/officeDocument/2006/relationships/hyperlink" Target="https://en.wikipedia.org/wiki/Bhauri?utm_source=chatgpt.com" TargetMode="External"/><Relationship Id="rId105" Type="http://schemas.openxmlformats.org/officeDocument/2006/relationships/hyperlink" Target="https://www.researchgate.net/publication/377381133_Water_scarcity_mitigation_through_water_security_plan_-_A_case_study_from_Shivpuri_district_in_Madhya_Pradesh_India?utm_source=chatgpt.com" TargetMode="External"/><Relationship Id="rId126" Type="http://schemas.openxmlformats.org/officeDocument/2006/relationships/hyperlink" Target="https://www.iasgyan.in/daily-current-affairs/unified-district-information-system-for-education-plus-udise-report-4?utm_source=chatgpt.com" TargetMode="External"/><Relationship Id="rId147" Type="http://schemas.openxmlformats.org/officeDocument/2006/relationships/hyperlink" Target="https://launchpadeducation.in/udise-plus-report/?utm_source=chatgpt.com" TargetMode="External"/><Relationship Id="rId168" Type="http://schemas.openxmlformats.org/officeDocument/2006/relationships/hyperlink" Target="https://censusindia.gov.in/2011census/HLO/HL_press_release_2011.pdf" TargetMode="External"/><Relationship Id="rId8" Type="http://schemas.openxmlformats.org/officeDocument/2006/relationships/hyperlink" Target="https://fairgaze.com/generalnews/essay-on-issues-and-challenges-of-rural-development-in-india.html#:~:text=of%20colonial%20rule%20as%20well,rural%20parts%20of%20the%20country" TargetMode="External"/><Relationship Id="rId51" Type="http://schemas.openxmlformats.org/officeDocument/2006/relationships/hyperlink" Target="https://www.pib.gov.in/PressReleaseIframePage.aspx?PRID=1996271" TargetMode="External"/><Relationship Id="rId72" Type="http://schemas.openxmlformats.org/officeDocument/2006/relationships/image" Target="media/image16.png"/><Relationship Id="rId93" Type="http://schemas.openxmlformats.org/officeDocument/2006/relationships/hyperlink" Target="https://juniperpublishers.com/ijesnr/IJESNR.MS.ID.556313.php?utm_source=chatgpt.com" TargetMode="External"/><Relationship Id="rId98" Type="http://schemas.openxmlformats.org/officeDocument/2006/relationships/hyperlink" Target="https://en.wikipedia.org/wiki/Mardana%2C_Madhya_Pradesh?utm_source=chatgpt.com" TargetMode="External"/><Relationship Id="rId121" Type="http://schemas.openxmlformats.org/officeDocument/2006/relationships/hyperlink" Target="https://www.vajiramandravi.com/upsc-daily-current-affairs/mains-articles/state-of-school-infrastructure-and-enrolment-in-india/?utm_source=chatgpt.com" TargetMode="External"/><Relationship Id="rId142" Type="http://schemas.openxmlformats.org/officeDocument/2006/relationships/hyperlink" Target="https://www.iasgyan.in/daily-current-affairs/unified-district-information-system-for-education-plus-udise-report-4?utm_source=chatgpt.com" TargetMode="External"/><Relationship Id="rId163" Type="http://schemas.openxmlformats.org/officeDocument/2006/relationships/hyperlink" Target="https://en.wikipedia.org/wiki/Swachh_Bharat_Mission?utm_source=chatgpt.com" TargetMode="External"/><Relationship Id="rId184" Type="http://schemas.openxmlformats.org/officeDocument/2006/relationships/hyperlink" Target="https://mospi.gov.in/publication/Social-Consumption-Transport" TargetMode="External"/><Relationship Id="rId189" Type="http://schemas.openxmlformats.org/officeDocument/2006/relationships/hyperlink" Target="https://agricoop.nic.in/" TargetMode="External"/><Relationship Id="rId3" Type="http://schemas.openxmlformats.org/officeDocument/2006/relationships/styles" Target="styles.xml"/><Relationship Id="rId25" Type="http://schemas.openxmlformats.org/officeDocument/2006/relationships/hyperlink" Target="https://www.jetir.org/papers/JETIR2401272.pdf#:~:text=3,most%20residents%20of%20the%20village" TargetMode="External"/><Relationship Id="rId46" Type="http://schemas.openxmlformats.org/officeDocument/2006/relationships/hyperlink" Target="https://www.pib.gov.in/PressReleasePage.aspx?PRID=2114291#:~:text=As%20per%20the%20data%20reported,2025" TargetMode="External"/><Relationship Id="rId67" Type="http://schemas.openxmlformats.org/officeDocument/2006/relationships/hyperlink" Target="https://www.pib.gov.in/PressReleasePage.aspx?PRID=2113800" TargetMode="External"/><Relationship Id="rId116" Type="http://schemas.openxmlformats.org/officeDocument/2006/relationships/hyperlink" Target="https://journalsofindia.com/udise-plus-2021-22-report/?utm_source=chatgpt.com" TargetMode="External"/><Relationship Id="rId137" Type="http://schemas.openxmlformats.org/officeDocument/2006/relationships/hyperlink" Target="https://www.vajiramandravi.com/upsc-daily-current-affairs/mains-articles/state-of-school-infrastructure-and-enrolment-in-india/?utm_source=chatgpt.com" TargetMode="External"/><Relationship Id="rId158" Type="http://schemas.openxmlformats.org/officeDocument/2006/relationships/hyperlink" Target="https://urbanacres.in/infrastructure-deficit-in-indian-schools-government-report-highlights-key-gaps/?utm_source=chatgpt.com" TargetMode="External"/><Relationship Id="rId20" Type="http://schemas.openxmlformats.org/officeDocument/2006/relationships/image" Target="media/image6.png"/><Relationship Id="rId41" Type="http://schemas.openxmlformats.org/officeDocument/2006/relationships/image" Target="media/image14.png"/><Relationship Id="rId62" Type="http://schemas.openxmlformats.org/officeDocument/2006/relationships/hyperlink" Target="https://www.pib.gov.in/PressReleasePage.aspx?PRID=2074713" TargetMode="External"/><Relationship Id="rId83" Type="http://schemas.openxmlformats.org/officeDocument/2006/relationships/hyperlink" Target="https://1library.net/article/lack-information-rural-villages-causes-backwardness-rural-areas.q50875jz?utm_source=chatgpt.com" TargetMode="External"/><Relationship Id="rId88" Type="http://schemas.openxmlformats.org/officeDocument/2006/relationships/hyperlink" Target="https://pmc.ncbi.nlm.nih.gov/articles/PMC11504815/?utm_source=chatgpt.com" TargetMode="External"/><Relationship Id="rId111" Type="http://schemas.openxmlformats.org/officeDocument/2006/relationships/hyperlink" Target="https://journalsofindia.com/udise-plus-2021-22-report/?utm_source=chatgpt.com" TargetMode="External"/><Relationship Id="rId132" Type="http://schemas.openxmlformats.org/officeDocument/2006/relationships/hyperlink" Target="https://urbanacres.in/infrastructure-deficit-in-indian-schools-government-report-highlights-key-gaps/?utm_source=chatgpt.com" TargetMode="External"/><Relationship Id="rId153" Type="http://schemas.openxmlformats.org/officeDocument/2006/relationships/hyperlink" Target="https://www.scribd.com/document/865480023/Sottter-23-Bp1-Udise?utm_source=chatgpt.com" TargetMode="External"/><Relationship Id="rId174" Type="http://schemas.openxmlformats.org/officeDocument/2006/relationships/hyperlink" Target="https://wcd.nic.in/sites/default/files/Annual%20Report%202020-21_Eng.pdf" TargetMode="External"/><Relationship Id="rId179" Type="http://schemas.openxmlformats.org/officeDocument/2006/relationships/hyperlink" Target="https://panchayat.gov.in/" TargetMode="External"/><Relationship Id="rId195" Type="http://schemas.openxmlformats.org/officeDocument/2006/relationships/hyperlink" Target="https://iipsindia.ac.in/lasi2021" TargetMode="External"/><Relationship Id="rId190" Type="http://schemas.openxmlformats.org/officeDocument/2006/relationships/hyperlink" Target="https://udiseplus.gov.in/data-publication/" TargetMode="External"/><Relationship Id="rId15" Type="http://schemas.openxmlformats.org/officeDocument/2006/relationships/image" Target="media/image4.png"/><Relationship Id="rId36" Type="http://schemas.openxmlformats.org/officeDocument/2006/relationships/hyperlink" Target="https://government.economictimes.indiatimes.com/news/economy/day-nrlm-mobilised-over-10-04-crore-women-into-90-76-lakh-self-help-groups-charanjit-singh/111689012#:~:text=Singh%20informed%20that%20DAY,livelihood%20development%20for%20women%20has" TargetMode="External"/><Relationship Id="rId57" Type="http://schemas.openxmlformats.org/officeDocument/2006/relationships/hyperlink" Target="https://economictimes.indiatimes.com/news/india/rural-literacy-rate-up-over-10-pc-points-in-past-decade-govt-tells-lok-sabha/articleshow/116146950.cms?from=mdr" TargetMode="External"/><Relationship Id="rId106" Type="http://schemas.openxmlformats.org/officeDocument/2006/relationships/hyperlink" Target="https://www.researchgate.net/publication/370690433_Drinking_Water_Quality_Assessment_and_Monitoring_in_Morena_District_Madhya_Pradesh_India?utm_source=chatgpt.com" TargetMode="External"/><Relationship Id="rId127" Type="http://schemas.openxmlformats.org/officeDocument/2006/relationships/hyperlink" Target="https://launchpadeducation.in/udise-plus-report/?utm_source=chatgpt.com" TargetMode="External"/><Relationship Id="rId10" Type="http://schemas.openxmlformats.org/officeDocument/2006/relationships/hyperlink" Target="https://ecoholics.in/issues-and-challenges-in-rural-india/#:~:text=,aging%20and%20less%20skilled%20workforce" TargetMode="External"/><Relationship Id="rId31" Type="http://schemas.openxmlformats.org/officeDocument/2006/relationships/image" Target="media/image11.png"/><Relationship Id="rId52" Type="http://schemas.openxmlformats.org/officeDocument/2006/relationships/hyperlink" Target="https://www.pib.gov.in/PressReleaseIframePage.aspx?PRID=2120359" TargetMode="External"/><Relationship Id="rId73" Type="http://schemas.openxmlformats.org/officeDocument/2006/relationships/hyperlink" Target="https://m.economictimes.com/news/economy/policy/mgnregs-220-11-crore-person-days-of-employment-generated-so-far-in-2024-25/articleshow/117792081.cms#:~:text=Around%20220,days%20of%20employment%20was%20generated" TargetMode="External"/><Relationship Id="rId78" Type="http://schemas.openxmlformats.org/officeDocument/2006/relationships/hyperlink" Target="https://www.pib.gov.in/PressReleasePage.aspx?PRID=2098651#:~:text=Posted%20On%3A%2001%20FEB%202025,5%3A44PM%20by%20PIB%20Delhi" TargetMode="External"/><Relationship Id="rId94" Type="http://schemas.openxmlformats.org/officeDocument/2006/relationships/hyperlink" Target="https://www.researchgate.net/publication/382827856_Assessment_of_Physico-Chemical_Water_Quality_of_Ground_Water_at_Ten_Villages_Situated_in_Chitrakoot_Madhya_Pradesh_India?utm_source=chatgpt.com" TargetMode="External"/><Relationship Id="rId99" Type="http://schemas.openxmlformats.org/officeDocument/2006/relationships/hyperlink" Target="https://en.wikipedia.org/wiki/Bohani?utm_source=chatgpt.com" TargetMode="External"/><Relationship Id="rId101" Type="http://schemas.openxmlformats.org/officeDocument/2006/relationships/hyperlink" Target="https://www.omicsonline.org/open-access/estimation-of-fluoride-concentration-in-drinking-water-and-associated-health-risk-assessment-in-childrens-of-higher-secondary-scho-127609.html?utm_source=chatgpt.com" TargetMode="External"/><Relationship Id="rId122" Type="http://schemas.openxmlformats.org/officeDocument/2006/relationships/hyperlink" Target="https://urbanacres.in/infrastructure-deficit-in-indian-schools-government-report-highlights-key-gaps/?utm_source=chatgpt.com" TargetMode="External"/><Relationship Id="rId143" Type="http://schemas.openxmlformats.org/officeDocument/2006/relationships/hyperlink" Target="https://launchpadeducation.in/udise-plus-report/?utm_source=chatgpt.com" TargetMode="External"/><Relationship Id="rId148" Type="http://schemas.openxmlformats.org/officeDocument/2006/relationships/hyperlink" Target="https://www.iasgyan.in/daily-current-affairs/unified-district-information-system-for-education-plus-udise-report-4?utm_source=chatgpt.com" TargetMode="External"/><Relationship Id="rId164" Type="http://schemas.openxmlformats.org/officeDocument/2006/relationships/hyperlink" Target="https://timesofindia.indiatimes.com/city/hubballi/haveri-prioritises-women-participation-and-infrastructure-progress-under-govt-schemes/articleshow/121117592.cms?utm_source=chatgpt.com" TargetMode="External"/><Relationship Id="rId169" Type="http://schemas.openxmlformats.org/officeDocument/2006/relationships/hyperlink" Target="https://mospi.gov.in/publication/Annual-Report-PLFS-2021" TargetMode="External"/><Relationship Id="rId185" Type="http://schemas.openxmlformats.org/officeDocument/2006/relationships/hyperlink" Target="https://rchiips.org/NFHS/factsheet_NFHS-5.shtml"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censusindia.gov.in/2011census/C-series/C-13.html" TargetMode="External"/><Relationship Id="rId26" Type="http://schemas.openxmlformats.org/officeDocument/2006/relationships/hyperlink" Target="https://panchayat.gov.in/en/e-gramswaraj/#:~:text=eGramSwaraj%20application%20has%20been%20monumental,Raj%20and%20National%20Informatics%20Centre" TargetMode="External"/><Relationship Id="rId47" Type="http://schemas.openxmlformats.org/officeDocument/2006/relationships/hyperlink" Target="https://www.pib.gov.in/PressReleasePage.aspx?PRID=2114291#:~:text=Fund%20sharing%20under%20SBM,is%20borne%20by%20the%20Centre" TargetMode="External"/><Relationship Id="rId68" Type="http://schemas.openxmlformats.org/officeDocument/2006/relationships/hyperlink" Target="https://www.pib.gov.in/PressReleasePage.aspx?PRID=2113800" TargetMode="External"/><Relationship Id="rId89" Type="http://schemas.openxmlformats.org/officeDocument/2006/relationships/hyperlink" Target="https://journals.sagepub.com/doi/full/10.1177/0340035212444513?utm_source=chatgpt.com" TargetMode="External"/><Relationship Id="rId112" Type="http://schemas.openxmlformats.org/officeDocument/2006/relationships/hyperlink" Target="https://www.iasgyan.in/daily-current-affairs/unified-district-information-system-for-education-plus-udise-report-4?utm_source=chatgpt.com" TargetMode="External"/><Relationship Id="rId133" Type="http://schemas.openxmlformats.org/officeDocument/2006/relationships/hyperlink" Target="https://www.iasgyan.in/daily-current-affairs/unified-district-information-system-for-education-plus-udise-report-4?utm_source=chatgpt.com" TargetMode="External"/><Relationship Id="rId154" Type="http://schemas.openxmlformats.org/officeDocument/2006/relationships/hyperlink" Target="https://www.iasgyan.in/daily-current-affairs/unified-district-information-system-for-education-plus-udise-report-4?utm_source=chatgpt.com" TargetMode="External"/><Relationship Id="rId175" Type="http://schemas.openxmlformats.org/officeDocument/2006/relationships/hyperlink" Target="https://rchiips.org/NFHS/factsheet_NFHS-5.shtml" TargetMode="External"/><Relationship Id="rId196" Type="http://schemas.openxmlformats.org/officeDocument/2006/relationships/hyperlink" Target="https://wcd.nic.in/bbbp" TargetMode="External"/><Relationship Id="rId16" Type="http://schemas.openxmlformats.org/officeDocument/2006/relationships/hyperlink" Target="https://timesofindia.indiatimes.com/india/unicef-india-among-20-nations-with-severe-child-food-poverty/articleshow/111121794.cms#:~:text=The%20findings%20of%20this%20global,undernutrition%20continues%20to%20be%20concern" TargetMode="External"/><Relationship Id="rId37" Type="http://schemas.openxmlformats.org/officeDocument/2006/relationships/image" Target="media/image13.png"/><Relationship Id="rId58" Type="http://schemas.openxmlformats.org/officeDocument/2006/relationships/hyperlink" Target="https://ceda.ashoka.edu.in/how-many-indians-live-in-a-pucca-house-with-basic-amenities/" TargetMode="External"/><Relationship Id="rId79" Type="http://schemas.openxmlformats.org/officeDocument/2006/relationships/hyperlink" Target="https://www.pib.gov.in/PressReleasePage.aspx?PRID=2113800#:~:text=period%20per%20100%2C000%20live%20births,access%2C%20and%20better%20medical%20interventions" TargetMode="External"/><Relationship Id="rId102" Type="http://schemas.openxmlformats.org/officeDocument/2006/relationships/hyperlink" Target="https://en.wikipedia.org/wiki/Chandi_Dan_Detha?utm_source=chatgpt.com" TargetMode="External"/><Relationship Id="rId123" Type="http://schemas.openxmlformats.org/officeDocument/2006/relationships/hyperlink" Target="https://launchpadeducation.in/udise-plus-report/?utm_source=chatgpt.com" TargetMode="External"/><Relationship Id="rId144" Type="http://schemas.openxmlformats.org/officeDocument/2006/relationships/hyperlink" Target="https://www.iasgyan.in/daily-current-affairs/unified-district-information-system-for-education-plus-udise-report-4?utm_source=chatgpt.com" TargetMode="External"/><Relationship Id="rId90" Type="http://schemas.openxmlformats.org/officeDocument/2006/relationships/hyperlink" Target="https://journals.openedition.org/reset/5562?utm_source=chatgpt.com" TargetMode="External"/><Relationship Id="rId165" Type="http://schemas.openxmlformats.org/officeDocument/2006/relationships/hyperlink" Target="https://www.thehindu.com/news/national/despite-early-gains-of-swachh-bharat-mission-toilet-use-declining-since-2018-19-world-bank-paper/article67376731.ece?utm_source=chatgpt.com" TargetMode="External"/><Relationship Id="rId186" Type="http://schemas.openxmlformats.org/officeDocument/2006/relationships/hyperlink" Target="https://ndma.gov.in/" TargetMode="External"/><Relationship Id="rId27" Type="http://schemas.openxmlformats.org/officeDocument/2006/relationships/image" Target="media/image9.png"/><Relationship Id="rId48" Type="http://schemas.openxmlformats.org/officeDocument/2006/relationships/hyperlink" Target="https://www.pib.gov.in/newsite/PrintRelease.aspx?relid=123670#:~:text=IMR%20reduced%20to%2030%2F1000%20live,births" TargetMode="External"/><Relationship Id="rId69" Type="http://schemas.openxmlformats.org/officeDocument/2006/relationships/hyperlink" Target="https://www.pib.gov.in/PressReleasePage.aspx?PRID=2113800" TargetMode="External"/><Relationship Id="rId113" Type="http://schemas.openxmlformats.org/officeDocument/2006/relationships/hyperlink" Target="https://launchpadeducation.in/udise-plus-report/?utm_source=chatgpt.com" TargetMode="External"/><Relationship Id="rId134" Type="http://schemas.openxmlformats.org/officeDocument/2006/relationships/hyperlink" Target="https://www.iasgyan.in/daily-current-affairs/unified-district-information-system-for-education-plus-udise-report-4?utm_source=chatgpt.com" TargetMode="External"/><Relationship Id="rId80" Type="http://schemas.openxmlformats.org/officeDocument/2006/relationships/hyperlink" Target="https://www.pib.gov.in/PressReleaseIframePage.aspx?PRID=1996271#:~:text=commitment,safe%20housing%20for%20the%20underprivileged" TargetMode="External"/><Relationship Id="rId155" Type="http://schemas.openxmlformats.org/officeDocument/2006/relationships/hyperlink" Target="https://journalsofindia.com/udise-plus-2021-22-report/?utm_source=chatgpt.com" TargetMode="External"/><Relationship Id="rId176" Type="http://schemas.openxmlformats.org/officeDocument/2006/relationships/hyperlink" Target="https://udiseplus.gov.in/data-publication/" TargetMode="External"/><Relationship Id="rId197" Type="http://schemas.openxmlformats.org/officeDocument/2006/relationships/fontTable" Target="fontTable.xml"/><Relationship Id="rId17" Type="http://schemas.openxmlformats.org/officeDocument/2006/relationships/image" Target="media/image5.png"/><Relationship Id="rId38" Type="http://schemas.openxmlformats.org/officeDocument/2006/relationships/hyperlink" Target="https://www.pib.gov.in/PressReleaseIframePage.aspx?PRID=2100410#:~:text=,economic%20conditions%20of%20rural%20communities" TargetMode="External"/><Relationship Id="rId59" Type="http://schemas.openxmlformats.org/officeDocument/2006/relationships/hyperlink" Target="https://www.pib.gov.in/PressReleasePage.aspx?PRID=2074713" TargetMode="External"/><Relationship Id="rId103" Type="http://schemas.openxmlformats.org/officeDocument/2006/relationships/hyperlink" Target="https://juniperpublishers.com/ijesnr/IJESNR.MS.ID.556313.php?utm_source=chatgpt.com" TargetMode="External"/><Relationship Id="rId124" Type="http://schemas.openxmlformats.org/officeDocument/2006/relationships/hyperlink" Target="https://www.iasgyan.in/daily-current-affairs/unified-district-information-system-for-education-plus-udise-report-4?utm_source=chatgpt.com" TargetMode="External"/><Relationship Id="rId70" Type="http://schemas.openxmlformats.org/officeDocument/2006/relationships/hyperlink" Target="https://www.pib.gov.in/PressReleaseIframePage.aspx?PRID=1996271" TargetMode="External"/><Relationship Id="rId91" Type="http://schemas.openxmlformats.org/officeDocument/2006/relationships/hyperlink" Target="https://www.i-scholar.in/index.php/ArthaVij/article/view/147831?utm_source=chatgpt.com" TargetMode="External"/><Relationship Id="rId145" Type="http://schemas.openxmlformats.org/officeDocument/2006/relationships/hyperlink" Target="https://launchpadeducation.in/udise-plus-report/?utm_source=chatgpt.com" TargetMode="External"/><Relationship Id="rId166" Type="http://schemas.openxmlformats.org/officeDocument/2006/relationships/hyperlink" Target="https://www.business-standard.com/economy/news/swachh-bharat-mission-marks-a-decade-achievements-and-ongoing-challenges-124100101365_1.html?utm_source=chatgpt.com" TargetMode="External"/><Relationship Id="rId187" Type="http://schemas.openxmlformats.org/officeDocument/2006/relationships/hyperlink" Target="https://nabard.org/auth/writereaddata/tender/3103183152NFS2016-17.pdf" TargetMode="External"/><Relationship Id="rId1" Type="http://schemas.openxmlformats.org/officeDocument/2006/relationships/customXml" Target="../customXml/item1.xml"/><Relationship Id="rId28" Type="http://schemas.openxmlformats.org/officeDocument/2006/relationships/hyperlink" Target="https://www.pib.gov.in/PressReleasePage.aspx?PRID=2088996#:~:text=Mahatma%20Gandhi%20National%20Rural%20Employment,to%20do%20unskilled%20manual%20work" TargetMode="External"/><Relationship Id="rId49" Type="http://schemas.openxmlformats.org/officeDocument/2006/relationships/hyperlink" Target="https://economictimes.indiatimes.com/news/india/monthly-income-of-rural-households-increased-by-57-6-in-5-yrs-nabard-survey/articleshow/114109272.cms?from=mdr" TargetMode="External"/><Relationship Id="rId114" Type="http://schemas.openxmlformats.org/officeDocument/2006/relationships/hyperlink" Target="https://www.iasgyan.in/daily-current-affairs/unified-district-information-system-for-education-plus-udise-report-4?utm_source=chatgpt.com" TargetMode="External"/><Relationship Id="rId60" Type="http://schemas.openxmlformats.org/officeDocument/2006/relationships/hyperlink" Target="https://pmc.ncbi.nlm.nih.gov/articles/PMC10657051/" TargetMode="External"/><Relationship Id="rId81" Type="http://schemas.openxmlformats.org/officeDocument/2006/relationships/hyperlink" Target="https://journals.sagepub.com/doi/full/10.1177/0340035212444513?utm_source=chatgpt.com" TargetMode="External"/><Relationship Id="rId135" Type="http://schemas.openxmlformats.org/officeDocument/2006/relationships/hyperlink" Target="https://www.scribd.com/document/865480023/Sottter-23-Bp1-Udise?utm_source=chatgpt.com" TargetMode="External"/><Relationship Id="rId156" Type="http://schemas.openxmlformats.org/officeDocument/2006/relationships/hyperlink" Target="https://urbanacres.in/infrastructure-deficit-in-indian-schools-government-report-highlights-key-gaps/?utm_source=chatgpt.com" TargetMode="External"/><Relationship Id="rId177" Type="http://schemas.openxmlformats.org/officeDocument/2006/relationships/hyperlink" Target="https://ncrb.gov.in/en/accidental-deaths-suicides-india" TargetMode="External"/><Relationship Id="rId198" Type="http://schemas.openxmlformats.org/officeDocument/2006/relationships/theme" Target="theme/theme1.xml"/><Relationship Id="rId18" Type="http://schemas.openxmlformats.org/officeDocument/2006/relationships/hyperlink" Target="https://fairgaze.com/generalnews/essay-on-issues-and-challenges-of-rural-development-in-india.html#:~:text=Other%20issues%20like%20untouchability%20and,bound" TargetMode="External"/><Relationship Id="rId39" Type="http://schemas.openxmlformats.org/officeDocument/2006/relationships/hyperlink" Target="https://www.pib.gov.in/PressReleasePage.aspx?PRID=2074713#:~:text=The%20Pradhan%20Mantri%20Awas%20Yojana,photos%20at%20various%20construction%20stages" TargetMode="External"/><Relationship Id="rId50" Type="http://schemas.openxmlformats.org/officeDocument/2006/relationships/hyperlink" Target="https://economictimes.indiatimes.com/news/india/monthly-income-of-rural-households-increased-by-57-6-in-5-yrs-nabard-survey/articleshow/114109272.cms?from=mdr" TargetMode="External"/><Relationship Id="rId104" Type="http://schemas.openxmlformats.org/officeDocument/2006/relationships/hyperlink" Target="https://iwaponline.com/aqua/article/72/6/885/95724?utm_source=chatgpt.com" TargetMode="External"/><Relationship Id="rId125" Type="http://schemas.openxmlformats.org/officeDocument/2006/relationships/hyperlink" Target="https://launchpadeducation.in/udise-plus-report/?utm_source=chatgpt.com" TargetMode="External"/><Relationship Id="rId146" Type="http://schemas.openxmlformats.org/officeDocument/2006/relationships/hyperlink" Target="https://urbanacres.in/infrastructure-deficit-in-indian-schools-government-report-highlights-key-gaps/?utm_source=chatgpt.com" TargetMode="External"/><Relationship Id="rId167" Type="http://schemas.openxmlformats.org/officeDocument/2006/relationships/hyperlink" Target="https://rchiips.org/NFHS/factsheet_NFHS-5.shtml" TargetMode="External"/><Relationship Id="rId188" Type="http://schemas.openxmlformats.org/officeDocument/2006/relationships/hyperlink" Target="http://indianmhs.nimhans.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FBE37-FBEA-4B0C-BBB0-3DE480994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69</Pages>
  <Words>20859</Words>
  <Characters>118900</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Workstation06 DFIIE</dc:creator>
  <cp:keywords/>
  <dc:description/>
  <cp:lastModifiedBy>Workstation06 DFIIE</cp:lastModifiedBy>
  <cp:revision>4</cp:revision>
  <dcterms:created xsi:type="dcterms:W3CDTF">2025-07-04T15:33:00Z</dcterms:created>
  <dcterms:modified xsi:type="dcterms:W3CDTF">2025-07-05T11:21:00Z</dcterms:modified>
</cp:coreProperties>
</file>