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User Stories</w:t>
      </w:r>
    </w:p>
    <w:p w:rsidR="00000000" w:rsidDel="00000000" w:rsidP="00000000" w:rsidRDefault="00000000" w:rsidRPr="00000000">
      <w:pPr>
        <w:contextualSpacing w:val="0"/>
        <w:jc w:val="both"/>
      </w:pPr>
      <w:hyperlink r:id="rId5">
        <w:r w:rsidDel="00000000" w:rsidR="00000000" w:rsidRPr="00000000">
          <w:rPr>
            <w:b w:val="1"/>
            <w:color w:val="ffffff"/>
            <w:sz w:val="20"/>
            <w:szCs w:val="20"/>
            <w:highlight w:val="white"/>
            <w:rtl w:val="0"/>
          </w:rPr>
          <w:t xml:space="preserve">( ͡° ͜ʖ ͡°)</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As a client I want to be able to see a gallery of the Facilities to be able to justify if i want to join. (Could Have)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user visits the website and is welcomed with the options to register and account and to login. She registers account and logs in clicks on the ZBook Now option. She then selects the 10 day option as she is on a 2 week holiday and is interested in learning meditation during her holiday.  (Must Have)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So I wanted to learn how to meditate, but I didn’t want to do it at some Martial Art dojo or whatever because they usually don’t have the ability to apply online, so I searched it up on the internet to find that Instinct Meditation is one of (if not) the best places to do it, and it’s possible to apply it online as well. The fact that you can check the facility out without going there physically makes it super convenient.</w:t>
      </w:r>
      <w:r w:rsidDel="00000000" w:rsidR="00000000" w:rsidRPr="00000000">
        <w:rPr>
          <w:sz w:val="20"/>
          <w:szCs w:val="20"/>
          <w:rtl w:val="0"/>
        </w:rPr>
        <w:t xml:space="preserve"> (should have)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As a student I want to be able to register for a course without having to call the meditation centre. I wish to be able to register for any class of my choosing online and be able to also cancel my booking at any time. (Should have)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As a customer of this meditation centre I would like to be able to access all of my bookings, past and present, and view exactly when I am able to register for future bookings. I also need to claim the costs associated with this meditation on Tax at the end of the financial year, so having a detailed list of all my courses is necessary. (could have)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690"/>
        <w:gridCol w:w="1110"/>
        <w:gridCol w:w="3030"/>
        <w:gridCol w:w="1395"/>
        <w:gridCol w:w="765"/>
        <w:tblGridChange w:id="0">
          <w:tblGrid>
            <w:gridCol w:w="450"/>
            <w:gridCol w:w="3690"/>
            <w:gridCol w:w="1110"/>
            <w:gridCol w:w="3030"/>
            <w:gridCol w:w="1395"/>
            <w:gridCol w:w="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User Story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Priority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Acceptance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Story Pointas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sz w:val="20"/>
                <w:szCs w:val="20"/>
                <w:rtl w:val="0"/>
              </w:rPr>
              <w:t xml:space="preserve">hrs</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want to be able to register to a Meditation Clinic online via email.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To be able to go onto the website and register for an account after providing it with my name and email etc.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want to book a meditation class that fits in with my holiday, so I’m able to try a new hobby.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Able to access all different class options including:</w:t>
            </w:r>
          </w:p>
          <w:p w:rsidR="00000000" w:rsidDel="00000000" w:rsidP="00000000" w:rsidRDefault="00000000" w:rsidRPr="00000000">
            <w:pPr>
              <w:widowControl w:val="0"/>
              <w:spacing w:line="240" w:lineRule="auto"/>
              <w:contextualSpacing w:val="0"/>
              <w:jc w:val="both"/>
              <w:rPr/>
            </w:pPr>
            <w:r w:rsidDel="00000000" w:rsidR="00000000" w:rsidRPr="00000000">
              <w:rPr>
                <w:sz w:val="20"/>
                <w:szCs w:val="20"/>
                <w:rtl w:val="0"/>
              </w:rPr>
              <w:t xml:space="preserve">  - 3 day class</w:t>
            </w:r>
          </w:p>
          <w:p w:rsidR="00000000" w:rsidDel="00000000" w:rsidP="00000000" w:rsidRDefault="00000000" w:rsidRPr="00000000">
            <w:pPr>
              <w:widowControl w:val="0"/>
              <w:spacing w:line="240" w:lineRule="auto"/>
              <w:contextualSpacing w:val="0"/>
              <w:jc w:val="both"/>
              <w:rPr/>
            </w:pPr>
            <w:r w:rsidDel="00000000" w:rsidR="00000000" w:rsidRPr="00000000">
              <w:rPr>
                <w:sz w:val="20"/>
                <w:szCs w:val="20"/>
                <w:rtl w:val="0"/>
              </w:rPr>
              <w:t xml:space="preserve">  - 10 day class</w:t>
            </w:r>
          </w:p>
          <w:p w:rsidR="00000000" w:rsidDel="00000000" w:rsidP="00000000" w:rsidRDefault="00000000" w:rsidRPr="00000000">
            <w:pPr>
              <w:widowControl w:val="0"/>
              <w:spacing w:line="240" w:lineRule="auto"/>
              <w:contextualSpacing w:val="0"/>
              <w:jc w:val="both"/>
              <w:rPr/>
            </w:pPr>
            <w:r w:rsidDel="00000000" w:rsidR="00000000" w:rsidRPr="00000000">
              <w:rPr>
                <w:sz w:val="20"/>
                <w:szCs w:val="20"/>
                <w:rtl w:val="0"/>
              </w:rPr>
              <w:t xml:space="preserve">  - 30 day class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Not able to register into other classes once registered into a set class.</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meditation lover and practitioner, I’m looking for a place to volunteer and teach meditation, better if it’s possible to apply online. I’d love to use my skills to aid others.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To be able to go to the website and apply online as a server and enter all available information about yourself for hire. </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an admin I want to be able to access administration settings to configure the website, so I can maintain the integrity of the website. (Must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The admin must be able to access all areas of the website and SQL database and other users who don't have the permissions cannot.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wish to be able to cancel my course in the event of an emergency through a page online rather than having to email the coordinators, and to be able to cancel at any time of day. (Should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Able to access current bookings and to cancel with at least 10 days notice.</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student I would like to be able to access the history of my bookings, and view exactly when I am able to register for future bookings. It could assist at tax time as well.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sz w:val="20"/>
                <w:szCs w:val="20"/>
                <w:rtl w:val="0"/>
              </w:rPr>
              <w:t xml:space="preserve">Able to view a profile page and access own info, past bookings, and receipts from previous courses.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potential student I want to be able to see a gallery of the facilities, to compare with other meditation clinics.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Able to view different facilities on the website of the clinic.</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potential student I want to be able to see a map to the Meditation Clinic so I don't get lost.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Able to see a dynamic navigation map to the facility from their chosen starting point.</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As a potential student I want to be able to see information on instructors, so I can choose an instructor that is best suited to me.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Able to see multiple instructors and photos of each.</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0"/>
                <w:szCs w:val="20"/>
                <w:rtl w:val="0"/>
              </w:rPr>
              <w:t xml:space="preserve">I want to be able to easily contact the facility without having to check yellow pages for a phone number. (Could Have)</w:t>
            </w:r>
          </w:p>
          <w:p w:rsidR="00000000" w:rsidDel="00000000" w:rsidP="00000000" w:rsidRDefault="00000000" w:rsidRPr="00000000">
            <w:pPr>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Be able to access a contact page with phone number, email, mobile number, address, and fax from a webpage.</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0.5</w:t>
            </w:r>
          </w:p>
        </w:tc>
      </w:tr>
    </w:tbl>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knowyourmeme.com/memes/lenny-face" TargetMode="External"/></Relationships>
</file>