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ind w:left="360"/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Educational Tool and Practice Manual: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https://transforminghate.net/toolsandpractise/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ind w:left="360"/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Raise! Toolbox – Building Resilience of Young People Against Hate Speech                                         </w:t>
        <w:tab/>
        <w:t xml:space="preserve">: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https://www.salto-youth.net/tools/toolbox/tool/toolbox-for-youth-workers-to-build-resilience-of-young-people-against-hate-speech.3226/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ind w:left="360"/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Tackle Hate – Digital Guide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(SALTO-YOUTH):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https://www.salto-youth.net/tools/toolbox/tool/tackle-hate-digital-guide.2617/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Publications on Hate Speech – No Hate Speech Youth Campaign (Belgium-specific):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https://www.coe.int/en/web/no-hate-campaign/publications-on-hate-speech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ind w:left="360"/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Reach &amp; Teach Toolkit – Combating LGBTIQ+ Hate Speech Online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(LGBTIQ+ Youth Net):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https://european-echr.eu/wp-content/uploads/2024/02/Btn4_LGBTIQ-Youth-Net-Reach_Teach-compressed.pdf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ind w:left="360"/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“Draw Me Freedom of Speech” Educational Package – Mediawijsbe: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https://de.slideshare.net/slideshow/tackling-hate-speech-through-media-education/69358002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ind w:left="360"/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INCLUSIVE EDUCATION: THE WAY FORWARD, national report Belgium: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https://easpd.eu/fileadmin/user_upload/Projects/1.5.1_IE__Country_Report_Belgium.pdf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ind w:left="360"/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HATE-LESS Project: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https://hate-less.eu/project/?utm_source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ind w:left="360"/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Toolkit About Media Literacy – Evolving-YOUth:</w:t>
      </w:r>
      <w:hyperlink r:id="rId21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2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https://evolving-youth.com/resources/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hate-less.eu/project/?utm_source" TargetMode="External"/><Relationship Id="rId11" Type="http://schemas.openxmlformats.org/officeDocument/2006/relationships/hyperlink" Target="https://www.salto-youth.net/tools/toolbox/tool/tackle-hate-digital-guide.2617/" TargetMode="External"/><Relationship Id="rId22" Type="http://schemas.openxmlformats.org/officeDocument/2006/relationships/hyperlink" Target="https://evolving-youth.com/resources/" TargetMode="External"/><Relationship Id="rId10" Type="http://schemas.openxmlformats.org/officeDocument/2006/relationships/hyperlink" Target="https://www.salto-youth.net/tools/toolbox/tool/tackle-hate-digital-guide.2617/" TargetMode="External"/><Relationship Id="rId21" Type="http://schemas.openxmlformats.org/officeDocument/2006/relationships/hyperlink" Target="https://evolving-youth.com/resources/" TargetMode="External"/><Relationship Id="rId13" Type="http://schemas.openxmlformats.org/officeDocument/2006/relationships/hyperlink" Target="https://european-echr.eu/wp-content/uploads/2024/02/Btn4_LGBTIQ-Youth-Net-Reach_Teach-compressed.pdf" TargetMode="External"/><Relationship Id="rId12" Type="http://schemas.openxmlformats.org/officeDocument/2006/relationships/hyperlink" Target="https://www.coe.int/en/web/no-hate-campaign/publications-on-hate-speech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salto-youth.net/tools/toolbox/tool/toolbox-for-youth-workers-to-build-resilience-of-young-people-against-hate-speech.3226/" TargetMode="External"/><Relationship Id="rId15" Type="http://schemas.openxmlformats.org/officeDocument/2006/relationships/hyperlink" Target="https://de.slideshare.net/slideshow/tackling-hate-speech-through-media-education/69358002" TargetMode="External"/><Relationship Id="rId14" Type="http://schemas.openxmlformats.org/officeDocument/2006/relationships/hyperlink" Target="https://european-echr.eu/wp-content/uploads/2024/02/Btn4_LGBTIQ-Youth-Net-Reach_Teach-compressed.pdf" TargetMode="External"/><Relationship Id="rId17" Type="http://schemas.openxmlformats.org/officeDocument/2006/relationships/hyperlink" Target="https://easpd.eu/fileadmin/user_upload/Projects/1.5.1_IE__Country_Report_Belgium.pdf" TargetMode="External"/><Relationship Id="rId16" Type="http://schemas.openxmlformats.org/officeDocument/2006/relationships/hyperlink" Target="https://de.slideshare.net/slideshow/tackling-hate-speech-through-media-education/69358002" TargetMode="External"/><Relationship Id="rId5" Type="http://schemas.openxmlformats.org/officeDocument/2006/relationships/styles" Target="styles.xml"/><Relationship Id="rId19" Type="http://schemas.openxmlformats.org/officeDocument/2006/relationships/hyperlink" Target="https://hate-less.eu/project/?utm_source" TargetMode="External"/><Relationship Id="rId6" Type="http://schemas.openxmlformats.org/officeDocument/2006/relationships/hyperlink" Target="https://transforminghate.net/toolsandpractise/" TargetMode="External"/><Relationship Id="rId18" Type="http://schemas.openxmlformats.org/officeDocument/2006/relationships/hyperlink" Target="https://easpd.eu/fileadmin/user_upload/Projects/1.5.1_IE__Country_Report_Belgium.pdf" TargetMode="External"/><Relationship Id="rId7" Type="http://schemas.openxmlformats.org/officeDocument/2006/relationships/hyperlink" Target="https://transforminghate.net/toolsandpractise/" TargetMode="External"/><Relationship Id="rId8" Type="http://schemas.openxmlformats.org/officeDocument/2006/relationships/hyperlink" Target="https://www.salto-youth.net/tools/toolbox/tool/toolbox-for-youth-workers-to-build-resilience-of-young-people-against-hate-speech.322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