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9455" w:val="left" w:leader="none"/>
        </w:tabs>
        <w:spacing w:before="75"/>
        <w:ind w:left="700" w:right="0" w:firstLine="0"/>
        <w:jc w:val="left"/>
        <w:rPr>
          <w:b/>
          <w:position w:val="2"/>
          <w:sz w:val="24"/>
        </w:rPr>
      </w:pPr>
      <w:r>
        <w:rPr>
          <w:b/>
          <w:position w:val="2"/>
          <w:sz w:val="24"/>
        </w:rPr>
        <w:drawing>
          <wp:anchor distT="0" distB="0" distL="0" distR="0" allowOverlap="1" layoutInCell="1" locked="0" behindDoc="1" simplePos="0" relativeHeight="487255552">
            <wp:simplePos x="0" y="0"/>
            <wp:positionH relativeFrom="page">
              <wp:posOffset>0</wp:posOffset>
            </wp:positionH>
            <wp:positionV relativeFrom="page">
              <wp:posOffset>21336</wp:posOffset>
            </wp:positionV>
            <wp:extent cx="7766303" cy="10037063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6303" cy="10037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  <w:sz w:val="24"/>
        </w:rPr>
        <w:t>Ref-FADC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-SUD–TEM–</w:t>
      </w:r>
      <w:r>
        <w:rPr>
          <w:spacing w:val="-27"/>
          <w:sz w:val="24"/>
        </w:rPr>
        <w:t> </w:t>
      </w:r>
      <w:r>
        <w:rPr>
          <w:spacing w:val="-8"/>
          <w:sz w:val="24"/>
        </w:rPr>
        <w:t>2251</w:t>
      </w:r>
      <w:r>
        <w:rPr>
          <w:sz w:val="24"/>
        </w:rPr>
        <w:tab/>
      </w:r>
      <w:r>
        <w:rPr>
          <w:b/>
          <w:spacing w:val="-4"/>
          <w:position w:val="2"/>
          <w:sz w:val="24"/>
        </w:rPr>
        <w:t>Date:30 –</w:t>
      </w:r>
      <w:r>
        <w:rPr>
          <w:b/>
          <w:spacing w:val="-16"/>
          <w:position w:val="2"/>
          <w:sz w:val="24"/>
        </w:rPr>
        <w:t> </w:t>
      </w:r>
      <w:r>
        <w:rPr>
          <w:b/>
          <w:spacing w:val="-4"/>
          <w:position w:val="2"/>
          <w:sz w:val="24"/>
        </w:rPr>
        <w:t>09</w:t>
      </w:r>
      <w:r>
        <w:rPr>
          <w:b/>
          <w:spacing w:val="-13"/>
          <w:position w:val="2"/>
          <w:sz w:val="24"/>
        </w:rPr>
        <w:t> </w:t>
      </w:r>
      <w:r>
        <w:rPr>
          <w:b/>
          <w:spacing w:val="-4"/>
          <w:position w:val="2"/>
          <w:sz w:val="24"/>
        </w:rPr>
        <w:t>-</w:t>
      </w:r>
      <w:r>
        <w:rPr>
          <w:b/>
          <w:spacing w:val="-20"/>
          <w:position w:val="2"/>
          <w:sz w:val="24"/>
        </w:rPr>
        <w:t> </w:t>
      </w:r>
      <w:r>
        <w:rPr>
          <w:b/>
          <w:spacing w:val="-4"/>
          <w:position w:val="2"/>
          <w:sz w:val="24"/>
        </w:rPr>
        <w:t>2025</w:t>
      </w:r>
    </w:p>
    <w:p>
      <w:pPr>
        <w:pStyle w:val="BodyText"/>
        <w:spacing w:before="77"/>
        <w:ind w:left="602"/>
      </w:pPr>
      <w:r>
        <w:rPr>
          <w:spacing w:val="-5"/>
          <w:w w:val="105"/>
        </w:rPr>
        <w:t>To,</w:t>
      </w:r>
    </w:p>
    <w:p>
      <w:pPr>
        <w:pStyle w:val="BodyText"/>
        <w:spacing w:before="84"/>
        <w:ind w:left="1103"/>
      </w:pPr>
      <w:r>
        <w:rPr>
          <w:spacing w:val="-8"/>
        </w:rPr>
        <w:t>Art</w:t>
      </w:r>
      <w:r>
        <w:rPr>
          <w:spacing w:val="-10"/>
        </w:rPr>
        <w:t> </w:t>
      </w:r>
      <w:r>
        <w:rPr>
          <w:spacing w:val="-2"/>
        </w:rPr>
        <w:t>Domain</w:t>
      </w:r>
    </w:p>
    <w:p>
      <w:pPr>
        <w:spacing w:before="89"/>
        <w:ind w:left="1103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Quotation</w:t>
      </w:r>
      <w:r>
        <w:rPr>
          <w:b/>
          <w:spacing w:val="-23"/>
          <w:sz w:val="24"/>
        </w:rPr>
        <w:t> </w:t>
      </w:r>
      <w:r>
        <w:rPr>
          <w:b/>
          <w:spacing w:val="-10"/>
          <w:sz w:val="24"/>
        </w:rPr>
        <w:t>forCarpentry</w:t>
      </w:r>
      <w:r>
        <w:rPr>
          <w:b/>
          <w:spacing w:val="-33"/>
          <w:sz w:val="24"/>
        </w:rPr>
        <w:t> </w:t>
      </w:r>
      <w:r>
        <w:rPr>
          <w:b/>
          <w:spacing w:val="-10"/>
          <w:sz w:val="24"/>
        </w:rPr>
        <w:t>work</w:t>
      </w:r>
    </w:p>
    <w:p>
      <w:pPr>
        <w:pStyle w:val="BodyText"/>
        <w:spacing w:before="41" w:after="1"/>
        <w:ind w:left="0"/>
        <w:rPr>
          <w:b/>
          <w:sz w:val="20"/>
        </w:rPr>
      </w:pPr>
    </w:p>
    <w:tbl>
      <w:tblPr>
        <w:tblW w:w="0" w:type="auto"/>
        <w:jc w:val="left"/>
        <w:tblInd w:w="3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040"/>
        <w:gridCol w:w="2347"/>
        <w:gridCol w:w="909"/>
        <w:gridCol w:w="719"/>
        <w:gridCol w:w="990"/>
        <w:gridCol w:w="988"/>
      </w:tblGrid>
      <w:tr>
        <w:trPr>
          <w:trHeight w:val="981" w:hRule="atLeast"/>
        </w:trPr>
        <w:tc>
          <w:tcPr>
            <w:tcW w:w="5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5"/>
              <w:rPr>
                <w:b/>
                <w:sz w:val="24"/>
              </w:rPr>
            </w:pPr>
          </w:p>
          <w:p>
            <w:pPr>
              <w:pStyle w:val="TableParagraph"/>
              <w:ind w:left="163" w:right="-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No.</w:t>
            </w:r>
          </w:p>
        </w:tc>
        <w:tc>
          <w:tcPr>
            <w:tcW w:w="5040" w:type="dxa"/>
            <w:tcBorders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8"/>
              <w:ind w:left="1305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2347" w:type="dxa"/>
            <w:tcBorders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09" w:type="dxa"/>
            <w:tcBorders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102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Qty</w:t>
            </w:r>
          </w:p>
        </w:tc>
        <w:tc>
          <w:tcPr>
            <w:tcW w:w="71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243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6" w:lineRule="auto" w:before="63"/>
              <w:ind w:left="225" w:right="238" w:firstLine="14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 </w:t>
            </w:r>
            <w:r>
              <w:rPr>
                <w:b/>
                <w:spacing w:val="-8"/>
                <w:w w:val="105"/>
                <w:sz w:val="23"/>
              </w:rPr>
              <w:t>Price</w:t>
            </w:r>
          </w:p>
        </w:tc>
        <w:tc>
          <w:tcPr>
            <w:tcW w:w="9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4" w:lineRule="auto" w:before="207"/>
              <w:ind w:left="113" w:right="47" w:firstLine="139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Total </w:t>
            </w:r>
            <w:r>
              <w:rPr>
                <w:b/>
                <w:spacing w:val="-8"/>
                <w:w w:val="105"/>
                <w:sz w:val="23"/>
              </w:rPr>
              <w:t>Amount</w:t>
            </w:r>
          </w:p>
        </w:tc>
      </w:tr>
      <w:tr>
        <w:trPr>
          <w:trHeight w:val="577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51"/>
              <w:ind w:left="15" w:right="240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105"/>
                <w:sz w:val="28"/>
              </w:rPr>
              <w:t>Salah</w:t>
            </w:r>
            <w:r>
              <w:rPr>
                <w:b/>
                <w:spacing w:val="-10"/>
                <w:w w:val="105"/>
                <w:sz w:val="28"/>
              </w:rPr>
              <w:t> </w:t>
            </w:r>
            <w:r>
              <w:rPr>
                <w:b/>
                <w:spacing w:val="-2"/>
                <w:w w:val="105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64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4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28"/>
              <w:rPr>
                <w:b/>
                <w:sz w:val="24"/>
              </w:rPr>
            </w:pPr>
          </w:p>
          <w:p>
            <w:pPr>
              <w:pStyle w:val="TableParagraph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36" w:val="left" w:leader="none"/>
              </w:tabs>
              <w:spacing w:line="273" w:lineRule="auto" w:before="45" w:after="0"/>
              <w:ind w:left="636" w:right="390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lower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 finish with round molding on front with drawers 260cm x 25cm x 60cm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36" w:val="left" w:leader="none"/>
              </w:tabs>
              <w:spacing w:line="273" w:lineRule="auto" w:before="3" w:after="0"/>
              <w:ind w:left="636" w:right="56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upper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basin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without marble finish 145cm x 25cm x 60cm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21198" cy="1660683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1198" cy="1660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  <w:tr>
        <w:trPr>
          <w:trHeight w:val="2699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7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54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36" w:val="left" w:leader="none"/>
              </w:tabs>
              <w:spacing w:line="273" w:lineRule="auto" w:before="42" w:after="0"/>
              <w:ind w:left="636" w:right="390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lower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 finish with round molding on front with drawers 197cm x 25cm x 60cm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36" w:val="left" w:leader="none"/>
              </w:tabs>
              <w:spacing w:line="271" w:lineRule="auto" w:before="6" w:after="0"/>
              <w:ind w:left="636" w:right="56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upper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basin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without marble finish 197cm x 25cm x 60cm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36" w:val="left" w:leader="none"/>
              </w:tabs>
              <w:spacing w:line="273" w:lineRule="auto" w:before="6" w:after="0"/>
              <w:ind w:left="636" w:right="457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side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paint finish 30cm x 290cm x 60cm depth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8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51125" cy="1697354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1125" cy="1697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4500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4500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5"/>
              <w:ind w:left="245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Majlis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710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44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636" w:val="left" w:leader="none"/>
              </w:tabs>
              <w:spacing w:line="273" w:lineRule="auto" w:before="43" w:after="0"/>
              <w:ind w:left="636" w:right="361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pedestal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basin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two </w:t>
            </w:r>
            <w:r>
              <w:rPr>
                <w:spacing w:val="-2"/>
                <w:sz w:val="24"/>
              </w:rPr>
              <w:t>numbers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636" w:val="left" w:leader="none"/>
              </w:tabs>
              <w:spacing w:line="271" w:lineRule="auto" w:before="3" w:after="0"/>
              <w:ind w:left="636" w:right="285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floating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supporting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the basins 180cm x 25cm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-3" w:right="-4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468323" cy="1077277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323" cy="1077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14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 w:right="4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1800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46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1800</w:t>
            </w:r>
          </w:p>
        </w:tc>
      </w:tr>
      <w:tr>
        <w:trPr>
          <w:trHeight w:val="229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49"/>
              <w:rPr>
                <w:b/>
                <w:sz w:val="24"/>
              </w:rPr>
            </w:pPr>
          </w:p>
          <w:p>
            <w:pPr>
              <w:pStyle w:val="TableParagraph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36" w:val="left" w:leader="none"/>
              </w:tabs>
              <w:spacing w:line="240" w:lineRule="auto" w:before="45" w:after="0"/>
              <w:ind w:left="636" w:right="0" w:hanging="271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pedestal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basin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36" w:val="left" w:leader="none"/>
              </w:tabs>
              <w:spacing w:line="240" w:lineRule="auto" w:before="40" w:after="0"/>
              <w:ind w:left="636" w:right="0" w:hanging="271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floating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25cm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180cm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36" w:val="left" w:leader="none"/>
              </w:tabs>
              <w:spacing w:line="273" w:lineRule="auto" w:before="39" w:after="0"/>
              <w:ind w:left="636" w:right="370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above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counter 70cm x 220cm x 60cm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33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036801" cy="1452181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801" cy="1452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102" w:right="8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206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65" w:right="4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3500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68" w:righ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3500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type w:val="continuous"/>
          <w:pgSz w:w="12240" w:h="15840"/>
          <w:pgMar w:top="1740" w:bottom="581" w:left="0" w:right="0"/>
        </w:sectPr>
      </w:pPr>
    </w:p>
    <w:tbl>
      <w:tblPr>
        <w:tblW w:w="0" w:type="auto"/>
        <w:jc w:val="left"/>
        <w:tblInd w:w="3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040"/>
        <w:gridCol w:w="2347"/>
        <w:gridCol w:w="909"/>
        <w:gridCol w:w="719"/>
        <w:gridCol w:w="990"/>
        <w:gridCol w:w="988"/>
      </w:tblGrid>
      <w:tr>
        <w:trPr>
          <w:trHeight w:val="637" w:hRule="atLeast"/>
        </w:trPr>
        <w:tc>
          <w:tcPr>
            <w:tcW w:w="5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5"/>
              <w:rPr>
                <w:b/>
                <w:sz w:val="24"/>
              </w:rPr>
            </w:pPr>
          </w:p>
          <w:p>
            <w:pPr>
              <w:pStyle w:val="TableParagraph"/>
              <w:spacing w:line="256" w:lineRule="exact"/>
              <w:ind w:left="163" w:right="-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No.</w:t>
            </w:r>
          </w:p>
        </w:tc>
        <w:tc>
          <w:tcPr>
            <w:tcW w:w="5040" w:type="dxa"/>
            <w:tcBorders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8"/>
              <w:ind w:left="1305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2347" w:type="dxa"/>
            <w:tcBorders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09" w:type="dxa"/>
            <w:tcBorders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102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Qty</w:t>
            </w:r>
          </w:p>
        </w:tc>
        <w:tc>
          <w:tcPr>
            <w:tcW w:w="71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243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6" w:lineRule="auto" w:before="63"/>
              <w:ind w:left="225" w:right="238" w:firstLine="14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 </w:t>
            </w:r>
            <w:r>
              <w:rPr>
                <w:b/>
                <w:spacing w:val="-8"/>
                <w:w w:val="105"/>
                <w:sz w:val="23"/>
              </w:rPr>
              <w:t>Price</w:t>
            </w:r>
          </w:p>
        </w:tc>
        <w:tc>
          <w:tcPr>
            <w:tcW w:w="9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07"/>
              <w:ind w:left="68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Total</w:t>
            </w:r>
          </w:p>
        </w:tc>
      </w:tr>
      <w:tr>
        <w:trPr>
          <w:trHeight w:val="488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5"/>
              <w:ind w:left="15" w:right="245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105"/>
                <w:sz w:val="28"/>
              </w:rPr>
              <w:t>Play</w:t>
            </w:r>
            <w:r>
              <w:rPr>
                <w:b/>
                <w:spacing w:val="-9"/>
                <w:w w:val="105"/>
                <w:sz w:val="28"/>
              </w:rPr>
              <w:t> </w:t>
            </w:r>
            <w:r>
              <w:rPr>
                <w:b/>
                <w:spacing w:val="-2"/>
                <w:w w:val="105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502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4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4"/>
              <w:rPr>
                <w:b/>
                <w:sz w:val="24"/>
              </w:rPr>
            </w:pPr>
          </w:p>
          <w:p>
            <w:pPr>
              <w:pStyle w:val="TableParagraph"/>
              <w:ind w:left="365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636" w:val="left" w:leader="none"/>
              </w:tabs>
              <w:spacing w:line="271" w:lineRule="auto" w:before="43" w:after="0"/>
              <w:ind w:left="636" w:right="162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counter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 polish 120cm x 25cm x 60cm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636" w:val="left" w:leader="none"/>
              </w:tabs>
              <w:spacing w:line="271" w:lineRule="auto" w:before="9" w:after="0"/>
              <w:ind w:left="636" w:right="29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finish 15cm x 60cm x 300cm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4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36645" cy="1577721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645" cy="1577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22" w:lineRule="exact"/>
              <w:ind w:left="242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Office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370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66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636" w:val="left" w:leader="none"/>
              </w:tabs>
              <w:spacing w:line="273" w:lineRule="auto" w:before="42" w:after="0"/>
              <w:ind w:left="636" w:right="272" w:hanging="272"/>
              <w:jc w:val="left"/>
              <w:rPr>
                <w:sz w:val="24"/>
              </w:rPr>
            </w:pPr>
            <w:r>
              <w:rPr>
                <w:sz w:val="24"/>
              </w:rPr>
              <w:t>18mm MDF vanity counter upper with marble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lower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drawers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paint finish 120cm x 45cm x 60cm</w:t>
            </w:r>
          </w:p>
          <w:p>
            <w:pPr>
              <w:pStyle w:val="TableParagraph"/>
              <w:spacing w:line="276" w:lineRule="auto" w:before="4"/>
              <w:ind w:left="636"/>
              <w:rPr>
                <w:sz w:val="24"/>
              </w:rPr>
            </w:pPr>
            <w:r>
              <w:rPr>
                <w:sz w:val="24"/>
              </w:rPr>
              <w:t>18mm MDF cabinet with deco paint finish 20cm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85cm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215cm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open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shelves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 center and sides closed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23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58441" cy="1498282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441" cy="1498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5"/>
              <w:ind w:left="242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Master</w:t>
            </w:r>
            <w:r>
              <w:rPr>
                <w:b/>
                <w:spacing w:val="-2"/>
                <w:sz w:val="28"/>
              </w:rPr>
              <w:t> 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244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1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71" w:lineRule="auto" w:before="43" w:after="0"/>
              <w:ind w:left="636" w:right="537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upper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basin 150cm x 18cm x 60cm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73" w:lineRule="auto" w:before="8" w:after="0"/>
              <w:ind w:left="636" w:right="112" w:hanging="272"/>
              <w:jc w:val="left"/>
              <w:rPr>
                <w:sz w:val="24"/>
              </w:rPr>
            </w:pPr>
            <w:r>
              <w:rPr>
                <w:sz w:val="24"/>
              </w:rPr>
              <w:t>Lower vanity with drawers with veneer and polish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220cm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25cm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60cm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one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drawer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on the left only remaining closed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73" w:lineRule="auto" w:before="3" w:after="0"/>
              <w:ind w:left="636" w:right="428" w:hanging="272"/>
              <w:jc w:val="left"/>
              <w:rPr>
                <w:sz w:val="24"/>
              </w:rPr>
            </w:pPr>
            <w:r>
              <w:rPr>
                <w:sz w:val="24"/>
              </w:rPr>
              <w:t>Side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open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shelves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 paint finish 25cm x 260cm x 25cm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40" w:lineRule="auto" w:before="3" w:after="0"/>
              <w:ind w:left="636" w:right="0" w:hanging="271"/>
              <w:jc w:val="left"/>
              <w:rPr>
                <w:sz w:val="24"/>
              </w:rPr>
            </w:pPr>
            <w:r>
              <w:rPr>
                <w:sz w:val="24"/>
              </w:rPr>
              <w:t>Right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closed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box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polish</w:t>
            </w:r>
          </w:p>
          <w:p>
            <w:pPr>
              <w:pStyle w:val="TableParagraph"/>
              <w:spacing w:before="40"/>
              <w:ind w:left="636"/>
              <w:rPr>
                <w:sz w:val="24"/>
              </w:rPr>
            </w:pPr>
            <w:r>
              <w:rPr>
                <w:sz w:val="24"/>
              </w:rPr>
              <w:t>45cm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25cm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depth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260cm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height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16550" cy="1783080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550" cy="1783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06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 w:right="4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5000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5000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5"/>
              <w:ind w:left="242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Gym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475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149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636" w:val="left" w:leader="none"/>
              </w:tabs>
              <w:spacing w:line="271" w:lineRule="auto" w:before="45" w:after="0"/>
              <w:ind w:left="636" w:right="29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polish and polish 120cm x 25cm x 60cm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636" w:val="left" w:leader="none"/>
              </w:tabs>
              <w:spacing w:line="273" w:lineRule="auto" w:before="6" w:after="0"/>
              <w:ind w:left="636" w:right="469" w:hanging="272"/>
              <w:jc w:val="left"/>
              <w:rPr>
                <w:sz w:val="24"/>
              </w:rPr>
            </w:pPr>
            <w:r>
              <w:rPr>
                <w:sz w:val="24"/>
              </w:rPr>
              <w:t>Side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doors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shelves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 deco paint finish 85cm x 205cm x 30cm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25033" cy="1566386"/>
                  <wp:effectExtent l="0" t="0" r="0" b="0"/>
                  <wp:docPr id="9" name="Image 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033" cy="1566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102" w:right="8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206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65" w:right="4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68" w:righ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w:drawing>
          <wp:anchor distT="0" distB="0" distL="0" distR="0" allowOverlap="1" layoutInCell="1" locked="0" behindDoc="1" simplePos="0" relativeHeight="4872560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29727" cy="10015728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29727" cy="10015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"/>
          <w:szCs w:val="2"/>
        </w:rPr>
        <w:sectPr>
          <w:type w:val="continuous"/>
          <w:pgSz w:w="12240" w:h="15840"/>
          <w:pgMar w:top="1720" w:bottom="280" w:left="0" w:right="0"/>
        </w:sectPr>
      </w:pPr>
    </w:p>
    <w:p>
      <w:pPr>
        <w:pStyle w:val="BodyText"/>
        <w:ind w:left="0"/>
        <w:rPr>
          <w:b/>
          <w:sz w:val="2"/>
        </w:rPr>
      </w:pPr>
      <w:r>
        <w:rPr>
          <w:b/>
          <w:sz w:val="2"/>
        </w:rPr>
        <w:drawing>
          <wp:anchor distT="0" distB="0" distL="0" distR="0" allowOverlap="1" layoutInCell="1" locked="0" behindDoc="1" simplePos="0" relativeHeight="4872565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54111" cy="10003535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4111" cy="1000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040"/>
        <w:gridCol w:w="2350"/>
        <w:gridCol w:w="908"/>
        <w:gridCol w:w="721"/>
        <w:gridCol w:w="992"/>
        <w:gridCol w:w="990"/>
      </w:tblGrid>
      <w:tr>
        <w:trPr>
          <w:trHeight w:val="637" w:hRule="atLeast"/>
        </w:trPr>
        <w:tc>
          <w:tcPr>
            <w:tcW w:w="5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5"/>
              <w:rPr>
                <w:b/>
                <w:sz w:val="24"/>
              </w:rPr>
            </w:pPr>
          </w:p>
          <w:p>
            <w:pPr>
              <w:pStyle w:val="TableParagraph"/>
              <w:spacing w:line="257" w:lineRule="exact"/>
              <w:ind w:left="162" w:right="-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No.</w:t>
            </w:r>
          </w:p>
        </w:tc>
        <w:tc>
          <w:tcPr>
            <w:tcW w:w="5040" w:type="dxa"/>
            <w:tcBorders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8"/>
              <w:ind w:left="1305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2350" w:type="dxa"/>
            <w:tcBorders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08" w:type="dxa"/>
            <w:tcBorders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97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Qty</w:t>
            </w:r>
          </w:p>
        </w:tc>
        <w:tc>
          <w:tcPr>
            <w:tcW w:w="72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241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</w:t>
            </w:r>
          </w:p>
        </w:tc>
        <w:tc>
          <w:tcPr>
            <w:tcW w:w="9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6" w:lineRule="auto" w:before="63"/>
              <w:ind w:left="221" w:right="244" w:firstLine="14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 </w:t>
            </w:r>
            <w:r>
              <w:rPr>
                <w:b/>
                <w:spacing w:val="-8"/>
                <w:w w:val="105"/>
                <w:sz w:val="23"/>
              </w:rPr>
              <w:t>Price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07"/>
              <w:ind w:left="65" w:right="11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Total</w:t>
            </w:r>
          </w:p>
        </w:tc>
      </w:tr>
      <w:tr>
        <w:trPr>
          <w:trHeight w:val="488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5"/>
              <w:ind w:left="4" w:right="238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105"/>
                <w:sz w:val="28"/>
              </w:rPr>
              <w:t>Girls</w:t>
            </w:r>
            <w:r>
              <w:rPr>
                <w:b/>
                <w:spacing w:val="-10"/>
                <w:w w:val="105"/>
                <w:sz w:val="28"/>
              </w:rPr>
              <w:t> </w:t>
            </w:r>
            <w:r>
              <w:rPr>
                <w:b/>
                <w:spacing w:val="-2"/>
                <w:w w:val="105"/>
                <w:sz w:val="28"/>
              </w:rPr>
              <w:t>Bathroom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917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4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3"/>
              <w:ind w:left="36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36" w:val="left" w:leader="none"/>
              </w:tabs>
              <w:spacing w:line="273" w:lineRule="auto" w:before="43" w:after="0"/>
              <w:ind w:left="636" w:right="129" w:hanging="272"/>
              <w:jc w:val="left"/>
              <w:rPr>
                <w:sz w:val="24"/>
              </w:rPr>
            </w:pPr>
            <w:r>
              <w:rPr>
                <w:sz w:val="24"/>
              </w:rPr>
              <w:t>18mm MDF vanity counter with grooves design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finish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115cm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25cm x 60cm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36" w:val="left" w:leader="none"/>
              </w:tabs>
              <w:spacing w:line="271" w:lineRule="auto" w:before="5" w:after="0"/>
              <w:ind w:left="636" w:right="203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polish finish 25cm x 30cm x 210cm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36" w:val="left" w:leader="none"/>
              </w:tabs>
              <w:spacing w:line="271" w:lineRule="auto" w:before="9" w:after="0"/>
              <w:ind w:left="636" w:right="467" w:hanging="272"/>
              <w:jc w:val="left"/>
              <w:rPr>
                <w:sz w:val="24"/>
              </w:rPr>
            </w:pPr>
            <w:r>
              <w:rPr>
                <w:sz w:val="24"/>
              </w:rPr>
              <w:t>Back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wall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mirror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cladding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honey comb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structure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grooves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with</w:t>
            </w:r>
          </w:p>
          <w:p>
            <w:pPr>
              <w:pStyle w:val="TableParagraph"/>
              <w:spacing w:before="4"/>
              <w:ind w:left="636"/>
              <w:rPr>
                <w:sz w:val="24"/>
              </w:rPr>
            </w:pPr>
            <w:r>
              <w:rPr>
                <w:sz w:val="24"/>
              </w:rPr>
              <w:t>deco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finish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90cm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2"/>
                <w:sz w:val="24"/>
              </w:rPr>
              <w:t> 210cm</w:t>
            </w:r>
          </w:p>
        </w:tc>
        <w:tc>
          <w:tcPr>
            <w:tcW w:w="2350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2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94038" cy="1835086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4038" cy="1835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8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97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31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6500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 w:right="1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6500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22" w:lineRule="exact"/>
              <w:ind w:left="238" w:right="23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Boys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90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6"/>
              <w:rPr>
                <w:b/>
                <w:sz w:val="24"/>
              </w:rPr>
            </w:pPr>
          </w:p>
          <w:p>
            <w:pPr>
              <w:pStyle w:val="TableParagraph"/>
              <w:ind w:left="36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636" w:val="left" w:leader="none"/>
              </w:tabs>
              <w:spacing w:line="271" w:lineRule="auto" w:before="43" w:after="0"/>
              <w:ind w:left="636" w:right="162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counter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 polish 115cm x 25cm x 60cm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636" w:val="left" w:leader="none"/>
              </w:tabs>
              <w:spacing w:line="271" w:lineRule="auto" w:before="9" w:after="0"/>
              <w:ind w:left="636" w:right="29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finish 15cm x 60cm x 300cm</w:t>
            </w:r>
          </w:p>
        </w:tc>
        <w:tc>
          <w:tcPr>
            <w:tcW w:w="2350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7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50889" cy="2126932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889" cy="2126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8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97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231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65" w:right="1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right="356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Total</w:t>
            </w:r>
            <w:r>
              <w:rPr>
                <w:b/>
                <w:spacing w:val="-2"/>
                <w:sz w:val="22"/>
              </w:rPr>
              <w:t> Amount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65" w:right="6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37300</w:t>
            </w:r>
          </w:p>
        </w:tc>
      </w:tr>
      <w:tr>
        <w:trPr>
          <w:trHeight w:val="433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9"/>
              <w:ind w:right="354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VAT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7"/>
                <w:sz w:val="22"/>
              </w:rPr>
              <w:t>5%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65" w:right="6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1865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right="356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Net </w:t>
            </w:r>
            <w:r>
              <w:rPr>
                <w:b/>
                <w:spacing w:val="-2"/>
                <w:sz w:val="22"/>
              </w:rPr>
              <w:t>Amount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5"/>
              <w:ind w:left="65" w:right="6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39165</w:t>
            </w:r>
          </w:p>
        </w:tc>
      </w:tr>
    </w:tbl>
    <w:p>
      <w:pPr>
        <w:pStyle w:val="BodyText"/>
        <w:spacing w:before="75"/>
        <w:ind w:left="0"/>
        <w:rPr>
          <w:b/>
          <w:sz w:val="28"/>
        </w:rPr>
      </w:pPr>
    </w:p>
    <w:p>
      <w:pPr>
        <w:pStyle w:val="Heading1"/>
      </w:pPr>
      <w:r>
        <w:rPr>
          <w:spacing w:val="-4"/>
        </w:rPr>
        <w:t>Terms</w:t>
      </w:r>
      <w:r>
        <w:rPr>
          <w:spacing w:val="-41"/>
        </w:rPr>
        <w:t> </w:t>
      </w:r>
      <w:r>
        <w:rPr>
          <w:spacing w:val="-4"/>
        </w:rPr>
        <w:t>and</w:t>
      </w:r>
      <w:r>
        <w:rPr>
          <w:spacing w:val="-24"/>
        </w:rPr>
        <w:t> </w:t>
      </w:r>
      <w:r>
        <w:rPr>
          <w:spacing w:val="-4"/>
        </w:rPr>
        <w:t>Conditions:</w:t>
      </w:r>
    </w:p>
    <w:p>
      <w:pPr>
        <w:pStyle w:val="BodyText"/>
        <w:spacing w:line="302" w:lineRule="auto" w:before="32"/>
        <w:ind w:right="1362" w:hanging="41"/>
      </w:pPr>
      <w:r>
        <w:rPr>
          <w:spacing w:val="-4"/>
        </w:rPr>
        <w:t>The above</w:t>
      </w:r>
      <w:r>
        <w:rPr>
          <w:spacing w:val="-7"/>
        </w:rPr>
        <w:t> </w:t>
      </w:r>
      <w:r>
        <w:rPr>
          <w:spacing w:val="-4"/>
        </w:rPr>
        <w:t>price</w:t>
      </w:r>
      <w:r>
        <w:rPr>
          <w:spacing w:val="-7"/>
        </w:rPr>
        <w:t> </w:t>
      </w:r>
      <w:r>
        <w:rPr>
          <w:spacing w:val="-4"/>
        </w:rPr>
        <w:t>does not</w:t>
      </w:r>
      <w:r>
        <w:rPr>
          <w:spacing w:val="-5"/>
        </w:rPr>
        <w:t> </w:t>
      </w:r>
      <w:r>
        <w:rPr>
          <w:spacing w:val="-4"/>
        </w:rPr>
        <w:t>include</w:t>
      </w:r>
      <w:r>
        <w:rPr>
          <w:spacing w:val="-7"/>
        </w:rPr>
        <w:t> </w:t>
      </w:r>
      <w:r>
        <w:rPr>
          <w:spacing w:val="-4"/>
        </w:rPr>
        <w:t>any</w:t>
      </w:r>
      <w:r>
        <w:rPr>
          <w:spacing w:val="-6"/>
        </w:rPr>
        <w:t> </w:t>
      </w:r>
      <w:r>
        <w:rPr>
          <w:spacing w:val="-4"/>
        </w:rPr>
        <w:t>kind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marble,</w:t>
      </w:r>
      <w:r>
        <w:rPr>
          <w:spacing w:val="-8"/>
        </w:rPr>
        <w:t> </w:t>
      </w:r>
      <w:r>
        <w:rPr>
          <w:spacing w:val="-4"/>
        </w:rPr>
        <w:t>gypsum</w:t>
      </w:r>
      <w:r>
        <w:rPr>
          <w:spacing w:val="-5"/>
        </w:rPr>
        <w:t> </w:t>
      </w:r>
      <w:r>
        <w:rPr>
          <w:spacing w:val="-4"/>
        </w:rPr>
        <w:t>basin accessories,</w:t>
      </w:r>
      <w:r>
        <w:rPr>
          <w:spacing w:val="-8"/>
        </w:rPr>
        <w:t> </w:t>
      </w:r>
      <w:r>
        <w:rPr>
          <w:spacing w:val="-4"/>
        </w:rPr>
        <w:t>mirror</w:t>
      </w:r>
      <w:r>
        <w:rPr>
          <w:spacing w:val="-7"/>
        </w:rPr>
        <w:t> </w:t>
      </w:r>
      <w:r>
        <w:rPr>
          <w:spacing w:val="-4"/>
        </w:rPr>
        <w:t>work,</w:t>
      </w:r>
      <w:r>
        <w:rPr>
          <w:spacing w:val="-8"/>
        </w:rPr>
        <w:t> </w:t>
      </w:r>
      <w:r>
        <w:rPr>
          <w:spacing w:val="-4"/>
        </w:rPr>
        <w:t>lighting</w:t>
      </w:r>
      <w:r>
        <w:rPr>
          <w:spacing w:val="-6"/>
        </w:rPr>
        <w:t> </w:t>
      </w:r>
      <w:r>
        <w:rPr>
          <w:spacing w:val="-4"/>
        </w:rPr>
        <w:t>work. Work will start</w:t>
      </w:r>
      <w:r>
        <w:rPr>
          <w:spacing w:val="-25"/>
        </w:rPr>
        <w:t> </w:t>
      </w:r>
      <w:r>
        <w:rPr>
          <w:spacing w:val="-4"/>
        </w:rPr>
        <w:t>after</w:t>
      </w:r>
      <w:r>
        <w:rPr>
          <w:spacing w:val="-38"/>
        </w:rPr>
        <w:t> </w:t>
      </w:r>
      <w:r>
        <w:rPr>
          <w:spacing w:val="-4"/>
        </w:rPr>
        <w:t>receiving 50%</w:t>
      </w:r>
      <w:r>
        <w:rPr>
          <w:spacing w:val="-21"/>
        </w:rPr>
        <w:t> </w:t>
      </w:r>
      <w:r>
        <w:rPr>
          <w:spacing w:val="-4"/>
        </w:rPr>
        <w:t>advance, and</w:t>
      </w:r>
      <w:r>
        <w:rPr>
          <w:spacing w:val="-34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remaining</w:t>
      </w:r>
      <w:r>
        <w:rPr>
          <w:spacing w:val="-9"/>
        </w:rPr>
        <w:t> </w:t>
      </w:r>
      <w:r>
        <w:rPr>
          <w:spacing w:val="-4"/>
        </w:rPr>
        <w:t>should be</w:t>
      </w:r>
      <w:r>
        <w:rPr>
          <w:spacing w:val="-32"/>
        </w:rPr>
        <w:t> </w:t>
      </w:r>
      <w:r>
        <w:rPr>
          <w:spacing w:val="-4"/>
        </w:rPr>
        <w:t>paid with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progress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30"/>
        </w:rPr>
        <w:t> </w:t>
      </w:r>
      <w:r>
        <w:rPr>
          <w:spacing w:val="-4"/>
        </w:rPr>
        <w:t>work.</w:t>
      </w:r>
    </w:p>
    <w:p>
      <w:pPr>
        <w:pStyle w:val="BodyText"/>
        <w:spacing w:before="63"/>
      </w:pPr>
      <w:r>
        <w:rPr/>
        <w:t>Thank</w:t>
      </w:r>
      <w:r>
        <w:rPr>
          <w:spacing w:val="-8"/>
        </w:rPr>
        <w:t> </w:t>
      </w:r>
      <w:r>
        <w:rPr>
          <w:spacing w:val="-4"/>
        </w:rPr>
        <w:t>you,</w:t>
      </w:r>
    </w:p>
    <w:p>
      <w:pPr>
        <w:pStyle w:val="BodyText"/>
        <w:spacing w:before="115"/>
      </w:pPr>
      <w:r>
        <w:rPr>
          <w:spacing w:val="-2"/>
        </w:rPr>
        <w:t>Regards,</w:t>
      </w:r>
    </w:p>
    <w:p>
      <w:pPr>
        <w:pStyle w:val="BodyText"/>
        <w:spacing w:before="17"/>
      </w:pPr>
      <w:r>
        <w:rPr>
          <w:w w:val="70"/>
        </w:rPr>
        <w:t>Fadl</w:t>
      </w:r>
      <w:r>
        <w:rPr>
          <w:spacing w:val="-11"/>
        </w:rPr>
        <w:t> </w:t>
      </w:r>
      <w:r>
        <w:rPr>
          <w:w w:val="70"/>
        </w:rPr>
        <w:t>Al</w:t>
      </w:r>
      <w:r>
        <w:rPr>
          <w:spacing w:val="-9"/>
        </w:rPr>
        <w:t> </w:t>
      </w:r>
      <w:r>
        <w:rPr>
          <w:w w:val="70"/>
        </w:rPr>
        <w:t>Din</w:t>
      </w:r>
      <w:r>
        <w:rPr>
          <w:spacing w:val="-5"/>
        </w:rPr>
        <w:t> </w:t>
      </w:r>
      <w:r>
        <w:rPr>
          <w:spacing w:val="-2"/>
          <w:w w:val="70"/>
        </w:rPr>
        <w:t>Carpentry</w:t>
      </w:r>
    </w:p>
    <w:sectPr>
      <w:pgSz w:w="12240" w:h="15840"/>
      <w:pgMar w:top="156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"/>
      <w:ind w:left="458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17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Saleem Ud Din</dc:creator>
  <dc:title>Microsoft Word - Ref - FADC - SUD20 - TEM - 2248 (2)</dc:title>
  <dcterms:created xsi:type="dcterms:W3CDTF">2025-10-28T15:09:58Z</dcterms:created>
  <dcterms:modified xsi:type="dcterms:W3CDTF">2025-10-28T15:09:58Z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2025-09-30T00:00:00Z</vt:filetime>
  </property>
  <property fmtid="{D5CDD505-2E9C-101B-9397-08002B2CF9AE}" pid="3" name="LastSaved">
    <vt:filetime>2025-10-28T00:00:00Z</vt:filetime>
  </property>
  <property fmtid="{D5CDD505-2E9C-101B-9397-08002B2CF9AE}" pid="4" name="Producer">
    <vt:lpwstr>Microsoft: Print To PDF</vt:lpwstr>
  </property>
</Properties>
</file>