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000AEF1" wp14:textId="18699DFB">
      <w:pPr>
        <w:pStyle w:val="Title"/>
      </w:pPr>
      <w:r w:rsidR="33B37D22">
        <w:rPr/>
        <w:t>InScape</w:t>
      </w:r>
      <w:r w:rsidR="33B37D22">
        <w:rPr/>
        <w:t xml:space="preserve"> Master Brand &amp; Design Specification</w:t>
      </w:r>
    </w:p>
    <w:p xmlns:wp14="http://schemas.microsoft.com/office/word/2010/wordml" w14:paraId="6BA3325C" wp14:textId="77777777">
      <w:r>
        <w:t>Definitive source of truth for product direction, UX, UI, branding, terminology, page architecture and development standards.</w:t>
      </w:r>
    </w:p>
    <w:p xmlns:wp14="http://schemas.microsoft.com/office/word/2010/wordml" w14:paraId="0583529C" wp14:textId="77777777">
      <w:pPr>
        <w:pStyle w:val="Heading1"/>
      </w:pPr>
      <w:r>
        <w:t>1. Executive Summary</w:t>
      </w:r>
    </w:p>
    <w:p xmlns:wp14="http://schemas.microsoft.com/office/word/2010/wordml" w14:paraId="729FD549" wp14:textId="77777777">
      <w:pPr>
        <w:pStyle w:val="ListBullet"/>
        <w:rPr/>
      </w:pPr>
      <w:r w:rsidR="40FE2F77">
        <w:rPr/>
        <w:t>InScape is a premium membership platform built around access, opportunity and participation.</w:t>
      </w:r>
    </w:p>
    <w:p xmlns:wp14="http://schemas.microsoft.com/office/word/2010/wordml" w14:paraId="12DC2C94" wp14:textId="77777777">
      <w:pPr>
        <w:pStyle w:val="ListBullet"/>
        <w:rPr/>
      </w:pPr>
      <w:r w:rsidR="40FE2F77">
        <w:rPr/>
        <w:t>Campaigns are the primary product.</w:t>
      </w:r>
    </w:p>
    <w:p xmlns:wp14="http://schemas.microsoft.com/office/word/2010/wordml" w14:paraId="68524130" wp14:textId="77777777">
      <w:pPr>
        <w:pStyle w:val="ListBullet"/>
        <w:rPr/>
      </w:pPr>
      <w:r w:rsidR="40FE2F77">
        <w:rPr/>
        <w:t>Campaign Credits are the core platform currency.</w:t>
      </w:r>
    </w:p>
    <w:p xmlns:wp14="http://schemas.microsoft.com/office/word/2010/wordml" w14:paraId="5A9581C1" wp14:textId="77777777">
      <w:pPr>
        <w:pStyle w:val="ListBullet"/>
        <w:rPr/>
      </w:pPr>
      <w:r w:rsidR="40FE2F77">
        <w:rPr/>
        <w:t>Partner offers, marketplace benefits and member privileges support the ecosystem.</w:t>
      </w:r>
    </w:p>
    <w:p xmlns:wp14="http://schemas.microsoft.com/office/word/2010/wordml" w14:paraId="69BCE9D0" wp14:textId="77777777">
      <w:pPr>
        <w:pStyle w:val="Heading1"/>
      </w:pPr>
      <w:r>
        <w:t>2. Vision &amp; Positioning</w:t>
      </w:r>
    </w:p>
    <w:p xmlns:wp14="http://schemas.microsoft.com/office/word/2010/wordml" w14:paraId="4A8D39C4" wp14:textId="77777777">
      <w:pPr>
        <w:pStyle w:val="ListBullet"/>
        <w:rPr/>
      </w:pPr>
      <w:r w:rsidR="40FE2F77">
        <w:rPr/>
        <w:t>Position InScape as a member-driven opportunity platform.</w:t>
      </w:r>
    </w:p>
    <w:p xmlns:wp14="http://schemas.microsoft.com/office/word/2010/wordml" w14:paraId="6F0B078B" wp14:textId="77777777">
      <w:pPr>
        <w:pStyle w:val="ListBullet"/>
        <w:rPr/>
      </w:pPr>
      <w:r w:rsidR="40FE2F77">
        <w:rPr/>
        <w:t>Avoid being perceived as a giveaway website, raffle platform or rewards club.</w:t>
      </w:r>
    </w:p>
    <w:p xmlns:wp14="http://schemas.microsoft.com/office/word/2010/wordml" w14:paraId="23181258" wp14:textId="77777777">
      <w:pPr>
        <w:pStyle w:val="ListBullet"/>
        <w:rPr/>
      </w:pPr>
      <w:r w:rsidR="40FE2F77">
        <w:rPr/>
        <w:t>Emphasise access, flexibility, participation and member value.</w:t>
      </w:r>
    </w:p>
    <w:p xmlns:wp14="http://schemas.microsoft.com/office/word/2010/wordml" w14:paraId="7953F8CD" wp14:textId="77777777">
      <w:pPr>
        <w:pStyle w:val="Heading1"/>
      </w:pPr>
      <w:r>
        <w:t>3. Brand Personality</w:t>
      </w:r>
    </w:p>
    <w:p xmlns:wp14="http://schemas.microsoft.com/office/word/2010/wordml" w14:paraId="284C84C5" wp14:textId="77777777">
      <w:pPr>
        <w:pStyle w:val="ListBullet"/>
        <w:rPr/>
      </w:pPr>
      <w:r w:rsidR="40FE2F77">
        <w:rPr/>
        <w:t>Premium</w:t>
      </w:r>
    </w:p>
    <w:p xmlns:wp14="http://schemas.microsoft.com/office/word/2010/wordml" w14:paraId="21719A49" wp14:textId="77777777">
      <w:pPr>
        <w:pStyle w:val="ListBullet"/>
        <w:rPr/>
      </w:pPr>
      <w:r w:rsidR="40FE2F77">
        <w:rPr/>
        <w:t>Modern</w:t>
      </w:r>
    </w:p>
    <w:p xmlns:wp14="http://schemas.microsoft.com/office/word/2010/wordml" w14:paraId="22E2435E" wp14:textId="77777777">
      <w:pPr>
        <w:pStyle w:val="ListBullet"/>
        <w:rPr/>
      </w:pPr>
      <w:r w:rsidR="40FE2F77">
        <w:rPr/>
        <w:t>Sophisticated</w:t>
      </w:r>
    </w:p>
    <w:p xmlns:wp14="http://schemas.microsoft.com/office/word/2010/wordml" w14:paraId="61C4DDB9" wp14:textId="77777777">
      <w:pPr>
        <w:pStyle w:val="ListBullet"/>
        <w:rPr/>
      </w:pPr>
      <w:r w:rsidR="40FE2F77">
        <w:rPr/>
        <w:t>Aspirational</w:t>
      </w:r>
    </w:p>
    <w:p xmlns:wp14="http://schemas.microsoft.com/office/word/2010/wordml" w14:paraId="6D1E7AEA" wp14:textId="77777777">
      <w:pPr>
        <w:pStyle w:val="ListBullet"/>
        <w:rPr/>
      </w:pPr>
      <w:r w:rsidR="40FE2F77">
        <w:rPr/>
        <w:t>Trustworthy</w:t>
      </w:r>
    </w:p>
    <w:p xmlns:wp14="http://schemas.microsoft.com/office/word/2010/wordml" w14:paraId="472BD692" wp14:textId="77777777">
      <w:pPr>
        <w:pStyle w:val="ListBullet"/>
        <w:rPr/>
      </w:pPr>
      <w:r w:rsidR="40FE2F77">
        <w:rPr/>
        <w:t>Curated</w:t>
      </w:r>
    </w:p>
    <w:p xmlns:wp14="http://schemas.microsoft.com/office/word/2010/wordml" w14:paraId="14730671" wp14:textId="77777777">
      <w:pPr>
        <w:pStyle w:val="ListBullet"/>
        <w:rPr/>
      </w:pPr>
      <w:r w:rsidR="40FE2F77">
        <w:rPr/>
        <w:t>Member First</w:t>
      </w:r>
    </w:p>
    <w:p xmlns:wp14="http://schemas.microsoft.com/office/word/2010/wordml" w14:paraId="7242B065" wp14:textId="77777777">
      <w:pPr>
        <w:pStyle w:val="ListBullet"/>
        <w:rPr/>
      </w:pPr>
      <w:r w:rsidR="40FE2F77">
        <w:rPr/>
        <w:t>Not: Casino, Lottery, Crypto, Discount Club, Hyper-Luxury Flex Culture</w:t>
      </w:r>
    </w:p>
    <w:p xmlns:wp14="http://schemas.microsoft.com/office/word/2010/wordml" w14:paraId="57077C00" wp14:textId="77777777">
      <w:pPr>
        <w:pStyle w:val="Heading1"/>
      </w:pPr>
      <w:r>
        <w:t>4. Approved Terminology</w:t>
      </w:r>
    </w:p>
    <w:p xmlns:wp14="http://schemas.microsoft.com/office/word/2010/wordml" w14:paraId="192BA142" wp14:textId="77777777">
      <w:pPr>
        <w:pStyle w:val="ListBullet"/>
        <w:rPr/>
      </w:pPr>
      <w:r w:rsidR="40FE2F77">
        <w:rPr/>
        <w:t>Campaign Credits</w:t>
      </w:r>
    </w:p>
    <w:p xmlns:wp14="http://schemas.microsoft.com/office/word/2010/wordml" w14:paraId="073360DE" wp14:textId="77777777">
      <w:pPr>
        <w:pStyle w:val="ListBullet"/>
        <w:rPr/>
      </w:pPr>
      <w:r w:rsidR="40FE2F77">
        <w:rPr/>
        <w:t>Allocate Credits</w:t>
      </w:r>
    </w:p>
    <w:p xmlns:wp14="http://schemas.microsoft.com/office/word/2010/wordml" w14:paraId="27850436" wp14:textId="77777777">
      <w:pPr>
        <w:pStyle w:val="ListBullet"/>
        <w:rPr/>
      </w:pPr>
      <w:r w:rsidR="40FE2F77">
        <w:rPr/>
        <w:t>Campaigns</w:t>
      </w:r>
    </w:p>
    <w:p xmlns:wp14="http://schemas.microsoft.com/office/word/2010/wordml" w14:paraId="7EEE8121" wp14:textId="77777777">
      <w:pPr>
        <w:pStyle w:val="ListBullet"/>
        <w:rPr/>
      </w:pPr>
      <w:r w:rsidR="40FE2F77">
        <w:rPr/>
        <w:t>Partner Offers</w:t>
      </w:r>
    </w:p>
    <w:p xmlns:wp14="http://schemas.microsoft.com/office/word/2010/wordml" w14:paraId="1AA1C3EF" wp14:textId="77777777">
      <w:pPr>
        <w:pStyle w:val="ListBullet"/>
        <w:rPr/>
      </w:pPr>
      <w:r w:rsidR="40FE2F77">
        <w:rPr/>
        <w:t>Member Benefits</w:t>
      </w:r>
    </w:p>
    <w:p xmlns:wp14="http://schemas.microsoft.com/office/word/2010/wordml" w14:paraId="353B9EC7" wp14:textId="77777777">
      <w:pPr>
        <w:pStyle w:val="ListBullet"/>
        <w:rPr/>
      </w:pPr>
      <w:r w:rsidR="40FE2F77">
        <w:rPr/>
        <w:t>Opportunities</w:t>
      </w:r>
    </w:p>
    <w:p xmlns:wp14="http://schemas.microsoft.com/office/word/2010/wordml" w14:paraId="02953C94" wp14:textId="77777777">
      <w:pPr>
        <w:pStyle w:val="ListBullet"/>
        <w:rPr/>
      </w:pPr>
      <w:r w:rsidR="40FE2F77">
        <w:rPr/>
        <w:t>Featured Campaign</w:t>
      </w:r>
    </w:p>
    <w:p xmlns:wp14="http://schemas.microsoft.com/office/word/2010/wordml" w14:paraId="76180245" wp14:textId="77777777">
      <w:pPr>
        <w:pStyle w:val="ListBullet"/>
        <w:rPr/>
      </w:pPr>
      <w:r w:rsidR="13432136">
        <w:rPr/>
        <w:t>Recent Winners</w:t>
      </w:r>
    </w:p>
    <w:p w:rsidR="5114CFB8" w:rsidP="33B37D22" w:rsidRDefault="5114CFB8" w14:paraId="2D5CAD09" w14:textId="3F1D41D9">
      <w:pPr>
        <w:pStyle w:val="ListBullet"/>
        <w:rPr/>
      </w:pPr>
      <w:r w:rsidR="232BBDD0">
        <w:rPr/>
        <w:t>Promotional Offers</w:t>
      </w:r>
    </w:p>
    <w:p xmlns:wp14="http://schemas.microsoft.com/office/word/2010/wordml" w14:paraId="72A1C687" wp14:textId="77777777">
      <w:pPr>
        <w:pStyle w:val="Heading1"/>
      </w:pPr>
      <w:r>
        <w:t>5. Prohibited Terminology</w:t>
      </w:r>
    </w:p>
    <w:p xmlns:wp14="http://schemas.microsoft.com/office/word/2010/wordml" w14:paraId="3EC34394" wp14:textId="77777777">
      <w:pPr>
        <w:pStyle w:val="ListBullet"/>
        <w:rPr/>
      </w:pPr>
      <w:r w:rsidR="40FE2F77">
        <w:rPr/>
        <w:t>Entries</w:t>
      </w:r>
    </w:p>
    <w:p xmlns:wp14="http://schemas.microsoft.com/office/word/2010/wordml" w14:paraId="52CCE04B" wp14:textId="77777777">
      <w:pPr>
        <w:pStyle w:val="ListBullet"/>
        <w:rPr/>
      </w:pPr>
      <w:r w:rsidR="40FE2F77">
        <w:rPr/>
        <w:t>Buy Entries</w:t>
      </w:r>
    </w:p>
    <w:p xmlns:wp14="http://schemas.microsoft.com/office/word/2010/wordml" w14:paraId="37D26EE3" wp14:textId="77777777">
      <w:pPr>
        <w:pStyle w:val="ListBullet"/>
        <w:rPr/>
      </w:pPr>
      <w:r w:rsidR="40FE2F77">
        <w:rPr/>
        <w:t>Lottery</w:t>
      </w:r>
    </w:p>
    <w:p xmlns:wp14="http://schemas.microsoft.com/office/word/2010/wordml" w14:paraId="7923A816" wp14:textId="77777777">
      <w:pPr>
        <w:pStyle w:val="ListBullet"/>
        <w:rPr/>
      </w:pPr>
      <w:r w:rsidR="40FE2F77">
        <w:rPr/>
        <w:t>Raffle</w:t>
      </w:r>
    </w:p>
    <w:p xmlns:wp14="http://schemas.microsoft.com/office/word/2010/wordml" w14:paraId="01A8F60E" wp14:textId="77777777">
      <w:pPr>
        <w:pStyle w:val="ListBullet"/>
        <w:rPr/>
      </w:pPr>
      <w:r w:rsidR="40FE2F77">
        <w:rPr/>
        <w:t>Jackpot</w:t>
      </w:r>
    </w:p>
    <w:p xmlns:wp14="http://schemas.microsoft.com/office/word/2010/wordml" w14:paraId="06C4376B" wp14:textId="77777777">
      <w:pPr>
        <w:pStyle w:val="ListBullet"/>
        <w:rPr/>
      </w:pPr>
      <w:r w:rsidR="40FE2F77">
        <w:rPr/>
        <w:t>Giveaway Club</w:t>
      </w:r>
    </w:p>
    <w:p xmlns:wp14="http://schemas.microsoft.com/office/word/2010/wordml" w14:paraId="190EC4F5" wp14:textId="77777777">
      <w:pPr>
        <w:pStyle w:val="ListBullet"/>
        <w:rPr/>
      </w:pPr>
      <w:r w:rsidR="40FE2F77">
        <w:rPr/>
        <w:t>Bet</w:t>
      </w:r>
    </w:p>
    <w:p xmlns:wp14="http://schemas.microsoft.com/office/word/2010/wordml" w14:paraId="711A7FDF" wp14:textId="77777777">
      <w:pPr>
        <w:pStyle w:val="ListBullet"/>
        <w:rPr/>
      </w:pPr>
      <w:r w:rsidR="13432136">
        <w:rPr/>
        <w:t>Wager</w:t>
      </w:r>
    </w:p>
    <w:p w:rsidR="0400A1F4" w:rsidP="33B37D22" w:rsidRDefault="0400A1F4" w14:paraId="3FF13FCA" w14:textId="55978A86">
      <w:pPr>
        <w:pStyle w:val="ListBullet"/>
        <w:rPr/>
      </w:pPr>
      <w:r w:rsidR="44E96F47">
        <w:rPr/>
        <w:t>Deals</w:t>
      </w:r>
    </w:p>
    <w:p xmlns:wp14="http://schemas.microsoft.com/office/word/2010/wordml" w14:paraId="7A3467AA" wp14:textId="77777777">
      <w:pPr>
        <w:pStyle w:val="Heading1"/>
      </w:pPr>
      <w:r>
        <w:t>6. Colour Palette</w:t>
      </w:r>
    </w:p>
    <w:p xmlns:wp14="http://schemas.microsoft.com/office/word/2010/wordml" w14:paraId="42D69598" wp14:textId="77777777">
      <w:pPr>
        <w:pStyle w:val="ListBullet"/>
        <w:rPr/>
      </w:pPr>
      <w:r w:rsidR="40FE2F77">
        <w:rPr/>
        <w:t>Primary Orange #FF8000</w:t>
      </w:r>
    </w:p>
    <w:p xmlns:wp14="http://schemas.microsoft.com/office/word/2010/wordml" w14:paraId="210B3D8C" wp14:textId="77777777">
      <w:pPr>
        <w:pStyle w:val="ListBullet"/>
        <w:rPr/>
      </w:pPr>
      <w:r w:rsidR="40FE2F77">
        <w:rPr/>
        <w:t>Secondary Blue #47C7FC</w:t>
      </w:r>
    </w:p>
    <w:p xmlns:wp14="http://schemas.microsoft.com/office/word/2010/wordml" w14:paraId="5866AA01" wp14:textId="77777777">
      <w:pPr>
        <w:pStyle w:val="ListBullet"/>
        <w:rPr/>
      </w:pPr>
      <w:r w:rsidR="40FE2F77">
        <w:rPr/>
        <w:t>Black #000000</w:t>
      </w:r>
    </w:p>
    <w:p xmlns:wp14="http://schemas.microsoft.com/office/word/2010/wordml" w14:paraId="4A348C36" wp14:textId="77777777">
      <w:pPr>
        <w:pStyle w:val="ListBullet"/>
        <w:rPr/>
      </w:pPr>
      <w:r w:rsidR="40FE2F77">
        <w:rPr/>
        <w:t>White #FFFFFF</w:t>
      </w:r>
    </w:p>
    <w:p xmlns:wp14="http://schemas.microsoft.com/office/word/2010/wordml" w14:paraId="63007039" wp14:textId="77777777">
      <w:pPr>
        <w:pStyle w:val="ListBullet"/>
        <w:rPr/>
      </w:pPr>
      <w:r w:rsidR="40FE2F77">
        <w:rPr/>
        <w:t>Primary Background #050505</w:t>
      </w:r>
    </w:p>
    <w:p xmlns:wp14="http://schemas.microsoft.com/office/word/2010/wordml" w14:paraId="262CDDB6" wp14:textId="77777777">
      <w:pPr>
        <w:pStyle w:val="ListBullet"/>
        <w:rPr/>
      </w:pPr>
      <w:r w:rsidR="40FE2F77">
        <w:rPr/>
        <w:t>Panel #0B0D10</w:t>
      </w:r>
    </w:p>
    <w:p xmlns:wp14="http://schemas.microsoft.com/office/word/2010/wordml" w14:paraId="1DD0FD98" wp14:textId="77777777">
      <w:pPr>
        <w:pStyle w:val="ListBullet"/>
        <w:rPr/>
      </w:pPr>
      <w:r w:rsidR="40FE2F77">
        <w:rPr/>
        <w:t>Elevated Surface #111418</w:t>
      </w:r>
    </w:p>
    <w:p xmlns:wp14="http://schemas.microsoft.com/office/word/2010/wordml" w14:paraId="1FCFA661" wp14:textId="77777777">
      <w:pPr>
        <w:pStyle w:val="ListBullet"/>
        <w:rPr/>
      </w:pPr>
      <w:r w:rsidR="40FE2F77">
        <w:rPr/>
        <w:t>Secondary Text #A3A3A3</w:t>
      </w:r>
    </w:p>
    <w:p xmlns:wp14="http://schemas.microsoft.com/office/word/2010/wordml" w14:paraId="076BEE80" wp14:textId="77777777">
      <w:pPr>
        <w:pStyle w:val="ListBullet"/>
        <w:rPr/>
      </w:pPr>
      <w:r w:rsidR="40FE2F77">
        <w:rPr/>
        <w:t>Muted Text #707070</w:t>
      </w:r>
    </w:p>
    <w:p xmlns:wp14="http://schemas.microsoft.com/office/word/2010/wordml" w14:paraId="2EDEC11E" wp14:textId="77777777">
      <w:pPr>
        <w:pStyle w:val="Heading1"/>
      </w:pPr>
      <w:r>
        <w:t>7. Colour Usage Rules</w:t>
      </w:r>
    </w:p>
    <w:p xmlns:wp14="http://schemas.microsoft.com/office/word/2010/wordml" w14:paraId="7D4607A5" wp14:textId="77777777">
      <w:pPr>
        <w:pStyle w:val="ListBullet"/>
        <w:rPr/>
      </w:pPr>
      <w:r w:rsidR="40FE2F77">
        <w:rPr/>
        <w:t>70% dark backgrounds</w:t>
      </w:r>
    </w:p>
    <w:p xmlns:wp14="http://schemas.microsoft.com/office/word/2010/wordml" w14:paraId="131961D7" wp14:textId="77777777">
      <w:pPr>
        <w:pStyle w:val="ListBullet"/>
        <w:rPr/>
      </w:pPr>
      <w:r w:rsidR="40FE2F77">
        <w:rPr/>
        <w:t>20% typography</w:t>
      </w:r>
    </w:p>
    <w:p xmlns:wp14="http://schemas.microsoft.com/office/word/2010/wordml" w14:paraId="186E7961" wp14:textId="77777777">
      <w:pPr>
        <w:pStyle w:val="ListBullet"/>
        <w:rPr/>
      </w:pPr>
      <w:r w:rsidR="40FE2F77">
        <w:rPr/>
        <w:t>8% orange accents</w:t>
      </w:r>
    </w:p>
    <w:p xmlns:wp14="http://schemas.microsoft.com/office/word/2010/wordml" w14:paraId="1BC28DED" wp14:textId="77777777">
      <w:pPr>
        <w:pStyle w:val="ListBullet"/>
        <w:rPr/>
      </w:pPr>
      <w:r w:rsidR="40FE2F77">
        <w:rPr/>
        <w:t>2% blue highlights</w:t>
      </w:r>
    </w:p>
    <w:p xmlns:wp14="http://schemas.microsoft.com/office/word/2010/wordml" w14:paraId="11754DCE" wp14:textId="77777777">
      <w:pPr>
        <w:pStyle w:val="ListBullet"/>
        <w:rPr/>
      </w:pPr>
      <w:r w:rsidR="40FE2F77">
        <w:rPr/>
        <w:t>Orange reserved for actions, highlights and key metrics.</w:t>
      </w:r>
    </w:p>
    <w:p xmlns:wp14="http://schemas.microsoft.com/office/word/2010/wordml" w14:paraId="3C3E428E" wp14:textId="77777777">
      <w:pPr>
        <w:pStyle w:val="Heading1"/>
      </w:pPr>
      <w:r>
        <w:t>8. Typography</w:t>
      </w:r>
    </w:p>
    <w:p xmlns:wp14="http://schemas.microsoft.com/office/word/2010/wordml" w14:paraId="14430FD1" wp14:textId="77777777">
      <w:pPr>
        <w:pStyle w:val="ListBullet"/>
        <w:rPr/>
      </w:pPr>
      <w:r w:rsidR="40FE2F77">
        <w:rPr/>
        <w:t>Font Family: Inter</w:t>
      </w:r>
    </w:p>
    <w:p xmlns:wp14="http://schemas.microsoft.com/office/word/2010/wordml" w14:paraId="2F5D3F60" wp14:textId="77777777">
      <w:pPr>
        <w:pStyle w:val="ListBullet"/>
        <w:rPr/>
      </w:pPr>
      <w:r w:rsidR="40FE2F77">
        <w:rPr/>
        <w:t>H1 72px 700</w:t>
      </w:r>
    </w:p>
    <w:p xmlns:wp14="http://schemas.microsoft.com/office/word/2010/wordml" w14:paraId="4FA5D1C8" wp14:textId="77777777">
      <w:pPr>
        <w:pStyle w:val="ListBullet"/>
        <w:rPr/>
      </w:pPr>
      <w:r w:rsidR="40FE2F77">
        <w:rPr/>
        <w:t>H2 48px 700</w:t>
      </w:r>
    </w:p>
    <w:p xmlns:wp14="http://schemas.microsoft.com/office/word/2010/wordml" w14:paraId="6C299677" wp14:textId="77777777">
      <w:pPr>
        <w:pStyle w:val="ListBullet"/>
        <w:rPr/>
      </w:pPr>
      <w:r w:rsidR="40FE2F77">
        <w:rPr/>
        <w:t>H3 32px 600</w:t>
      </w:r>
    </w:p>
    <w:p xmlns:wp14="http://schemas.microsoft.com/office/word/2010/wordml" w14:paraId="34256C2F" wp14:textId="77777777">
      <w:pPr>
        <w:pStyle w:val="ListBullet"/>
        <w:rPr/>
      </w:pPr>
      <w:r w:rsidR="40FE2F77">
        <w:rPr/>
        <w:t>H4 24px 600</w:t>
      </w:r>
    </w:p>
    <w:p xmlns:wp14="http://schemas.microsoft.com/office/word/2010/wordml" w14:paraId="721DB003" wp14:textId="77777777">
      <w:pPr>
        <w:pStyle w:val="ListBullet"/>
        <w:rPr/>
      </w:pPr>
      <w:r w:rsidR="40FE2F77">
        <w:rPr/>
        <w:t>Body 18px 400</w:t>
      </w:r>
    </w:p>
    <w:p xmlns:wp14="http://schemas.microsoft.com/office/word/2010/wordml" w14:paraId="2A7B4458" wp14:textId="77777777">
      <w:pPr>
        <w:pStyle w:val="ListBullet"/>
        <w:rPr/>
      </w:pPr>
      <w:r w:rsidR="40FE2F77">
        <w:rPr/>
        <w:t>Small 14px 400</w:t>
      </w:r>
    </w:p>
    <w:p xmlns:wp14="http://schemas.microsoft.com/office/word/2010/wordml" w14:paraId="56BFBCF0" wp14:textId="77777777">
      <w:pPr>
        <w:pStyle w:val="Heading1"/>
      </w:pPr>
      <w:r>
        <w:t>9. Layout System</w:t>
      </w:r>
    </w:p>
    <w:p xmlns:wp14="http://schemas.microsoft.com/office/word/2010/wordml" w14:paraId="48C23A2B" wp14:textId="77777777">
      <w:pPr>
        <w:pStyle w:val="ListBullet"/>
        <w:rPr/>
      </w:pPr>
      <w:r w:rsidR="40FE2F77">
        <w:rPr/>
        <w:t>1440px max width</w:t>
      </w:r>
    </w:p>
    <w:p xmlns:wp14="http://schemas.microsoft.com/office/word/2010/wordml" w14:paraId="65F36D08" wp14:textId="77777777">
      <w:pPr>
        <w:pStyle w:val="ListBullet"/>
        <w:rPr/>
      </w:pPr>
      <w:r w:rsidR="40FE2F77">
        <w:rPr/>
        <w:t>12-column desktop grid</w:t>
      </w:r>
    </w:p>
    <w:p xmlns:wp14="http://schemas.microsoft.com/office/word/2010/wordml" w14:paraId="2B6CA414" wp14:textId="77777777">
      <w:pPr>
        <w:pStyle w:val="ListBullet"/>
        <w:rPr/>
      </w:pPr>
      <w:r w:rsidR="40FE2F77">
        <w:rPr/>
        <w:t>6-column tablet grid</w:t>
      </w:r>
    </w:p>
    <w:p xmlns:wp14="http://schemas.microsoft.com/office/word/2010/wordml" w14:paraId="56C2F71C" wp14:textId="77777777">
      <w:pPr>
        <w:pStyle w:val="ListBullet"/>
        <w:rPr/>
      </w:pPr>
      <w:r w:rsidR="40FE2F77">
        <w:rPr/>
        <w:t>1-column mobile grid</w:t>
      </w:r>
    </w:p>
    <w:p xmlns:wp14="http://schemas.microsoft.com/office/word/2010/wordml" w14:paraId="44ECE686" wp14:textId="77777777">
      <w:pPr>
        <w:pStyle w:val="ListBullet"/>
        <w:rPr/>
      </w:pPr>
      <w:r w:rsidR="40FE2F77">
        <w:rPr/>
        <w:t>8px base spacing system</w:t>
      </w:r>
    </w:p>
    <w:p xmlns:wp14="http://schemas.microsoft.com/office/word/2010/wordml" w14:paraId="23CABACC" wp14:textId="77777777">
      <w:pPr>
        <w:pStyle w:val="Heading1"/>
      </w:pPr>
      <w:r>
        <w:t>10. Button Standards</w:t>
      </w:r>
    </w:p>
    <w:p xmlns:wp14="http://schemas.microsoft.com/office/word/2010/wordml" w14:paraId="72BBB935" wp14:textId="77777777">
      <w:pPr>
        <w:pStyle w:val="ListBullet"/>
        <w:rPr/>
      </w:pPr>
      <w:r w:rsidR="40FE2F77">
        <w:rPr/>
        <w:t>Primary CTA = Orange Fill</w:t>
      </w:r>
    </w:p>
    <w:p xmlns:wp14="http://schemas.microsoft.com/office/word/2010/wordml" w14:paraId="548B81E1" wp14:textId="77777777">
      <w:pPr>
        <w:pStyle w:val="ListBullet"/>
        <w:rPr/>
      </w:pPr>
      <w:r w:rsidR="40FE2F77">
        <w:rPr/>
        <w:t>Secondary CTA = Outline</w:t>
      </w:r>
    </w:p>
    <w:p xmlns:wp14="http://schemas.microsoft.com/office/word/2010/wordml" w14:paraId="2A24F5BE" wp14:textId="77777777">
      <w:pPr>
        <w:pStyle w:val="ListBullet"/>
        <w:rPr/>
      </w:pPr>
      <w:r w:rsidR="40FE2F77">
        <w:rPr/>
        <w:t>Single primary CTA per section</w:t>
      </w:r>
    </w:p>
    <w:p xmlns:wp14="http://schemas.microsoft.com/office/word/2010/wordml" w14:paraId="19B8EB05" wp14:textId="77777777">
      <w:pPr>
        <w:pStyle w:val="ListBullet"/>
        <w:rPr/>
      </w:pPr>
      <w:r w:rsidR="40FE2F77">
        <w:rPr/>
        <w:t>Minimum height 56px</w:t>
      </w:r>
    </w:p>
    <w:p xmlns:wp14="http://schemas.microsoft.com/office/word/2010/wordml" w14:paraId="4A5C552A" wp14:textId="77777777">
      <w:pPr>
        <w:pStyle w:val="Heading1"/>
      </w:pPr>
      <w:r>
        <w:t>11. Card Standards</w:t>
      </w:r>
    </w:p>
    <w:p xmlns:wp14="http://schemas.microsoft.com/office/word/2010/wordml" w14:paraId="01819638" wp14:textId="77777777">
      <w:pPr>
        <w:pStyle w:val="ListBullet"/>
        <w:rPr/>
      </w:pPr>
      <w:r w:rsidR="40FE2F77">
        <w:rPr/>
        <w:t>Large imagery</w:t>
      </w:r>
    </w:p>
    <w:p xmlns:wp14="http://schemas.microsoft.com/office/word/2010/wordml" w14:paraId="14445432" wp14:textId="77777777">
      <w:pPr>
        <w:pStyle w:val="ListBullet"/>
        <w:rPr/>
      </w:pPr>
      <w:r w:rsidR="40FE2F77">
        <w:rPr/>
        <w:t>Dark overlays</w:t>
      </w:r>
    </w:p>
    <w:p xmlns:wp14="http://schemas.microsoft.com/office/word/2010/wordml" w14:paraId="378B6DD5" wp14:textId="77777777">
      <w:pPr>
        <w:pStyle w:val="ListBullet"/>
        <w:rPr/>
      </w:pPr>
      <w:r w:rsidR="40FE2F77">
        <w:rPr/>
        <w:t>Rounded corners</w:t>
      </w:r>
    </w:p>
    <w:p xmlns:wp14="http://schemas.microsoft.com/office/word/2010/wordml" w14:paraId="2964B04A" wp14:textId="77777777">
      <w:pPr>
        <w:pStyle w:val="ListBullet"/>
        <w:rPr/>
      </w:pPr>
      <w:r w:rsidR="40FE2F77">
        <w:rPr/>
        <w:t>Consistent spacing</w:t>
      </w:r>
    </w:p>
    <w:p xmlns:wp14="http://schemas.microsoft.com/office/word/2010/wordml" w14:paraId="3A0B98CF" wp14:textId="77777777">
      <w:pPr>
        <w:pStyle w:val="ListBullet"/>
        <w:rPr/>
      </w:pPr>
      <w:r w:rsidR="40FE2F77">
        <w:rPr/>
        <w:t>Single CTA</w:t>
      </w:r>
    </w:p>
    <w:p xmlns:wp14="http://schemas.microsoft.com/office/word/2010/wordml" w14:paraId="4D5E8A75" wp14:textId="77777777">
      <w:pPr>
        <w:pStyle w:val="ListBullet"/>
        <w:rPr/>
      </w:pPr>
      <w:r w:rsidR="40FE2F77">
        <w:rPr/>
        <w:t>Experience first, information second</w:t>
      </w:r>
    </w:p>
    <w:p xmlns:wp14="http://schemas.microsoft.com/office/word/2010/wordml" w14:paraId="1C158ABD" wp14:textId="77777777">
      <w:pPr>
        <w:pStyle w:val="Heading1"/>
      </w:pPr>
      <w:r>
        <w:t>12. Photography Direction</w:t>
      </w:r>
    </w:p>
    <w:p xmlns:wp14="http://schemas.microsoft.com/office/word/2010/wordml" w14:paraId="5B798C3B" wp14:textId="77777777">
      <w:pPr>
        <w:pStyle w:val="ListBullet"/>
        <w:rPr/>
      </w:pPr>
      <w:r w:rsidR="40FE2F77">
        <w:rPr/>
        <w:t>Luxury travel</w:t>
      </w:r>
    </w:p>
    <w:p xmlns:wp14="http://schemas.microsoft.com/office/word/2010/wordml" w14:paraId="2F175F39" wp14:textId="77777777">
      <w:pPr>
        <w:pStyle w:val="ListBullet"/>
        <w:rPr/>
      </w:pPr>
      <w:r w:rsidR="40FE2F77">
        <w:rPr/>
        <w:t>Sporting experiences</w:t>
      </w:r>
    </w:p>
    <w:p xmlns:wp14="http://schemas.microsoft.com/office/word/2010/wordml" w14:paraId="1C466750" wp14:textId="77777777">
      <w:pPr>
        <w:pStyle w:val="ListBullet"/>
        <w:rPr/>
      </w:pPr>
      <w:r w:rsidR="40FE2F77">
        <w:rPr/>
        <w:t>Premium vehicles</w:t>
      </w:r>
    </w:p>
    <w:p xmlns:wp14="http://schemas.microsoft.com/office/word/2010/wordml" w14:paraId="56EC3E7D" wp14:textId="77777777">
      <w:pPr>
        <w:pStyle w:val="ListBullet"/>
        <w:rPr/>
      </w:pPr>
      <w:r w:rsidR="40FE2F77">
        <w:rPr/>
        <w:t>Technology</w:t>
      </w:r>
    </w:p>
    <w:p xmlns:wp14="http://schemas.microsoft.com/office/word/2010/wordml" w14:paraId="5B64193F" wp14:textId="77777777">
      <w:pPr>
        <w:pStyle w:val="ListBullet"/>
        <w:rPr/>
      </w:pPr>
      <w:r w:rsidR="13432136">
        <w:rPr/>
        <w:t>Partner brands</w:t>
      </w:r>
    </w:p>
    <w:p xmlns:wp14="http://schemas.microsoft.com/office/word/2010/wordml" w14:paraId="52D53BE1" wp14:textId="77777777">
      <w:pPr>
        <w:pStyle w:val="ListBullet"/>
        <w:rPr/>
      </w:pPr>
      <w:r w:rsidR="13432136">
        <w:rPr/>
        <w:t>Avoid excessive money stacks, casino visuals and fake luxury imagery.</w:t>
      </w:r>
    </w:p>
    <w:p xmlns:wp14="http://schemas.microsoft.com/office/word/2010/wordml" w14:paraId="13A2983C" wp14:textId="48281E27">
      <w:pPr>
        <w:pStyle w:val="Heading1"/>
      </w:pPr>
      <w:r w:rsidR="39E79B9C">
        <w:rPr/>
        <w:t>13</w:t>
      </w:r>
      <w:r w:rsidR="33B37D22">
        <w:rPr/>
        <w:t>. Accessibility Standards</w:t>
      </w:r>
    </w:p>
    <w:p xmlns:wp14="http://schemas.microsoft.com/office/word/2010/wordml" w14:paraId="4368271F" wp14:textId="77777777">
      <w:pPr>
        <w:pStyle w:val="ListBullet"/>
        <w:rPr/>
      </w:pPr>
      <w:r w:rsidR="40FE2F77">
        <w:rPr/>
        <w:t>High contrast text</w:t>
      </w:r>
    </w:p>
    <w:p xmlns:wp14="http://schemas.microsoft.com/office/word/2010/wordml" w14:paraId="0A609397" wp14:textId="77777777">
      <w:pPr>
        <w:pStyle w:val="ListBullet"/>
        <w:rPr/>
      </w:pPr>
      <w:r w:rsidR="40FE2F77">
        <w:rPr/>
        <w:t>Readable font sizes</w:t>
      </w:r>
    </w:p>
    <w:p xmlns:wp14="http://schemas.microsoft.com/office/word/2010/wordml" w14:paraId="15B78820" wp14:textId="77777777">
      <w:pPr>
        <w:pStyle w:val="ListBullet"/>
        <w:rPr/>
      </w:pPr>
      <w:r w:rsidR="40FE2F77">
        <w:rPr/>
        <w:t>Consistent navigation</w:t>
      </w:r>
    </w:p>
    <w:p xmlns:wp14="http://schemas.microsoft.com/office/word/2010/wordml" w14:paraId="3BE464D9" wp14:textId="77777777">
      <w:pPr>
        <w:pStyle w:val="ListBullet"/>
        <w:rPr/>
      </w:pPr>
      <w:r w:rsidR="40FE2F77">
        <w:rPr/>
        <w:t>Keyboard-friendly interactions</w:t>
      </w:r>
    </w:p>
    <w:p xmlns:wp14="http://schemas.microsoft.com/office/word/2010/wordml" w14:paraId="62D45656" wp14:textId="7F86AC6E">
      <w:pPr>
        <w:pStyle w:val="Heading1"/>
      </w:pPr>
      <w:r w:rsidR="75F35654">
        <w:rPr/>
        <w:t>14</w:t>
      </w:r>
      <w:r w:rsidR="33B37D22">
        <w:rPr/>
        <w:t>. Animation Rules</w:t>
      </w:r>
    </w:p>
    <w:p xmlns:wp14="http://schemas.microsoft.com/office/word/2010/wordml" w14:paraId="44EEA6B9" wp14:textId="77777777">
      <w:pPr>
        <w:pStyle w:val="ListBullet"/>
        <w:rPr/>
      </w:pPr>
      <w:r w:rsidR="40FE2F77">
        <w:rPr/>
        <w:t>Subtle hover states</w:t>
      </w:r>
    </w:p>
    <w:p xmlns:wp14="http://schemas.microsoft.com/office/word/2010/wordml" w14:paraId="572301D1" wp14:textId="77777777">
      <w:pPr>
        <w:pStyle w:val="ListBullet"/>
        <w:rPr/>
      </w:pPr>
      <w:r w:rsidR="40FE2F77">
        <w:rPr/>
        <w:t>No excessive motion</w:t>
      </w:r>
    </w:p>
    <w:p xmlns:wp14="http://schemas.microsoft.com/office/word/2010/wordml" w14:paraId="0C00E53E" wp14:textId="77777777">
      <w:pPr>
        <w:pStyle w:val="ListBullet"/>
        <w:rPr/>
      </w:pPr>
      <w:r w:rsidR="40FE2F77">
        <w:rPr/>
        <w:t>Fast and responsive interactions</w:t>
      </w:r>
    </w:p>
    <w:p xmlns:wp14="http://schemas.microsoft.com/office/word/2010/wordml" w14:paraId="193840DF" wp14:textId="58A6F283">
      <w:pPr>
        <w:pStyle w:val="Heading1"/>
      </w:pPr>
      <w:r w:rsidR="78D50B3C">
        <w:rPr/>
        <w:t>15</w:t>
      </w:r>
      <w:r w:rsidR="33B37D22">
        <w:rPr/>
        <w:t>. Copywriting Standards</w:t>
      </w:r>
    </w:p>
    <w:p xmlns:wp14="http://schemas.microsoft.com/office/word/2010/wordml" w14:paraId="08B553B1" wp14:textId="77777777">
      <w:pPr>
        <w:pStyle w:val="ListBullet"/>
        <w:rPr/>
      </w:pPr>
      <w:r w:rsidR="40FE2F77">
        <w:rPr/>
        <w:t>Clear and concise</w:t>
      </w:r>
    </w:p>
    <w:p xmlns:wp14="http://schemas.microsoft.com/office/word/2010/wordml" w14:paraId="76520840" wp14:textId="77777777">
      <w:pPr>
        <w:pStyle w:val="ListBullet"/>
        <w:rPr/>
      </w:pPr>
      <w:r w:rsidR="40FE2F77">
        <w:rPr/>
        <w:t>Opportunity-focused</w:t>
      </w:r>
    </w:p>
    <w:p xmlns:wp14="http://schemas.microsoft.com/office/word/2010/wordml" w14:paraId="121099D7" wp14:textId="77777777">
      <w:pPr>
        <w:pStyle w:val="ListBullet"/>
        <w:rPr/>
      </w:pPr>
      <w:r w:rsidR="40FE2F77">
        <w:rPr/>
        <w:t>Avoid hype language</w:t>
      </w:r>
    </w:p>
    <w:p xmlns:wp14="http://schemas.microsoft.com/office/word/2010/wordml" w14:paraId="2B97C1F6" wp14:textId="77777777">
      <w:pPr>
        <w:pStyle w:val="ListBullet"/>
        <w:rPr/>
      </w:pPr>
      <w:r w:rsidR="40FE2F77">
        <w:rPr/>
        <w:t>Avoid gambling terminology</w:t>
      </w:r>
    </w:p>
    <w:p xmlns:wp14="http://schemas.microsoft.com/office/word/2010/wordml" w14:paraId="1C8F68F6" wp14:textId="648F2297">
      <w:pPr>
        <w:pStyle w:val="Heading1"/>
      </w:pPr>
      <w:r w:rsidR="365D76F6">
        <w:rPr/>
        <w:t>16</w:t>
      </w:r>
      <w:r w:rsidR="33B37D22">
        <w:rPr/>
        <w:t>. Definition of Done</w:t>
      </w:r>
    </w:p>
    <w:p xmlns:wp14="http://schemas.microsoft.com/office/word/2010/wordml" w14:paraId="059017CF" wp14:textId="77777777">
      <w:pPr>
        <w:pStyle w:val="ListBullet"/>
        <w:rPr/>
      </w:pPr>
      <w:r w:rsidR="40FE2F77">
        <w:rPr/>
        <w:t>Matches design system</w:t>
      </w:r>
    </w:p>
    <w:p xmlns:wp14="http://schemas.microsoft.com/office/word/2010/wordml" w14:paraId="5B0E7358" wp14:textId="77777777">
      <w:pPr>
        <w:pStyle w:val="ListBullet"/>
        <w:rPr/>
      </w:pPr>
      <w:r w:rsidR="40FE2F77">
        <w:rPr/>
        <w:t>Uses approved terminology</w:t>
      </w:r>
    </w:p>
    <w:p xmlns:wp14="http://schemas.microsoft.com/office/word/2010/wordml" w14:paraId="549BF8E9" wp14:textId="77777777">
      <w:pPr>
        <w:pStyle w:val="ListBullet"/>
        <w:rPr/>
      </w:pPr>
      <w:r w:rsidR="40FE2F77">
        <w:rPr/>
        <w:t>Responsive on all devices</w:t>
      </w:r>
    </w:p>
    <w:p xmlns:wp14="http://schemas.microsoft.com/office/word/2010/wordml" w14:paraId="7F585697" wp14:textId="77777777">
      <w:pPr>
        <w:pStyle w:val="ListBullet"/>
        <w:rPr/>
      </w:pPr>
      <w:r w:rsidR="40FE2F77">
        <w:rPr/>
        <w:t>QA tested</w:t>
      </w:r>
    </w:p>
    <w:p xmlns:wp14="http://schemas.microsoft.com/office/word/2010/wordml" w14:paraId="42790D30" wp14:textId="77777777">
      <w:pPr>
        <w:pStyle w:val="ListBullet"/>
        <w:rPr/>
      </w:pPr>
      <w:r w:rsidR="13432136">
        <w:rPr/>
        <w:t>Approved before completion</w:t>
      </w:r>
    </w:p>
    <w:p w:rsidR="40FE2F77" w:rsidP="40FE2F77" w:rsidRDefault="40FE2F77" w14:paraId="754821D3" w14:textId="39FF5255">
      <w:pPr>
        <w:pStyle w:val="ListBullet"/>
        <w:numPr>
          <w:ilvl w:val="0"/>
          <w:numId w:val="0"/>
        </w:numPr>
      </w:pPr>
    </w:p>
    <w:p w:rsidR="40FE2F77" w:rsidP="40FE2F77" w:rsidRDefault="40FE2F77" w14:paraId="761F7C99" w14:textId="3E6C97E2">
      <w:pPr>
        <w:pStyle w:val="ListBullet"/>
        <w:numPr>
          <w:ilvl w:val="0"/>
          <w:numId w:val="0"/>
        </w:numPr>
      </w:pPr>
    </w:p>
    <w:p w:rsidR="1BED36BB" w:rsidP="40FE2F77" w:rsidRDefault="1BED36BB" w14:paraId="1210928D" w14:textId="0CA5E2D4">
      <w:pPr>
        <w:pStyle w:val="Heading1"/>
      </w:pPr>
      <w:r w:rsidR="1BED36BB">
        <w:rPr/>
        <w:t>17. Typography</w:t>
      </w:r>
    </w:p>
    <w:p w:rsidR="40FE2F77" w:rsidP="40FE2F77" w:rsidRDefault="40FE2F77" w14:paraId="1D8F18B4" w14:textId="39F5F3CF">
      <w:pPr>
        <w:pStyle w:val="ListBullet"/>
        <w:numPr>
          <w:ilvl w:val="0"/>
          <w:numId w:val="0"/>
        </w:numPr>
      </w:pPr>
    </w:p>
    <w:p w:rsidR="2DF7C44F" w:rsidP="40FE2F77" w:rsidRDefault="2DF7C44F" w14:paraId="6F811375" w14:textId="23CD29A1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40FE2F77" w:rsidR="2DF7C44F">
        <w:rPr>
          <w:sz w:val="22"/>
          <w:szCs w:val="22"/>
        </w:rPr>
        <w:t>TYPOGRAPHY SYSTEM</w:t>
      </w:r>
    </w:p>
    <w:p w:rsidR="40FE2F77" w:rsidP="40FE2F77" w:rsidRDefault="40FE2F77" w14:paraId="481A403F" w14:textId="3274822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2DF7C44F" w:rsidP="40FE2F77" w:rsidRDefault="2DF7C44F" w14:paraId="51C85485" w14:textId="17E3DE4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PRIMARY FONT FAMILY</w:t>
      </w:r>
    </w:p>
    <w:p w:rsidR="2DF7C44F" w:rsidP="40FE2F77" w:rsidRDefault="2DF7C44F" w14:paraId="50EBB352" w14:textId="40A6390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1D1FB5E5" w14:textId="51C657D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Inter</w:t>
      </w:r>
    </w:p>
    <w:p w:rsidR="2DF7C44F" w:rsidP="40FE2F77" w:rsidRDefault="2DF7C44F" w14:paraId="01C7260F" w14:textId="5DBF38EA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3B95FBCB" w14:textId="2549380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Inter is the official font family used across the entire InScape platform.</w:t>
      </w:r>
    </w:p>
    <w:p w:rsidR="2DF7C44F" w:rsidP="40FE2F77" w:rsidRDefault="2DF7C44F" w14:paraId="5EEAB351" w14:textId="53FD878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46F2DA95" w14:textId="2FB9D49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Usage:</w:t>
      </w:r>
    </w:p>
    <w:p w:rsidR="2DF7C44F" w:rsidP="40FE2F77" w:rsidRDefault="2DF7C44F" w14:paraId="3EC1A0BB" w14:textId="0199995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Homepage</w:t>
      </w:r>
    </w:p>
    <w:p w:rsidR="2DF7C44F" w:rsidP="40FE2F77" w:rsidRDefault="2DF7C44F" w14:paraId="29EAB661" w14:textId="15AEC80C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Campaign Pages</w:t>
      </w:r>
    </w:p>
    <w:p w:rsidR="2DF7C44F" w:rsidP="40FE2F77" w:rsidRDefault="2DF7C44F" w14:paraId="787A0F2D" w14:textId="03A5080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Dashboard</w:t>
      </w:r>
    </w:p>
    <w:p w:rsidR="2DF7C44F" w:rsidP="40FE2F77" w:rsidRDefault="2DF7C44F" w14:paraId="582FEB02" w14:textId="0E51A8B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Marketplace</w:t>
      </w:r>
    </w:p>
    <w:p w:rsidR="2DF7C44F" w:rsidP="40FE2F77" w:rsidRDefault="2DF7C44F" w14:paraId="4DC9A33E" w14:textId="4FF1708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Winners</w:t>
      </w:r>
    </w:p>
    <w:p w:rsidR="2DF7C44F" w:rsidP="40FE2F77" w:rsidRDefault="2DF7C44F" w14:paraId="22E1BE18" w14:textId="0B60D8A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Membership Pages</w:t>
      </w:r>
    </w:p>
    <w:p w:rsidR="2DF7C44F" w:rsidP="40FE2F77" w:rsidRDefault="2DF7C44F" w14:paraId="74102F1C" w14:textId="1DA9ED9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Forms</w:t>
      </w:r>
    </w:p>
    <w:p w:rsidR="2DF7C44F" w:rsidP="40FE2F77" w:rsidRDefault="2DF7C44F" w14:paraId="6D6CC911" w14:textId="441982E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Navigation</w:t>
      </w:r>
    </w:p>
    <w:p w:rsidR="2DF7C44F" w:rsidP="40FE2F77" w:rsidRDefault="2DF7C44F" w14:paraId="46C47944" w14:textId="0719F13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Buttons</w:t>
      </w:r>
    </w:p>
    <w:p w:rsidR="2DF7C44F" w:rsidP="40FE2F77" w:rsidRDefault="2DF7C44F" w14:paraId="0FF3B572" w14:textId="649ABC5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Cards</w:t>
      </w:r>
    </w:p>
    <w:p w:rsidR="2DF7C44F" w:rsidP="40FE2F77" w:rsidRDefault="2DF7C44F" w14:paraId="53E577C6" w14:textId="4D53695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Notifications</w:t>
      </w:r>
    </w:p>
    <w:p w:rsidR="2DF7C44F" w:rsidP="40FE2F77" w:rsidRDefault="2DF7C44F" w14:paraId="1F76BCAB" w14:textId="4200A2A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2803BD08" w14:textId="62B5BD7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Reasoning:</w:t>
      </w:r>
    </w:p>
    <w:p w:rsidR="2DF7C44F" w:rsidP="40FE2F77" w:rsidRDefault="2DF7C44F" w14:paraId="415B2C4E" w14:textId="669C33DC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Inter was selected because it is:</w:t>
      </w:r>
    </w:p>
    <w:p w:rsidR="2DF7C44F" w:rsidP="40FE2F77" w:rsidRDefault="2DF7C44F" w14:paraId="7E9571DC" w14:textId="39EE12E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Modern</w:t>
      </w:r>
    </w:p>
    <w:p w:rsidR="2DF7C44F" w:rsidP="40FE2F77" w:rsidRDefault="2DF7C44F" w14:paraId="1D9AB50C" w14:textId="39C1DA6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Premium</w:t>
      </w:r>
    </w:p>
    <w:p w:rsidR="2DF7C44F" w:rsidP="40FE2F77" w:rsidRDefault="2DF7C44F" w14:paraId="655E3094" w14:textId="6773768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Highly Legible</w:t>
      </w:r>
    </w:p>
    <w:p w:rsidR="2DF7C44F" w:rsidP="40FE2F77" w:rsidRDefault="2DF7C44F" w14:paraId="447A3081" w14:textId="6B8BBBE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Professional</w:t>
      </w:r>
    </w:p>
    <w:p w:rsidR="2DF7C44F" w:rsidP="40FE2F77" w:rsidRDefault="2DF7C44F" w14:paraId="79B7CA8C" w14:textId="1241A1F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Mobile Friendly</w:t>
      </w:r>
    </w:p>
    <w:p w:rsidR="2DF7C44F" w:rsidP="40FE2F77" w:rsidRDefault="2DF7C44F" w14:paraId="5A475C0E" w14:textId="46E918C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Consistent Across Devices</w:t>
      </w:r>
    </w:p>
    <w:p w:rsidR="2DF7C44F" w:rsidP="40FE2F77" w:rsidRDefault="2DF7C44F" w14:paraId="101E826A" w14:textId="1B29B0A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Scalable Across Large and Small Screens</w:t>
      </w:r>
    </w:p>
    <w:p w:rsidR="2DF7C44F" w:rsidP="40FE2F77" w:rsidRDefault="2DF7C44F" w14:paraId="600907A0" w14:textId="615993B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51BBC824" w14:textId="3A44E71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The typography should feel clean, confident and sophisticated.</w:t>
      </w:r>
    </w:p>
    <w:p w:rsidR="2DF7C44F" w:rsidP="40FE2F77" w:rsidRDefault="2DF7C44F" w14:paraId="6FAEBA18" w14:textId="3234429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503AF3B4" w14:textId="3C6BEB7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6E99751A" w14:textId="10C9D76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APPROVED FONT WEIGHTS</w:t>
      </w:r>
    </w:p>
    <w:p w:rsidR="2DF7C44F" w:rsidP="40FE2F77" w:rsidRDefault="2DF7C44F" w14:paraId="1C6A4089" w14:textId="4508B2A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489F8D58" w14:textId="3747648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Only the following weights are permitted:</w:t>
      </w:r>
    </w:p>
    <w:p w:rsidR="2DF7C44F" w:rsidP="40FE2F77" w:rsidRDefault="2DF7C44F" w14:paraId="0505F5A6" w14:textId="37466CAA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613D079F" w14:textId="0890F08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400 – Body Copy</w:t>
      </w:r>
    </w:p>
    <w:p w:rsidR="2DF7C44F" w:rsidP="40FE2F77" w:rsidRDefault="2DF7C44F" w14:paraId="419E261F" w14:textId="149C82F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600 – Card Titles</w:t>
      </w:r>
    </w:p>
    <w:p w:rsidR="2DF7C44F" w:rsidP="40FE2F77" w:rsidRDefault="2DF7C44F" w14:paraId="508A92DE" w14:textId="63F3402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700 – Section Headings</w:t>
      </w:r>
    </w:p>
    <w:p w:rsidR="2DF7C44F" w:rsidP="40FE2F77" w:rsidRDefault="2DF7C44F" w14:paraId="008171A4" w14:textId="6ADFE45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800 – Hero Headlines</w:t>
      </w:r>
    </w:p>
    <w:p w:rsidR="2DF7C44F" w:rsidP="40FE2F77" w:rsidRDefault="2DF7C44F" w14:paraId="228CCDFC" w14:textId="18D3550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7FC1DF40" w14:textId="2994339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Avoid unnecessary weight variations.</w:t>
      </w:r>
    </w:p>
    <w:p w:rsidR="2DF7C44F" w:rsidP="40FE2F77" w:rsidRDefault="2DF7C44F" w14:paraId="1D9CE025" w14:textId="57AC77E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179D42EC" w14:textId="171FF68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Typography should remain clean and consistent.</w:t>
      </w:r>
    </w:p>
    <w:p w:rsidR="2DF7C44F" w:rsidP="40FE2F77" w:rsidRDefault="2DF7C44F" w14:paraId="6B1ABD27" w14:textId="6C0BB85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453412C5" w14:textId="421B995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TYPOGRAPHY HIERARCHY</w:t>
      </w:r>
    </w:p>
    <w:p w:rsidR="2DF7C44F" w:rsidP="40FE2F77" w:rsidRDefault="2DF7C44F" w14:paraId="46B100C3" w14:textId="3CE14DC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3A403EA2" w14:textId="22306EF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H1 — HERO HEADLINES</w:t>
      </w:r>
    </w:p>
    <w:p w:rsidR="2DF7C44F" w:rsidP="40FE2F77" w:rsidRDefault="2DF7C44F" w14:paraId="10745738" w14:textId="01BCBDA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1E10D8C1" w14:textId="2EAF4E0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40FE2F77" w:rsidRDefault="2DF7C44F" w14:paraId="457B26EA" w14:textId="0299196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Homepage Hero</w:t>
      </w:r>
    </w:p>
    <w:p w:rsidR="2DF7C44F" w:rsidP="40FE2F77" w:rsidRDefault="2DF7C44F" w14:paraId="3D16D291" w14:textId="15ED4DF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Major Campaign Headlines</w:t>
      </w:r>
    </w:p>
    <w:p w:rsidR="2DF7C44F" w:rsidP="40FE2F77" w:rsidRDefault="2DF7C44F" w14:paraId="71E60F0D" w14:textId="792F4C3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Membership Hero Sections</w:t>
      </w:r>
    </w:p>
    <w:p w:rsidR="2DF7C44F" w:rsidP="40FE2F77" w:rsidRDefault="2DF7C44F" w14:paraId="79DC9F3B" w14:textId="1724295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13F3427E" w14:textId="271CC17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40FE2F77" w:rsidRDefault="2DF7C44F" w14:paraId="5D31286B" w14:textId="123CC9B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Font: Inter</w:t>
      </w:r>
    </w:p>
    <w:p w:rsidR="2DF7C44F" w:rsidP="40FE2F77" w:rsidRDefault="2DF7C44F" w14:paraId="4679E23B" w14:textId="0034263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72px</w:t>
      </w:r>
    </w:p>
    <w:p w:rsidR="2DF7C44F" w:rsidP="40FE2F77" w:rsidRDefault="2DF7C44F" w14:paraId="2108FA83" w14:textId="7C99D03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800</w:t>
      </w:r>
    </w:p>
    <w:p w:rsidR="2DF7C44F" w:rsidP="40FE2F77" w:rsidRDefault="2DF7C44F" w14:paraId="35294959" w14:textId="7834E23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80%</w:t>
      </w:r>
    </w:p>
    <w:p w:rsidR="2DF7C44F" w:rsidP="40FE2F77" w:rsidRDefault="2DF7C44F" w14:paraId="2B036B9F" w14:textId="72FB9FA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Letter Spacing: -2%</w:t>
      </w:r>
    </w:p>
    <w:p w:rsidR="2DF7C44F" w:rsidP="40FE2F77" w:rsidRDefault="2DF7C44F" w14:paraId="16C6DE77" w14:textId="1A2379F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6A6BAE4A" w14:textId="09B5A21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Examples:</w:t>
      </w:r>
    </w:p>
    <w:p w:rsidR="40FE2F77" w:rsidP="40FE2F77" w:rsidRDefault="40FE2F77" w14:paraId="3CB7A4C3" w14:textId="58888F2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2DF7C44F" w:rsidP="40FE2F77" w:rsidRDefault="2DF7C44F" w14:paraId="58B373A2" w14:textId="2FBAA73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More Access.</w:t>
      </w:r>
    </w:p>
    <w:p w:rsidR="2DF7C44F" w:rsidP="40FE2F77" w:rsidRDefault="2DF7C44F" w14:paraId="017D4357" w14:textId="05E0BEE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More Experiences.</w:t>
      </w:r>
    </w:p>
    <w:p w:rsidR="2DF7C44F" w:rsidP="40FE2F77" w:rsidRDefault="2DF7C44F" w14:paraId="5957BB71" w14:textId="75E9BEF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More You.</w:t>
      </w:r>
    </w:p>
    <w:p w:rsidR="2DF7C44F" w:rsidP="40FE2F77" w:rsidRDefault="2DF7C44F" w14:paraId="31052267" w14:textId="7290A30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68BA3F37" w14:textId="22CC15D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One Club.</w:t>
      </w:r>
    </w:p>
    <w:p w:rsidR="2DF7C44F" w:rsidP="40FE2F77" w:rsidRDefault="2DF7C44F" w14:paraId="117CF07F" w14:textId="78F64A2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Endless Possibilities.</w:t>
      </w:r>
    </w:p>
    <w:p w:rsidR="2DF7C44F" w:rsidP="40FE2F77" w:rsidRDefault="2DF7C44F" w14:paraId="32741FCE" w14:textId="03FDD36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40E9B201" w14:textId="3CCE125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H2 — PRIMARY SECTION HEADINGS</w:t>
      </w:r>
    </w:p>
    <w:p w:rsidR="2DF7C44F" w:rsidP="40FE2F77" w:rsidRDefault="2DF7C44F" w14:paraId="210BAC66" w14:textId="60EEA09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096DC10F" w14:textId="01347A0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40FE2F77" w:rsidRDefault="2DF7C44F" w14:paraId="248B61FE" w14:textId="0926B9B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Homepage Sections</w:t>
      </w:r>
    </w:p>
    <w:p w:rsidR="2DF7C44F" w:rsidP="40FE2F77" w:rsidRDefault="2DF7C44F" w14:paraId="31FA6D44" w14:textId="15F2FAE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Dashboard Sections</w:t>
      </w:r>
    </w:p>
    <w:p w:rsidR="2DF7C44F" w:rsidP="40FE2F77" w:rsidRDefault="2DF7C44F" w14:paraId="278717FF" w14:textId="06A6EA0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Marketplace Sections</w:t>
      </w:r>
    </w:p>
    <w:p w:rsidR="2DF7C44F" w:rsidP="40FE2F77" w:rsidRDefault="2DF7C44F" w14:paraId="7EE79853" w14:textId="70B7E91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Membership Sections</w:t>
      </w:r>
    </w:p>
    <w:p w:rsidR="2DF7C44F" w:rsidP="40FE2F77" w:rsidRDefault="2DF7C44F" w14:paraId="37B4C583" w14:textId="5E5064E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5098318B" w14:textId="7947C4C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40FE2F77" w:rsidRDefault="2DF7C44F" w14:paraId="22DCB408" w14:textId="27AF769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Font: Inter</w:t>
      </w:r>
    </w:p>
    <w:p w:rsidR="2DF7C44F" w:rsidP="40FE2F77" w:rsidRDefault="2DF7C44F" w14:paraId="3BE9F920" w14:textId="015E84D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56px</w:t>
      </w:r>
    </w:p>
    <w:p w:rsidR="2DF7C44F" w:rsidP="40FE2F77" w:rsidRDefault="2DF7C44F" w14:paraId="04FC109F" w14:textId="66EAF60C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700</w:t>
      </w:r>
    </w:p>
    <w:p w:rsidR="2DF7C44F" w:rsidP="40FE2F77" w:rsidRDefault="2DF7C44F" w14:paraId="4D02E3B3" w14:textId="0C82F56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100%</w:t>
      </w:r>
    </w:p>
    <w:p w:rsidR="2DF7C44F" w:rsidP="40FE2F77" w:rsidRDefault="2DF7C44F" w14:paraId="0295EEA5" w14:textId="247250D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0B00A577" w14:textId="088F91B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Examples:</w:t>
      </w:r>
    </w:p>
    <w:p w:rsidR="2DF7C44F" w:rsidP="40FE2F77" w:rsidRDefault="2DF7C44F" w14:paraId="423D3B7E" w14:textId="7502C3A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132E7C42" w14:textId="44D3537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Featured Campaigns</w:t>
      </w:r>
    </w:p>
    <w:p w:rsidR="2DF7C44F" w:rsidP="40FE2F77" w:rsidRDefault="2DF7C44F" w14:paraId="1AC2AD1E" w14:textId="65EE6CE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Membership Benefits</w:t>
      </w:r>
    </w:p>
    <w:p w:rsidR="2DF7C44F" w:rsidP="40FE2F77" w:rsidRDefault="2DF7C44F" w14:paraId="79D0F5F0" w14:textId="0CC43F0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Partner Offers</w:t>
      </w:r>
    </w:p>
    <w:p w:rsidR="2DF7C44F" w:rsidP="40FE2F77" w:rsidRDefault="2DF7C44F" w14:paraId="467EE34A" w14:textId="14B95D9C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Recent Winners</w:t>
      </w:r>
    </w:p>
    <w:p w:rsidR="2DF7C44F" w:rsidP="40FE2F77" w:rsidRDefault="2DF7C44F" w14:paraId="0B8B6AAF" w14:textId="72F4D29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40FE2F77" w:rsidP="40FE2F77" w:rsidRDefault="40FE2F77" w14:paraId="4EA75CC8" w14:textId="11BA860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2DF7C44F" w:rsidP="40FE2F77" w:rsidRDefault="2DF7C44F" w14:paraId="6D0B6EAE" w14:textId="46E2CF6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H3 — SECONDARY HEADINGS</w:t>
      </w:r>
    </w:p>
    <w:p w:rsidR="2DF7C44F" w:rsidP="40FE2F77" w:rsidRDefault="2DF7C44F" w14:paraId="2A08F677" w14:textId="37619DC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6186F22E" w14:textId="796C690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40FE2F77" w:rsidRDefault="2DF7C44F" w14:paraId="3B9416A6" w14:textId="0F07C35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Subsections</w:t>
      </w:r>
    </w:p>
    <w:p w:rsidR="2DF7C44F" w:rsidP="40FE2F77" w:rsidRDefault="2DF7C44F" w14:paraId="3D3C355D" w14:textId="74D1648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Internal Content Areas</w:t>
      </w:r>
    </w:p>
    <w:p w:rsidR="2DF7C44F" w:rsidP="40FE2F77" w:rsidRDefault="2DF7C44F" w14:paraId="2B2893F4" w14:textId="254C7E4A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44B7FE80" w14:textId="36ECD87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40FE2F77" w:rsidRDefault="2DF7C44F" w14:paraId="25B37036" w14:textId="6A777A2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Font: Inter</w:t>
      </w:r>
    </w:p>
    <w:p w:rsidR="2DF7C44F" w:rsidP="40FE2F77" w:rsidRDefault="2DF7C44F" w14:paraId="3536D8C2" w14:textId="17508BE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40px</w:t>
      </w:r>
    </w:p>
    <w:p w:rsidR="2DF7C44F" w:rsidP="40FE2F77" w:rsidRDefault="2DF7C44F" w14:paraId="293529C2" w14:textId="3CBA249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700</w:t>
      </w:r>
    </w:p>
    <w:p w:rsidR="2DF7C44F" w:rsidP="40FE2F77" w:rsidRDefault="2DF7C44F" w14:paraId="1E84ABA0" w14:textId="1EBC9A5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110%</w:t>
      </w:r>
    </w:p>
    <w:p w:rsidR="2DF7C44F" w:rsidP="40FE2F77" w:rsidRDefault="2DF7C44F" w14:paraId="722A3C73" w14:textId="425CAF2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5E18C609" w14:textId="6986080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Examples:</w:t>
      </w:r>
    </w:p>
    <w:p w:rsidR="2DF7C44F" w:rsidP="40FE2F77" w:rsidRDefault="2DF7C44F" w14:paraId="01DB2682" w14:textId="6EAF0EE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18C7D318" w14:textId="2C85F41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How It Works</w:t>
      </w:r>
    </w:p>
    <w:p w:rsidR="2DF7C44F" w:rsidP="40FE2F77" w:rsidRDefault="2DF7C44F" w14:paraId="248BABDF" w14:textId="2AA9150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Campaign Overview</w:t>
      </w:r>
    </w:p>
    <w:p w:rsidR="2DF7C44F" w:rsidP="40FE2F77" w:rsidRDefault="2DF7C44F" w14:paraId="0B5973AA" w14:textId="13FFCEA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Available Benefits</w:t>
      </w:r>
    </w:p>
    <w:p w:rsidR="2DF7C44F" w:rsidP="40FE2F77" w:rsidRDefault="2DF7C44F" w14:paraId="2E1E32C2" w14:textId="729D579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15A59A76" w14:textId="3851FD7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58C4B481" w14:textId="3A61140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H4 — CAMPAIGN TITLES</w:t>
      </w:r>
    </w:p>
    <w:p w:rsidR="2DF7C44F" w:rsidP="40FE2F77" w:rsidRDefault="2DF7C44F" w14:paraId="59008F3E" w14:textId="1BFCCC0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34264E15" w14:textId="6B4236B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40FE2F77" w:rsidRDefault="2DF7C44F" w14:paraId="22B18FA3" w14:textId="1D24718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Campaign Cards</w:t>
      </w:r>
    </w:p>
    <w:p w:rsidR="2DF7C44F" w:rsidP="40FE2F77" w:rsidRDefault="2DF7C44F" w14:paraId="14BC00EC" w14:textId="30993E6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Campaign Detail Pages</w:t>
      </w:r>
    </w:p>
    <w:p w:rsidR="2DF7C44F" w:rsidP="40FE2F77" w:rsidRDefault="2DF7C44F" w14:paraId="5A7C0099" w14:textId="150AAA8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1D0DDC29" w14:textId="2C58EE9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40FE2F77" w:rsidRDefault="2DF7C44F" w14:paraId="5C019880" w14:textId="2FCF2CC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Font: </w:t>
      </w:r>
      <w:r w:rsidRPr="40FE2F77" w:rsidR="6375370F">
        <w:rPr>
          <w:rFonts w:ascii="Cambria" w:hAnsi="Cambria" w:eastAsia="ＭＳ 明朝"/>
          <w:noProof w:val="0"/>
          <w:sz w:val="22"/>
          <w:szCs w:val="22"/>
          <w:lang w:val="en-US"/>
        </w:rPr>
        <w:t>Cormorant Garamond</w:t>
      </w:r>
    </w:p>
    <w:p w:rsidR="2DF7C44F" w:rsidP="40FE2F77" w:rsidRDefault="2DF7C44F" w14:paraId="51E85020" w14:textId="51CDC43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28px</w:t>
      </w:r>
    </w:p>
    <w:p w:rsidR="2DF7C44F" w:rsidP="40FE2F77" w:rsidRDefault="2DF7C44F" w14:paraId="521E7DA9" w14:textId="3952B50A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600</w:t>
      </w:r>
    </w:p>
    <w:p w:rsidR="2DF7C44F" w:rsidP="40FE2F77" w:rsidRDefault="2DF7C44F" w14:paraId="6F688EB5" w14:textId="2C3B944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120%</w:t>
      </w:r>
    </w:p>
    <w:p w:rsidR="2DF7C44F" w:rsidP="40FE2F77" w:rsidRDefault="2DF7C44F" w14:paraId="4100E3D0" w14:textId="2B632F1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05DB6054" w14:textId="7C7AF04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Examples:</w:t>
      </w:r>
    </w:p>
    <w:p w:rsidR="2DF7C44F" w:rsidP="40FE2F77" w:rsidRDefault="2DF7C44F" w14:paraId="106669C4" w14:textId="6191D37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5FB256D0" w14:textId="7B153CF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BALI</w:t>
      </w:r>
    </w:p>
    <w:p w:rsidR="2DF7C44F" w:rsidP="40FE2F77" w:rsidRDefault="2DF7C44F" w14:paraId="7DFB0585" w14:textId="433D2D1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GREECE</w:t>
      </w:r>
    </w:p>
    <w:p w:rsidR="2DF7C44F" w:rsidP="40FE2F77" w:rsidRDefault="2DF7C44F" w14:paraId="412E4A9B" w14:textId="518B16A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FORMULA 1</w:t>
      </w:r>
    </w:p>
    <w:p w:rsidR="2DF7C44F" w:rsidP="40FE2F77" w:rsidRDefault="2DF7C44F" w14:paraId="14CAABCB" w14:textId="7352AE8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FORD RAPTOR</w:t>
      </w:r>
    </w:p>
    <w:p w:rsidR="2DF7C44F" w:rsidP="40FE2F77" w:rsidRDefault="2DF7C44F" w14:paraId="666F591F" w14:textId="577C49A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40FE2F77" w:rsidP="40FE2F77" w:rsidRDefault="40FE2F77" w14:paraId="374DD39C" w14:textId="275EBCD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2DF7C44F" w:rsidP="40FE2F77" w:rsidRDefault="2DF7C44F" w14:paraId="6BBA3259" w14:textId="0DE0A8F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H5 — SMALL CARD TITLES</w:t>
      </w:r>
    </w:p>
    <w:p w:rsidR="2DF7C44F" w:rsidP="40FE2F77" w:rsidRDefault="2DF7C44F" w14:paraId="7E80E211" w14:textId="24F92F1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2DCBD1D3" w14:textId="4E11D14C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40FE2F77" w:rsidRDefault="2DF7C44F" w14:paraId="20D9FFAB" w14:textId="10B4B5A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Dashboard Cards</w:t>
      </w:r>
    </w:p>
    <w:p w:rsidR="2DF7C44F" w:rsidP="40FE2F77" w:rsidRDefault="2DF7C44F" w14:paraId="44D5B0DD" w14:textId="5ECA6C8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Marketplace Cards</w:t>
      </w:r>
    </w:p>
    <w:p w:rsidR="2DF7C44F" w:rsidP="40FE2F77" w:rsidRDefault="2DF7C44F" w14:paraId="10A1A40C" w14:textId="63A729D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Winner Cards</w:t>
      </w:r>
    </w:p>
    <w:p w:rsidR="2DF7C44F" w:rsidP="40FE2F77" w:rsidRDefault="2DF7C44F" w14:paraId="6B7573F9" w14:textId="64F62B9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4C3BF779" w14:textId="26FAE5D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40FE2F77" w:rsidRDefault="2DF7C44F" w14:paraId="2EB1377D" w14:textId="5505AAD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Font: Inter</w:t>
      </w:r>
    </w:p>
    <w:p w:rsidR="2DF7C44F" w:rsidP="40FE2F77" w:rsidRDefault="2DF7C44F" w14:paraId="2CDD66D0" w14:textId="5D991C4A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22px</w:t>
      </w:r>
    </w:p>
    <w:p w:rsidR="2DF7C44F" w:rsidP="40FE2F77" w:rsidRDefault="2DF7C44F" w14:paraId="69326DB2" w14:textId="6516C73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600</w:t>
      </w:r>
    </w:p>
    <w:p w:rsidR="2DF7C44F" w:rsidP="40FE2F77" w:rsidRDefault="2DF7C44F" w14:paraId="66EC300E" w14:textId="77F5585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120%</w:t>
      </w:r>
    </w:p>
    <w:p w:rsidR="2DF7C44F" w:rsidP="40FE2F77" w:rsidRDefault="2DF7C44F" w14:paraId="7BE83A6D" w14:textId="6A0160C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54A246A6" w14:textId="4CE0A55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</w:t>
      </w:r>
    </w:p>
    <w:p w:rsidR="2DF7C44F" w:rsidP="40FE2F77" w:rsidRDefault="2DF7C44F" w14:paraId="2B486856" w14:textId="3A121CE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22B38814" w14:textId="03C44C3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BODY LARGE</w:t>
      </w:r>
    </w:p>
    <w:p w:rsidR="2DF7C44F" w:rsidP="40FE2F77" w:rsidRDefault="2DF7C44F" w14:paraId="115DB30B" w14:textId="60B279C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6613DB2D" w14:textId="093C493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40FE2F77" w:rsidRDefault="2DF7C44F" w14:paraId="4E56F084" w14:textId="2957A7A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Homepage Descriptions</w:t>
      </w:r>
    </w:p>
    <w:p w:rsidR="2DF7C44F" w:rsidP="40FE2F77" w:rsidRDefault="2DF7C44F" w14:paraId="2988EEFB" w14:textId="513270E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Membership Descriptions</w:t>
      </w:r>
    </w:p>
    <w:p w:rsidR="2DF7C44F" w:rsidP="40FE2F77" w:rsidRDefault="2DF7C44F" w14:paraId="09FA54ED" w14:textId="2A7DE99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Campaign Summaries</w:t>
      </w:r>
    </w:p>
    <w:p w:rsidR="2DF7C44F" w:rsidP="40FE2F77" w:rsidRDefault="2DF7C44F" w14:paraId="3ED29A94" w14:textId="221597C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5157E055" w14:textId="7A6D4D5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40FE2F77" w:rsidRDefault="2DF7C44F" w14:paraId="3F760006" w14:textId="181DC38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Font: Inter</w:t>
      </w:r>
    </w:p>
    <w:p w:rsidR="2DF7C44F" w:rsidP="40FE2F77" w:rsidRDefault="2DF7C44F" w14:paraId="3566CDA7" w14:textId="43F9420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20px</w:t>
      </w:r>
    </w:p>
    <w:p w:rsidR="2DF7C44F" w:rsidP="40FE2F77" w:rsidRDefault="2DF7C44F" w14:paraId="2B9A4FA4" w14:textId="6261A25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400</w:t>
      </w:r>
    </w:p>
    <w:p w:rsidR="2DF7C44F" w:rsidP="40FE2F77" w:rsidRDefault="2DF7C44F" w14:paraId="515519FE" w14:textId="155C639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150%</w:t>
      </w:r>
    </w:p>
    <w:p w:rsidR="2DF7C44F" w:rsidP="40FE2F77" w:rsidRDefault="2DF7C44F" w14:paraId="054231A7" w14:textId="66AB2D0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4C6AEEFF" w14:textId="7831A41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2DF7C44F" w:rsidP="40FE2F77" w:rsidRDefault="2DF7C44F" w14:paraId="1D956EEF" w14:textId="5D40F99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4A968645" w14:textId="0765B3B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BODY STANDARD</w:t>
      </w:r>
    </w:p>
    <w:p w:rsidR="2DF7C44F" w:rsidP="40FE2F77" w:rsidRDefault="2DF7C44F" w14:paraId="03C8B40F" w14:textId="6AA11AE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3299B2DD" w14:textId="1367029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40FE2F77" w:rsidRDefault="2DF7C44F" w14:paraId="31D60C86" w14:textId="16B47AD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General Content</w:t>
      </w:r>
    </w:p>
    <w:p w:rsidR="2DF7C44F" w:rsidP="40FE2F77" w:rsidRDefault="2DF7C44F" w14:paraId="37225206" w14:textId="1E1EBA4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Dashboard Content</w:t>
      </w:r>
    </w:p>
    <w:p w:rsidR="2DF7C44F" w:rsidP="40FE2F77" w:rsidRDefault="2DF7C44F" w14:paraId="4D794631" w14:textId="2478F4E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Campaign Information</w:t>
      </w:r>
    </w:p>
    <w:p w:rsidR="2DF7C44F" w:rsidP="40FE2F77" w:rsidRDefault="2DF7C44F" w14:paraId="79D54E37" w14:textId="4CE8C0C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09FBDE6D" w14:textId="1692323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40FE2F77" w:rsidRDefault="2DF7C44F" w14:paraId="375298C5" w14:textId="656E7B9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Font: Inter</w:t>
      </w:r>
    </w:p>
    <w:p w:rsidR="2DF7C44F" w:rsidP="40FE2F77" w:rsidRDefault="2DF7C44F" w14:paraId="7C1073C7" w14:textId="3A5C48F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18px</w:t>
      </w:r>
    </w:p>
    <w:p w:rsidR="2DF7C44F" w:rsidP="40FE2F77" w:rsidRDefault="2DF7C44F" w14:paraId="522471F8" w14:textId="54FE44B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400</w:t>
      </w:r>
    </w:p>
    <w:p w:rsidR="2DF7C44F" w:rsidP="40FE2F77" w:rsidRDefault="2DF7C44F" w14:paraId="0ACF3AEF" w14:textId="448EA62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160%</w:t>
      </w:r>
    </w:p>
    <w:p w:rsidR="2DF7C44F" w:rsidP="40FE2F77" w:rsidRDefault="2DF7C44F" w14:paraId="4200FAC5" w14:textId="330BB2A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6767E1EF" w14:textId="008ED7A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2DF7C44F" w:rsidP="40FE2F77" w:rsidRDefault="2DF7C44F" w14:paraId="4AC10E18" w14:textId="143D261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7AB5D7F6" w14:textId="6DBFE52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SMALL TEXT / CAPTIONS</w:t>
      </w:r>
    </w:p>
    <w:p w:rsidR="2DF7C44F" w:rsidP="40FE2F77" w:rsidRDefault="2DF7C44F" w14:paraId="5144EBB1" w14:textId="1F3771C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02F56B74" w14:textId="033A059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40FE2F77" w:rsidRDefault="2DF7C44F" w14:paraId="20AA14B5" w14:textId="3FD2DEE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Labels</w:t>
      </w:r>
    </w:p>
    <w:p w:rsidR="2DF7C44F" w:rsidP="40FE2F77" w:rsidRDefault="2DF7C44F" w14:paraId="3CE9C9CD" w14:textId="44588A0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Supporting Information</w:t>
      </w:r>
    </w:p>
    <w:p w:rsidR="2DF7C44F" w:rsidP="40FE2F77" w:rsidRDefault="2DF7C44F" w14:paraId="7B069ACC" w14:textId="0B991BC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Metadata</w:t>
      </w:r>
    </w:p>
    <w:p w:rsidR="2DF7C44F" w:rsidP="40FE2F77" w:rsidRDefault="2DF7C44F" w14:paraId="51A804B1" w14:textId="5D47868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51522829" w14:textId="0BFBC19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40FE2F77" w:rsidRDefault="2DF7C44F" w14:paraId="24E1D860" w14:textId="17035FB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Font: Inter</w:t>
      </w:r>
    </w:p>
    <w:p w:rsidR="2DF7C44F" w:rsidP="40FE2F77" w:rsidRDefault="2DF7C44F" w14:paraId="154D37A6" w14:textId="1909697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14px</w:t>
      </w:r>
    </w:p>
    <w:p w:rsidR="2DF7C44F" w:rsidP="40FE2F77" w:rsidRDefault="2DF7C44F" w14:paraId="537D909E" w14:textId="27352FD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500</w:t>
      </w:r>
    </w:p>
    <w:p w:rsidR="2DF7C44F" w:rsidP="40FE2F77" w:rsidRDefault="2DF7C44F" w14:paraId="5AD1773C" w14:textId="7A4A7B1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150%</w:t>
      </w:r>
    </w:p>
    <w:p w:rsidR="2DF7C44F" w:rsidP="40FE2F77" w:rsidRDefault="2DF7C44F" w14:paraId="427B095F" w14:textId="78FC260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62CAFCA5" w14:textId="6D45629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2DF7C44F" w:rsidP="40FE2F77" w:rsidRDefault="2DF7C44F" w14:paraId="439E484A" w14:textId="147320B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3D0F0222" w14:textId="7D903ED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TYPOGRAPHY RULES</w:t>
      </w:r>
    </w:p>
    <w:p w:rsidR="2DF7C44F" w:rsidP="40FE2F77" w:rsidRDefault="2DF7C44F" w14:paraId="063678F7" w14:textId="4476578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51BC51EC" w14:textId="3D5EFB4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RULE 1 — LARGE HEADLINES</w:t>
      </w:r>
    </w:p>
    <w:p w:rsidR="2DF7C44F" w:rsidP="40FE2F77" w:rsidRDefault="2DF7C44F" w14:paraId="005DAD1C" w14:textId="041103F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3BE9F384" w14:textId="5AFCED7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Headlines should be short, powerful and easy to scan.</w:t>
      </w:r>
    </w:p>
    <w:p w:rsidR="2DF7C44F" w:rsidP="40FE2F77" w:rsidRDefault="2DF7C44F" w14:paraId="3A9E177B" w14:textId="725DE2F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5245594C" w14:textId="406AC8E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Preferred:</w:t>
      </w:r>
    </w:p>
    <w:p w:rsidR="2DF7C44F" w:rsidP="40FE2F77" w:rsidRDefault="2DF7C44F" w14:paraId="1760C05E" w14:textId="250BFD3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33DA6FA6" w14:textId="6A354C5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More Access.</w:t>
      </w:r>
    </w:p>
    <w:p w:rsidR="2DF7C44F" w:rsidP="40FE2F77" w:rsidRDefault="2DF7C44F" w14:paraId="676208D2" w14:textId="6E755D9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More Experiences.</w:t>
      </w:r>
    </w:p>
    <w:p w:rsidR="2DF7C44F" w:rsidP="40FE2F77" w:rsidRDefault="2DF7C44F" w14:paraId="3D464483" w14:textId="17EB4A7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More You.</w:t>
      </w:r>
    </w:p>
    <w:p w:rsidR="2DF7C44F" w:rsidP="40FE2F77" w:rsidRDefault="2DF7C44F" w14:paraId="2F58687C" w14:textId="5A7725B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7325F107" w14:textId="742A2AA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Avoid:</w:t>
      </w:r>
    </w:p>
    <w:p w:rsidR="2DF7C44F" w:rsidP="40FE2F77" w:rsidRDefault="2DF7C44F" w14:paraId="72BC0C4F" w14:textId="4FE2821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Long marketing headlines with excessive wording.</w:t>
      </w:r>
    </w:p>
    <w:p w:rsidR="2DF7C44F" w:rsidP="40FE2F77" w:rsidRDefault="2DF7C44F" w14:paraId="5562F6CA" w14:textId="2F5D118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4AF1C9EE" w14:textId="56FA5ED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2DF7C44F" w:rsidP="40FE2F77" w:rsidRDefault="2DF7C44F" w14:paraId="17874812" w14:textId="5D5BC2B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2C41FEAA" w14:textId="286CDE0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RULE 2 — MAXIMUM TWO WEIGHTS PER SECTION</w:t>
      </w:r>
    </w:p>
    <w:p w:rsidR="2DF7C44F" w:rsidP="40FE2F77" w:rsidRDefault="2DF7C44F" w14:paraId="6386ECD0" w14:textId="0FF8473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218A1F94" w14:textId="5FE9CE6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 no more than two font weights within a single section.</w:t>
      </w:r>
    </w:p>
    <w:p w:rsidR="2DF7C44F" w:rsidP="40FE2F77" w:rsidRDefault="2DF7C44F" w14:paraId="72027250" w14:textId="6963D5D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5451E7DF" w14:textId="5862DA8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Preferred:</w:t>
      </w:r>
    </w:p>
    <w:p w:rsidR="2DF7C44F" w:rsidP="40FE2F77" w:rsidRDefault="2DF7C44F" w14:paraId="2A9B3FD9" w14:textId="2B39DC4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700 + 400</w:t>
      </w:r>
    </w:p>
    <w:p w:rsidR="2DF7C44F" w:rsidP="40FE2F77" w:rsidRDefault="2DF7C44F" w14:paraId="3E85D805" w14:textId="337D688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600 + 400</w:t>
      </w:r>
    </w:p>
    <w:p w:rsidR="2DF7C44F" w:rsidP="40FE2F77" w:rsidRDefault="2DF7C44F" w14:paraId="00E83EE8" w14:textId="02B8BDE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1C446457" w14:textId="29FC5F2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Avoid:</w:t>
      </w:r>
    </w:p>
    <w:p w:rsidR="2DF7C44F" w:rsidP="40FE2F77" w:rsidRDefault="2DF7C44F" w14:paraId="05EE3A22" w14:textId="1E2466F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300 + 400 + 500 + 600 + 700 + 800</w:t>
      </w:r>
    </w:p>
    <w:p w:rsidR="2DF7C44F" w:rsidP="40FE2F77" w:rsidRDefault="2DF7C44F" w14:paraId="2F55D470" w14:textId="6047E92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3A567978" w14:textId="5B7291D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2DF7C44F" w:rsidP="40FE2F77" w:rsidRDefault="2DF7C44F" w14:paraId="74C28021" w14:textId="425C7250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4C652D80" w14:textId="3EA3504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RULE 3 — AVOID ALL CAPS PARAGRAPHS</w:t>
      </w:r>
    </w:p>
    <w:p w:rsidR="2DF7C44F" w:rsidP="40FE2F77" w:rsidRDefault="2DF7C44F" w14:paraId="74FFA907" w14:textId="3496073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710232FF" w14:textId="2337346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Only use uppercase for:</w:t>
      </w:r>
    </w:p>
    <w:p w:rsidR="2DF7C44F" w:rsidP="40FE2F77" w:rsidRDefault="2DF7C44F" w14:paraId="054C1965" w14:textId="1328153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Status Labels</w:t>
      </w:r>
    </w:p>
    <w:p w:rsidR="2DF7C44F" w:rsidP="40FE2F77" w:rsidRDefault="2DF7C44F" w14:paraId="3A5CA788" w14:textId="63909EA0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Campaign Categories</w:t>
      </w:r>
    </w:p>
    <w:p w:rsidR="2DF7C44F" w:rsidP="40FE2F77" w:rsidRDefault="2DF7C44F" w14:paraId="527A8A4C" w14:textId="69F8A49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Small Badges</w:t>
      </w:r>
    </w:p>
    <w:p w:rsidR="2DF7C44F" w:rsidP="40FE2F77" w:rsidRDefault="2DF7C44F" w14:paraId="493FC7C9" w14:textId="75868D7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Navigation Indicators</w:t>
      </w:r>
    </w:p>
    <w:p w:rsidR="2DF7C44F" w:rsidP="40FE2F77" w:rsidRDefault="2DF7C44F" w14:paraId="76B791E1" w14:textId="67E8282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40CAA589" w14:textId="45189D1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Never use uppercase for body copy.</w:t>
      </w:r>
    </w:p>
    <w:p w:rsidR="2DF7C44F" w:rsidP="40FE2F77" w:rsidRDefault="2DF7C44F" w14:paraId="35BDDFA3" w14:textId="0FFC8C4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291D21E7" w14:textId="15F0C92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2DF7C44F" w:rsidP="40FE2F77" w:rsidRDefault="2DF7C44F" w14:paraId="5A240A23" w14:textId="0FC72560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11D23708" w14:textId="183BABA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RULE 4 — ORANGE IS FOR EMPHASIS</w:t>
      </w:r>
    </w:p>
    <w:p w:rsidR="2DF7C44F" w:rsidP="40FE2F77" w:rsidRDefault="2DF7C44F" w14:paraId="16F8A855" w14:textId="2F39087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6A9B20BD" w14:textId="7F0C1E5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The InScape Orange should only be used to:</w:t>
      </w:r>
    </w:p>
    <w:p w:rsidR="2DF7C44F" w:rsidP="40FE2F77" w:rsidRDefault="2DF7C44F" w14:paraId="5121493D" w14:textId="2BA8ABE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Highlight CTA Buttons</w:t>
      </w:r>
    </w:p>
    <w:p w:rsidR="2DF7C44F" w:rsidP="40FE2F77" w:rsidRDefault="2DF7C44F" w14:paraId="59DFF52A" w14:textId="1B2C3B4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Highlight Key Numbers</w:t>
      </w:r>
    </w:p>
    <w:p w:rsidR="2DF7C44F" w:rsidP="40FE2F77" w:rsidRDefault="2DF7C44F" w14:paraId="2231E555" w14:textId="0E87EDE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Highlight Important Actions</w:t>
      </w:r>
    </w:p>
    <w:p w:rsidR="2DF7C44F" w:rsidP="40FE2F77" w:rsidRDefault="2DF7C44F" w14:paraId="79C2576D" w14:textId="008FC19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Highlight Active States</w:t>
      </w:r>
    </w:p>
    <w:p w:rsidR="2DF7C44F" w:rsidP="40FE2F77" w:rsidRDefault="2DF7C44F" w14:paraId="207B4580" w14:textId="2A88190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09E7DF9C" w14:textId="3BDFCFA0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Do not use orange for large blocks of body text.</w:t>
      </w:r>
    </w:p>
    <w:p w:rsidR="2DF7C44F" w:rsidP="40FE2F77" w:rsidRDefault="2DF7C44F" w14:paraId="66AC0891" w14:textId="3788D9D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3452C4BA" w14:textId="74DAF10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2DF7C44F" w:rsidP="40FE2F77" w:rsidRDefault="2DF7C44F" w14:paraId="71D057B6" w14:textId="7E98161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21EBF053" w14:textId="78E1CD7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RULE 5 — TYPOGRAPHY SHOULD FEEL PREMIUM</w:t>
      </w:r>
    </w:p>
    <w:p w:rsidR="2DF7C44F" w:rsidP="40FE2F77" w:rsidRDefault="2DF7C44F" w14:paraId="45237884" w14:textId="1772AEC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7793E50C" w14:textId="7D3270B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Typography should communicate:</w:t>
      </w:r>
    </w:p>
    <w:p w:rsidR="2DF7C44F" w:rsidP="40FE2F77" w:rsidRDefault="2DF7C44F" w14:paraId="5F371BF3" w14:textId="16BA42D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Confidence</w:t>
      </w:r>
    </w:p>
    <w:p w:rsidR="2DF7C44F" w:rsidP="40FE2F77" w:rsidRDefault="2DF7C44F" w14:paraId="0EA9AEB2" w14:textId="070259F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Simplicity</w:t>
      </w:r>
    </w:p>
    <w:p w:rsidR="2DF7C44F" w:rsidP="40FE2F77" w:rsidRDefault="2DF7C44F" w14:paraId="478D7E9B" w14:textId="6EDBBA1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Sophistication</w:t>
      </w:r>
    </w:p>
    <w:p w:rsidR="2DF7C44F" w:rsidP="40FE2F77" w:rsidRDefault="2DF7C44F" w14:paraId="5E9F137B" w14:textId="61D2D12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Modernity</w:t>
      </w:r>
    </w:p>
    <w:p w:rsidR="2DF7C44F" w:rsidP="40FE2F77" w:rsidRDefault="2DF7C44F" w14:paraId="17BE9B82" w14:textId="2ED8FAF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5186727B" w14:textId="02BAD8F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It should never feel:</w:t>
      </w:r>
    </w:p>
    <w:p w:rsidR="2DF7C44F" w:rsidP="40FE2F77" w:rsidRDefault="2DF7C44F" w14:paraId="7C014FC7" w14:textId="4385B0E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Aggressive</w:t>
      </w:r>
    </w:p>
    <w:p w:rsidR="2DF7C44F" w:rsidP="40FE2F77" w:rsidRDefault="2DF7C44F" w14:paraId="650B4951" w14:textId="44F9A1C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Sales Driven</w:t>
      </w:r>
    </w:p>
    <w:p w:rsidR="2DF7C44F" w:rsidP="40FE2F77" w:rsidRDefault="2DF7C44F" w14:paraId="481E8FD5" w14:textId="0BD47B7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Cheap</w:t>
      </w:r>
    </w:p>
    <w:p w:rsidR="2DF7C44F" w:rsidP="40FE2F77" w:rsidRDefault="2DF7C44F" w14:paraId="474B3F9D" w14:textId="52805C3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Promotional</w:t>
      </w:r>
    </w:p>
    <w:p w:rsidR="2DF7C44F" w:rsidP="40FE2F77" w:rsidRDefault="2DF7C44F" w14:paraId="4EF2C9C7" w14:textId="7DFA0ED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Casino Inspired</w:t>
      </w:r>
    </w:p>
    <w:p w:rsidR="2DF7C44F" w:rsidP="40FE2F77" w:rsidRDefault="2DF7C44F" w14:paraId="0CB15F12" w14:textId="7B7CC75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40FE2F77" w:rsidRDefault="2DF7C44F" w14:paraId="6C2D3A4A" w14:textId="587AFEA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2DF7C44F" w:rsidP="40FE2F77" w:rsidRDefault="2DF7C44F" w14:paraId="0411D345" w14:textId="7992D7B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4622C901" w14:textId="69D9AB9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CAMPAIGN TYPOGRAPHY SYSTEM</w:t>
      </w:r>
    </w:p>
    <w:p w:rsidR="53D1985C" w:rsidP="40FE2F77" w:rsidRDefault="53D1985C" w14:paraId="52B057FE" w14:textId="1DE7BF1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10D7D361" w14:textId="302A899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To reinforce InScape's positioning as a premium membership and opportunity platform, campaign pages utilise a dual-font hierarchy that combines luxury with modern usability.</w:t>
      </w:r>
    </w:p>
    <w:p w:rsidR="53D1985C" w:rsidP="40FE2F77" w:rsidRDefault="53D1985C" w14:paraId="548EF234" w14:textId="55B8A8E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6F868E32" w14:textId="41D4ACD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53D1985C" w:rsidP="40FE2F77" w:rsidRDefault="53D1985C" w14:paraId="50B0BEA6" w14:textId="11B01A0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7AA5951F" w14:textId="79F495B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DISPLAY FONT</w:t>
      </w:r>
    </w:p>
    <w:p w:rsidR="53D1985C" w:rsidP="40FE2F77" w:rsidRDefault="53D1985C" w14:paraId="6559DFB5" w14:textId="13781B8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4B986278" w14:textId="1CB55CA0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Cormorant Garamond</w:t>
      </w:r>
    </w:p>
    <w:p w:rsidR="53D1985C" w:rsidP="40FE2F77" w:rsidRDefault="53D1985C" w14:paraId="4FC8D30B" w14:textId="727D453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6C3118CD" w14:textId="6EFC6A9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Usage:</w:t>
      </w:r>
    </w:p>
    <w:p w:rsidR="53D1985C" w:rsidP="40FE2F77" w:rsidRDefault="53D1985C" w14:paraId="4FCA26EA" w14:textId="4A69614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Campaign Titles</w:t>
      </w:r>
    </w:p>
    <w:p w:rsidR="53D1985C" w:rsidP="40FE2F77" w:rsidRDefault="53D1985C" w14:paraId="4114D283" w14:textId="5EF5BD2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Destination Names</w:t>
      </w:r>
    </w:p>
    <w:p w:rsidR="53D1985C" w:rsidP="40FE2F77" w:rsidRDefault="53D1985C" w14:paraId="64C2EDF0" w14:textId="4066641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Experience Names</w:t>
      </w:r>
    </w:p>
    <w:p w:rsidR="53D1985C" w:rsidP="40FE2F77" w:rsidRDefault="53D1985C" w14:paraId="41EDD72E" w14:textId="49F3D64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Hero Campaign Headlines</w:t>
      </w:r>
    </w:p>
    <w:p w:rsidR="53D1985C" w:rsidP="40FE2F77" w:rsidRDefault="53D1985C" w14:paraId="4C55C8F3" w14:textId="7C64512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Premium Editorial Headlines</w:t>
      </w:r>
    </w:p>
    <w:p w:rsidR="53D1985C" w:rsidP="40FE2F77" w:rsidRDefault="53D1985C" w14:paraId="25ACCB3B" w14:textId="29A2894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0E142D11" w14:textId="065E39B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Examples:</w:t>
      </w:r>
    </w:p>
    <w:p w:rsidR="53D1985C" w:rsidP="40FE2F77" w:rsidRDefault="53D1985C" w14:paraId="60D55015" w14:textId="08CBB60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4A62226B" w14:textId="27D37E3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BALI</w:t>
      </w:r>
    </w:p>
    <w:p w:rsidR="53D1985C" w:rsidP="40FE2F77" w:rsidRDefault="53D1985C" w14:paraId="7F49E8A7" w14:textId="6D3123E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550272DF" w14:textId="7CDBF63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GREECE</w:t>
      </w:r>
    </w:p>
    <w:p w:rsidR="53D1985C" w:rsidP="40FE2F77" w:rsidRDefault="53D1985C" w14:paraId="6CE85779" w14:textId="00300EE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6562361E" w14:textId="7F92650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MONACO</w:t>
      </w:r>
    </w:p>
    <w:p w:rsidR="53D1985C" w:rsidP="40FE2F77" w:rsidRDefault="53D1985C" w14:paraId="57147DB6" w14:textId="62E7B7D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1210E930" w14:textId="03956760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MASTERS</w:t>
      </w:r>
    </w:p>
    <w:p w:rsidR="53D1985C" w:rsidP="40FE2F77" w:rsidRDefault="53D1985C" w14:paraId="0EA8B1F1" w14:textId="54B9EDB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669367D9" w14:textId="3B491A6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FORMULA 1</w:t>
      </w:r>
    </w:p>
    <w:p w:rsidR="53D1985C" w:rsidP="40FE2F77" w:rsidRDefault="53D1985C" w14:paraId="032A08FB" w14:textId="6F73022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3C430347" w14:textId="47BB046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FORD RAPTOR</w:t>
      </w:r>
    </w:p>
    <w:p w:rsidR="53D1985C" w:rsidP="40FE2F77" w:rsidRDefault="53D1985C" w14:paraId="33F09B1B" w14:textId="6BE6D0E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1C5F841A" w14:textId="1519CE2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53D1985C" w:rsidP="40FE2F77" w:rsidRDefault="53D1985C" w14:paraId="65B90751" w14:textId="17D01C6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1D5F082C" w14:textId="08AC0F6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Font Family:</w:t>
      </w:r>
    </w:p>
    <w:p w:rsidR="53D1985C" w:rsidP="40FE2F77" w:rsidRDefault="53D1985C" w14:paraId="307B7E59" w14:textId="033DA90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Cormorant Garamond</w:t>
      </w:r>
    </w:p>
    <w:p w:rsidR="53D1985C" w:rsidP="40FE2F77" w:rsidRDefault="53D1985C" w14:paraId="0E6D8E3C" w14:textId="7F0A848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148F9A68" w14:textId="15E14F0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Weight:</w:t>
      </w:r>
    </w:p>
    <w:p w:rsidR="53D1985C" w:rsidP="40FE2F77" w:rsidRDefault="53D1985C" w14:paraId="2B15E52B" w14:textId="18129D5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600 SemiBold</w:t>
      </w:r>
    </w:p>
    <w:p w:rsidR="53D1985C" w:rsidP="40FE2F77" w:rsidRDefault="53D1985C" w14:paraId="4FC9B42A" w14:textId="5FEE9BB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48CB0D6D" w14:textId="607BA4B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Style:</w:t>
      </w:r>
    </w:p>
    <w:p w:rsidR="53D1985C" w:rsidP="40FE2F77" w:rsidRDefault="53D1985C" w14:paraId="29A273A7" w14:textId="7571345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Title Case or Uppercase</w:t>
      </w:r>
    </w:p>
    <w:p w:rsidR="53D1985C" w:rsidP="40FE2F77" w:rsidRDefault="53D1985C" w14:paraId="788049AD" w14:textId="532AE63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5A6C441A" w14:textId="59BEBB3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Purpose:</w:t>
      </w:r>
    </w:p>
    <w:p w:rsidR="53D1985C" w:rsidP="40FE2F77" w:rsidRDefault="53D1985C" w14:paraId="57AFDA63" w14:textId="004B606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003A94A4" w14:textId="571F306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Cormorant Garamond introduces a luxury, aspirational and premium editorial feel that aligns with luxury travel, experiences and high-value campaigns.</w:t>
      </w:r>
    </w:p>
    <w:p w:rsidR="53D1985C" w:rsidP="40FE2F77" w:rsidRDefault="53D1985C" w14:paraId="31B66810" w14:textId="3494688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79EC8DB3" w14:textId="59320B8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It creates distinction between InScape and traditional giveaway platforms while elevating campaign presentation.</w:t>
      </w:r>
    </w:p>
    <w:p w:rsidR="53D1985C" w:rsidP="40FE2F77" w:rsidRDefault="53D1985C" w14:paraId="38A55AD2" w14:textId="00CCEAA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3ADF925F" w14:textId="091A622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Campaign titles should feel timeless, premium and experience-driven.</w:t>
      </w:r>
    </w:p>
    <w:p w:rsidR="53D1985C" w:rsidP="40FE2F77" w:rsidRDefault="53D1985C" w14:paraId="75AF6BA5" w14:textId="3AE5E29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06A4013C" w14:textId="34A430C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53D1985C" w:rsidP="40FE2F77" w:rsidRDefault="53D1985C" w14:paraId="0FD9C273" w14:textId="0FC2199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79B83A20" w14:textId="339251C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PRIMARY PLATFORM FONT</w:t>
      </w:r>
    </w:p>
    <w:p w:rsidR="53D1985C" w:rsidP="40FE2F77" w:rsidRDefault="53D1985C" w14:paraId="08B0686F" w14:textId="20536C4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62A8823E" w14:textId="372A4EA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Inter</w:t>
      </w:r>
    </w:p>
    <w:p w:rsidR="53D1985C" w:rsidP="40FE2F77" w:rsidRDefault="53D1985C" w14:paraId="77597094" w14:textId="2ACFA32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7AC9C112" w14:textId="773AFFB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Usage:</w:t>
      </w:r>
    </w:p>
    <w:p w:rsidR="53D1985C" w:rsidP="40FE2F77" w:rsidRDefault="53D1985C" w14:paraId="403A563A" w14:textId="75FE0E9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Navigation</w:t>
      </w:r>
    </w:p>
    <w:p w:rsidR="53D1985C" w:rsidP="40FE2F77" w:rsidRDefault="53D1985C" w14:paraId="7FB9B2FB" w14:textId="62D3F06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Dashboard</w:t>
      </w:r>
    </w:p>
    <w:p w:rsidR="53D1985C" w:rsidP="40FE2F77" w:rsidRDefault="53D1985C" w14:paraId="7376C8BD" w14:textId="42E9596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Marketplace</w:t>
      </w:r>
    </w:p>
    <w:p w:rsidR="53D1985C" w:rsidP="40FE2F77" w:rsidRDefault="53D1985C" w14:paraId="2B0B5B04" w14:textId="6058CAD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Buttons</w:t>
      </w:r>
    </w:p>
    <w:p w:rsidR="53D1985C" w:rsidP="40FE2F77" w:rsidRDefault="53D1985C" w14:paraId="7908F657" w14:textId="7F415AA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Forms</w:t>
      </w:r>
    </w:p>
    <w:p w:rsidR="53D1985C" w:rsidP="40FE2F77" w:rsidRDefault="53D1985C" w14:paraId="45B2925E" w14:textId="5040DA4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Body Copy</w:t>
      </w:r>
    </w:p>
    <w:p w:rsidR="53D1985C" w:rsidP="40FE2F77" w:rsidRDefault="53D1985C" w14:paraId="788C06E1" w14:textId="26F1940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Campaign Descriptions</w:t>
      </w:r>
    </w:p>
    <w:p w:rsidR="53D1985C" w:rsidP="40FE2F77" w:rsidRDefault="53D1985C" w14:paraId="70CE19ED" w14:textId="0546FB3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Countdown Timers</w:t>
      </w:r>
    </w:p>
    <w:p w:rsidR="53D1985C" w:rsidP="40FE2F77" w:rsidRDefault="53D1985C" w14:paraId="35FD3F2F" w14:textId="0F7CC02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Statistics</w:t>
      </w:r>
    </w:p>
    <w:p w:rsidR="53D1985C" w:rsidP="40FE2F77" w:rsidRDefault="53D1985C" w14:paraId="01FF3682" w14:textId="5875E5A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Labels</w:t>
      </w:r>
    </w:p>
    <w:p w:rsidR="53D1985C" w:rsidP="40FE2F77" w:rsidRDefault="53D1985C" w14:paraId="632B5795" w14:textId="7C86846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• Notifications</w:t>
      </w:r>
    </w:p>
    <w:p w:rsidR="53D1985C" w:rsidP="40FE2F77" w:rsidRDefault="53D1985C" w14:paraId="6500FDF8" w14:textId="64E5A62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09B59D24" w14:textId="0AB8D2E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Purpose:</w:t>
      </w:r>
    </w:p>
    <w:p w:rsidR="53D1985C" w:rsidP="40FE2F77" w:rsidRDefault="53D1985C" w14:paraId="246727B2" w14:textId="7376D59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10C8E4FD" w14:textId="4DD9073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Inter provides clarity, consistency and readability across the entire platform while maintaining a modern digital product experience.</w:t>
      </w:r>
    </w:p>
    <w:p w:rsidR="53D1985C" w:rsidP="40FE2F77" w:rsidRDefault="53D1985C" w14:paraId="1DF66080" w14:textId="69F324A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7C75E2C2" w14:textId="1C1BEA1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Inter should be used for all functional and informational content.</w:t>
      </w:r>
    </w:p>
    <w:p w:rsidR="53D1985C" w:rsidP="40FE2F77" w:rsidRDefault="53D1985C" w14:paraId="0A1C2A17" w14:textId="549D33C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2B1A09F7" w14:textId="1DFBA39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53D1985C" w:rsidP="40FE2F77" w:rsidRDefault="53D1985C" w14:paraId="52A16AD4" w14:textId="3086B0E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63D39795" w14:textId="55EB43E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CAMPAIGN CARD TYPOGRAPHY HIERARCHY</w:t>
      </w:r>
    </w:p>
    <w:p w:rsidR="53D1985C" w:rsidP="40FE2F77" w:rsidRDefault="53D1985C" w14:paraId="58AEE07C" w14:textId="6D26F75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674A8C0A" w14:textId="27419EC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Campaign Title</w:t>
      </w:r>
    </w:p>
    <w:p w:rsidR="53D1985C" w:rsidP="40FE2F77" w:rsidRDefault="53D1985C" w14:paraId="5B026AAA" w14:textId="1EA1658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748DD304" w14:textId="15FA298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Font:</w:t>
      </w:r>
    </w:p>
    <w:p w:rsidR="53D1985C" w:rsidP="40FE2F77" w:rsidRDefault="53D1985C" w14:paraId="38D48F63" w14:textId="746CD7F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Cormorant Garamond</w:t>
      </w:r>
    </w:p>
    <w:p w:rsidR="53D1985C" w:rsidP="40FE2F77" w:rsidRDefault="53D1985C" w14:paraId="718D1A50" w14:textId="60CB78D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6E42C88F" w14:textId="2E94E27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Weight:</w:t>
      </w:r>
    </w:p>
    <w:p w:rsidR="53D1985C" w:rsidP="40FE2F77" w:rsidRDefault="53D1985C" w14:paraId="32BB2943" w14:textId="5D0713F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600</w:t>
      </w:r>
    </w:p>
    <w:p w:rsidR="53D1985C" w:rsidP="40FE2F77" w:rsidRDefault="53D1985C" w14:paraId="4E3BC8B1" w14:textId="1D3E2DD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3AFB4F0D" w14:textId="362930D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Size:</w:t>
      </w:r>
    </w:p>
    <w:p w:rsidR="53D1985C" w:rsidP="40FE2F77" w:rsidRDefault="53D1985C" w14:paraId="5A1E87CC" w14:textId="718D733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72px–96px (responsive)</w:t>
      </w:r>
    </w:p>
    <w:p w:rsidR="53D1985C" w:rsidP="40FE2F77" w:rsidRDefault="53D1985C" w14:paraId="08E4CA9C" w14:textId="51B3C0D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5F0FA08A" w14:textId="28EF06C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Examples:</w:t>
      </w:r>
    </w:p>
    <w:p w:rsidR="53D1985C" w:rsidP="40FE2F77" w:rsidRDefault="53D1985C" w14:paraId="6BD81580" w14:textId="6A80C6A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15E2F12F" w14:textId="641A00B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BALI</w:t>
      </w:r>
    </w:p>
    <w:p w:rsidR="53D1985C" w:rsidP="40FE2F77" w:rsidRDefault="53D1985C" w14:paraId="1E2456AD" w14:textId="23EC2F9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4C5A1019" w14:textId="1B276ED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GREECE</w:t>
      </w:r>
    </w:p>
    <w:p w:rsidR="53D1985C" w:rsidP="40FE2F77" w:rsidRDefault="53D1985C" w14:paraId="1B4F4016" w14:textId="29D8EEE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26D85C9F" w14:textId="3D9C47D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MONACO</w:t>
      </w:r>
    </w:p>
    <w:p w:rsidR="53D1985C" w:rsidP="40FE2F77" w:rsidRDefault="53D1985C" w14:paraId="616792FE" w14:textId="2E44027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263A7F4C" w14:textId="06E3872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53D1985C" w:rsidP="40FE2F77" w:rsidRDefault="53D1985C" w14:paraId="4002F8D4" w14:textId="530B2A8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06818AA3" w14:textId="32005CA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Campaign Subtitle</w:t>
      </w:r>
    </w:p>
    <w:p w:rsidR="53D1985C" w:rsidP="40FE2F77" w:rsidRDefault="53D1985C" w14:paraId="742AE79A" w14:textId="061B44E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1C3B0E53" w14:textId="5C1ED75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Font:</w:t>
      </w:r>
    </w:p>
    <w:p w:rsidR="53D1985C" w:rsidP="40FE2F77" w:rsidRDefault="53D1985C" w14:paraId="343D1368" w14:textId="056ED88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Inter</w:t>
      </w:r>
    </w:p>
    <w:p w:rsidR="53D1985C" w:rsidP="40FE2F77" w:rsidRDefault="53D1985C" w14:paraId="7A167812" w14:textId="68925FB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1EDC8CFA" w14:textId="53D3348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Weight:</w:t>
      </w:r>
    </w:p>
    <w:p w:rsidR="53D1985C" w:rsidP="40FE2F77" w:rsidRDefault="53D1985C" w14:paraId="1551C244" w14:textId="7F5EE4B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500</w:t>
      </w:r>
    </w:p>
    <w:p w:rsidR="53D1985C" w:rsidP="40FE2F77" w:rsidRDefault="53D1985C" w14:paraId="0453D6DD" w14:textId="1AB12A5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6F4C9A78" w14:textId="39F5E6C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Size:</w:t>
      </w:r>
    </w:p>
    <w:p w:rsidR="53D1985C" w:rsidP="40FE2F77" w:rsidRDefault="53D1985C" w14:paraId="1E475697" w14:textId="7FEED63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28px–36px</w:t>
      </w:r>
    </w:p>
    <w:p w:rsidR="53D1985C" w:rsidP="40FE2F77" w:rsidRDefault="53D1985C" w14:paraId="3EB3028A" w14:textId="11EFC79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3C0D3162" w14:textId="73D483D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Examples:</w:t>
      </w:r>
    </w:p>
    <w:p w:rsidR="53D1985C" w:rsidP="40FE2F77" w:rsidRDefault="53D1985C" w14:paraId="020E3A4E" w14:textId="6985180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4AFC082B" w14:textId="01DAF16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PRIVATE VILLA ESCAPE</w:t>
      </w:r>
    </w:p>
    <w:p w:rsidR="53D1985C" w:rsidP="40FE2F77" w:rsidRDefault="53D1985C" w14:paraId="34F4CC94" w14:textId="1B03B67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4E379E69" w14:textId="085EE8D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ISLAND HOPPING EXPERIENCE</w:t>
      </w:r>
    </w:p>
    <w:p w:rsidR="53D1985C" w:rsidP="40FE2F77" w:rsidRDefault="53D1985C" w14:paraId="361BBFAF" w14:textId="45B1479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3A25E4BE" w14:textId="02E2354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VIP GRAND PRIX WEEKEND</w:t>
      </w:r>
    </w:p>
    <w:p w:rsidR="53D1985C" w:rsidP="40FE2F77" w:rsidRDefault="53D1985C" w14:paraId="1174CF70" w14:textId="3F9BF08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211B33FB" w14:textId="6FEF1DF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53D1985C" w:rsidP="40FE2F77" w:rsidRDefault="53D1985C" w14:paraId="603A0BCE" w14:textId="00C9FEA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7A0FED16" w14:textId="6104EFF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Campaign Value Highlight</w:t>
      </w:r>
    </w:p>
    <w:p w:rsidR="53D1985C" w:rsidP="40FE2F77" w:rsidRDefault="53D1985C" w14:paraId="01083E8F" w14:textId="6131F32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08D91290" w14:textId="4BD353F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Font:</w:t>
      </w:r>
    </w:p>
    <w:p w:rsidR="53D1985C" w:rsidP="40FE2F77" w:rsidRDefault="53D1985C" w14:paraId="1DA94387" w14:textId="74651F1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Inter</w:t>
      </w:r>
    </w:p>
    <w:p w:rsidR="53D1985C" w:rsidP="40FE2F77" w:rsidRDefault="53D1985C" w14:paraId="5DFFC5C8" w14:textId="45B368C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1370E02B" w14:textId="4CB239E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Weight:</w:t>
      </w:r>
    </w:p>
    <w:p w:rsidR="53D1985C" w:rsidP="40FE2F77" w:rsidRDefault="53D1985C" w14:paraId="4983699E" w14:textId="5F13704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600</w:t>
      </w:r>
    </w:p>
    <w:p w:rsidR="53D1985C" w:rsidP="40FE2F77" w:rsidRDefault="53D1985C" w14:paraId="694B9BA9" w14:textId="2E3D5A8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00AABD2B" w14:textId="739E722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Size:</w:t>
      </w:r>
    </w:p>
    <w:p w:rsidR="53D1985C" w:rsidP="40FE2F77" w:rsidRDefault="53D1985C" w14:paraId="3CDE65F7" w14:textId="1DA8AB3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32px–40px</w:t>
      </w:r>
    </w:p>
    <w:p w:rsidR="53D1985C" w:rsidP="40FE2F77" w:rsidRDefault="53D1985C" w14:paraId="4D82B1EE" w14:textId="3CA7F35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753FC328" w14:textId="4ACEAF7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Colour:</w:t>
      </w:r>
    </w:p>
    <w:p w:rsidR="53D1985C" w:rsidP="40FE2F77" w:rsidRDefault="53D1985C" w14:paraId="4AFA2278" w14:textId="5DE6828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InScape Orange (#FF8000)</w:t>
      </w:r>
    </w:p>
    <w:p w:rsidR="53D1985C" w:rsidP="40FE2F77" w:rsidRDefault="53D1985C" w14:paraId="2C8BED53" w14:textId="0FD4318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48E140CB" w14:textId="66B611D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Examples:</w:t>
      </w:r>
    </w:p>
    <w:p w:rsidR="53D1985C" w:rsidP="40FE2F77" w:rsidRDefault="53D1985C" w14:paraId="1F4C7B57" w14:textId="3B2C579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326F33E0" w14:textId="4A8E41B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+$5,000 SPENDING MONEY</w:t>
      </w:r>
    </w:p>
    <w:p w:rsidR="53D1985C" w:rsidP="40FE2F77" w:rsidRDefault="53D1985C" w14:paraId="604A450B" w14:textId="61460EF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4ABB6303" w14:textId="0FFE63C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+$10,000 CASH BONUS</w:t>
      </w:r>
    </w:p>
    <w:p w:rsidR="53D1985C" w:rsidP="40FE2F77" w:rsidRDefault="53D1985C" w14:paraId="0A5F4C42" w14:textId="478DC33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4DB8119D" w14:textId="7505AAA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53D1985C" w:rsidP="40FE2F77" w:rsidRDefault="53D1985C" w14:paraId="76AC6C8E" w14:textId="3C7CEC1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51E307C9" w14:textId="08703FB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Campaign Description</w:t>
      </w:r>
    </w:p>
    <w:p w:rsidR="53D1985C" w:rsidP="40FE2F77" w:rsidRDefault="53D1985C" w14:paraId="52F8EA64" w14:textId="1411834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099C13DF" w14:textId="00E0AA4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Font:</w:t>
      </w:r>
    </w:p>
    <w:p w:rsidR="53D1985C" w:rsidP="40FE2F77" w:rsidRDefault="53D1985C" w14:paraId="5B980C64" w14:textId="29F4836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Inter</w:t>
      </w:r>
    </w:p>
    <w:p w:rsidR="53D1985C" w:rsidP="40FE2F77" w:rsidRDefault="53D1985C" w14:paraId="0AABE76B" w14:textId="635AD41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5F6EE8C0" w14:textId="412AF6B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Weight:</w:t>
      </w:r>
    </w:p>
    <w:p w:rsidR="53D1985C" w:rsidP="40FE2F77" w:rsidRDefault="53D1985C" w14:paraId="66201BA4" w14:textId="0D0E99A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400</w:t>
      </w:r>
    </w:p>
    <w:p w:rsidR="53D1985C" w:rsidP="40FE2F77" w:rsidRDefault="53D1985C" w14:paraId="714CD8C0" w14:textId="7D8ABEF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25934D42" w14:textId="3481513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Size:</w:t>
      </w:r>
    </w:p>
    <w:p w:rsidR="53D1985C" w:rsidP="40FE2F77" w:rsidRDefault="53D1985C" w14:paraId="57E52353" w14:textId="19718F2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18px–22px</w:t>
      </w:r>
    </w:p>
    <w:p w:rsidR="53D1985C" w:rsidP="40FE2F77" w:rsidRDefault="53D1985C" w14:paraId="435D9839" w14:textId="09BFB35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5A93242A" w14:textId="0AA6789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Line Height:</w:t>
      </w:r>
    </w:p>
    <w:p w:rsidR="53D1985C" w:rsidP="40FE2F77" w:rsidRDefault="53D1985C" w14:paraId="6F85F5DC" w14:textId="2CC0BA0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160%</w:t>
      </w:r>
    </w:p>
    <w:p w:rsidR="53D1985C" w:rsidP="40FE2F77" w:rsidRDefault="53D1985C" w14:paraId="24DF1BCC" w14:textId="4F37DD7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5799F415" w14:textId="080A601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Purpose:</w:t>
      </w:r>
    </w:p>
    <w:p w:rsidR="53D1985C" w:rsidP="40FE2F77" w:rsidRDefault="53D1985C" w14:paraId="39F9483B" w14:textId="0327362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54D010AA" w14:textId="27CA798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Provide concise campaign information without excessive detail.</w:t>
      </w:r>
    </w:p>
    <w:p w:rsidR="53D1985C" w:rsidP="40FE2F77" w:rsidRDefault="53D1985C" w14:paraId="69FA386C" w14:textId="7CC7089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30C89C64" w14:textId="0AA5E10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Descriptions should remain short, aspirational and easy to scan.</w:t>
      </w:r>
    </w:p>
    <w:p w:rsidR="53D1985C" w:rsidP="40FE2F77" w:rsidRDefault="53D1985C" w14:paraId="4AEED644" w14:textId="262483F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0E85F5A4" w14:textId="7880E14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53D1985C" w:rsidP="40FE2F77" w:rsidRDefault="53D1985C" w14:paraId="32DBBD36" w14:textId="77FA219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3C9392D3" w14:textId="1569EC1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Countdown Timer</w:t>
      </w:r>
    </w:p>
    <w:p w:rsidR="53D1985C" w:rsidP="40FE2F77" w:rsidRDefault="53D1985C" w14:paraId="0BB7FDEE" w14:textId="76AAE90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2CF45D35" w14:textId="101D270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Font:</w:t>
      </w:r>
    </w:p>
    <w:p w:rsidR="53D1985C" w:rsidP="40FE2F77" w:rsidRDefault="53D1985C" w14:paraId="774DE2F9" w14:textId="38D70AD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Inter</w:t>
      </w:r>
    </w:p>
    <w:p w:rsidR="53D1985C" w:rsidP="40FE2F77" w:rsidRDefault="53D1985C" w14:paraId="4BBBCAF2" w14:textId="374A5D4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63898DAB" w14:textId="39E50D2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Weight:</w:t>
      </w:r>
    </w:p>
    <w:p w:rsidR="53D1985C" w:rsidP="40FE2F77" w:rsidRDefault="53D1985C" w14:paraId="040F39B0" w14:textId="4506B49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500</w:t>
      </w:r>
    </w:p>
    <w:p w:rsidR="53D1985C" w:rsidP="40FE2F77" w:rsidRDefault="53D1985C" w14:paraId="4BFB5419" w14:textId="1062107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6E519D6C" w14:textId="4ADCD3B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Size:</w:t>
      </w:r>
    </w:p>
    <w:p w:rsidR="53D1985C" w:rsidP="40FE2F77" w:rsidRDefault="53D1985C" w14:paraId="1494E27D" w14:textId="4C30F9D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16px–20px</w:t>
      </w:r>
    </w:p>
    <w:p w:rsidR="53D1985C" w:rsidP="40FE2F77" w:rsidRDefault="53D1985C" w14:paraId="2E8B9628" w14:textId="7A704EE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5ACDA47C" w14:textId="06785BE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Purpose:</w:t>
      </w:r>
    </w:p>
    <w:p w:rsidR="53D1985C" w:rsidP="40FE2F77" w:rsidRDefault="53D1985C" w14:paraId="73C4953A" w14:textId="6F104E8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4CE9D08B" w14:textId="622AF05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Timers should remain highly legible and functional without becoming the dominant visual element.</w:t>
      </w:r>
    </w:p>
    <w:p w:rsidR="53D1985C" w:rsidP="40FE2F77" w:rsidRDefault="53D1985C" w14:paraId="4FC4191A" w14:textId="104FBC3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07CF32AD" w14:textId="256FE04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53D1985C" w:rsidP="40FE2F77" w:rsidRDefault="53D1985C" w14:paraId="009902B1" w14:textId="36A6A57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40F740D6" w14:textId="75160D6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Buttons</w:t>
      </w:r>
    </w:p>
    <w:p w:rsidR="53D1985C" w:rsidP="40FE2F77" w:rsidRDefault="53D1985C" w14:paraId="5326A608" w14:textId="2D7B2B2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4AA8AB7D" w14:textId="571228FD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Font:</w:t>
      </w:r>
    </w:p>
    <w:p w:rsidR="53D1985C" w:rsidP="40FE2F77" w:rsidRDefault="53D1985C" w14:paraId="22C528A0" w14:textId="0C7B3358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Inter</w:t>
      </w:r>
    </w:p>
    <w:p w:rsidR="53D1985C" w:rsidP="40FE2F77" w:rsidRDefault="53D1985C" w14:paraId="5F820122" w14:textId="25DB3D5B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3973EAC2" w14:textId="574A6DF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Weight:</w:t>
      </w:r>
    </w:p>
    <w:p w:rsidR="53D1985C" w:rsidP="40FE2F77" w:rsidRDefault="53D1985C" w14:paraId="35155715" w14:textId="35FD825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600</w:t>
      </w:r>
    </w:p>
    <w:p w:rsidR="53D1985C" w:rsidP="40FE2F77" w:rsidRDefault="53D1985C" w14:paraId="2B6230AB" w14:textId="3DC676F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7276020A" w14:textId="1F3CECA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Size:</w:t>
      </w:r>
    </w:p>
    <w:p w:rsidR="53D1985C" w:rsidP="40FE2F77" w:rsidRDefault="53D1985C" w14:paraId="0149F1BC" w14:textId="3A6E8AD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18px–20px</w:t>
      </w:r>
    </w:p>
    <w:p w:rsidR="53D1985C" w:rsidP="40FE2F77" w:rsidRDefault="53D1985C" w14:paraId="56F4C9D0" w14:textId="2ED9374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3D82E11C" w14:textId="2BA24EEA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Examples:</w:t>
      </w:r>
    </w:p>
    <w:p w:rsidR="53D1985C" w:rsidP="40FE2F77" w:rsidRDefault="53D1985C" w14:paraId="664B414D" w14:textId="2F3C224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187417D3" w14:textId="3047CA0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View Campaign</w:t>
      </w:r>
    </w:p>
    <w:p w:rsidR="53D1985C" w:rsidP="40FE2F77" w:rsidRDefault="53D1985C" w14:paraId="231FDAEE" w14:textId="11865E4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0FD48E3C" w14:textId="4E40FF3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Allocate Credits</w:t>
      </w:r>
    </w:p>
    <w:p w:rsidR="53D1985C" w:rsidP="40FE2F77" w:rsidRDefault="53D1985C" w14:paraId="765ECC54" w14:textId="4672D4B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1BC5A39A" w14:textId="2616C57E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Become A Member</w:t>
      </w:r>
    </w:p>
    <w:p w:rsidR="53D1985C" w:rsidP="40FE2F77" w:rsidRDefault="53D1985C" w14:paraId="3B6B3323" w14:textId="563A962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7FF3CC96" w14:textId="5876F2C3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Explore Opportunities</w:t>
      </w:r>
    </w:p>
    <w:p w:rsidR="53D1985C" w:rsidP="40FE2F77" w:rsidRDefault="53D1985C" w14:paraId="526147F2" w14:textId="467D4D8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2EDFA794" w14:textId="74F1287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────────────────────────────────────────</w:t>
      </w:r>
    </w:p>
    <w:p w:rsidR="53D1985C" w:rsidP="40FE2F77" w:rsidRDefault="53D1985C" w14:paraId="2C59815E" w14:textId="4CE83455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3DE6D05E" w14:textId="4826444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TYPOGRAPHY PRINCIPLE</w:t>
      </w:r>
    </w:p>
    <w:p w:rsidR="53D1985C" w:rsidP="40FE2F77" w:rsidRDefault="53D1985C" w14:paraId="4764A2C6" w14:textId="67D4C77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06B3DDBC" w14:textId="3F449BAC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Cormorant Garamond creates aspiration.</w:t>
      </w:r>
    </w:p>
    <w:p w:rsidR="53D1985C" w:rsidP="40FE2F77" w:rsidRDefault="53D1985C" w14:paraId="2C7B50D2" w14:textId="1658DD22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017F8488" w14:textId="63EB4FD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Inter creates usability.</w:t>
      </w:r>
    </w:p>
    <w:p w:rsidR="53D1985C" w:rsidP="40FE2F77" w:rsidRDefault="53D1985C" w14:paraId="0FC00D47" w14:textId="64DEE847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37398B77" w14:textId="5CF84B69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The combination of both fonts establishes the visual balance between a premium lifestyle brand and a modern membership platform.</w:t>
      </w:r>
    </w:p>
    <w:p w:rsidR="53D1985C" w:rsidP="40FE2F77" w:rsidRDefault="53D1985C" w14:paraId="7DA185B6" w14:textId="7371A6B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53D1985C" w:rsidP="40FE2F77" w:rsidRDefault="53D1985C" w14:paraId="100E3311" w14:textId="196E077F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40FE2F77" w:rsidR="53D1985C">
        <w:rPr>
          <w:rFonts w:ascii="Cambria" w:hAnsi="Cambria" w:eastAsia="ＭＳ 明朝"/>
          <w:noProof w:val="0"/>
          <w:sz w:val="22"/>
          <w:szCs w:val="22"/>
          <w:lang w:val="en-US"/>
        </w:rPr>
        <w:t>This typography system should be used consistently across all campaign pages and campaign-related marketing assets.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7ade77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00A1F4"/>
    <w:rsid w:val="0D6AF5AE"/>
    <w:rsid w:val="10AD0BB7"/>
    <w:rsid w:val="10AD0BB7"/>
    <w:rsid w:val="13432136"/>
    <w:rsid w:val="14A67108"/>
    <w:rsid w:val="1BED36BB"/>
    <w:rsid w:val="232BBDD0"/>
    <w:rsid w:val="2DF7C44F"/>
    <w:rsid w:val="2F5E7948"/>
    <w:rsid w:val="33B37D22"/>
    <w:rsid w:val="365D76F6"/>
    <w:rsid w:val="39E79B9C"/>
    <w:rsid w:val="40135B2D"/>
    <w:rsid w:val="40FE2F77"/>
    <w:rsid w:val="44E96F47"/>
    <w:rsid w:val="5114CFB8"/>
    <w:rsid w:val="53D1985C"/>
    <w:rsid w:val="6375370F"/>
    <w:rsid w:val="6508418A"/>
    <w:rsid w:val="66EA486D"/>
    <w:rsid w:val="6782A612"/>
    <w:rsid w:val="75F35654"/>
    <w:rsid w:val="78D50B3C"/>
    <w:rsid w:val="7E52D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41DCB15-6875-4659-A523-6E6180E3BC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Jim De Guzman</lastModifiedBy>
  <revision>3</revision>
  <dcterms:created xsi:type="dcterms:W3CDTF">2013-12-23T23:15:00.0000000Z</dcterms:created>
  <dcterms:modified xsi:type="dcterms:W3CDTF">2026-06-11T07:52:07.7912198Z</dcterms:modified>
  <category/>
</coreProperties>
</file>