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2AACF" w14:textId="77777777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bookmarkStart w:id="0" w:name="_Hlk59105483"/>
      <w:r>
        <w:rPr>
          <w:sz w:val="32"/>
          <w:szCs w:val="32"/>
        </w:rPr>
        <w:t>Create a trigger that will show a line on insert operation.</w:t>
      </w:r>
    </w:p>
    <w:p w14:paraId="78FF7A26" w14:textId="2EFE72D6" w:rsidR="001A6C6C" w:rsidRDefault="001A6C6C" w:rsidP="001A6C6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“New Record has been added”</w:t>
      </w:r>
    </w:p>
    <w:p w14:paraId="72884ACA" w14:textId="400C03B7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3047F32B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replace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insert_emp</w:t>
      </w:r>
    </w:p>
    <w:p w14:paraId="534876E3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after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</w:t>
      </w:r>
    </w:p>
    <w:p w14:paraId="1E05BA22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5CC271C2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2A92FD4A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dbms_output.put_line(</w:t>
      </w:r>
      <w:r w:rsidRPr="001A6C6C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'New Record has been added'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40BC33E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7F75C7F" w14:textId="324E06AE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7662FCED" w14:textId="64A67E6C" w:rsidR="001A6C6C" w:rsidRDefault="001A6C6C" w:rsidP="001A6C6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TEST:</w:t>
      </w:r>
    </w:p>
    <w:p w14:paraId="09C37D8B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 (empno,ename)</w:t>
      </w:r>
    </w:p>
    <w:p w14:paraId="2BB3F4F2" w14:textId="77777777" w:rsidR="001A6C6C" w:rsidRPr="001A6C6C" w:rsidRDefault="001A6C6C" w:rsidP="001A6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A6C6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1A6C6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7777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1A6C6C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'NOUMAN'</w:t>
      </w:r>
      <w:r w:rsidRPr="001A6C6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4CDD62" w14:textId="31C8AB47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3B012C72" w14:textId="77777777" w:rsidR="001A6C6C" w:rsidRPr="001A6C6C" w:rsidRDefault="001A6C6C" w:rsidP="001A6C6C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1A6C6C">
        <w:rPr>
          <w:rFonts w:ascii="Consolas" w:eastAsia="Times New Roman" w:hAnsi="Consolas" w:cs="Courier New"/>
          <w:sz w:val="20"/>
          <w:szCs w:val="20"/>
          <w:lang w:val="en-PK" w:eastAsia="en-PK"/>
        </w:rPr>
        <w:t>New Record has been added</w:t>
      </w:r>
    </w:p>
    <w:p w14:paraId="3712F4C5" w14:textId="77777777" w:rsidR="001A6C6C" w:rsidRPr="001A6C6C" w:rsidRDefault="001A6C6C" w:rsidP="001A6C6C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</w:p>
    <w:p w14:paraId="6D44FDDC" w14:textId="77777777" w:rsidR="001A6C6C" w:rsidRPr="001A6C6C" w:rsidRDefault="001A6C6C" w:rsidP="001A6C6C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1A6C6C">
        <w:rPr>
          <w:rFonts w:ascii="Consolas" w:eastAsia="Times New Roman" w:hAnsi="Consolas" w:cs="Courier New"/>
          <w:sz w:val="20"/>
          <w:szCs w:val="20"/>
          <w:lang w:val="en-PK" w:eastAsia="en-PK"/>
        </w:rPr>
        <w:t>1 row(s) inserted.</w:t>
      </w:r>
    </w:p>
    <w:p w14:paraId="7A5F8194" w14:textId="0ACBC807" w:rsidR="001A6C6C" w:rsidRDefault="001A6C6C" w:rsidP="001A6C6C">
      <w:pPr>
        <w:pStyle w:val="ListParagraph"/>
        <w:ind w:left="360"/>
        <w:rPr>
          <w:sz w:val="32"/>
          <w:szCs w:val="32"/>
        </w:rPr>
      </w:pPr>
      <w:r w:rsidRPr="001A6C6C">
        <w:rPr>
          <w:rFonts w:ascii="Segoe UI" w:eastAsia="Times New Roman" w:hAnsi="Segoe UI" w:cs="Segoe UI"/>
          <w:color w:val="100F0E"/>
          <w:sz w:val="20"/>
          <w:szCs w:val="20"/>
          <w:lang w:val="en-PK" w:eastAsia="en-PK"/>
        </w:rPr>
        <w:br w:type="textWrapping" w:clear="all"/>
      </w:r>
      <w:r w:rsidRPr="001A6C6C">
        <w:rPr>
          <w:rFonts w:ascii="Segoe UI" w:eastAsia="Times New Roman" w:hAnsi="Segoe UI" w:cs="Segoe UI"/>
          <w:color w:val="100F0E"/>
          <w:sz w:val="20"/>
          <w:szCs w:val="20"/>
          <w:shd w:val="clear" w:color="auto" w:fill="FCFBFA"/>
          <w:lang w:val="en-PK" w:eastAsia="en-PK"/>
        </w:rPr>
        <w:t>0.01 seconds</w:t>
      </w:r>
    </w:p>
    <w:p w14:paraId="259E2FC2" w14:textId="409AF221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1347AEDD" w14:textId="77777777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7BFDF16C" w14:textId="053647C1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Create a table for log that stores the Date, username doing the operation and operation name (insert, update and delete) on EMP table.</w:t>
      </w:r>
    </w:p>
    <w:p w14:paraId="0E6B6CB1" w14:textId="5D0B326F" w:rsidR="006153C2" w:rsidRDefault="006153C2" w:rsidP="006153C2">
      <w:pPr>
        <w:pStyle w:val="ListParagraph"/>
        <w:ind w:left="360"/>
        <w:rPr>
          <w:sz w:val="32"/>
          <w:szCs w:val="32"/>
        </w:rPr>
      </w:pPr>
    </w:p>
    <w:p w14:paraId="0430F004" w14:textId="1FFF18B2" w:rsidR="00224537" w:rsidRPr="00AA2FB9" w:rsidRDefault="00224537" w:rsidP="00AA2F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replace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="00AA2FB9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Log_OP</w:t>
      </w:r>
    </w:p>
    <w:p w14:paraId="64748625" w14:textId="77777777" w:rsidR="00224537" w:rsidRPr="00224537" w:rsidRDefault="00224537" w:rsidP="002245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before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delete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</w:t>
      </w:r>
    </w:p>
    <w:p w14:paraId="654B1839" w14:textId="77777777" w:rsidR="00224537" w:rsidRPr="00224537" w:rsidRDefault="00224537" w:rsidP="002245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0CED3A4C" w14:textId="77777777" w:rsidR="00224537" w:rsidRPr="00224537" w:rsidRDefault="00224537" w:rsidP="002245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03E22531" w14:textId="77777777" w:rsidR="00224537" w:rsidRPr="00224537" w:rsidRDefault="00224537" w:rsidP="002245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log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224537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sysdate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224537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user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224537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'operation'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5B98964" w14:textId="77777777" w:rsidR="00224537" w:rsidRPr="00224537" w:rsidRDefault="00224537" w:rsidP="002245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24537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224537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19AA245" w14:textId="77777777" w:rsidR="00224537" w:rsidRDefault="00224537" w:rsidP="006153C2">
      <w:pPr>
        <w:pStyle w:val="ListParagraph"/>
        <w:ind w:left="360"/>
        <w:rPr>
          <w:sz w:val="32"/>
          <w:szCs w:val="32"/>
        </w:rPr>
      </w:pPr>
    </w:p>
    <w:p w14:paraId="34D4A6AE" w14:textId="77777777" w:rsidR="00224537" w:rsidRDefault="00224537" w:rsidP="006153C2">
      <w:pPr>
        <w:pStyle w:val="ListParagraph"/>
        <w:ind w:left="360"/>
        <w:rPr>
          <w:sz w:val="32"/>
          <w:szCs w:val="32"/>
        </w:rPr>
      </w:pPr>
    </w:p>
    <w:p w14:paraId="5823B28C" w14:textId="4A3570E8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Before inserting new record add the commission of employee as 30% of his salary only if the employee is of department no. 10.</w:t>
      </w:r>
    </w:p>
    <w:p w14:paraId="0E6670A8" w14:textId="51BA8E37" w:rsidR="00BB6876" w:rsidRPr="00BB6876" w:rsidRDefault="00BB6876" w:rsidP="00BB687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lastRenderedPageBreak/>
        <w:t>create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replace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add_comm</w:t>
      </w:r>
    </w:p>
    <w:p w14:paraId="0AFCA68A" w14:textId="77777777" w:rsidR="00BB6876" w:rsidRPr="00BB6876" w:rsidRDefault="00BB6876" w:rsidP="00BB6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before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</w:t>
      </w:r>
    </w:p>
    <w:p w14:paraId="198DB6E1" w14:textId="77777777" w:rsidR="00BB6876" w:rsidRPr="00BB6876" w:rsidRDefault="00BB6876" w:rsidP="00BB6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6CAD98CC" w14:textId="77777777" w:rsidR="00BB6876" w:rsidRPr="00BB6876" w:rsidRDefault="00BB6876" w:rsidP="00BB6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5ACBB9C0" w14:textId="7CEEC305" w:rsidR="00BB6876" w:rsidRPr="00BB6876" w:rsidRDefault="00BB6876" w:rsidP="00BB6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(: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.deptno =</w:t>
      </w:r>
      <w:r w:rsidRPr="00BB687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then</w:t>
      </w:r>
    </w:p>
    <w:p w14:paraId="54A1ED77" w14:textId="77777777" w:rsidR="00BB6876" w:rsidRPr="00BB6876" w:rsidRDefault="00BB6876" w:rsidP="00BB6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.comm :=  :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.sal * </w:t>
      </w:r>
      <w:r w:rsidRPr="00BB687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</w:t>
      </w:r>
      <w:r w:rsidRPr="00BB6876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31FCB97" w14:textId="77777777" w:rsidR="00BB6876" w:rsidRPr="00BB6876" w:rsidRDefault="00BB6876" w:rsidP="00BB6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5D24622" w14:textId="77777777" w:rsidR="00BB6876" w:rsidRPr="00BB6876" w:rsidRDefault="00BB6876" w:rsidP="00BB68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B68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BB68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5A0E3A" w14:textId="77F58554" w:rsidR="006153C2" w:rsidRDefault="006153C2" w:rsidP="00BB6876">
      <w:pPr>
        <w:rPr>
          <w:sz w:val="32"/>
          <w:szCs w:val="32"/>
        </w:rPr>
      </w:pPr>
    </w:p>
    <w:p w14:paraId="2108E89F" w14:textId="26CD7846" w:rsidR="00C46AF5" w:rsidRDefault="00C46AF5" w:rsidP="00BB6876">
      <w:pPr>
        <w:rPr>
          <w:sz w:val="32"/>
          <w:szCs w:val="32"/>
        </w:rPr>
      </w:pPr>
      <w:r>
        <w:rPr>
          <w:sz w:val="32"/>
          <w:szCs w:val="32"/>
        </w:rPr>
        <w:t>Test:</w:t>
      </w:r>
    </w:p>
    <w:p w14:paraId="43124BB5" w14:textId="77777777" w:rsidR="00C46AF5" w:rsidRPr="00C46AF5" w:rsidRDefault="00C46AF5" w:rsidP="00C46A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C46AF5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C46AF5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emp( empno,ename,</w:t>
      </w:r>
      <w:r w:rsidRPr="00C46AF5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job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,mgr,hiredate,sal,comm,deptno)</w:t>
      </w:r>
    </w:p>
    <w:p w14:paraId="2FEF3FCA" w14:textId="77777777" w:rsidR="00C46AF5" w:rsidRPr="00C46AF5" w:rsidRDefault="00C46AF5" w:rsidP="00C46A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C46AF5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C46AF5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7956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C46AF5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'NOmi'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C46AF5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'clerk'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C46AF5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7839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C46AF5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TO_DATE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C46AF5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'Sep 26 1999'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C46AF5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'Mon dd yyyy'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  <w:r w:rsidRPr="00C46AF5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200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C46AF5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C46AF5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C46AF5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86EE47B" w14:textId="77777777" w:rsidR="00C46AF5" w:rsidRPr="00C46AF5" w:rsidRDefault="00C46AF5" w:rsidP="00C46A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tbl>
      <w:tblPr>
        <w:tblW w:w="985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1505"/>
        <w:gridCol w:w="929"/>
        <w:gridCol w:w="988"/>
        <w:gridCol w:w="1652"/>
        <w:gridCol w:w="857"/>
        <w:gridCol w:w="1222"/>
        <w:gridCol w:w="1395"/>
      </w:tblGrid>
      <w:tr w:rsidR="00C46AF5" w:rsidRPr="00C46AF5" w14:paraId="37B29D16" w14:textId="77777777" w:rsidTr="00C46A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20963F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30AF40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C00537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94ED18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586A97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FDF787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0DB343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A2D42D" w14:textId="77777777" w:rsidR="00C46AF5" w:rsidRPr="00C46AF5" w:rsidRDefault="00C46AF5" w:rsidP="00C46A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C46AF5" w:rsidRPr="00C46AF5" w14:paraId="256EADD2" w14:textId="77777777" w:rsidTr="00C46A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12D8E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7777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D9541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NOUMAN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38AF9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873A50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4F052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144AC9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85E86B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2442F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C46AF5" w:rsidRPr="00C46AF5" w14:paraId="1003C794" w14:textId="77777777" w:rsidTr="00C46A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0F169A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7956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2C619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NOmi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670BF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003AF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8A4888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09/26/1999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0D8231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86426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36D12E" w14:textId="77777777" w:rsidR="00C46AF5" w:rsidRPr="00C46AF5" w:rsidRDefault="00C46AF5" w:rsidP="00C46A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6A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338BD1C0" w14:textId="77777777" w:rsidR="00C46AF5" w:rsidRPr="00BB6876" w:rsidRDefault="00C46AF5" w:rsidP="00BB6876">
      <w:pPr>
        <w:rPr>
          <w:sz w:val="32"/>
          <w:szCs w:val="32"/>
        </w:rPr>
      </w:pPr>
    </w:p>
    <w:p w14:paraId="7F394D5E" w14:textId="77777777" w:rsidR="006153C2" w:rsidRDefault="006153C2" w:rsidP="006153C2">
      <w:pPr>
        <w:pStyle w:val="ListParagraph"/>
        <w:ind w:left="360"/>
        <w:rPr>
          <w:sz w:val="32"/>
          <w:szCs w:val="32"/>
        </w:rPr>
      </w:pPr>
    </w:p>
    <w:p w14:paraId="6C857781" w14:textId="10A265B9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Create a trigger that will be fired after updating the salary of an employee. It should display the new sal, old sal and their difference</w:t>
      </w:r>
    </w:p>
    <w:p w14:paraId="412513F1" w14:textId="178EA99D" w:rsidR="006153C2" w:rsidRDefault="006153C2" w:rsidP="006153C2">
      <w:pPr>
        <w:pStyle w:val="ListParagraph"/>
        <w:ind w:left="360"/>
        <w:rPr>
          <w:sz w:val="32"/>
          <w:szCs w:val="32"/>
        </w:rPr>
      </w:pPr>
    </w:p>
    <w:p w14:paraId="6E05ACBE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83C76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replace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sal_difference</w:t>
      </w:r>
    </w:p>
    <w:p w14:paraId="6AC0F90B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after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</w:t>
      </w:r>
    </w:p>
    <w:p w14:paraId="081F1D4D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2CB3C194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declare</w:t>
      </w:r>
    </w:p>
    <w:p w14:paraId="071623DC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sal_diff  </w:t>
      </w:r>
      <w:r w:rsidRPr="00183C76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76A6145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472296AB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sal_diff  := :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.sal  - :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old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.sal; </w:t>
      </w:r>
    </w:p>
    <w:p w14:paraId="14FAE8AD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dbms_output.put_line(</w:t>
      </w:r>
      <w:r w:rsidRPr="00183C76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'Old salary: '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|| :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old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.sal); </w:t>
      </w:r>
    </w:p>
    <w:p w14:paraId="78BD046B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dbms_output.put_line(</w:t>
      </w:r>
      <w:r w:rsidRPr="00183C76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'New salary: '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|| :</w:t>
      </w: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.sal); </w:t>
      </w:r>
    </w:p>
    <w:p w14:paraId="065F7955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dbms_output.put_line(</w:t>
      </w:r>
      <w:r w:rsidRPr="00183C76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'Salary difference: '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|| sal_diff); </w:t>
      </w:r>
    </w:p>
    <w:p w14:paraId="17BE5A1E" w14:textId="77777777" w:rsidR="00183C76" w:rsidRPr="00183C76" w:rsidRDefault="00183C76" w:rsidP="00183C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183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183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70D9971" w14:textId="77777777" w:rsidR="00183C76" w:rsidRDefault="00183C76" w:rsidP="006153C2">
      <w:pPr>
        <w:pStyle w:val="ListParagraph"/>
        <w:ind w:left="360"/>
        <w:rPr>
          <w:sz w:val="32"/>
          <w:szCs w:val="32"/>
        </w:rPr>
      </w:pPr>
    </w:p>
    <w:p w14:paraId="0C5442AD" w14:textId="77777777" w:rsidR="00183C76" w:rsidRDefault="00183C76" w:rsidP="006153C2">
      <w:pPr>
        <w:pStyle w:val="ListParagraph"/>
        <w:ind w:left="360"/>
        <w:rPr>
          <w:sz w:val="32"/>
          <w:szCs w:val="32"/>
        </w:rPr>
      </w:pPr>
    </w:p>
    <w:p w14:paraId="5746771D" w14:textId="77777777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i) Disable the Above inserted trigger</w:t>
      </w:r>
    </w:p>
    <w:p w14:paraId="45547910" w14:textId="77777777" w:rsidR="001A6C6C" w:rsidRDefault="001A6C6C" w:rsidP="001A6C6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ii)Drop the trigger</w:t>
      </w:r>
    </w:p>
    <w:p w14:paraId="54B5395F" w14:textId="4C80884B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77F1177D" w14:textId="77777777" w:rsidR="005D1C31" w:rsidRPr="005D1C31" w:rsidRDefault="005D1C31" w:rsidP="005D1C3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1C3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alter</w:t>
      </w:r>
      <w:r w:rsidRPr="005D1C3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1C3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5D1C3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add_comm </w:t>
      </w:r>
      <w:r w:rsidRPr="005D1C3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disable</w:t>
      </w:r>
    </w:p>
    <w:p w14:paraId="715CE455" w14:textId="77777777" w:rsidR="005D1C31" w:rsidRPr="005D1C31" w:rsidRDefault="005D1C31" w:rsidP="005D1C3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1C3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drop</w:t>
      </w:r>
      <w:r w:rsidRPr="005D1C3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1C3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5D1C3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add_comm </w:t>
      </w:r>
    </w:p>
    <w:p w14:paraId="413556E8" w14:textId="77777777" w:rsidR="005D1C31" w:rsidRPr="005D1C31" w:rsidRDefault="005D1C31" w:rsidP="005D1C31">
      <w:pPr>
        <w:rPr>
          <w:sz w:val="32"/>
          <w:szCs w:val="32"/>
        </w:rPr>
      </w:pPr>
    </w:p>
    <w:p w14:paraId="4766D431" w14:textId="467AE50F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Create a new table named EMPSAL that will contain fields for average, min and max salary of emp table and a trigger that will update EMPSAL values on each insertion, updating or deletion in emp table.</w:t>
      </w:r>
    </w:p>
    <w:p w14:paraId="73B2487D" w14:textId="11BDCDFE" w:rsidR="006153C2" w:rsidRPr="00394F1D" w:rsidRDefault="00394F1D" w:rsidP="00394F1D">
      <w:pPr>
        <w:rPr>
          <w:sz w:val="32"/>
          <w:szCs w:val="32"/>
        </w:rPr>
      </w:pPr>
      <w:r>
        <w:rPr>
          <w:sz w:val="32"/>
          <w:szCs w:val="32"/>
        </w:rPr>
        <w:t>I have created separate triggers for each</w:t>
      </w:r>
    </w:p>
    <w:p w14:paraId="4B4F52F9" w14:textId="0B7F8566" w:rsidR="0020563C" w:rsidRPr="0020563C" w:rsidRDefault="0020563C" w:rsidP="0020563C">
      <w:pPr>
        <w:rPr>
          <w:sz w:val="32"/>
          <w:szCs w:val="32"/>
        </w:rPr>
      </w:pPr>
      <w:r>
        <w:rPr>
          <w:sz w:val="32"/>
          <w:szCs w:val="32"/>
        </w:rPr>
        <w:t>i)</w:t>
      </w:r>
    </w:p>
    <w:p w14:paraId="6BA8AEF5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EMPSAL</w:t>
      </w:r>
    </w:p>
    <w:p w14:paraId="414CCC8A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</w:p>
    <w:p w14:paraId="3A4F9463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avg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19FC7408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min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04FC1720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max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60FCD49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7435F3C" w14:textId="1F14309B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ii)</w:t>
      </w:r>
    </w:p>
    <w:p w14:paraId="2EA941FC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empsal</w:t>
      </w:r>
    </w:p>
    <w:p w14:paraId="2E553B70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20563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6D5F7D4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53A1A5F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-- maximum</w:t>
      </w:r>
    </w:p>
    <w:p w14:paraId="611295B0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replace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max_empsal</w:t>
      </w:r>
    </w:p>
    <w:p w14:paraId="21055F59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after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</w:t>
      </w:r>
    </w:p>
    <w:p w14:paraId="6627AE13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1B4DF974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declare</w:t>
      </w:r>
    </w:p>
    <w:p w14:paraId="196795DC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maxim  </w:t>
      </w:r>
      <w:r w:rsidRPr="0020563C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5ECCDAC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589B1487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max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(sal)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maxim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emp;</w:t>
      </w:r>
    </w:p>
    <w:p w14:paraId="506F5F1A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empsal</w:t>
      </w:r>
    </w:p>
    <w:p w14:paraId="5BA03D0A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set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max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=maxim;</w:t>
      </w:r>
    </w:p>
    <w:p w14:paraId="2D52853F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1CE88D8" w14:textId="77777777" w:rsidR="0020563C" w:rsidRPr="0020563C" w:rsidRDefault="0020563C" w:rsidP="0020563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</w:p>
    <w:p w14:paraId="7B64A0D4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--minimum</w:t>
      </w:r>
    </w:p>
    <w:p w14:paraId="5E7AE777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replace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min_empsal</w:t>
      </w:r>
    </w:p>
    <w:p w14:paraId="2C0EA336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after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</w:t>
      </w:r>
    </w:p>
    <w:p w14:paraId="4898266F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100745AC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lastRenderedPageBreak/>
        <w:t>declare</w:t>
      </w:r>
    </w:p>
    <w:p w14:paraId="020886B1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minim  </w:t>
      </w:r>
      <w:r w:rsidRPr="0020563C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C23F86A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2AFDB242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min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(sal)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minim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emp;</w:t>
      </w:r>
    </w:p>
    <w:p w14:paraId="61AC5DD9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empsal</w:t>
      </w:r>
    </w:p>
    <w:p w14:paraId="2C993FCD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set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min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=minim;</w:t>
      </w:r>
    </w:p>
    <w:p w14:paraId="0E315984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643DFB8" w14:textId="77777777" w:rsidR="0020563C" w:rsidRPr="0020563C" w:rsidRDefault="0020563C" w:rsidP="0020563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</w:p>
    <w:p w14:paraId="44EA4340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--avg</w:t>
      </w:r>
    </w:p>
    <w:p w14:paraId="6A22CAEF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replace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avg_empsal</w:t>
      </w:r>
    </w:p>
    <w:p w14:paraId="53D0271D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after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</w:t>
      </w:r>
    </w:p>
    <w:p w14:paraId="737959C6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117603C2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declare</w:t>
      </w:r>
    </w:p>
    <w:p w14:paraId="777AE2A5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averag  </w:t>
      </w:r>
      <w:r w:rsidRPr="0020563C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55C47C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355F9C4B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avg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(sal)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averag </w:t>
      </w: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emp;</w:t>
      </w:r>
    </w:p>
    <w:p w14:paraId="2FFBBB85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empsal</w:t>
      </w:r>
    </w:p>
    <w:p w14:paraId="6755A1B9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set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0563C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min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=averag;</w:t>
      </w:r>
    </w:p>
    <w:p w14:paraId="5B2A3030" w14:textId="77777777" w:rsidR="0020563C" w:rsidRPr="0020563C" w:rsidRDefault="0020563C" w:rsidP="002056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C87968C" w14:textId="77777777" w:rsidR="0020563C" w:rsidRPr="0020563C" w:rsidRDefault="0020563C" w:rsidP="0020563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0563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</w:p>
    <w:p w14:paraId="0E9E0BB1" w14:textId="77777777" w:rsidR="0020563C" w:rsidRDefault="0020563C" w:rsidP="006153C2">
      <w:pPr>
        <w:pStyle w:val="ListParagraph"/>
        <w:ind w:left="360"/>
        <w:rPr>
          <w:sz w:val="32"/>
          <w:szCs w:val="32"/>
        </w:rPr>
      </w:pPr>
    </w:p>
    <w:p w14:paraId="4EE73E1B" w14:textId="77777777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184677A4" w14:textId="77777777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Using Acc_master &amp; Acc_trans table discussed in the lecture ,</w:t>
      </w:r>
    </w:p>
    <w:p w14:paraId="62687C48" w14:textId="1E071B09" w:rsidR="001A6C6C" w:rsidRDefault="001A6C6C" w:rsidP="001A6C6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Create a trigger on acc_trans which would be fired before any new transaction.  If the transaction is of type ‘W’, you should make sure that </w:t>
      </w:r>
      <w:r w:rsidRPr="00EE2B18">
        <w:rPr>
          <w:sz w:val="32"/>
          <w:szCs w:val="32"/>
        </w:rPr>
        <w:t>a single account holder cannot withdraw more th</w:t>
      </w:r>
      <w:r>
        <w:rPr>
          <w:sz w:val="32"/>
          <w:szCs w:val="32"/>
        </w:rPr>
        <w:t>a</w:t>
      </w:r>
      <w:r w:rsidRPr="00EE2B18">
        <w:rPr>
          <w:sz w:val="32"/>
          <w:szCs w:val="32"/>
        </w:rPr>
        <w:t>n 20,000 in one day. (If customer withdraws 15,000 once and tries to withdraw 6,00</w:t>
      </w:r>
      <w:r>
        <w:rPr>
          <w:sz w:val="32"/>
          <w:szCs w:val="32"/>
        </w:rPr>
        <w:t>0, it should display “you cannot withdraw more than 20,000 in one day”)</w:t>
      </w:r>
    </w:p>
    <w:p w14:paraId="11A4DA66" w14:textId="03D57F9A" w:rsidR="00F94C76" w:rsidRDefault="00F94C76" w:rsidP="001A6C6C">
      <w:pPr>
        <w:pStyle w:val="ListParagraph"/>
        <w:ind w:left="360"/>
        <w:rPr>
          <w:sz w:val="32"/>
          <w:szCs w:val="32"/>
        </w:rPr>
      </w:pPr>
    </w:p>
    <w:p w14:paraId="308CEDCB" w14:textId="627EF4C0" w:rsidR="00212469" w:rsidRDefault="00212469" w:rsidP="001A6C6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i)</w:t>
      </w:r>
    </w:p>
    <w:p w14:paraId="7CB4F88C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acc_master</w:t>
      </w:r>
    </w:p>
    <w:p w14:paraId="45AFFF95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</w:p>
    <w:p w14:paraId="0BECC030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AccNO </w:t>
      </w:r>
      <w:r w:rsidRPr="00212469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21246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primary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1495A8BD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AccBal </w:t>
      </w:r>
      <w:r w:rsidRPr="00212469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21246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21246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C771015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EB0E307" w14:textId="3B8048D6" w:rsid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377007A" w14:textId="3855B740" w:rsid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ii)</w:t>
      </w:r>
    </w:p>
    <w:p w14:paraId="4B63DCCE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75BFD539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acc_trans</w:t>
      </w:r>
    </w:p>
    <w:p w14:paraId="5B63E218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</w:p>
    <w:p w14:paraId="21E58C43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AccNO </w:t>
      </w:r>
      <w:r w:rsidRPr="00394F1D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primary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E429C23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transdate </w:t>
      </w:r>
      <w:r w:rsidRPr="00394F1D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C6CD496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Amount </w:t>
      </w:r>
      <w:r w:rsidRPr="00394F1D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NUMBER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62471A8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transtype </w:t>
      </w:r>
      <w:r w:rsidRPr="00394F1D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char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check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(transtype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94F1D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'D'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394F1D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'W'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)),</w:t>
      </w:r>
    </w:p>
    <w:p w14:paraId="4F291AD7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 </w:t>
      </w:r>
      <w:r w:rsidRPr="00394F1D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varchar2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6F777A7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599F7E" w14:textId="511A9A69" w:rsid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4A2843E" w14:textId="621E6AF3" w:rsid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iii)</w:t>
      </w:r>
    </w:p>
    <w:p w14:paraId="43F9E2E4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69489D42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alter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acc_trans</w:t>
      </w:r>
    </w:p>
    <w:p w14:paraId="21C5C9D1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add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foreign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(AccNO) </w:t>
      </w:r>
      <w:r w:rsidRPr="00212469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references</w:t>
      </w:r>
      <w:r w:rsidRPr="0021246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acc_master(AccNO) </w:t>
      </w:r>
    </w:p>
    <w:p w14:paraId="3BDC0C6D" w14:textId="77777777" w:rsidR="00212469" w:rsidRPr="00212469" w:rsidRDefault="00212469" w:rsidP="002124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D74CEB7" w14:textId="77777777" w:rsidR="001A6C6C" w:rsidRDefault="001A6C6C" w:rsidP="001A6C6C">
      <w:pPr>
        <w:pStyle w:val="ListParagraph"/>
        <w:ind w:left="360"/>
        <w:rPr>
          <w:sz w:val="32"/>
          <w:szCs w:val="32"/>
        </w:rPr>
      </w:pPr>
    </w:p>
    <w:p w14:paraId="652B2648" w14:textId="39943A34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Create a trigger on Acc_trans, If the transaction type is ‘W’ you should make sure that the remaining balance should not be less than 5000. </w:t>
      </w:r>
    </w:p>
    <w:p w14:paraId="0689A7D3" w14:textId="69F7EF57" w:rsidR="00394F1D" w:rsidRDefault="00394F1D" w:rsidP="00394F1D">
      <w:pPr>
        <w:pStyle w:val="ListParagraph"/>
        <w:ind w:left="360"/>
        <w:rPr>
          <w:sz w:val="32"/>
          <w:szCs w:val="32"/>
        </w:rPr>
      </w:pPr>
    </w:p>
    <w:p w14:paraId="4A8F98CF" w14:textId="5BA32452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SuccIfNot</w:t>
      </w:r>
      <w:r w:rsidR="00224537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LessThan</w:t>
      </w:r>
    </w:p>
    <w:p w14:paraId="01E61611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before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acc_trans </w:t>
      </w:r>
    </w:p>
    <w:p w14:paraId="72E94DFC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7B61A525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declare</w:t>
      </w:r>
    </w:p>
    <w:p w14:paraId="6C09833C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bal acc_master.accbal%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type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FC8C4F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4A9F81C0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accbal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bal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acc_master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accno = 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.accno;</w:t>
      </w:r>
    </w:p>
    <w:p w14:paraId="64416E6D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bal := bal - 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.Amount ;</w:t>
      </w:r>
    </w:p>
    <w:p w14:paraId="3D3636F8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(bal&lt;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5000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then</w:t>
      </w:r>
    </w:p>
    <w:p w14:paraId="63E7AD18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.comments =</w:t>
      </w:r>
      <w:r w:rsidRPr="00394F1D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'Transaction fail'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 </w:t>
      </w:r>
    </w:p>
    <w:p w14:paraId="49E86C3A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else</w:t>
      </w:r>
    </w:p>
    <w:p w14:paraId="748CC63B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.comments =</w:t>
      </w:r>
      <w:r w:rsidRPr="00394F1D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'Transaction successful'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79DCB7B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B9405DF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8B23432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7A5C474" w14:textId="77777777" w:rsidR="00394F1D" w:rsidRDefault="00394F1D" w:rsidP="00394F1D">
      <w:pPr>
        <w:pStyle w:val="ListParagraph"/>
        <w:ind w:left="360"/>
        <w:rPr>
          <w:sz w:val="32"/>
          <w:szCs w:val="32"/>
        </w:rPr>
      </w:pPr>
    </w:p>
    <w:p w14:paraId="564595C0" w14:textId="77777777" w:rsidR="006153C2" w:rsidRDefault="006153C2" w:rsidP="006153C2">
      <w:pPr>
        <w:pStyle w:val="ListParagraph"/>
        <w:ind w:left="360"/>
        <w:rPr>
          <w:sz w:val="32"/>
          <w:szCs w:val="32"/>
        </w:rPr>
      </w:pPr>
    </w:p>
    <w:p w14:paraId="43689643" w14:textId="77777777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Create a trigger on Acc_trans, If the transaction type is ‘D’,</w:t>
      </w:r>
    </w:p>
    <w:p w14:paraId="1E5956B8" w14:textId="468EB9EC" w:rsidR="001A6C6C" w:rsidRDefault="001A6C6C" w:rsidP="001A6C6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the transaction should be succeeded only if the amount provided is greater than zero.</w:t>
      </w:r>
    </w:p>
    <w:p w14:paraId="034AB2A1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trigger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SuccIfNotZero</w:t>
      </w:r>
    </w:p>
    <w:p w14:paraId="63B3847B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before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acc_trans </w:t>
      </w:r>
    </w:p>
    <w:p w14:paraId="78EE5326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each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row</w:t>
      </w:r>
    </w:p>
    <w:p w14:paraId="69F8E24C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declare</w:t>
      </w:r>
    </w:p>
    <w:p w14:paraId="0C0E6371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bal acc_master.accbal%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type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0993C2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4D764BAC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accbal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bal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acc_master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accno = 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.accno;</w:t>
      </w:r>
    </w:p>
    <w:p w14:paraId="4E41E94A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.transtype = </w:t>
      </w:r>
      <w:r w:rsidRPr="00394F1D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'D'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then</w:t>
      </w:r>
    </w:p>
    <w:p w14:paraId="519F93A0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.amount&gt;</w:t>
      </w:r>
      <w:r w:rsidRPr="00394F1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then</w:t>
      </w:r>
    </w:p>
    <w:p w14:paraId="71EF2F7F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7FFE1B30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acc_master</w:t>
      </w:r>
    </w:p>
    <w:p w14:paraId="5265EA9C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set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accbal = accbal + 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.amount;</w:t>
      </w:r>
    </w:p>
    <w:p w14:paraId="2AE64B59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: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new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.comments := </w:t>
      </w:r>
      <w:r w:rsidRPr="00394F1D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'Deposit Successful'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FE565A7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E79AD14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else</w:t>
      </w:r>
    </w:p>
    <w:p w14:paraId="1CF1CA4F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begin</w:t>
      </w:r>
    </w:p>
    <w:p w14:paraId="02EAFDDD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    := </w:t>
      </w:r>
      <w:r w:rsidRPr="00394F1D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'Amount Should be greater than Zero'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C19AD81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021D367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CB80753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if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FDE1CD" w14:textId="77777777" w:rsidR="00394F1D" w:rsidRPr="00394F1D" w:rsidRDefault="00394F1D" w:rsidP="00394F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94F1D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end</w:t>
      </w:r>
      <w:r w:rsidRPr="00394F1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C7F5E09" w14:textId="77777777" w:rsidR="006153C2" w:rsidRPr="006153C2" w:rsidRDefault="006153C2" w:rsidP="006153C2">
      <w:pPr>
        <w:rPr>
          <w:sz w:val="32"/>
          <w:szCs w:val="32"/>
        </w:rPr>
      </w:pPr>
    </w:p>
    <w:p w14:paraId="6460842B" w14:textId="76570322" w:rsidR="001A6C6C" w:rsidRDefault="001A6C6C" w:rsidP="001A6C6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Display all triggers </w:t>
      </w:r>
    </w:p>
    <w:p w14:paraId="1431CDB6" w14:textId="68D9CBFE" w:rsidR="00F94C76" w:rsidRPr="00F94C76" w:rsidRDefault="00F94C76" w:rsidP="00F94C76">
      <w:pPr>
        <w:shd w:val="clear" w:color="auto" w:fill="FFFFFE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74634"/>
          <w:sz w:val="21"/>
          <w:szCs w:val="21"/>
          <w:lang w:eastAsia="en-PK"/>
        </w:rPr>
        <w:t xml:space="preserve"> </w:t>
      </w:r>
      <w:r w:rsidRPr="00F94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F94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F94C7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F94C7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user_triggers</w:t>
      </w:r>
    </w:p>
    <w:p w14:paraId="032013C2" w14:textId="77777777" w:rsidR="00F94C76" w:rsidRPr="00EE2B18" w:rsidRDefault="00F94C76" w:rsidP="00F94C76">
      <w:pPr>
        <w:pStyle w:val="ListParagraph"/>
        <w:ind w:left="360"/>
        <w:rPr>
          <w:sz w:val="32"/>
          <w:szCs w:val="32"/>
        </w:rPr>
      </w:pPr>
    </w:p>
    <w:bookmarkEnd w:id="0"/>
    <w:p w14:paraId="65BB4FB8" w14:textId="77777777" w:rsidR="001A6C6C" w:rsidRPr="00D30D4E" w:rsidRDefault="001A6C6C" w:rsidP="001A6C6C">
      <w:pPr>
        <w:pStyle w:val="ListParagraph"/>
        <w:ind w:left="360"/>
        <w:rPr>
          <w:sz w:val="32"/>
          <w:szCs w:val="32"/>
        </w:rPr>
      </w:pPr>
    </w:p>
    <w:p w14:paraId="4FD34738" w14:textId="77777777" w:rsidR="00A53B21" w:rsidRDefault="00A53B21" w:rsidP="001A6C6C"/>
    <w:sectPr w:rsidR="00A5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60C"/>
    <w:multiLevelType w:val="hybridMultilevel"/>
    <w:tmpl w:val="6734B59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30712446"/>
    <w:multiLevelType w:val="hybridMultilevel"/>
    <w:tmpl w:val="B5A8A0EA"/>
    <w:lvl w:ilvl="0" w:tplc="5BB80F56">
      <w:start w:val="1"/>
      <w:numFmt w:val="lowerRoman"/>
      <w:lvlText w:val="%1)"/>
      <w:lvlJc w:val="left"/>
      <w:pPr>
        <w:ind w:left="1080" w:hanging="720"/>
      </w:pPr>
      <w:rPr>
        <w:rFonts w:ascii="Consolas" w:eastAsia="Times New Roman" w:hAnsi="Consolas" w:cs="Times New Roman" w:hint="default"/>
        <w:color w:val="000000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02"/>
    <w:rsid w:val="00183C76"/>
    <w:rsid w:val="001A6C6C"/>
    <w:rsid w:val="0020563C"/>
    <w:rsid w:val="00212469"/>
    <w:rsid w:val="00224537"/>
    <w:rsid w:val="00394F1D"/>
    <w:rsid w:val="005D1C31"/>
    <w:rsid w:val="006153C2"/>
    <w:rsid w:val="008F4702"/>
    <w:rsid w:val="00A12CEE"/>
    <w:rsid w:val="00A53B21"/>
    <w:rsid w:val="00AA2FB9"/>
    <w:rsid w:val="00BB6876"/>
    <w:rsid w:val="00C46AF5"/>
    <w:rsid w:val="00F16EF6"/>
    <w:rsid w:val="00F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1775"/>
  <w15:chartTrackingRefBased/>
  <w15:docId w15:val="{9B22D948-3359-4306-A1BD-3E5DE6C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6C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C6C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a-sqlworkshop-compiletiming">
    <w:name w:val="a-sqlworkshop-compiletiming"/>
    <w:basedOn w:val="DefaultParagraphFont"/>
    <w:rsid w:val="001A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11</cp:revision>
  <dcterms:created xsi:type="dcterms:W3CDTF">2020-12-17T09:49:00Z</dcterms:created>
  <dcterms:modified xsi:type="dcterms:W3CDTF">2020-12-17T11:53:00Z</dcterms:modified>
</cp:coreProperties>
</file>