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react-scripts Dependency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react-scripts</w:t>
      </w:r>
      <w:r w:rsidDel="00000000" w:rsidR="00000000" w:rsidRPr="00000000">
        <w:rPr>
          <w:rtl w:val="0"/>
        </w:rPr>
        <w:t xml:space="preserve"> dependency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SASS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Add SASS support by installing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sass</w:t>
      </w:r>
      <w:r w:rsidDel="00000000" w:rsidR="00000000" w:rsidRPr="00000000">
        <w:rPr>
          <w:rtl w:val="0"/>
        </w:rPr>
        <w:t xml:space="preserve"> as a development dependency:</w:t>
      </w:r>
    </w:p>
    <w:p w:rsidR="00000000" w:rsidDel="00000000" w:rsidP="00000000" w:rsidRDefault="00000000" w:rsidRPr="00000000" w14:paraId="00000005">
      <w:pPr>
        <w:spacing w:after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--save-dev sass</w:t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Vite and Plugins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@vitejs/plugin-react</w:t>
      </w:r>
      <w:r w:rsidDel="00000000" w:rsidR="00000000" w:rsidRPr="00000000">
        <w:rPr>
          <w:rtl w:val="0"/>
        </w:rPr>
        <w:t xml:space="preserve"> as development dependencies:</w:t>
      </w:r>
    </w:p>
    <w:p w:rsidR="00000000" w:rsidDel="00000000" w:rsidP="00000000" w:rsidRDefault="00000000" w:rsidRPr="00000000" w14:paraId="00000009">
      <w:pPr>
        <w:spacing w:after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vite @vitejs/plugin-react vite-tsconfig-paths vite-plugin-svgr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Need vite-tsconfig-paths in order to tell Vite how to resolve absolute paths from the tsconfig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Scripts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Replace the start and build scripts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 {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"start": "vite",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"build": "tsc &amp;&amp; vite build"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Vite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vite.config.js</w:t>
      </w:r>
      <w:r w:rsidDel="00000000" w:rsidR="00000000" w:rsidRPr="00000000">
        <w:rPr>
          <w:rtl w:val="0"/>
        </w:rPr>
        <w:t xml:space="preserve"> in the project root with the following code: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defineConfig } from 'vite';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react from '@vitejs/plugin-react';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viteTsconfigPaths from 'vite-tsconfig-paths';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svgr from 'vite-plugin-svgr';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https://vitejs.dev/config/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defineConfig({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plugins: [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react(),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viteTsconfigPaths(),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svgr({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  <w:tab/>
        <w:t xml:space="preserve">include: '**/*.svg?react',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}),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server: { open: true, },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Index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from the public folder to the project root.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build output folder</w:t>
      </w:r>
      <w:r w:rsidDel="00000000" w:rsidR="00000000" w:rsidRPr="00000000">
        <w:rPr>
          <w:rtl w:val="0"/>
        </w:rPr>
        <w:br w:type="textWrapping"/>
        <w:t xml:space="preserve"> In Vite, the default production build folder name is dist, you can change this to CRA's default build folder if needed. This is useful as if your CI/CD scripts all referenced build. export default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defineConfig({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. . .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build: { outDir: ‘build’,},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. . 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tsconfig.json</w:t>
      </w:r>
    </w:p>
    <w:p w:rsidR="00000000" w:rsidDel="00000000" w:rsidP="00000000" w:rsidRDefault="00000000" w:rsidRPr="00000000" w14:paraId="0000002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03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"target": "ESNext",</w:t>
      </w:r>
    </w:p>
    <w:p w:rsidR="00000000" w:rsidDel="00000000" w:rsidP="00000000" w:rsidRDefault="00000000" w:rsidRPr="00000000" w14:paraId="0000003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"lib": ["dom", "dom.iterable", "esnext"],</w:t>
      </w:r>
    </w:p>
    <w:p w:rsidR="00000000" w:rsidDel="00000000" w:rsidP="00000000" w:rsidRDefault="00000000" w:rsidRPr="00000000" w14:paraId="0000003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"types": ["vite/client", "vite-plugin-svgr/client"],</w:t>
      </w:r>
    </w:p>
    <w:p w:rsidR="00000000" w:rsidDel="00000000" w:rsidP="00000000" w:rsidRDefault="00000000" w:rsidRPr="00000000" w14:paraId="00000034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"allowJs": false,</w:t>
      </w:r>
    </w:p>
    <w:p w:rsidR="00000000" w:rsidDel="00000000" w:rsidP="00000000" w:rsidRDefault="00000000" w:rsidRPr="00000000" w14:paraId="0000003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"skipLibCheck": false,</w:t>
      </w:r>
    </w:p>
    <w:p w:rsidR="00000000" w:rsidDel="00000000" w:rsidP="00000000" w:rsidRDefault="00000000" w:rsidRPr="00000000" w14:paraId="0000003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"esModuleInterop": false,</w:t>
      </w:r>
    </w:p>
    <w:p w:rsidR="00000000" w:rsidDel="00000000" w:rsidP="00000000" w:rsidRDefault="00000000" w:rsidRPr="00000000" w14:paraId="0000003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"allowSyntheticDefaultImports": true,</w:t>
      </w:r>
    </w:p>
    <w:p w:rsidR="00000000" w:rsidDel="00000000" w:rsidP="00000000" w:rsidRDefault="00000000" w:rsidRPr="00000000" w14:paraId="0000003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"strict": true,</w:t>
      </w:r>
    </w:p>
    <w:p w:rsidR="00000000" w:rsidDel="00000000" w:rsidP="00000000" w:rsidRDefault="00000000" w:rsidRPr="00000000" w14:paraId="0000003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"forceConsistentCasingInFileNames": true,</w:t>
      </w:r>
    </w:p>
    <w:p w:rsidR="00000000" w:rsidDel="00000000" w:rsidP="00000000" w:rsidRDefault="00000000" w:rsidRPr="00000000" w14:paraId="0000003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"noFallthroughCasesInSwitch": true,</w:t>
      </w:r>
    </w:p>
    <w:p w:rsidR="00000000" w:rsidDel="00000000" w:rsidP="00000000" w:rsidRDefault="00000000" w:rsidRPr="00000000" w14:paraId="0000003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"module": "ESNext",</w:t>
      </w:r>
    </w:p>
    <w:p w:rsidR="00000000" w:rsidDel="00000000" w:rsidP="00000000" w:rsidRDefault="00000000" w:rsidRPr="00000000" w14:paraId="0000003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"moduleResolution": "node",</w:t>
      </w:r>
    </w:p>
    <w:p w:rsidR="00000000" w:rsidDel="00000000" w:rsidP="00000000" w:rsidRDefault="00000000" w:rsidRPr="00000000" w14:paraId="0000003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"resolveJsonModule": true,</w:t>
      </w:r>
    </w:p>
    <w:p w:rsidR="00000000" w:rsidDel="00000000" w:rsidP="00000000" w:rsidRDefault="00000000" w:rsidRPr="00000000" w14:paraId="0000003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"isolatedModules": true,</w:t>
      </w:r>
    </w:p>
    <w:p w:rsidR="00000000" w:rsidDel="00000000" w:rsidP="00000000" w:rsidRDefault="00000000" w:rsidRPr="00000000" w14:paraId="0000003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"noEmit": true,</w:t>
      </w:r>
    </w:p>
    <w:p w:rsidR="00000000" w:rsidDel="00000000" w:rsidP="00000000" w:rsidRDefault="00000000" w:rsidRPr="00000000" w14:paraId="0000004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"jsx": "react-jsx"</w:t>
      </w:r>
    </w:p>
    <w:p w:rsidR="00000000" w:rsidDel="00000000" w:rsidP="00000000" w:rsidRDefault="00000000" w:rsidRPr="00000000" w14:paraId="0000004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  "include": ["src"]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HTML 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%PUBLIC_URL%</w:t>
      </w:r>
      <w:r w:rsidDel="00000000" w:rsidR="00000000" w:rsidRPr="00000000">
        <w:rPr>
          <w:rtl w:val="0"/>
        </w:rPr>
        <w:t xml:space="preserve"> occurrences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vite-env.d.ts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/// &lt;reference types="vite/client"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Script Tag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the script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type="module" src="/src/index.jsx"&gt;&lt;/script&gt;</w:t>
      </w:r>
      <w:r w:rsidDel="00000000" w:rsidR="00000000" w:rsidRPr="00000000">
        <w:rPr>
          <w:rtl w:val="0"/>
        </w:rPr>
        <w:t xml:space="preserve"> into the body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File 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Change the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 files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.jsx</w:t>
      </w:r>
      <w:r w:rsidDel="00000000" w:rsidR="00000000" w:rsidRPr="00000000">
        <w:rPr>
          <w:rtl w:val="0"/>
        </w:rPr>
        <w:t xml:space="preserve"> if they contain JSX syntax.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 environment variables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REACT_APP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Absolute Paths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aliases for absolute paths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vite.config.js</w:t>
      </w:r>
      <w:r w:rsidDel="00000000" w:rsidR="00000000" w:rsidRPr="00000000">
        <w:rPr>
          <w:rtl w:val="0"/>
        </w:rPr>
        <w:t xml:space="preserve"> if needed.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Install dependencies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Start the application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start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Configs for keeping jest and adding vitest</w:t>
        <w:br w:type="textWrapping"/>
        <w:br w:type="textWrapping"/>
        <w:t xml:space="preserve">Jest: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Vitest: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Vitest as a development dependency:</w:t>
        <w:br w:type="textWrapping"/>
        <w:t xml:space="preserve">Bash</w:t>
      </w:r>
    </w:p>
    <w:p w:rsidR="00000000" w:rsidDel="00000000" w:rsidP="00000000" w:rsidRDefault="00000000" w:rsidRPr="00000000" w14:paraId="00000056">
      <w:pPr>
        <w:ind w:left="720" w:firstLine="72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yarn add vitest --dev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Vite Configuration: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vite.config.ts</w:t>
      </w:r>
      <w:r w:rsidDel="00000000" w:rsidR="00000000" w:rsidRPr="00000000">
        <w:rPr>
          <w:b w:val="1"/>
          <w:rtl w:val="0"/>
        </w:rPr>
        <w:t xml:space="preserve"> with the following content:</w:t>
        <w:br w:type="textWrapping"/>
        <w:t xml:space="preserve">typescript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fileURLToPath, URL } from 'url';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defineConfig } from 'vitest/config';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default defineConfig({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test: {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setupFiles: './vitest-setup.ts',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environment: 'jsdom',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include: ['tests-vitest/**/*.{test,spec}.?(c|m)[jt]s?(x)'],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coverage: {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reporter: ['lcov', 'text'],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outputFile: 'coverage/sonar-report.xml',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resolve: {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alias: [{ find: '@/', replacement: fileURLToPath(new URL('./', import.meta.url)) }],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Vitest Setup File: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vitest-setup.ts</w:t>
      </w:r>
      <w:r w:rsidDel="00000000" w:rsidR="00000000" w:rsidRPr="00000000">
        <w:rPr>
          <w:b w:val="1"/>
          <w:rtl w:val="0"/>
        </w:rPr>
        <w:t xml:space="preserve"> with the following content:</w:t>
        <w:br w:type="textWrapping"/>
        <w:t xml:space="preserve">Typescript</w:t>
      </w:r>
    </w:p>
    <w:p w:rsidR="00000000" w:rsidDel="00000000" w:rsidP="00000000" w:rsidRDefault="00000000" w:rsidRPr="00000000" w14:paraId="0000006D">
      <w:pPr>
        <w:ind w:left="720" w:firstLine="72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"@testing-library/jest-dom/vitest";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your project structure follows:</w:t>
        <w:br w:type="textWrapping"/>
        <w:t xml:space="preserve">bash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web/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├── components/         # React components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├── pages/              # Using Next.js pages router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├── tests/              # Jest tests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└── tests-vitest/       # Vitest tests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Package.json Scripts: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new command to run Vitest tests:</w:t>
        <w:br w:type="textWrapping"/>
        <w:t xml:space="preserve">json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"scripts": {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"test": "jest",</w:t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"test:vitest": "vitest",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Jest Configuration Tweaks: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Jest configuration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jest.config.js</w:t>
      </w:r>
      <w:r w:rsidDel="00000000" w:rsidR="00000000" w:rsidRPr="00000000">
        <w:rPr>
          <w:b w:val="1"/>
          <w:rtl w:val="0"/>
        </w:rPr>
        <w:t xml:space="preserve"> to search tests only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tests/</w:t>
      </w:r>
      <w:r w:rsidDel="00000000" w:rsidR="00000000" w:rsidRPr="00000000">
        <w:rPr>
          <w:b w:val="1"/>
          <w:rtl w:val="0"/>
        </w:rPr>
        <w:t xml:space="preserve"> folder:</w:t>
        <w:br w:type="textWrapping"/>
        <w:t xml:space="preserve">Javascript</w:t>
        <w:br w:type="textWrapping"/>
        <w:br w:type="textWrapping"/>
        <w:t xml:space="preserve">module.exports = {</w:t>
        <w:br w:type="textWrapping"/>
        <w:t xml:space="preserve">...</w:t>
      </w:r>
    </w:p>
    <w:p w:rsidR="00000000" w:rsidDel="00000000" w:rsidP="00000000" w:rsidRDefault="00000000" w:rsidRPr="00000000" w14:paraId="00000081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testMatch: ['&lt;rootDir&gt;/tests/**/?(*.)+(spec|test).[jt]s?(x)'],</w:t>
      </w:r>
    </w:p>
    <w:p w:rsidR="00000000" w:rsidDel="00000000" w:rsidP="00000000" w:rsidRDefault="00000000" w:rsidRPr="00000000" w14:paraId="00000082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0083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5">
      <w:pPr>
        <w:spacing w:after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