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836" w:rsidRPr="00226B52" w:rsidRDefault="00746825">
      <w:pPr>
        <w:pStyle w:val="Title"/>
        <w:spacing w:after="100"/>
        <w:rPr>
          <w:lang w:val="fr-FR"/>
        </w:rPr>
      </w:pPr>
      <w:r w:rsidRPr="00226B52">
        <w:rPr>
          <w:lang w:val="fr-FR"/>
        </w:rPr>
        <w:t>Dictionnaire des Variables — MOD Min/Kg</w:t>
      </w:r>
    </w:p>
    <w:p w:rsidR="00E13836" w:rsidRPr="00226B52" w:rsidRDefault="00746825">
      <w:pPr>
        <w:pStyle w:val="Heading1"/>
        <w:spacing w:before="400" w:after="200"/>
        <w:rPr>
          <w:lang w:val="fr-FR"/>
        </w:rPr>
      </w:pPr>
      <w:r w:rsidRPr="00226B52">
        <w:rPr>
          <w:lang w:val="fr-FR"/>
        </w:rPr>
        <w:t>1. Présentation des fichiers</w:t>
      </w:r>
    </w:p>
    <w:p w:rsidR="00E13836" w:rsidRPr="00226B52" w:rsidRDefault="00746825">
      <w:pPr>
        <w:spacing w:after="120"/>
        <w:rPr>
          <w:lang w:val="fr-FR"/>
        </w:rPr>
      </w:pPr>
      <w:r w:rsidRPr="00226B52">
        <w:rPr>
          <w:lang w:val="fr-FR"/>
        </w:rPr>
        <w:t>Les deux fichiers présentent, pour chaque site de production (SITE 1 et SITE 2), un suivi journalier du temps de Main d'Œuvre Directe (MOD) exprimé en minutes par kilogramme produit (Min/Kg). Le temps est décomposé par étape de fabrication (étêtage, fileta</w:t>
      </w:r>
      <w:r w:rsidRPr="00226B52">
        <w:rPr>
          <w:lang w:val="fr-FR"/>
        </w:rPr>
        <w:t>ge, emballage, sertissage) pour chaque ligne de produit, ainsi qu'en un bloc de temps communs aux lignes (préparation, matière première, nettoyage, temps commun) et des indicateurs de synthèse au niveau du site.</w:t>
      </w:r>
    </w:p>
    <w:p w:rsidR="00E13836" w:rsidRPr="00226B52" w:rsidRDefault="00746825">
      <w:pPr>
        <w:spacing w:after="120"/>
        <w:rPr>
          <w:lang w:val="fr-FR"/>
        </w:rPr>
      </w:pPr>
      <w:r w:rsidRPr="00226B52">
        <w:rPr>
          <w:lang w:val="fr-FR"/>
        </w:rPr>
        <w:t>Cet indicateur Min/Kg est un ratio de produc</w:t>
      </w:r>
      <w:r w:rsidRPr="00226B52">
        <w:rPr>
          <w:lang w:val="fr-FR"/>
        </w:rPr>
        <w:t>tivité : plus il est bas, moins il faut de minutes de main d'œuvre pour transformer 1 kg de produit, donc plus la ligne est productive.</w:t>
      </w:r>
    </w:p>
    <w:p w:rsidR="00E13836" w:rsidRDefault="00746825">
      <w:pPr>
        <w:pStyle w:val="Heading1"/>
        <w:spacing w:before="400" w:after="200"/>
      </w:pPr>
      <w:r>
        <w:t xml:space="preserve">2. Variables </w:t>
      </w:r>
      <w:proofErr w:type="spellStart"/>
      <w:r>
        <w:t>structurelles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5800"/>
      </w:tblGrid>
      <w:tr w:rsidR="00E13836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</w:rPr>
              <w:t>Société</w:t>
            </w:r>
            <w:proofErr w:type="spell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t>Texte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Raison sociale : CUMAREX S.A.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Site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t>Texte</w:t>
            </w:r>
            <w:proofErr w:type="spellEnd"/>
            <w:r>
              <w:t xml:space="preserve"> (</w:t>
            </w:r>
            <w:proofErr w:type="spellStart"/>
            <w:r>
              <w:t>catégorie</w:t>
            </w:r>
            <w:proofErr w:type="spellEnd"/>
            <w:r>
              <w:t>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Site de production concerné par le relevé : SITE 1 ou SITE 2. Chaque fichier correspond à un site.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Date Prod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t>Date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Date de production à laquelle se rapporte le relevé de main d'œuvre (ex : 15/05/2026). Certaines dates sont absentes du calendrier (ex : 17/</w:t>
            </w:r>
            <w:r w:rsidRPr="00226B52">
              <w:rPr>
                <w:lang w:val="fr-FR"/>
              </w:rPr>
              <w:t>05/2026), correspondant probablement à un jour non travaillé (dimanche, jour férié ou arrêt de production).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 xml:space="preserve">Ligne de </w:t>
            </w:r>
            <w:proofErr w:type="spellStart"/>
            <w:r>
              <w:rPr>
                <w:b/>
                <w:bCs/>
              </w:rPr>
              <w:t>produit</w:t>
            </w:r>
            <w:proofErr w:type="spell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t>Texte</w:t>
            </w:r>
            <w:proofErr w:type="spellEnd"/>
            <w:r>
              <w:t xml:space="preserve"> (</w:t>
            </w:r>
            <w:proofErr w:type="spellStart"/>
            <w:r>
              <w:t>catégorie</w:t>
            </w:r>
            <w:proofErr w:type="spellEnd"/>
            <w:r>
              <w:t>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Famille de produit sur laquelle le temps de main d'œuvre est mesuré. Site 1 : Cab Normal, S/</w:t>
            </w:r>
            <w:proofErr w:type="spellStart"/>
            <w:r w:rsidRPr="00226B52">
              <w:rPr>
                <w:lang w:val="fr-FR"/>
              </w:rPr>
              <w:t>Sangacho</w:t>
            </w:r>
            <w:proofErr w:type="spellEnd"/>
            <w:r w:rsidRPr="00226B52">
              <w:rPr>
                <w:lang w:val="fr-FR"/>
              </w:rPr>
              <w:t xml:space="preserve">, SPSA-HGT, </w:t>
            </w:r>
            <w:proofErr w:type="spellStart"/>
            <w:r w:rsidRPr="00226B52">
              <w:rPr>
                <w:lang w:val="fr-FR"/>
              </w:rPr>
              <w:t>Sardine.Ent</w:t>
            </w:r>
            <w:proofErr w:type="spellEnd"/>
            <w:r w:rsidRPr="00226B52">
              <w:rPr>
                <w:lang w:val="fr-FR"/>
              </w:rPr>
              <w:t xml:space="preserve">, </w:t>
            </w:r>
            <w:proofErr w:type="spellStart"/>
            <w:r w:rsidRPr="00226B52">
              <w:rPr>
                <w:lang w:val="fr-FR"/>
              </w:rPr>
              <w:t>Caballa</w:t>
            </w:r>
            <w:proofErr w:type="spellEnd"/>
            <w:r w:rsidRPr="00226B52">
              <w:rPr>
                <w:lang w:val="fr-FR"/>
              </w:rPr>
              <w:t xml:space="preserve"> DS. Site 2 : Principale, S/</w:t>
            </w:r>
            <w:proofErr w:type="spellStart"/>
            <w:r w:rsidRPr="00226B52">
              <w:rPr>
                <w:lang w:val="fr-FR"/>
              </w:rPr>
              <w:t>Sangacho</w:t>
            </w:r>
            <w:proofErr w:type="spellEnd"/>
            <w:r w:rsidRPr="00226B52">
              <w:rPr>
                <w:lang w:val="fr-FR"/>
              </w:rPr>
              <w:t>, Thon (</w:t>
            </w:r>
            <w:proofErr w:type="spellStart"/>
            <w:r w:rsidRPr="00226B52">
              <w:rPr>
                <w:lang w:val="fr-FR"/>
              </w:rPr>
              <w:t>Sarda</w:t>
            </w:r>
            <w:proofErr w:type="spellEnd"/>
            <w:r w:rsidRPr="00226B52">
              <w:rPr>
                <w:lang w:val="fr-FR"/>
              </w:rPr>
              <w:t>/</w:t>
            </w:r>
            <w:proofErr w:type="spellStart"/>
            <w:r w:rsidRPr="00226B52">
              <w:rPr>
                <w:lang w:val="fr-FR"/>
              </w:rPr>
              <w:t>Melva</w:t>
            </w:r>
            <w:proofErr w:type="spellEnd"/>
            <w:r w:rsidRPr="00226B52">
              <w:rPr>
                <w:lang w:val="fr-FR"/>
              </w:rPr>
              <w:t>), Sardine, Vernis, Divers 2.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« ? »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t>Valeur</w:t>
            </w:r>
            <w:proofErr w:type="spellEnd"/>
            <w:r>
              <w:t xml:space="preserve"> </w:t>
            </w:r>
            <w:proofErr w:type="spellStart"/>
            <w:r>
              <w:t>manquante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 w:rsidP="00226B52">
            <w:pPr>
              <w:rPr>
                <w:lang w:val="fr-FR"/>
              </w:rPr>
            </w:pPr>
            <w:r w:rsidRPr="00226B52">
              <w:rPr>
                <w:lang w:val="fr-FR"/>
              </w:rPr>
              <w:t>Indique une valeur non renseignée au moment de l'extraction (donnée pas encore saisie/clôturée pour la ligne de produit ce jour</w:t>
            </w:r>
            <w:r w:rsidRPr="00226B52">
              <w:rPr>
                <w:lang w:val="fr-FR"/>
              </w:rPr>
              <w:t>-là</w:t>
            </w:r>
          </w:p>
        </w:tc>
      </w:tr>
    </w:tbl>
    <w:p w:rsidR="00E13836" w:rsidRPr="00226B52" w:rsidRDefault="00746825">
      <w:pPr>
        <w:pStyle w:val="Heading1"/>
        <w:spacing w:before="400" w:after="200"/>
        <w:rPr>
          <w:lang w:val="fr-FR"/>
        </w:rPr>
      </w:pPr>
      <w:r w:rsidRPr="00226B52">
        <w:rPr>
          <w:lang w:val="fr-FR"/>
        </w:rPr>
        <w:t xml:space="preserve">3. Bloc « Service </w:t>
      </w:r>
      <w:proofErr w:type="spellStart"/>
      <w:r w:rsidRPr="00226B52">
        <w:rPr>
          <w:lang w:val="fr-FR"/>
        </w:rPr>
        <w:t>Comm</w:t>
      </w:r>
      <w:proofErr w:type="spellEnd"/>
      <w:r w:rsidRPr="00226B52">
        <w:rPr>
          <w:lang w:val="fr-FR"/>
        </w:rPr>
        <w:t xml:space="preserve"> » (temps communs à toutes les lignes)</w:t>
      </w:r>
    </w:p>
    <w:p w:rsidR="00E13836" w:rsidRPr="00226B52" w:rsidRDefault="00746825">
      <w:pPr>
        <w:spacing w:after="120"/>
        <w:rPr>
          <w:lang w:val="fr-FR"/>
        </w:rPr>
      </w:pPr>
      <w:r w:rsidRPr="00226B52">
        <w:rPr>
          <w:lang w:val="fr-FR"/>
        </w:rPr>
        <w:t>Ce bloc est commun aux deux sites et précède les blocs par ligne de produit dans le tableau.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00"/>
      </w:tblGrid>
      <w:tr w:rsidR="00E1383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8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</w:rPr>
              <w:t>Pr</w:t>
            </w:r>
            <w:proofErr w:type="spellEnd"/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Préparation : temps de main d'œuvre directe (en minutes par kg produit) consacré aux opérations de préparation générale, communes à toutes les lignes de produit.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MP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Matière Première : temps consacré à la réception, au tri ou à la manutention de la matière première avant répartition sur les lignes.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NLE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 w:rsidP="0074682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Netoyage,Lavage</w:t>
            </w:r>
            <w:proofErr w:type="spellEnd"/>
            <w:r>
              <w:rPr>
                <w:lang w:val="fr-FR"/>
              </w:rPr>
              <w:t>,</w:t>
            </w:r>
            <w:r w:rsidRPr="00226B52">
              <w:rPr>
                <w:lang w:val="fr-FR"/>
              </w:rPr>
              <w:t xml:space="preserve"> </w:t>
            </w:r>
            <w:r w:rsidRPr="00226B52">
              <w:rPr>
                <w:lang w:val="fr-FR"/>
              </w:rPr>
              <w:t>étêtage</w:t>
            </w:r>
            <w:r>
              <w:rPr>
                <w:lang w:val="fr-FR"/>
              </w:rPr>
              <w:t xml:space="preserve"> ,</w:t>
            </w:r>
            <w:bookmarkStart w:id="0" w:name="_GoBack"/>
            <w:bookmarkEnd w:id="0"/>
            <w:r>
              <w:rPr>
                <w:lang w:val="fr-FR"/>
              </w:rPr>
              <w:t>serv</w:t>
            </w:r>
            <w:r w:rsidR="00226B52">
              <w:rPr>
                <w:lang w:val="fr-FR"/>
              </w:rPr>
              <w:t>ices communes entre tous les produits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</w:rPr>
              <w:t>Comm</w:t>
            </w:r>
            <w:proofErr w:type="spellEnd"/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 xml:space="preserve">Temps commun (« </w:t>
            </w:r>
            <w:proofErr w:type="spellStart"/>
            <w:r w:rsidRPr="00226B52">
              <w:rPr>
                <w:lang w:val="fr-FR"/>
              </w:rPr>
              <w:t>Comm</w:t>
            </w:r>
            <w:proofErr w:type="spellEnd"/>
            <w:r w:rsidRPr="00226B52">
              <w:rPr>
                <w:lang w:val="fr-FR"/>
              </w:rPr>
              <w:t xml:space="preserve"> » = Commun) : temps partagé entre toutes les lignes de produit du site, non affecté à une ligne en particulier, et réintégré ensuite dans le total « chargé » de chaque ligne (voir </w:t>
            </w:r>
            <w:r w:rsidRPr="00226B52">
              <w:rPr>
                <w:lang w:val="fr-FR"/>
              </w:rPr>
              <w:t>§4).</w:t>
            </w:r>
          </w:p>
        </w:tc>
      </w:tr>
    </w:tbl>
    <w:p w:rsidR="00E13836" w:rsidRPr="00226B52" w:rsidRDefault="00746825">
      <w:pPr>
        <w:pStyle w:val="Heading1"/>
        <w:spacing w:before="400" w:after="200"/>
        <w:rPr>
          <w:lang w:val="fr-FR"/>
        </w:rPr>
      </w:pPr>
      <w:r w:rsidRPr="00226B52">
        <w:rPr>
          <w:lang w:val="fr-FR"/>
        </w:rPr>
        <w:t>4. Variables répétées pour chaque ligne de produit</w:t>
      </w:r>
    </w:p>
    <w:p w:rsidR="00E13836" w:rsidRPr="00226B52" w:rsidRDefault="00746825">
      <w:pPr>
        <w:spacing w:after="120"/>
        <w:rPr>
          <w:lang w:val="fr-FR"/>
        </w:rPr>
      </w:pPr>
      <w:r w:rsidRPr="00226B52">
        <w:rPr>
          <w:lang w:val="fr-FR"/>
        </w:rPr>
        <w:lastRenderedPageBreak/>
        <w:t>Chaque ligne de produit (voir liste au §2) est décrite par le même jeu de 5 variables. Le fichier Site 1 comporte 5 lignes (Cab Normal, S/</w:t>
      </w:r>
      <w:proofErr w:type="spellStart"/>
      <w:r w:rsidRPr="00226B52">
        <w:rPr>
          <w:lang w:val="fr-FR"/>
        </w:rPr>
        <w:t>Sangacho</w:t>
      </w:r>
      <w:proofErr w:type="spellEnd"/>
      <w:r w:rsidRPr="00226B52">
        <w:rPr>
          <w:lang w:val="fr-FR"/>
        </w:rPr>
        <w:t xml:space="preserve">, SPSA-HGT, </w:t>
      </w:r>
      <w:proofErr w:type="spellStart"/>
      <w:r w:rsidRPr="00226B52">
        <w:rPr>
          <w:lang w:val="fr-FR"/>
        </w:rPr>
        <w:t>Sardine.Ent</w:t>
      </w:r>
      <w:proofErr w:type="spellEnd"/>
      <w:r w:rsidRPr="00226B52">
        <w:rPr>
          <w:lang w:val="fr-FR"/>
        </w:rPr>
        <w:t xml:space="preserve">, </w:t>
      </w:r>
      <w:proofErr w:type="spellStart"/>
      <w:r w:rsidRPr="00226B52">
        <w:rPr>
          <w:lang w:val="fr-FR"/>
        </w:rPr>
        <w:t>Caballa</w:t>
      </w:r>
      <w:proofErr w:type="spellEnd"/>
      <w:r w:rsidRPr="00226B52">
        <w:rPr>
          <w:lang w:val="fr-FR"/>
        </w:rPr>
        <w:t xml:space="preserve"> DS) ; le fichier Sit</w:t>
      </w:r>
      <w:r w:rsidRPr="00226B52">
        <w:rPr>
          <w:lang w:val="fr-FR"/>
        </w:rPr>
        <w:t>e 2 en comporte 6 (Principale, S/</w:t>
      </w:r>
      <w:proofErr w:type="spellStart"/>
      <w:r w:rsidRPr="00226B52">
        <w:rPr>
          <w:lang w:val="fr-FR"/>
        </w:rPr>
        <w:t>Sangacho</w:t>
      </w:r>
      <w:proofErr w:type="spellEnd"/>
      <w:r w:rsidRPr="00226B52">
        <w:rPr>
          <w:lang w:val="fr-FR"/>
        </w:rPr>
        <w:t>, Thon (</w:t>
      </w:r>
      <w:proofErr w:type="spellStart"/>
      <w:r w:rsidRPr="00226B52">
        <w:rPr>
          <w:lang w:val="fr-FR"/>
        </w:rPr>
        <w:t>Sarda</w:t>
      </w:r>
      <w:proofErr w:type="spellEnd"/>
      <w:r w:rsidRPr="00226B52">
        <w:rPr>
          <w:lang w:val="fr-FR"/>
        </w:rPr>
        <w:t>/</w:t>
      </w:r>
      <w:proofErr w:type="spellStart"/>
      <w:r w:rsidRPr="00226B52">
        <w:rPr>
          <w:lang w:val="fr-FR"/>
        </w:rPr>
        <w:t>Melva</w:t>
      </w:r>
      <w:proofErr w:type="spellEnd"/>
      <w:r w:rsidRPr="00226B52">
        <w:rPr>
          <w:lang w:val="fr-FR"/>
        </w:rPr>
        <w:t>), Sardine, Vernis, Divers 2).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00"/>
      </w:tblGrid>
      <w:tr w:rsidR="00E1383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8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ET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Étêtage : temps de main d'œuvre directe (min/kg) pour l'opération d'étêtage/éviscération du poisson sur cette ligne.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Fil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Filetage : temps consacré au filetage du poisson.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</w:rPr>
              <w:t>Emb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Emballage : temps consacré à la mise en boîte / conditionnement du produit.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</w:rPr>
              <w:t>Srti</w:t>
            </w:r>
            <w:proofErr w:type="spellEnd"/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Sertissage : temps consacré à la fermeture (sertissage) des boîtes de conserve en sortie de ligne.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Tot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 xml:space="preserve">Total « procédé » de la ligne = ET + Fil + </w:t>
            </w:r>
            <w:proofErr w:type="spellStart"/>
            <w:r w:rsidRPr="00226B52">
              <w:rPr>
                <w:lang w:val="fr-FR"/>
              </w:rPr>
              <w:t>Emb</w:t>
            </w:r>
            <w:proofErr w:type="spellEnd"/>
            <w:r w:rsidRPr="00226B52">
              <w:rPr>
                <w:lang w:val="fr-FR"/>
              </w:rPr>
              <w:t xml:space="preserve"> + </w:t>
            </w:r>
            <w:proofErr w:type="spellStart"/>
            <w:r w:rsidRPr="00226B52">
              <w:rPr>
                <w:lang w:val="fr-FR"/>
              </w:rPr>
              <w:t>Srti</w:t>
            </w:r>
            <w:proofErr w:type="spellEnd"/>
            <w:r w:rsidRPr="00226B52">
              <w:rPr>
                <w:lang w:val="fr-FR"/>
              </w:rPr>
              <w:t xml:space="preserve"> (voir formule vérifiée ci-dessous).</w:t>
            </w:r>
          </w:p>
        </w:tc>
      </w:tr>
    </w:tbl>
    <w:p w:rsidR="00E13836" w:rsidRPr="00226B52" w:rsidRDefault="00746825">
      <w:pPr>
        <w:pStyle w:val="Heading2"/>
        <w:spacing w:before="300" w:after="150"/>
        <w:rPr>
          <w:lang w:val="fr-FR"/>
        </w:rPr>
      </w:pPr>
      <w:r w:rsidRPr="00226B52">
        <w:rPr>
          <w:lang w:val="fr-FR"/>
        </w:rPr>
        <w:t>Formule vérifiée</w:t>
      </w:r>
    </w:p>
    <w:p w:rsidR="00E13836" w:rsidRPr="00226B52" w:rsidRDefault="00746825">
      <w:pPr>
        <w:spacing w:after="120"/>
        <w:rPr>
          <w:lang w:val="fr-FR"/>
        </w:rPr>
      </w:pPr>
      <w:r w:rsidRPr="00226B52">
        <w:rPr>
          <w:lang w:val="fr-FR"/>
        </w:rPr>
        <w:t>En recoupant les valeurs du 15/05/2026, la relation suivante est confirmée pour plusieurs lignes de produit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3000"/>
      </w:tblGrid>
      <w:tr w:rsidR="00E1383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  <w:color w:val="FFFFFF"/>
              </w:rPr>
              <w:t xml:space="preserve">Variable </w:t>
            </w:r>
            <w:proofErr w:type="spellStart"/>
            <w:r>
              <w:rPr>
                <w:b/>
                <w:bCs/>
                <w:color w:val="FFFFFF"/>
              </w:rPr>
              <w:t>calculée</w:t>
            </w:r>
            <w:proofErr w:type="spellEnd"/>
          </w:p>
        </w:tc>
        <w:tc>
          <w:tcPr>
            <w:tcW w:w="4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  <w:color w:val="FFFFFF"/>
              </w:rPr>
              <w:t>Formule</w:t>
            </w:r>
            <w:proofErr w:type="spellEnd"/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  <w:color w:val="FFFFFF"/>
              </w:rPr>
              <w:t>Vérification</w:t>
            </w:r>
            <w:proofErr w:type="spellEnd"/>
            <w:r>
              <w:rPr>
                <w:b/>
                <w:bCs/>
                <w:color w:val="FFFFFF"/>
              </w:rPr>
              <w:t xml:space="preserve"> (15/05/2026, Site 1, Cab Normal)</w:t>
            </w:r>
          </w:p>
        </w:tc>
      </w:tr>
      <w:tr w:rsidR="00E13836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Tot (par ligne)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proofErr w:type="spellStart"/>
            <w:r w:rsidRPr="00226B52">
              <w:rPr>
                <w:lang w:val="fr-FR"/>
              </w:rPr>
              <w:t>Tot</w:t>
            </w:r>
            <w:proofErr w:type="spellEnd"/>
            <w:r w:rsidRPr="00226B52">
              <w:rPr>
                <w:lang w:val="fr-FR"/>
              </w:rPr>
              <w:t xml:space="preserve"> = ET + Fil + </w:t>
            </w:r>
            <w:proofErr w:type="spellStart"/>
            <w:r w:rsidRPr="00226B52">
              <w:rPr>
                <w:lang w:val="fr-FR"/>
              </w:rPr>
              <w:t>Emb</w:t>
            </w:r>
            <w:proofErr w:type="spellEnd"/>
            <w:r w:rsidRPr="00226B52">
              <w:rPr>
                <w:lang w:val="fr-FR"/>
              </w:rPr>
              <w:t xml:space="preserve"> + </w:t>
            </w:r>
            <w:proofErr w:type="spellStart"/>
            <w:r w:rsidRPr="00226B52">
              <w:rPr>
                <w:lang w:val="fr-FR"/>
              </w:rPr>
              <w:t>Srti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t>0,0 + 2,6 + 1,3 + 0,3 = 4,2 ✓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 xml:space="preserve">Tot chargé (2ᵉ </w:t>
            </w:r>
            <w:proofErr w:type="spellStart"/>
            <w:r>
              <w:rPr>
                <w:b/>
                <w:bCs/>
              </w:rPr>
              <w:t>colonne</w:t>
            </w:r>
            <w:proofErr w:type="spellEnd"/>
            <w:r>
              <w:rPr>
                <w:b/>
                <w:bCs/>
              </w:rPr>
              <w:t xml:space="preserve"> « Tot »)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proofErr w:type="spellStart"/>
            <w:r w:rsidRPr="00226B52">
              <w:rPr>
                <w:lang w:val="fr-FR"/>
              </w:rPr>
              <w:t>Tot</w:t>
            </w:r>
            <w:proofErr w:type="spellEnd"/>
            <w:r w:rsidRPr="00226B52">
              <w:rPr>
                <w:lang w:val="fr-FR"/>
              </w:rPr>
              <w:t xml:space="preserve"> chargé = </w:t>
            </w:r>
            <w:proofErr w:type="spellStart"/>
            <w:r w:rsidRPr="00226B52">
              <w:rPr>
                <w:lang w:val="fr-FR"/>
              </w:rPr>
              <w:t>Tot</w:t>
            </w:r>
            <w:proofErr w:type="spellEnd"/>
            <w:r w:rsidRPr="00226B52">
              <w:rPr>
                <w:lang w:val="fr-FR"/>
              </w:rPr>
              <w:t xml:space="preserve"> (ligne) + </w:t>
            </w:r>
            <w:proofErr w:type="spellStart"/>
            <w:r w:rsidRPr="00226B52">
              <w:rPr>
                <w:lang w:val="fr-FR"/>
              </w:rPr>
              <w:t>Comm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4,2 + 1,1 = 5,3 ✓ (retrouvé aussi sur S/</w:t>
            </w:r>
            <w:proofErr w:type="spellStart"/>
            <w:r w:rsidRPr="00226B52">
              <w:rPr>
                <w:lang w:val="fr-FR"/>
              </w:rPr>
              <w:t>Sangacho</w:t>
            </w:r>
            <w:proofErr w:type="spellEnd"/>
            <w:r w:rsidRPr="00226B52">
              <w:rPr>
                <w:lang w:val="fr-FR"/>
              </w:rPr>
              <w:t xml:space="preserve"> : 5,3 + 1,1 = 6,4 ✓)</w:t>
            </w:r>
          </w:p>
        </w:tc>
      </w:tr>
    </w:tbl>
    <w:p w:rsidR="00E13836" w:rsidRPr="00746825" w:rsidRDefault="00746825">
      <w:pPr>
        <w:pStyle w:val="Heading1"/>
        <w:spacing w:before="400" w:after="200"/>
        <w:rPr>
          <w:lang w:val="fr-FR"/>
        </w:rPr>
      </w:pPr>
      <w:r w:rsidRPr="00746825">
        <w:rPr>
          <w:lang w:val="fr-FR"/>
        </w:rPr>
        <w:t>5. Variables de synthèse du site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00"/>
      </w:tblGrid>
      <w:tr w:rsidR="00E13836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8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Mod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 xml:space="preserve">(Site 2 uniquement) Temps de MOD directe agrégé du jour, avant ajout des temps communs — probable somme pondérée des « </w:t>
            </w:r>
            <w:proofErr w:type="spellStart"/>
            <w:r w:rsidRPr="00226B52">
              <w:rPr>
                <w:lang w:val="fr-FR"/>
              </w:rPr>
              <w:t>Tot</w:t>
            </w:r>
            <w:proofErr w:type="spellEnd"/>
            <w:r w:rsidRPr="00226B52">
              <w:rPr>
                <w:lang w:val="fr-FR"/>
              </w:rPr>
              <w:t xml:space="preserve"> » de chaque ligne active ce jour-là.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proofErr w:type="spellStart"/>
            <w:r>
              <w:rPr>
                <w:b/>
                <w:bCs/>
              </w:rPr>
              <w:t>MoM</w:t>
            </w:r>
            <w:proofErr w:type="spellEnd"/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>
            <w:pPr>
              <w:rPr>
                <w:lang w:val="fr-FR"/>
              </w:rPr>
            </w:pPr>
            <w:r>
              <w:rPr>
                <w:lang w:val="fr-FR"/>
              </w:rPr>
              <w:t>Main d’ouvre magasin</w:t>
            </w:r>
            <w:r w:rsidRPr="00226B52">
              <w:rPr>
                <w:lang w:val="fr-FR"/>
              </w:rPr>
              <w:t>.</w:t>
            </w:r>
          </w:p>
        </w:tc>
      </w:tr>
      <w:tr w:rsidR="00E13836" w:rsidRPr="00226B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Default="00746825">
            <w:r>
              <w:rPr>
                <w:b/>
                <w:bCs/>
              </w:rPr>
              <w:t>Glob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13836" w:rsidRPr="00226B52" w:rsidRDefault="00746825" w:rsidP="00746825">
            <w:pPr>
              <w:rPr>
                <w:lang w:val="fr-FR"/>
              </w:rPr>
            </w:pPr>
            <w:r w:rsidRPr="00226B52">
              <w:rPr>
                <w:lang w:val="fr-FR"/>
              </w:rPr>
              <w:t>MOD Min/Kg global du site pour la journée</w:t>
            </w:r>
          </w:p>
        </w:tc>
      </w:tr>
    </w:tbl>
    <w:p w:rsidR="00E13836" w:rsidRDefault="00746825">
      <w:pPr>
        <w:pStyle w:val="Heading1"/>
        <w:spacing w:before="400" w:after="200"/>
      </w:pPr>
      <w:r>
        <w:t xml:space="preserve">6.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données</w:t>
      </w:r>
      <w:proofErr w:type="spellEnd"/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Les valeurs « ? » correspondent à des données manquantes (ligne de produit non arrêtée/saisie ce jour) et doivent être traitées comme NA, pas comme 0.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Les jours cale</w:t>
      </w:r>
      <w:r w:rsidRPr="00226B52">
        <w:rPr>
          <w:lang w:val="fr-FR"/>
        </w:rPr>
        <w:t>ndaires absents (ex. 17/05, 26 au 31/05/</w:t>
      </w:r>
      <w:r>
        <w:rPr>
          <w:lang w:val="fr-FR"/>
        </w:rPr>
        <w:t xml:space="preserve">2026) </w:t>
      </w:r>
      <w:proofErr w:type="gramStart"/>
      <w:r>
        <w:rPr>
          <w:lang w:val="fr-FR"/>
        </w:rPr>
        <w:t xml:space="preserve">correspondent </w:t>
      </w:r>
      <w:r w:rsidRPr="00226B52">
        <w:rPr>
          <w:lang w:val="fr-FR"/>
        </w:rPr>
        <w:t xml:space="preserve"> à</w:t>
      </w:r>
      <w:proofErr w:type="gramEnd"/>
      <w:r w:rsidRPr="00226B52">
        <w:rPr>
          <w:lang w:val="fr-FR"/>
        </w:rPr>
        <w:t xml:space="preserve"> des jours non travaillés (week-end / arrêt) et doivent être exclus des calculs de moyenne plutôt qu'interprétés comme des zéros.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 xml:space="preserve">Le tableau source étant un PDF à en-têtes fusionnés </w:t>
      </w:r>
      <w:r w:rsidRPr="00226B52">
        <w:rPr>
          <w:lang w:val="fr-FR"/>
        </w:rPr>
        <w:t>sur plusieurs lignes, un contrôle de cohérence (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= </w:t>
      </w:r>
      <w:proofErr w:type="spellStart"/>
      <w:r w:rsidRPr="00226B52">
        <w:rPr>
          <w:lang w:val="fr-FR"/>
        </w:rPr>
        <w:t>ET+Fil+Emb+Srti</w:t>
      </w:r>
      <w:proofErr w:type="spellEnd"/>
      <w:r w:rsidRPr="00226B52">
        <w:rPr>
          <w:lang w:val="fr-FR"/>
        </w:rPr>
        <w:t>) est recommandé sur chaque ligne avant toute analyse, afin de détecter d'éventuels décalages de colonnes issus de l'export.</w:t>
      </w:r>
    </w:p>
    <w:p w:rsidR="00E13836" w:rsidRPr="00226B52" w:rsidRDefault="00746825">
      <w:pPr>
        <w:pStyle w:val="Heading1"/>
        <w:spacing w:before="400" w:after="200"/>
        <w:rPr>
          <w:lang w:val="fr-FR"/>
        </w:rPr>
      </w:pPr>
      <w:r w:rsidRPr="00226B52">
        <w:rPr>
          <w:lang w:val="fr-FR"/>
        </w:rPr>
        <w:t xml:space="preserve">7. </w:t>
      </w:r>
      <w:proofErr w:type="spellStart"/>
      <w:r w:rsidRPr="00226B52">
        <w:rPr>
          <w:lang w:val="fr-FR"/>
        </w:rPr>
        <w:t>Feature</w:t>
      </w:r>
      <w:proofErr w:type="spellEnd"/>
      <w:r w:rsidRPr="00226B52">
        <w:rPr>
          <w:lang w:val="fr-FR"/>
        </w:rPr>
        <w:t xml:space="preserve"> engineering possible</w:t>
      </w:r>
    </w:p>
    <w:p w:rsidR="00E13836" w:rsidRPr="00226B52" w:rsidRDefault="00746825">
      <w:pPr>
        <w:pStyle w:val="Heading2"/>
        <w:spacing w:before="300" w:after="150"/>
        <w:rPr>
          <w:lang w:val="fr-FR"/>
        </w:rPr>
      </w:pPr>
      <w:r w:rsidRPr="00226B52">
        <w:rPr>
          <w:lang w:val="fr-FR"/>
        </w:rPr>
        <w:t>7.1 Indicateurs de productivit</w:t>
      </w:r>
      <w:r w:rsidRPr="00226B52">
        <w:rPr>
          <w:lang w:val="fr-FR"/>
        </w:rPr>
        <w:t>é et de tendance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Variation jour/jour (</w:t>
      </w:r>
      <w:r>
        <w:t>Δ</w:t>
      </w:r>
      <w:r w:rsidRPr="00226B52">
        <w:rPr>
          <w:lang w:val="fr-FR"/>
        </w:rPr>
        <w:t xml:space="preserve">) du 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ou du </w:t>
      </w:r>
      <w:proofErr w:type="spellStart"/>
      <w:r w:rsidRPr="00226B52">
        <w:rPr>
          <w:lang w:val="fr-FR"/>
        </w:rPr>
        <w:t>Glob</w:t>
      </w:r>
      <w:proofErr w:type="spellEnd"/>
      <w:r w:rsidRPr="00226B52">
        <w:rPr>
          <w:lang w:val="fr-FR"/>
        </w:rPr>
        <w:t>, pour repérer les dérives de productivité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lastRenderedPageBreak/>
        <w:t xml:space="preserve">Moyenne mobile sur 3 à 7 jours ouvrés de chaque 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de ligne, pour lisser le bruit journalier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Écart de chaque jour par rapport à la moyenne de la ligne sur</w:t>
      </w:r>
      <w:r w:rsidRPr="00226B52">
        <w:rPr>
          <w:lang w:val="fr-FR"/>
        </w:rPr>
        <w:t xml:space="preserve"> la période (z-score), pour détecter les jours anormaux</w:t>
      </w:r>
    </w:p>
    <w:p w:rsidR="00E13836" w:rsidRDefault="00746825">
      <w:pPr>
        <w:pStyle w:val="Heading2"/>
        <w:spacing w:before="300" w:after="150"/>
      </w:pPr>
      <w:r>
        <w:t xml:space="preserve">7.2 </w:t>
      </w:r>
      <w:proofErr w:type="spellStart"/>
      <w:r>
        <w:t>Répartition</w:t>
      </w:r>
      <w:proofErr w:type="spellEnd"/>
      <w:r>
        <w:t xml:space="preserve"> du temps par </w:t>
      </w:r>
      <w:proofErr w:type="spellStart"/>
      <w:r>
        <w:t>étape</w:t>
      </w:r>
      <w:proofErr w:type="spellEnd"/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 xml:space="preserve">Part de chaque étape dans le 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de la ligne : %ET = ET/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>, %Fil = Fil/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>, %</w:t>
      </w:r>
      <w:proofErr w:type="spellStart"/>
      <w:r w:rsidRPr="00226B52">
        <w:rPr>
          <w:lang w:val="fr-FR"/>
        </w:rPr>
        <w:t>Emb</w:t>
      </w:r>
      <w:proofErr w:type="spellEnd"/>
      <w:r w:rsidRPr="00226B52">
        <w:rPr>
          <w:lang w:val="fr-FR"/>
        </w:rPr>
        <w:t xml:space="preserve"> = </w:t>
      </w:r>
      <w:proofErr w:type="spellStart"/>
      <w:r w:rsidRPr="00226B52">
        <w:rPr>
          <w:lang w:val="fr-FR"/>
        </w:rPr>
        <w:t>Emb</w:t>
      </w:r>
      <w:proofErr w:type="spellEnd"/>
      <w:r w:rsidRPr="00226B52">
        <w:rPr>
          <w:lang w:val="fr-FR"/>
        </w:rPr>
        <w:t>/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>, %</w:t>
      </w:r>
      <w:proofErr w:type="spellStart"/>
      <w:r w:rsidRPr="00226B52">
        <w:rPr>
          <w:lang w:val="fr-FR"/>
        </w:rPr>
        <w:t>Srti</w:t>
      </w:r>
      <w:proofErr w:type="spellEnd"/>
      <w:r w:rsidRPr="00226B52">
        <w:rPr>
          <w:lang w:val="fr-FR"/>
        </w:rPr>
        <w:t xml:space="preserve"> = </w:t>
      </w:r>
      <w:proofErr w:type="spellStart"/>
      <w:r w:rsidRPr="00226B52">
        <w:rPr>
          <w:lang w:val="fr-FR"/>
        </w:rPr>
        <w:t>Srti</w:t>
      </w:r>
      <w:proofErr w:type="spellEnd"/>
      <w:r w:rsidRPr="00226B52">
        <w:rPr>
          <w:lang w:val="fr-FR"/>
        </w:rPr>
        <w:t>/</w:t>
      </w:r>
      <w:proofErr w:type="spellStart"/>
      <w:r w:rsidRPr="00226B52">
        <w:rPr>
          <w:lang w:val="fr-FR"/>
        </w:rPr>
        <w:t>Tot</w:t>
      </w:r>
      <w:proofErr w:type="spellEnd"/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Étape la plus consommatrice de temps par ligne et par j</w:t>
      </w:r>
      <w:r w:rsidRPr="00226B52">
        <w:rPr>
          <w:lang w:val="fr-FR"/>
        </w:rPr>
        <w:t>our (</w:t>
      </w:r>
      <w:proofErr w:type="spellStart"/>
      <w:r w:rsidRPr="00226B52">
        <w:rPr>
          <w:lang w:val="fr-FR"/>
        </w:rPr>
        <w:t>argmax</w:t>
      </w:r>
      <w:proofErr w:type="spellEnd"/>
      <w:r w:rsidRPr="00226B52">
        <w:rPr>
          <w:lang w:val="fr-FR"/>
        </w:rPr>
        <w:t xml:space="preserve"> des 4 étapes)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 xml:space="preserve">Poids du temps commun dans le temps total chargé : </w:t>
      </w:r>
      <w:proofErr w:type="spellStart"/>
      <w:r w:rsidRPr="00226B52">
        <w:rPr>
          <w:lang w:val="fr-FR"/>
        </w:rPr>
        <w:t>Comm</w:t>
      </w:r>
      <w:proofErr w:type="spellEnd"/>
      <w:r w:rsidRPr="00226B52">
        <w:rPr>
          <w:lang w:val="fr-FR"/>
        </w:rPr>
        <w:t xml:space="preserve"> / (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+ </w:t>
      </w:r>
      <w:proofErr w:type="spellStart"/>
      <w:r w:rsidRPr="00226B52">
        <w:rPr>
          <w:lang w:val="fr-FR"/>
        </w:rPr>
        <w:t>Comm</w:t>
      </w:r>
      <w:proofErr w:type="spellEnd"/>
      <w:r w:rsidRPr="00226B52">
        <w:rPr>
          <w:lang w:val="fr-FR"/>
        </w:rPr>
        <w:t>)</w:t>
      </w:r>
    </w:p>
    <w:p w:rsidR="00E13836" w:rsidRPr="00226B52" w:rsidRDefault="00746825">
      <w:pPr>
        <w:pStyle w:val="Heading2"/>
        <w:spacing w:before="300" w:after="150"/>
        <w:rPr>
          <w:lang w:val="fr-FR"/>
        </w:rPr>
      </w:pPr>
      <w:r w:rsidRPr="00226B52">
        <w:rPr>
          <w:lang w:val="fr-FR"/>
        </w:rPr>
        <w:t>7.3 Comparaisons entre lignes et entre sites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Classement des lignes de produit par productivité (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croissant) chaque jour</w:t>
      </w:r>
    </w:p>
    <w:p w:rsidR="00E13836" w:rsidRDefault="00746825">
      <w:pPr>
        <w:pStyle w:val="ListParagraph"/>
        <w:numPr>
          <w:ilvl w:val="0"/>
          <w:numId w:val="1"/>
        </w:numPr>
        <w:spacing w:after="80"/>
      </w:pPr>
      <w:r w:rsidRPr="00226B52">
        <w:rPr>
          <w:lang w:val="fr-FR"/>
        </w:rPr>
        <w:t xml:space="preserve">Écart Site 1 vs Site 2 sur le </w:t>
      </w:r>
      <w:proofErr w:type="spellStart"/>
      <w:r w:rsidRPr="00226B52">
        <w:rPr>
          <w:lang w:val="fr-FR"/>
        </w:rPr>
        <w:t>Glob</w:t>
      </w:r>
      <w:proofErr w:type="spellEnd"/>
      <w:r w:rsidRPr="00226B52">
        <w:rPr>
          <w:lang w:val="fr-FR"/>
        </w:rPr>
        <w:t xml:space="preserve"> quotidien, pour un même type de produit (ex. </w:t>
      </w:r>
      <w:r>
        <w:t>S/</w:t>
      </w:r>
      <w:proofErr w:type="spellStart"/>
      <w:r>
        <w:t>Sangacho</w:t>
      </w:r>
      <w:proofErr w:type="spellEnd"/>
      <w:r>
        <w:t xml:space="preserve"> </w:t>
      </w:r>
      <w:proofErr w:type="spellStart"/>
      <w:r>
        <w:t>présent</w:t>
      </w:r>
      <w:proofErr w:type="spellEnd"/>
      <w:r>
        <w:t xml:space="preserve"> sur les </w:t>
      </w:r>
      <w:proofErr w:type="spellStart"/>
      <w:r>
        <w:t>deux</w:t>
      </w:r>
      <w:proofErr w:type="spellEnd"/>
      <w:r>
        <w:t xml:space="preserve"> sites)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 xml:space="preserve">Contribution de chaque ligne au </w:t>
      </w:r>
      <w:proofErr w:type="spellStart"/>
      <w:r w:rsidRPr="00226B52">
        <w:rPr>
          <w:lang w:val="fr-FR"/>
        </w:rPr>
        <w:t>Glob</w:t>
      </w:r>
      <w:proofErr w:type="spellEnd"/>
      <w:r w:rsidRPr="00226B52">
        <w:rPr>
          <w:lang w:val="fr-FR"/>
        </w:rPr>
        <w:t xml:space="preserve"> du site (si les quantités produites par ligne sont disponibles, pondération explicite)</w:t>
      </w:r>
    </w:p>
    <w:p w:rsidR="00E13836" w:rsidRDefault="00746825">
      <w:pPr>
        <w:pStyle w:val="Heading2"/>
        <w:spacing w:before="300" w:after="150"/>
      </w:pPr>
      <w:r>
        <w:t>7.4 Variables</w:t>
      </w:r>
      <w:r>
        <w:t xml:space="preserve"> </w:t>
      </w:r>
      <w:proofErr w:type="spellStart"/>
      <w:r>
        <w:t>calendaires</w:t>
      </w:r>
      <w:proofErr w:type="spellEnd"/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Jour de la semaine (lundi, mardi…), pour tester un effet « début/fin de semaine » sur la productivité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Numéro de semaine ISO et indicateur « avant/après » un jour non travaillé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Nombre de jours consécutifs de production sans interruption avant l</w:t>
      </w:r>
      <w:r w:rsidRPr="00226B52">
        <w:rPr>
          <w:lang w:val="fr-FR"/>
        </w:rPr>
        <w:t>a date</w:t>
      </w:r>
    </w:p>
    <w:p w:rsidR="00E13836" w:rsidRDefault="00746825">
      <w:pPr>
        <w:pStyle w:val="Heading2"/>
        <w:spacing w:before="300" w:after="150"/>
      </w:pPr>
      <w:r>
        <w:t xml:space="preserve">7.5 </w:t>
      </w:r>
      <w:proofErr w:type="spellStart"/>
      <w:r>
        <w:t>Qualité</w:t>
      </w:r>
      <w:proofErr w:type="spellEnd"/>
      <w:r>
        <w:t xml:space="preserve"> et anomalies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Indicateur binaire « valeur manquante » par ligne/étape, et taux de complétude par ligne sur la période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 xml:space="preserve">Écart entre 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recalculé (</w:t>
      </w:r>
      <w:proofErr w:type="spellStart"/>
      <w:r w:rsidRPr="00226B52">
        <w:rPr>
          <w:lang w:val="fr-FR"/>
        </w:rPr>
        <w:t>ET+Fil+Emb+Srti</w:t>
      </w:r>
      <w:proofErr w:type="spellEnd"/>
      <w:r w:rsidRPr="00226B52">
        <w:rPr>
          <w:lang w:val="fr-FR"/>
        </w:rPr>
        <w:t xml:space="preserve">) et </w:t>
      </w:r>
      <w:proofErr w:type="spellStart"/>
      <w:r w:rsidRPr="00226B52">
        <w:rPr>
          <w:lang w:val="fr-FR"/>
        </w:rPr>
        <w:t>Tot</w:t>
      </w:r>
      <w:proofErr w:type="spellEnd"/>
      <w:r w:rsidRPr="00226B52">
        <w:rPr>
          <w:lang w:val="fr-FR"/>
        </w:rPr>
        <w:t xml:space="preserve"> affiché, pour fiabiliser les données avant modélisation</w:t>
      </w:r>
    </w:p>
    <w:p w:rsidR="00E13836" w:rsidRPr="00226B52" w:rsidRDefault="00746825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226B52">
        <w:rPr>
          <w:lang w:val="fr-FR"/>
        </w:rPr>
        <w:t>Détection des</w:t>
      </w:r>
      <w:r w:rsidRPr="00226B52">
        <w:rPr>
          <w:lang w:val="fr-FR"/>
        </w:rPr>
        <w:t xml:space="preserve"> valeurs aberrantes (ex. </w:t>
      </w:r>
      <w:proofErr w:type="spellStart"/>
      <w:r w:rsidRPr="00226B52">
        <w:rPr>
          <w:lang w:val="fr-FR"/>
        </w:rPr>
        <w:t>Srti</w:t>
      </w:r>
      <w:proofErr w:type="spellEnd"/>
      <w:r w:rsidRPr="00226B52">
        <w:rPr>
          <w:lang w:val="fr-FR"/>
        </w:rPr>
        <w:t xml:space="preserve"> = 0,6 le 01/06/2026 sur Site 1, contre 0,3 les autres jours) via un seuil sur l'écart-type</w:t>
      </w:r>
    </w:p>
    <w:sectPr w:rsidR="00E13836" w:rsidRPr="00226B5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A0972"/>
    <w:multiLevelType w:val="hybridMultilevel"/>
    <w:tmpl w:val="F5F20BAA"/>
    <w:lvl w:ilvl="0" w:tplc="B50883D6">
      <w:start w:val="1"/>
      <w:numFmt w:val="bullet"/>
      <w:lvlText w:val="●"/>
      <w:lvlJc w:val="left"/>
      <w:pPr>
        <w:ind w:left="720" w:hanging="360"/>
      </w:pPr>
    </w:lvl>
    <w:lvl w:ilvl="1" w:tplc="2FD6A18C">
      <w:start w:val="1"/>
      <w:numFmt w:val="bullet"/>
      <w:lvlText w:val="○"/>
      <w:lvlJc w:val="left"/>
      <w:pPr>
        <w:ind w:left="1440" w:hanging="360"/>
      </w:pPr>
    </w:lvl>
    <w:lvl w:ilvl="2" w:tplc="17BE2506">
      <w:start w:val="1"/>
      <w:numFmt w:val="bullet"/>
      <w:lvlText w:val="■"/>
      <w:lvlJc w:val="left"/>
      <w:pPr>
        <w:ind w:left="2160" w:hanging="360"/>
      </w:pPr>
    </w:lvl>
    <w:lvl w:ilvl="3" w:tplc="B60697D4">
      <w:start w:val="1"/>
      <w:numFmt w:val="bullet"/>
      <w:lvlText w:val="●"/>
      <w:lvlJc w:val="left"/>
      <w:pPr>
        <w:ind w:left="2880" w:hanging="360"/>
      </w:pPr>
    </w:lvl>
    <w:lvl w:ilvl="4" w:tplc="0B46C3B8">
      <w:start w:val="1"/>
      <w:numFmt w:val="bullet"/>
      <w:lvlText w:val="○"/>
      <w:lvlJc w:val="left"/>
      <w:pPr>
        <w:ind w:left="3600" w:hanging="360"/>
      </w:pPr>
    </w:lvl>
    <w:lvl w:ilvl="5" w:tplc="172AF874">
      <w:start w:val="1"/>
      <w:numFmt w:val="bullet"/>
      <w:lvlText w:val="■"/>
      <w:lvlJc w:val="left"/>
      <w:pPr>
        <w:ind w:left="4320" w:hanging="360"/>
      </w:pPr>
    </w:lvl>
    <w:lvl w:ilvl="6" w:tplc="0034281C">
      <w:start w:val="1"/>
      <w:numFmt w:val="bullet"/>
      <w:lvlText w:val="●"/>
      <w:lvlJc w:val="left"/>
      <w:pPr>
        <w:ind w:left="5040" w:hanging="360"/>
      </w:pPr>
    </w:lvl>
    <w:lvl w:ilvl="7" w:tplc="23C21DF8">
      <w:start w:val="1"/>
      <w:numFmt w:val="bullet"/>
      <w:lvlText w:val="●"/>
      <w:lvlJc w:val="left"/>
      <w:pPr>
        <w:ind w:left="5760" w:hanging="360"/>
      </w:pPr>
    </w:lvl>
    <w:lvl w:ilvl="8" w:tplc="004EE6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836"/>
    <w:rsid w:val="00226B52"/>
    <w:rsid w:val="00746825"/>
    <w:rsid w:val="00E1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E169"/>
  <w15:docId w15:val="{57C17016-06C5-4CF4-B065-2CA4CAFF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2026-07-29T08:49:00Z</dcterms:created>
  <dcterms:modified xsi:type="dcterms:W3CDTF">2026-07-29T09:43:00Z</dcterms:modified>
</cp:coreProperties>
</file>