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0EE62" w14:textId="77777777" w:rsidR="00201BCA" w:rsidRPr="00C66C45" w:rsidRDefault="00201BCA" w:rsidP="00337AF7">
      <w:pPr>
        <w:bidi/>
        <w:spacing w:line="240" w:lineRule="auto"/>
        <w:jc w:val="center"/>
        <w:rPr>
          <w:b/>
          <w:bCs/>
          <w:lang w:val="en-US"/>
        </w:rPr>
      </w:pPr>
    </w:p>
    <w:p w14:paraId="1DA5EE5C" w14:textId="77777777" w:rsidR="00201BCA" w:rsidRPr="00C66C45" w:rsidRDefault="00201BCA" w:rsidP="00337AF7">
      <w:pPr>
        <w:jc w:val="center"/>
        <w:rPr>
          <w:b/>
          <w:bCs/>
        </w:rPr>
      </w:pPr>
      <w:r w:rsidRPr="00C66C45">
        <w:rPr>
          <w:noProof/>
        </w:rPr>
        <w:drawing>
          <wp:inline distT="114300" distB="114300" distL="114300" distR="114300" wp14:anchorId="0650B102" wp14:editId="60A344BC">
            <wp:extent cx="3300413" cy="7745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0413" cy="774587"/>
                    </a:xfrm>
                    <a:prstGeom prst="rect">
                      <a:avLst/>
                    </a:prstGeom>
                    <a:ln/>
                  </pic:spPr>
                </pic:pic>
              </a:graphicData>
            </a:graphic>
          </wp:inline>
        </w:drawing>
      </w:r>
    </w:p>
    <w:p w14:paraId="500116B4" w14:textId="41D9B3BE" w:rsidR="00337AF7" w:rsidRPr="00337AF7" w:rsidRDefault="00337AF7" w:rsidP="00337AF7">
      <w:pPr>
        <w:jc w:val="center"/>
        <w:rPr>
          <w:rFonts w:cstheme="majorBidi"/>
          <w:b/>
          <w:bCs/>
          <w:color w:val="1E0F33"/>
          <w:sz w:val="28"/>
          <w:szCs w:val="28"/>
          <w:rtl/>
        </w:rPr>
      </w:pPr>
      <w:r w:rsidRPr="00337AF7">
        <w:rPr>
          <w:rFonts w:cstheme="majorBidi"/>
          <w:b/>
          <w:bCs/>
          <w:color w:val="1E0F33"/>
          <w:sz w:val="28"/>
          <w:szCs w:val="28"/>
        </w:rPr>
        <w:t>Software Engineering Department</w:t>
      </w:r>
    </w:p>
    <w:p w14:paraId="6CD1B541" w14:textId="77777777" w:rsidR="00337AF7" w:rsidRPr="00337AF7" w:rsidRDefault="00337AF7" w:rsidP="00337AF7">
      <w:pPr>
        <w:rPr>
          <w:color w:val="000000"/>
        </w:rPr>
      </w:pPr>
    </w:p>
    <w:p w14:paraId="43766C76" w14:textId="57D16540" w:rsidR="00337AF7" w:rsidRPr="00337AF7" w:rsidRDefault="00337AF7" w:rsidP="00337AF7">
      <w:pPr>
        <w:jc w:val="center"/>
        <w:rPr>
          <w:b/>
          <w:bCs/>
          <w:color w:val="000000"/>
          <w:sz w:val="28"/>
          <w:szCs w:val="28"/>
          <w:rtl/>
        </w:rPr>
      </w:pPr>
      <w:r w:rsidRPr="00337AF7">
        <w:rPr>
          <w:b/>
          <w:bCs/>
          <w:color w:val="000000"/>
          <w:sz w:val="28"/>
          <w:szCs w:val="28"/>
        </w:rPr>
        <w:t>Capstone Project Phase A – 61998</w:t>
      </w:r>
    </w:p>
    <w:p w14:paraId="312BC8C1" w14:textId="77777777" w:rsidR="00337AF7" w:rsidRPr="00337AF7" w:rsidRDefault="00337AF7" w:rsidP="00337AF7">
      <w:pPr>
        <w:jc w:val="center"/>
        <w:rPr>
          <w:b/>
          <w:bCs/>
          <w:sz w:val="32"/>
          <w:szCs w:val="32"/>
        </w:rPr>
      </w:pPr>
    </w:p>
    <w:p w14:paraId="6DA2CA1F" w14:textId="77777777" w:rsidR="00337AF7" w:rsidRPr="00337AF7" w:rsidRDefault="00337AF7" w:rsidP="00337AF7">
      <w:pPr>
        <w:jc w:val="center"/>
        <w:rPr>
          <w:rFonts w:cstheme="majorBidi"/>
          <w:b/>
          <w:bCs/>
          <w:sz w:val="28"/>
          <w:szCs w:val="28"/>
        </w:rPr>
      </w:pPr>
      <w:r w:rsidRPr="00337AF7">
        <w:rPr>
          <w:rFonts w:cstheme="majorBidi"/>
          <w:b/>
          <w:bCs/>
          <w:sz w:val="28"/>
          <w:szCs w:val="28"/>
        </w:rPr>
        <w:t>Authorship Arabic texts using Deep Impostors method</w:t>
      </w:r>
    </w:p>
    <w:p w14:paraId="1930F5A2" w14:textId="77777777" w:rsidR="00337AF7" w:rsidRPr="00337AF7" w:rsidRDefault="00337AF7" w:rsidP="00337AF7">
      <w:pPr>
        <w:jc w:val="center"/>
        <w:rPr>
          <w:rFonts w:cstheme="majorBidi"/>
          <w:b/>
          <w:bCs/>
          <w:sz w:val="28"/>
          <w:szCs w:val="28"/>
        </w:rPr>
      </w:pPr>
    </w:p>
    <w:p w14:paraId="064C10C3" w14:textId="77777777" w:rsidR="00337AF7" w:rsidRPr="00580CD4" w:rsidRDefault="00337AF7" w:rsidP="00337AF7">
      <w:pPr>
        <w:jc w:val="center"/>
        <w:rPr>
          <w:rFonts w:cstheme="majorBidi"/>
          <w:b/>
          <w:bCs/>
          <w:sz w:val="28"/>
          <w:szCs w:val="28"/>
        </w:rPr>
      </w:pPr>
      <w:r w:rsidRPr="00337AF7">
        <w:rPr>
          <w:rFonts w:cstheme="majorBidi"/>
          <w:b/>
          <w:bCs/>
          <w:sz w:val="28"/>
          <w:szCs w:val="28"/>
        </w:rPr>
        <w:t>26-1-R-15</w:t>
      </w:r>
    </w:p>
    <w:p w14:paraId="4CFD6629" w14:textId="77777777" w:rsidR="00337AF7" w:rsidRPr="00337AF7" w:rsidRDefault="00337AF7" w:rsidP="00337AF7">
      <w:pPr>
        <w:rPr>
          <w:rFonts w:cstheme="majorBidi"/>
          <w:b/>
          <w:bCs/>
          <w:sz w:val="36"/>
          <w:szCs w:val="36"/>
        </w:rPr>
      </w:pPr>
    </w:p>
    <w:p w14:paraId="0275EE53" w14:textId="6E3C4907" w:rsidR="00337AF7" w:rsidRPr="00337AF7" w:rsidRDefault="00BF3575" w:rsidP="00337AF7">
      <w:pPr>
        <w:jc w:val="center"/>
        <w:rPr>
          <w:rFonts w:cstheme="majorBidi"/>
          <w:b/>
          <w:bCs/>
          <w:sz w:val="36"/>
          <w:szCs w:val="36"/>
        </w:rPr>
      </w:pPr>
      <w:hyperlink r:id="rId9" w:history="1">
        <w:r w:rsidRPr="00276F80">
          <w:rPr>
            <w:rStyle w:val="Hyperlink"/>
            <w:sz w:val="28"/>
            <w:szCs w:val="28"/>
            <w:shd w:val="clear" w:color="auto" w:fill="FFFFFF"/>
          </w:rPr>
          <w:t xml:space="preserve">https://github.com/nour-dabbah/CapstoneProject.git </w:t>
        </w:r>
      </w:hyperlink>
    </w:p>
    <w:p w14:paraId="01449AC2" w14:textId="77777777" w:rsidR="00337AF7" w:rsidRPr="00337AF7" w:rsidRDefault="00337AF7" w:rsidP="00337AF7">
      <w:pPr>
        <w:rPr>
          <w:rFonts w:cstheme="majorBidi"/>
          <w:b/>
          <w:bCs/>
          <w:sz w:val="28"/>
          <w:szCs w:val="28"/>
        </w:rPr>
      </w:pPr>
    </w:p>
    <w:p w14:paraId="3FF1A539" w14:textId="77777777" w:rsidR="00337AF7" w:rsidRPr="00337AF7" w:rsidRDefault="00337AF7" w:rsidP="00337AF7">
      <w:pPr>
        <w:rPr>
          <w:rFonts w:cstheme="majorBidi"/>
          <w:b/>
          <w:bCs/>
          <w:sz w:val="28"/>
          <w:szCs w:val="28"/>
        </w:rPr>
      </w:pPr>
    </w:p>
    <w:tbl>
      <w:tblPr>
        <w:tblStyle w:val="TableGrid"/>
        <w:tblW w:w="6820" w:type="dxa"/>
        <w:tblInd w:w="1441" w:type="dxa"/>
        <w:tblLook w:val="04A0" w:firstRow="1" w:lastRow="0" w:firstColumn="1" w:lastColumn="0" w:noHBand="0" w:noVBand="1"/>
      </w:tblPr>
      <w:tblGrid>
        <w:gridCol w:w="2098"/>
        <w:gridCol w:w="4722"/>
      </w:tblGrid>
      <w:tr w:rsidR="00337AF7" w:rsidRPr="00337AF7" w14:paraId="7906604C" w14:textId="77777777" w:rsidTr="00337AF7">
        <w:trPr>
          <w:trHeight w:val="603"/>
        </w:trPr>
        <w:tc>
          <w:tcPr>
            <w:tcW w:w="2098" w:type="dxa"/>
            <w:tcBorders>
              <w:top w:val="single" w:sz="4" w:space="0" w:color="FFFFFF"/>
              <w:left w:val="single" w:sz="4" w:space="0" w:color="FFFFFF" w:themeColor="background1"/>
              <w:bottom w:val="single" w:sz="4" w:space="0" w:color="FFFFFF"/>
              <w:right w:val="single" w:sz="4" w:space="0" w:color="FFFFFF"/>
            </w:tcBorders>
          </w:tcPr>
          <w:p w14:paraId="345C54A4" w14:textId="3ED5BF8A" w:rsidR="00337AF7" w:rsidRPr="00337AF7" w:rsidRDefault="00337AF7" w:rsidP="008932D8">
            <w:pPr>
              <w:spacing w:line="360" w:lineRule="auto"/>
              <w:jc w:val="center"/>
              <w:rPr>
                <w:rFonts w:cstheme="majorBidi"/>
                <w:color w:val="000000"/>
                <w:sz w:val="28"/>
                <w:szCs w:val="28"/>
                <w:lang w:val="en-US" w:bidi="he-IL"/>
              </w:rPr>
            </w:pPr>
            <w:r>
              <w:rPr>
                <w:rFonts w:cstheme="majorBidi"/>
                <w:color w:val="000000"/>
                <w:sz w:val="28"/>
                <w:szCs w:val="28"/>
                <w:lang w:val="en-US" w:bidi="he-IL"/>
              </w:rPr>
              <w:t>Nour Dabbah</w:t>
            </w:r>
          </w:p>
        </w:tc>
        <w:tc>
          <w:tcPr>
            <w:tcW w:w="4722" w:type="dxa"/>
            <w:tcBorders>
              <w:top w:val="single" w:sz="4" w:space="0" w:color="FFFFFF"/>
              <w:left w:val="single" w:sz="4" w:space="0" w:color="FFFFFF"/>
              <w:bottom w:val="single" w:sz="4" w:space="0" w:color="FFFFFF"/>
              <w:right w:val="single" w:sz="4" w:space="0" w:color="FFFFFF"/>
            </w:tcBorders>
          </w:tcPr>
          <w:p w14:paraId="5527F59D" w14:textId="7AA73E94" w:rsidR="00337AF7" w:rsidRPr="00337AF7" w:rsidRDefault="00337AF7" w:rsidP="008932D8">
            <w:pPr>
              <w:spacing w:line="360" w:lineRule="auto"/>
              <w:jc w:val="center"/>
              <w:rPr>
                <w:rFonts w:cstheme="majorBidi"/>
                <w:sz w:val="28"/>
                <w:szCs w:val="28"/>
              </w:rPr>
            </w:pPr>
            <w:hyperlink r:id="rId10" w:history="1">
              <w:proofErr w:type="spellStart"/>
              <w:r>
                <w:rPr>
                  <w:rStyle w:val="Hyperlink"/>
                  <w:sz w:val="28"/>
                  <w:szCs w:val="28"/>
                </w:rPr>
                <w:t>Nour</w:t>
              </w:r>
              <w:r w:rsidRPr="00337AF7">
                <w:rPr>
                  <w:rStyle w:val="Hyperlink"/>
                  <w:sz w:val="28"/>
                  <w:szCs w:val="28"/>
                </w:rPr>
                <w:t>.</w:t>
              </w:r>
              <w:r>
                <w:rPr>
                  <w:rStyle w:val="Hyperlink"/>
                  <w:sz w:val="28"/>
                  <w:szCs w:val="28"/>
                </w:rPr>
                <w:t>Dabbah</w:t>
              </w:r>
              <w:proofErr w:type="spellEnd"/>
              <w:r w:rsidRPr="00337AF7">
                <w:rPr>
                  <w:rStyle w:val="Hyperlink"/>
                  <w:sz w:val="28"/>
                  <w:szCs w:val="28"/>
                </w:rPr>
                <w:t xml:space="preserve"> @</w:t>
              </w:r>
              <w:proofErr w:type="gramStart"/>
              <w:r w:rsidRPr="00337AF7">
                <w:rPr>
                  <w:rStyle w:val="Hyperlink"/>
                  <w:sz w:val="28"/>
                  <w:szCs w:val="28"/>
                </w:rPr>
                <w:t>e.braude.ac.il</w:t>
              </w:r>
              <w:proofErr w:type="gramEnd"/>
            </w:hyperlink>
          </w:p>
        </w:tc>
      </w:tr>
      <w:tr w:rsidR="00337AF7" w:rsidRPr="00337AF7" w14:paraId="16247097" w14:textId="77777777" w:rsidTr="00337AF7">
        <w:tc>
          <w:tcPr>
            <w:tcW w:w="2098" w:type="dxa"/>
            <w:tcBorders>
              <w:top w:val="single" w:sz="4" w:space="0" w:color="FFFFFF"/>
              <w:left w:val="single" w:sz="4" w:space="0" w:color="FFFFFF"/>
              <w:bottom w:val="single" w:sz="4" w:space="0" w:color="FFFFFF"/>
              <w:right w:val="single" w:sz="4" w:space="0" w:color="FFFFFF"/>
            </w:tcBorders>
          </w:tcPr>
          <w:p w14:paraId="04A942C4" w14:textId="7D6F687D" w:rsidR="00337AF7" w:rsidRPr="00337AF7" w:rsidRDefault="00337AF7" w:rsidP="00337AF7">
            <w:pPr>
              <w:spacing w:line="360" w:lineRule="auto"/>
              <w:rPr>
                <w:rFonts w:cstheme="majorBidi"/>
                <w:b/>
                <w:bCs/>
                <w:sz w:val="28"/>
                <w:szCs w:val="28"/>
              </w:rPr>
            </w:pPr>
            <w:proofErr w:type="spellStart"/>
            <w:r>
              <w:rPr>
                <w:rFonts w:cstheme="majorBidi"/>
                <w:color w:val="000000"/>
                <w:sz w:val="28"/>
                <w:szCs w:val="28"/>
              </w:rPr>
              <w:t>Nuwar</w:t>
            </w:r>
            <w:proofErr w:type="spellEnd"/>
            <w:r>
              <w:rPr>
                <w:rFonts w:cstheme="majorBidi"/>
                <w:color w:val="000000"/>
                <w:sz w:val="28"/>
                <w:szCs w:val="28"/>
              </w:rPr>
              <w:t xml:space="preserve"> Dabbah</w:t>
            </w:r>
          </w:p>
        </w:tc>
        <w:tc>
          <w:tcPr>
            <w:tcW w:w="4722" w:type="dxa"/>
            <w:tcBorders>
              <w:top w:val="single" w:sz="4" w:space="0" w:color="FFFFFF"/>
              <w:left w:val="single" w:sz="4" w:space="0" w:color="FFFFFF"/>
              <w:bottom w:val="single" w:sz="4" w:space="0" w:color="FFFFFF"/>
              <w:right w:val="single" w:sz="4" w:space="0" w:color="FFFFFF"/>
            </w:tcBorders>
          </w:tcPr>
          <w:p w14:paraId="6C73161E" w14:textId="7DD15063" w:rsidR="00337AF7" w:rsidRPr="00337AF7" w:rsidRDefault="00337AF7" w:rsidP="008932D8">
            <w:pPr>
              <w:spacing w:line="360" w:lineRule="auto"/>
              <w:jc w:val="center"/>
              <w:rPr>
                <w:rFonts w:cstheme="majorBidi"/>
                <w:sz w:val="28"/>
                <w:szCs w:val="28"/>
              </w:rPr>
            </w:pPr>
            <w:hyperlink r:id="rId11" w:history="1">
              <w:r w:rsidRPr="00276F80">
                <w:rPr>
                  <w:rStyle w:val="Hyperlink"/>
                  <w:sz w:val="28"/>
                  <w:szCs w:val="28"/>
                </w:rPr>
                <w:t>Nuwar.Dabbah@e.braude.ac.il</w:t>
              </w:r>
            </w:hyperlink>
          </w:p>
        </w:tc>
      </w:tr>
    </w:tbl>
    <w:p w14:paraId="114DE48D" w14:textId="5F067736" w:rsidR="00337AF7" w:rsidRPr="00337AF7" w:rsidRDefault="00337AF7" w:rsidP="00337AF7">
      <w:pPr>
        <w:spacing w:before="240" w:after="240"/>
        <w:rPr>
          <w:rFonts w:cstheme="majorBidi"/>
          <w:sz w:val="28"/>
          <w:szCs w:val="28"/>
        </w:rPr>
      </w:pPr>
      <w:r w:rsidRPr="00337AF7">
        <w:rPr>
          <w:rFonts w:cstheme="majorBidi"/>
          <w:sz w:val="28"/>
          <w:szCs w:val="28"/>
        </w:rPr>
        <w:t xml:space="preserve"> </w:t>
      </w:r>
      <w:r w:rsidRPr="00337AF7">
        <w:rPr>
          <w:rFonts w:cstheme="majorBidi"/>
          <w:b/>
          <w:bCs/>
          <w:color w:val="000000"/>
          <w:sz w:val="28"/>
          <w:szCs w:val="28"/>
        </w:rPr>
        <w:t> </w:t>
      </w:r>
    </w:p>
    <w:p w14:paraId="2FC7684E" w14:textId="787632B4" w:rsidR="00337AF7" w:rsidRPr="00337AF7" w:rsidRDefault="00337AF7" w:rsidP="00337AF7">
      <w:pPr>
        <w:jc w:val="center"/>
        <w:rPr>
          <w:rFonts w:cstheme="majorBidi"/>
          <w:color w:val="000000"/>
          <w:sz w:val="28"/>
          <w:szCs w:val="28"/>
          <w:rtl/>
          <w:lang w:val="it-IT"/>
        </w:rPr>
      </w:pPr>
      <w:r w:rsidRPr="00337AF7">
        <w:rPr>
          <w:rFonts w:cstheme="majorBidi"/>
          <w:b/>
          <w:bCs/>
          <w:color w:val="000000"/>
          <w:sz w:val="28"/>
          <w:szCs w:val="28"/>
          <w:u w:val="single"/>
        </w:rPr>
        <w:t>Supervisors:</w:t>
      </w:r>
      <w:r w:rsidRPr="00337AF7">
        <w:rPr>
          <w:rFonts w:cstheme="majorBidi"/>
          <w:color w:val="000000"/>
          <w:sz w:val="28"/>
          <w:szCs w:val="28"/>
          <w:lang w:val="it-IT"/>
        </w:rPr>
        <w:t xml:space="preserve"> </w:t>
      </w:r>
    </w:p>
    <w:p w14:paraId="0FF938B4" w14:textId="77777777" w:rsidR="00337AF7" w:rsidRPr="00337AF7" w:rsidRDefault="00337AF7" w:rsidP="00337AF7">
      <w:pPr>
        <w:jc w:val="center"/>
        <w:rPr>
          <w:rFonts w:cstheme="majorBidi"/>
          <w:sz w:val="28"/>
          <w:szCs w:val="28"/>
          <w:lang w:val="it-IT"/>
        </w:rPr>
      </w:pPr>
      <w:r w:rsidRPr="00337AF7">
        <w:rPr>
          <w:rFonts w:cstheme="majorBidi"/>
          <w:color w:val="000000"/>
          <w:sz w:val="28"/>
          <w:szCs w:val="28"/>
          <w:lang w:val="it-IT"/>
        </w:rPr>
        <w:t xml:space="preserve">Dr. Renata Avros </w:t>
      </w:r>
    </w:p>
    <w:p w14:paraId="670105FD" w14:textId="77777777" w:rsidR="00337AF7" w:rsidRPr="00337AF7" w:rsidRDefault="00337AF7" w:rsidP="00337AF7">
      <w:pPr>
        <w:spacing w:before="240" w:after="240"/>
        <w:jc w:val="center"/>
        <w:rPr>
          <w:rFonts w:cstheme="majorBidi"/>
          <w:sz w:val="28"/>
          <w:szCs w:val="28"/>
        </w:rPr>
      </w:pPr>
      <w:r w:rsidRPr="00337AF7">
        <w:rPr>
          <w:rFonts w:cstheme="majorBidi"/>
          <w:sz w:val="28"/>
          <w:szCs w:val="28"/>
          <w:shd w:val="clear" w:color="auto" w:fill="FFFFFF"/>
        </w:rPr>
        <w:t xml:space="preserve">Prof. Zeev </w:t>
      </w:r>
      <w:proofErr w:type="spellStart"/>
      <w:r w:rsidRPr="00337AF7">
        <w:rPr>
          <w:rFonts w:cstheme="majorBidi"/>
          <w:sz w:val="28"/>
          <w:szCs w:val="28"/>
          <w:shd w:val="clear" w:color="auto" w:fill="FFFFFF"/>
        </w:rPr>
        <w:t>Volkovich</w:t>
      </w:r>
      <w:proofErr w:type="spellEnd"/>
      <w:r w:rsidRPr="00337AF7">
        <w:rPr>
          <w:rFonts w:cstheme="majorBidi"/>
          <w:color w:val="000000"/>
          <w:sz w:val="28"/>
          <w:szCs w:val="28"/>
        </w:rPr>
        <w:t xml:space="preserve"> </w:t>
      </w:r>
    </w:p>
    <w:p w14:paraId="2D4FA862" w14:textId="77777777" w:rsidR="00337AF7" w:rsidRPr="00337AF7" w:rsidRDefault="00337AF7" w:rsidP="00337AF7">
      <w:pPr>
        <w:rPr>
          <w:rtl/>
          <w:lang w:val="it-IT"/>
        </w:rPr>
      </w:pPr>
    </w:p>
    <w:p w14:paraId="63FB7989" w14:textId="77777777" w:rsidR="00337AF7" w:rsidRPr="00337AF7" w:rsidRDefault="00337AF7" w:rsidP="00337AF7">
      <w:pPr>
        <w:rPr>
          <w:rtl/>
          <w:lang w:val="it-IT"/>
        </w:rPr>
      </w:pPr>
    </w:p>
    <w:p w14:paraId="65EE6976" w14:textId="77777777" w:rsidR="00201BCA" w:rsidRPr="00337AF7" w:rsidRDefault="00201BCA" w:rsidP="00337AF7">
      <w:pPr>
        <w:jc w:val="center"/>
        <w:rPr>
          <w:sz w:val="24"/>
          <w:szCs w:val="24"/>
          <w:rtl/>
        </w:rPr>
      </w:pPr>
    </w:p>
    <w:p w14:paraId="3B58AA45" w14:textId="77777777" w:rsidR="00C66C45" w:rsidRDefault="00C66C45" w:rsidP="00C66C45">
      <w:pPr>
        <w:jc w:val="both"/>
        <w:rPr>
          <w:sz w:val="24"/>
          <w:szCs w:val="24"/>
        </w:rPr>
      </w:pPr>
    </w:p>
    <w:p w14:paraId="0E05A801" w14:textId="77777777" w:rsidR="00337AF7" w:rsidRPr="00C66C45" w:rsidRDefault="00337AF7" w:rsidP="00C66C45">
      <w:pPr>
        <w:jc w:val="both"/>
        <w:rPr>
          <w:b/>
          <w:bCs/>
          <w:sz w:val="24"/>
          <w:szCs w:val="24"/>
          <w:rtl/>
        </w:rPr>
      </w:pPr>
    </w:p>
    <w:p w14:paraId="46BC8AB0" w14:textId="77777777" w:rsidR="00C66C45" w:rsidRPr="00C66C45" w:rsidRDefault="00C66C45" w:rsidP="00C66C45">
      <w:pPr>
        <w:jc w:val="both"/>
        <w:rPr>
          <w:b/>
          <w:bCs/>
          <w:sz w:val="24"/>
          <w:szCs w:val="24"/>
        </w:rPr>
      </w:pPr>
      <w:r w:rsidRPr="00C66C45">
        <w:rPr>
          <w:b/>
          <w:bCs/>
          <w:sz w:val="24"/>
          <w:szCs w:val="24"/>
        </w:rPr>
        <w:lastRenderedPageBreak/>
        <w:t>Abstract</w:t>
      </w:r>
    </w:p>
    <w:p w14:paraId="4A2165E4" w14:textId="77777777" w:rsidR="00C66C45" w:rsidRPr="00C66C45" w:rsidRDefault="00C66C45" w:rsidP="00C66C45">
      <w:pPr>
        <w:jc w:val="both"/>
        <w:rPr>
          <w:b/>
          <w:bCs/>
          <w:sz w:val="24"/>
          <w:szCs w:val="24"/>
          <w:rtl/>
          <w:lang w:bidi="ar-JO"/>
        </w:rPr>
      </w:pPr>
    </w:p>
    <w:p w14:paraId="66594409" w14:textId="77777777" w:rsidR="00580CD4" w:rsidRPr="00580CD4" w:rsidRDefault="00580CD4" w:rsidP="00580CD4">
      <w:pPr>
        <w:jc w:val="both"/>
        <w:rPr>
          <w:sz w:val="24"/>
          <w:szCs w:val="24"/>
        </w:rPr>
      </w:pPr>
      <w:r w:rsidRPr="00580CD4">
        <w:rPr>
          <w:sz w:val="24"/>
          <w:szCs w:val="24"/>
        </w:rPr>
        <w:t xml:space="preserve">Authorship Attribution in Arabic texts poses significant challenges due to the language’s rich morphology, stylistic diversity, and historical variation. This project presents an adaptation of the Deep Impostors methodology for Arabic authorship </w:t>
      </w:r>
      <w:proofErr w:type="gramStart"/>
      <w:r w:rsidRPr="00580CD4">
        <w:rPr>
          <w:sz w:val="24"/>
          <w:szCs w:val="24"/>
        </w:rPr>
        <w:t>attribution ,</w:t>
      </w:r>
      <w:proofErr w:type="gramEnd"/>
      <w:r w:rsidRPr="00580CD4">
        <w:rPr>
          <w:sz w:val="24"/>
          <w:szCs w:val="24"/>
        </w:rPr>
        <w:t xml:space="preserve"> inspired by prior research on literary texts in other languages. The proposed framework leverages contextual embeddings generated by AraBERT and employs </w:t>
      </w:r>
      <w:proofErr w:type="gramStart"/>
      <w:r w:rsidRPr="00580CD4">
        <w:rPr>
          <w:sz w:val="24"/>
          <w:szCs w:val="24"/>
        </w:rPr>
        <w:t>impostor based</w:t>
      </w:r>
      <w:proofErr w:type="gramEnd"/>
      <w:r w:rsidRPr="00580CD4">
        <w:rPr>
          <w:sz w:val="24"/>
          <w:szCs w:val="24"/>
        </w:rPr>
        <w:t xml:space="preserve"> comparisons to capture stylistic behaviour across document segments. By transforming texts into stylometric signals and analysing their similarities, the approach aims to distinguish between authentic and non authentic works attributed to a specific author.</w:t>
      </w:r>
    </w:p>
    <w:p w14:paraId="2E625E5C" w14:textId="77777777" w:rsidR="00C66C45" w:rsidRPr="00C66C45" w:rsidRDefault="00C66C45" w:rsidP="00C66C45">
      <w:pPr>
        <w:jc w:val="both"/>
        <w:rPr>
          <w:sz w:val="24"/>
          <w:szCs w:val="24"/>
        </w:rPr>
      </w:pPr>
    </w:p>
    <w:p w14:paraId="0ECAC9DD" w14:textId="77777777" w:rsidR="00C66C45" w:rsidRPr="00C66C45" w:rsidRDefault="00C66C45" w:rsidP="00C66C45">
      <w:pPr>
        <w:jc w:val="both"/>
        <w:rPr>
          <w:sz w:val="24"/>
          <w:szCs w:val="24"/>
        </w:rPr>
      </w:pPr>
      <w:r w:rsidRPr="00C66C45">
        <w:rPr>
          <w:sz w:val="24"/>
          <w:szCs w:val="24"/>
        </w:rPr>
        <w:t>Keywords: Authorship Attribution, Arabic Text Analysis, Deep Impostors, AraBERT, Stylometric Analysis.</w:t>
      </w:r>
    </w:p>
    <w:p w14:paraId="7B25F3C5" w14:textId="77777777" w:rsidR="00C66C45" w:rsidRPr="00C66C45" w:rsidRDefault="00C66C45" w:rsidP="00C66C45">
      <w:pPr>
        <w:jc w:val="both"/>
        <w:rPr>
          <w:b/>
          <w:bCs/>
          <w:sz w:val="24"/>
          <w:szCs w:val="24"/>
          <w:rtl/>
        </w:rPr>
      </w:pPr>
    </w:p>
    <w:p w14:paraId="4A23439C" w14:textId="77777777" w:rsidR="00C66C45" w:rsidRPr="00C66C45" w:rsidRDefault="00C66C45" w:rsidP="00C66C45">
      <w:pPr>
        <w:jc w:val="both"/>
        <w:rPr>
          <w:b/>
          <w:bCs/>
          <w:sz w:val="24"/>
          <w:szCs w:val="24"/>
          <w:rtl/>
        </w:rPr>
      </w:pPr>
    </w:p>
    <w:p w14:paraId="115CF3AA" w14:textId="77777777" w:rsidR="00C66C45" w:rsidRPr="00C66C45" w:rsidRDefault="00C66C45" w:rsidP="00C66C45">
      <w:pPr>
        <w:jc w:val="both"/>
        <w:rPr>
          <w:b/>
          <w:bCs/>
          <w:sz w:val="24"/>
          <w:szCs w:val="24"/>
          <w:rtl/>
        </w:rPr>
      </w:pPr>
    </w:p>
    <w:p w14:paraId="31996CBF" w14:textId="77777777" w:rsidR="00C66C45" w:rsidRPr="00C66C45" w:rsidRDefault="00C66C45" w:rsidP="00C66C45">
      <w:pPr>
        <w:jc w:val="both"/>
        <w:rPr>
          <w:b/>
          <w:bCs/>
          <w:sz w:val="24"/>
          <w:szCs w:val="24"/>
          <w:rtl/>
        </w:rPr>
      </w:pPr>
    </w:p>
    <w:p w14:paraId="67DEAB50" w14:textId="77777777" w:rsidR="00C66C45" w:rsidRPr="00C66C45" w:rsidRDefault="00C66C45" w:rsidP="00C66C45">
      <w:pPr>
        <w:jc w:val="both"/>
        <w:rPr>
          <w:b/>
          <w:bCs/>
          <w:sz w:val="24"/>
          <w:szCs w:val="24"/>
          <w:rtl/>
        </w:rPr>
      </w:pPr>
    </w:p>
    <w:p w14:paraId="2EFD37B0" w14:textId="77777777" w:rsidR="00C66C45" w:rsidRPr="00C66C45" w:rsidRDefault="00C66C45" w:rsidP="00C66C45">
      <w:pPr>
        <w:jc w:val="both"/>
        <w:rPr>
          <w:b/>
          <w:bCs/>
          <w:sz w:val="24"/>
          <w:szCs w:val="24"/>
          <w:rtl/>
        </w:rPr>
      </w:pPr>
    </w:p>
    <w:p w14:paraId="28B35A55" w14:textId="77777777" w:rsidR="00C66C45" w:rsidRPr="00C66C45" w:rsidRDefault="00C66C45" w:rsidP="00C66C45">
      <w:pPr>
        <w:jc w:val="both"/>
        <w:rPr>
          <w:b/>
          <w:bCs/>
          <w:sz w:val="24"/>
          <w:szCs w:val="24"/>
          <w:rtl/>
        </w:rPr>
      </w:pPr>
    </w:p>
    <w:p w14:paraId="3FA03EB2" w14:textId="77777777" w:rsidR="00C66C45" w:rsidRPr="00C66C45" w:rsidRDefault="00C66C45" w:rsidP="00C66C45">
      <w:pPr>
        <w:jc w:val="both"/>
        <w:rPr>
          <w:b/>
          <w:bCs/>
          <w:sz w:val="24"/>
          <w:szCs w:val="24"/>
          <w:rtl/>
        </w:rPr>
      </w:pPr>
    </w:p>
    <w:p w14:paraId="590DD885" w14:textId="77777777" w:rsidR="00C66C45" w:rsidRPr="00C66C45" w:rsidRDefault="00C66C45" w:rsidP="00C66C45">
      <w:pPr>
        <w:jc w:val="both"/>
        <w:rPr>
          <w:b/>
          <w:bCs/>
          <w:sz w:val="24"/>
          <w:szCs w:val="24"/>
          <w:rtl/>
        </w:rPr>
      </w:pPr>
    </w:p>
    <w:p w14:paraId="21720B1E" w14:textId="77777777" w:rsidR="00C66C45" w:rsidRPr="00C66C45" w:rsidRDefault="00C66C45" w:rsidP="00C66C45">
      <w:pPr>
        <w:jc w:val="both"/>
        <w:rPr>
          <w:b/>
          <w:bCs/>
          <w:sz w:val="24"/>
          <w:szCs w:val="24"/>
          <w:rtl/>
        </w:rPr>
      </w:pPr>
    </w:p>
    <w:p w14:paraId="279B369D" w14:textId="77777777" w:rsidR="00C66C45" w:rsidRPr="00C66C45" w:rsidRDefault="00C66C45" w:rsidP="00C66C45">
      <w:pPr>
        <w:jc w:val="both"/>
        <w:rPr>
          <w:b/>
          <w:bCs/>
          <w:sz w:val="24"/>
          <w:szCs w:val="24"/>
          <w:rtl/>
        </w:rPr>
      </w:pPr>
    </w:p>
    <w:p w14:paraId="526FE1F3" w14:textId="77777777" w:rsidR="00C66C45" w:rsidRPr="00C66C45" w:rsidRDefault="00C66C45" w:rsidP="00C66C45">
      <w:pPr>
        <w:jc w:val="both"/>
        <w:rPr>
          <w:b/>
          <w:bCs/>
          <w:sz w:val="24"/>
          <w:szCs w:val="24"/>
          <w:rtl/>
        </w:rPr>
      </w:pPr>
    </w:p>
    <w:p w14:paraId="7F795CC1" w14:textId="77777777" w:rsidR="00C66C45" w:rsidRPr="00C66C45" w:rsidRDefault="00C66C45" w:rsidP="00C66C45">
      <w:pPr>
        <w:jc w:val="both"/>
        <w:rPr>
          <w:b/>
          <w:bCs/>
          <w:sz w:val="24"/>
          <w:szCs w:val="24"/>
          <w:rtl/>
        </w:rPr>
      </w:pPr>
    </w:p>
    <w:p w14:paraId="2D564961" w14:textId="77777777" w:rsidR="00C66C45" w:rsidRPr="00C66C45" w:rsidRDefault="00C66C45" w:rsidP="00C66C45">
      <w:pPr>
        <w:jc w:val="both"/>
        <w:rPr>
          <w:b/>
          <w:bCs/>
          <w:sz w:val="24"/>
          <w:szCs w:val="24"/>
          <w:rtl/>
        </w:rPr>
      </w:pPr>
    </w:p>
    <w:p w14:paraId="45177E71" w14:textId="77777777" w:rsidR="00C66C45" w:rsidRDefault="00C66C45" w:rsidP="00C66C45">
      <w:pPr>
        <w:jc w:val="both"/>
        <w:rPr>
          <w:b/>
          <w:bCs/>
          <w:sz w:val="24"/>
          <w:szCs w:val="24"/>
        </w:rPr>
      </w:pPr>
    </w:p>
    <w:p w14:paraId="5FE25A9A" w14:textId="77777777" w:rsidR="00FF2F18" w:rsidRDefault="00FF2F18" w:rsidP="00C66C45">
      <w:pPr>
        <w:jc w:val="both"/>
        <w:rPr>
          <w:b/>
          <w:bCs/>
          <w:sz w:val="24"/>
          <w:szCs w:val="24"/>
        </w:rPr>
      </w:pPr>
    </w:p>
    <w:p w14:paraId="3EC0A90B" w14:textId="77777777" w:rsidR="00FF2F18" w:rsidRDefault="00FF2F18" w:rsidP="00C66C45">
      <w:pPr>
        <w:jc w:val="both"/>
        <w:rPr>
          <w:b/>
          <w:bCs/>
          <w:sz w:val="24"/>
          <w:szCs w:val="24"/>
        </w:rPr>
      </w:pPr>
    </w:p>
    <w:p w14:paraId="31C1813E" w14:textId="77777777" w:rsidR="00FF2F18" w:rsidRPr="00C66C45" w:rsidRDefault="00FF2F18" w:rsidP="00C66C45">
      <w:pPr>
        <w:jc w:val="both"/>
        <w:rPr>
          <w:b/>
          <w:bCs/>
          <w:sz w:val="24"/>
          <w:szCs w:val="24"/>
        </w:rPr>
      </w:pPr>
    </w:p>
    <w:p w14:paraId="3D75593E" w14:textId="77777777" w:rsidR="00C66C45" w:rsidRPr="00C66C45" w:rsidRDefault="00C66C45" w:rsidP="00C66C45">
      <w:pPr>
        <w:jc w:val="both"/>
        <w:rPr>
          <w:b/>
          <w:bCs/>
          <w:sz w:val="24"/>
          <w:szCs w:val="24"/>
          <w:rtl/>
        </w:rPr>
      </w:pPr>
    </w:p>
    <w:sdt>
      <w:sdtPr>
        <w:rPr>
          <w:rFonts w:asciiTheme="minorHAnsi" w:eastAsiaTheme="minorHAnsi" w:hAnsiTheme="minorHAnsi" w:cstheme="minorBidi"/>
          <w:color w:val="auto"/>
          <w:kern w:val="2"/>
          <w:sz w:val="22"/>
          <w:szCs w:val="22"/>
          <w:lang w:val="en-IL"/>
          <w14:ligatures w14:val="standardContextual"/>
        </w:rPr>
        <w:id w:val="1155803299"/>
        <w:docPartObj>
          <w:docPartGallery w:val="Table of Contents"/>
          <w:docPartUnique/>
        </w:docPartObj>
      </w:sdtPr>
      <w:sdtContent>
        <w:p w14:paraId="3EA2DBFC" w14:textId="75A6FE2F" w:rsidR="00C66C45" w:rsidRPr="00C66C45" w:rsidRDefault="00C66C45" w:rsidP="0072202B">
          <w:pPr>
            <w:pStyle w:val="TOCHeading"/>
            <w:spacing w:line="240" w:lineRule="auto"/>
            <w:jc w:val="both"/>
            <w:rPr>
              <w:rFonts w:asciiTheme="minorHAnsi" w:hAnsiTheme="minorHAnsi"/>
            </w:rPr>
          </w:pPr>
          <w:r w:rsidRPr="00C66C45">
            <w:rPr>
              <w:rFonts w:asciiTheme="minorHAnsi" w:hAnsiTheme="minorHAnsi"/>
            </w:rPr>
            <w:t>Table of Contents</w:t>
          </w:r>
        </w:p>
        <w:p w14:paraId="08DE1889" w14:textId="6AE3979A" w:rsidR="00C66C45" w:rsidRPr="00C66C45" w:rsidRDefault="00C66C45" w:rsidP="0072202B">
          <w:pPr>
            <w:pStyle w:val="TOC1"/>
            <w:spacing w:line="240" w:lineRule="auto"/>
          </w:pPr>
          <w:r w:rsidRPr="00C66C45">
            <w:t xml:space="preserve">introduction </w:t>
          </w:r>
          <w:r w:rsidRPr="00C66C45">
            <w:ptab w:relativeTo="margin" w:alignment="right" w:leader="dot"/>
          </w:r>
          <w:r w:rsidR="00F50F05">
            <w:t>4</w:t>
          </w:r>
        </w:p>
        <w:p w14:paraId="4B5FFCE9" w14:textId="6C165036" w:rsidR="00C66C45" w:rsidRPr="00C66C45" w:rsidRDefault="00F50F05" w:rsidP="0072202B">
          <w:pPr>
            <w:pStyle w:val="TOC3"/>
            <w:numPr>
              <w:ilvl w:val="0"/>
              <w:numId w:val="24"/>
            </w:numPr>
            <w:spacing w:line="240" w:lineRule="auto"/>
          </w:pPr>
          <w:r w:rsidRPr="00F50F05">
            <w:t>Authorship Attribution</w:t>
          </w:r>
          <w:r w:rsidR="00C66C45" w:rsidRPr="00C66C45">
            <w:ptab w:relativeTo="margin" w:alignment="right" w:leader="dot"/>
          </w:r>
          <w:r>
            <w:t>4</w:t>
          </w:r>
        </w:p>
        <w:p w14:paraId="3C7658E0" w14:textId="162E3F25" w:rsidR="00C66C45" w:rsidRDefault="00F50F05" w:rsidP="0072202B">
          <w:pPr>
            <w:pStyle w:val="TOC3"/>
            <w:numPr>
              <w:ilvl w:val="0"/>
              <w:numId w:val="24"/>
            </w:numPr>
            <w:spacing w:line="240" w:lineRule="auto"/>
          </w:pPr>
          <w:r w:rsidRPr="00F50F05">
            <w:t>The Problem</w:t>
          </w:r>
          <w:r w:rsidR="00C66C45" w:rsidRPr="00C66C45">
            <w:ptab w:relativeTo="margin" w:alignment="right" w:leader="dot"/>
          </w:r>
          <w:r>
            <w:t>4</w:t>
          </w:r>
        </w:p>
        <w:p w14:paraId="5A713607" w14:textId="375B1496" w:rsidR="00F50F05" w:rsidRPr="00F50F05" w:rsidRDefault="00F50F05" w:rsidP="0072202B">
          <w:pPr>
            <w:pStyle w:val="TOC3"/>
            <w:numPr>
              <w:ilvl w:val="0"/>
              <w:numId w:val="24"/>
            </w:numPr>
            <w:spacing w:line="240" w:lineRule="auto"/>
          </w:pPr>
          <w:r w:rsidRPr="00F50F05">
            <w:t>Review of Existing Solutions</w:t>
          </w:r>
          <w:r w:rsidRPr="00C66C45">
            <w:ptab w:relativeTo="margin" w:alignment="right" w:leader="dot"/>
          </w:r>
          <w:r>
            <w:t>4</w:t>
          </w:r>
        </w:p>
        <w:p w14:paraId="233C683C" w14:textId="017400AF" w:rsidR="00C66C45" w:rsidRPr="00C66C45" w:rsidRDefault="00F50F05" w:rsidP="0072202B">
          <w:pPr>
            <w:pStyle w:val="TOC1"/>
            <w:spacing w:line="240" w:lineRule="auto"/>
          </w:pPr>
          <w:r w:rsidRPr="00F50F05">
            <w:t>Background and Related Work</w:t>
          </w:r>
          <w:r w:rsidR="00C66C45" w:rsidRPr="00C66C45">
            <w:ptab w:relativeTo="margin" w:alignment="right" w:leader="dot"/>
          </w:r>
          <w:r w:rsidR="00337AF7">
            <w:rPr>
              <w:rFonts w:hint="cs"/>
              <w:rtl/>
            </w:rPr>
            <w:t>5</w:t>
          </w:r>
        </w:p>
        <w:p w14:paraId="5F779DFC" w14:textId="6C714E1A" w:rsidR="00C66C45" w:rsidRPr="00C66C45" w:rsidRDefault="00F50F05" w:rsidP="0072202B">
          <w:pPr>
            <w:pStyle w:val="TOC1"/>
            <w:numPr>
              <w:ilvl w:val="0"/>
              <w:numId w:val="22"/>
            </w:numPr>
            <w:spacing w:line="240" w:lineRule="auto"/>
          </w:pPr>
          <w:r w:rsidRPr="00F50F05">
            <w:t>Related Work</w:t>
          </w:r>
          <w:r w:rsidR="00C66C45" w:rsidRPr="00C66C45">
            <w:ptab w:relativeTo="margin" w:alignment="right" w:leader="dot"/>
          </w:r>
          <w:r w:rsidR="00C66C45" w:rsidRPr="00C66C45">
            <w:t>5</w:t>
          </w:r>
        </w:p>
        <w:p w14:paraId="7EF67A32" w14:textId="07FBF752" w:rsidR="00C66C45" w:rsidRDefault="00F50F05" w:rsidP="0072202B">
          <w:pPr>
            <w:pStyle w:val="TOC3"/>
            <w:numPr>
              <w:ilvl w:val="0"/>
              <w:numId w:val="22"/>
            </w:numPr>
            <w:spacing w:line="240" w:lineRule="auto"/>
          </w:pPr>
          <w:r w:rsidRPr="00F50F05">
            <w:t xml:space="preserve">Background </w:t>
          </w:r>
          <w:r w:rsidR="00C66C45" w:rsidRPr="00C66C45">
            <w:ptab w:relativeTo="margin" w:alignment="right" w:leader="dot"/>
          </w:r>
          <w:r w:rsidR="00337AF7">
            <w:rPr>
              <w:rFonts w:hint="cs"/>
              <w:rtl/>
            </w:rPr>
            <w:t>5</w:t>
          </w:r>
        </w:p>
        <w:p w14:paraId="32A50306" w14:textId="3D478A99" w:rsidR="00F50F05" w:rsidRPr="001C0651" w:rsidRDefault="001C0651" w:rsidP="0072202B">
          <w:pPr>
            <w:pStyle w:val="ListParagraph"/>
            <w:numPr>
              <w:ilvl w:val="0"/>
              <w:numId w:val="23"/>
            </w:numPr>
            <w:spacing w:line="240" w:lineRule="auto"/>
            <w:rPr>
              <w:rFonts w:eastAsiaTheme="minorEastAsia" w:cs="Times New Roman"/>
              <w:kern w:val="0"/>
              <w:rtl/>
              <w:lang w:val="en-US"/>
              <w14:ligatures w14:val="none"/>
            </w:rPr>
          </w:pPr>
          <w:r w:rsidRPr="001C0651">
            <w:rPr>
              <w:rFonts w:eastAsiaTheme="minorEastAsia" w:cs="Times New Roman"/>
              <w:kern w:val="0"/>
              <w:lang w:val="en-US"/>
              <w14:ligatures w14:val="none"/>
            </w:rPr>
            <w:t>Word Embedding and Vectorization</w:t>
          </w:r>
          <w:r w:rsidR="00F50F05" w:rsidRPr="00C66C45">
            <w:ptab w:relativeTo="margin" w:alignment="right" w:leader="dot"/>
          </w:r>
          <w:r w:rsidR="00337AF7">
            <w:rPr>
              <w:rFonts w:hint="cs"/>
              <w:rtl/>
            </w:rPr>
            <w:t>5</w:t>
          </w:r>
        </w:p>
        <w:p w14:paraId="0F554227" w14:textId="2A072DAB" w:rsidR="001C0651" w:rsidRPr="001C0651" w:rsidRDefault="001C0651" w:rsidP="0072202B">
          <w:pPr>
            <w:pStyle w:val="ListParagraph"/>
            <w:numPr>
              <w:ilvl w:val="0"/>
              <w:numId w:val="23"/>
            </w:numPr>
            <w:spacing w:line="240" w:lineRule="auto"/>
            <w:rPr>
              <w:rFonts w:eastAsiaTheme="minorEastAsia" w:cs="Times New Roman"/>
              <w:kern w:val="0"/>
              <w:rtl/>
              <w:lang w:val="en-US"/>
              <w14:ligatures w14:val="none"/>
            </w:rPr>
          </w:pPr>
          <w:r w:rsidRPr="001C0651">
            <w:rPr>
              <w:rFonts w:eastAsiaTheme="minorEastAsia" w:cs="Times New Roman"/>
              <w:kern w:val="0"/>
              <w:lang w:val="en-US"/>
              <w14:ligatures w14:val="none"/>
            </w:rPr>
            <w:t>Bidirectional Encoder Representations from Transformers (BERT)</w:t>
          </w:r>
          <w:r w:rsidRPr="00C66C45">
            <w:ptab w:relativeTo="margin" w:alignment="right" w:leader="dot"/>
          </w:r>
          <w:r w:rsidR="00337AF7">
            <w:rPr>
              <w:rFonts w:hint="cs"/>
              <w:rtl/>
            </w:rPr>
            <w:t>5</w:t>
          </w:r>
        </w:p>
        <w:p w14:paraId="549FC8BF" w14:textId="09C11E4A" w:rsidR="001C0651" w:rsidRPr="001C0651" w:rsidRDefault="001C0651" w:rsidP="0072202B">
          <w:pPr>
            <w:pStyle w:val="ListParagraph"/>
            <w:numPr>
              <w:ilvl w:val="0"/>
              <w:numId w:val="23"/>
            </w:numPr>
            <w:spacing w:line="240" w:lineRule="auto"/>
            <w:rPr>
              <w:rFonts w:eastAsiaTheme="minorEastAsia" w:cs="Times New Roman"/>
              <w:kern w:val="0"/>
              <w:rtl/>
              <w:lang w:val="en-US"/>
              <w14:ligatures w14:val="none"/>
            </w:rPr>
          </w:pPr>
          <w:r w:rsidRPr="001C0651">
            <w:rPr>
              <w:rFonts w:eastAsiaTheme="minorEastAsia" w:cs="Times New Roman"/>
              <w:kern w:val="0"/>
              <w:lang w:val="en-US"/>
              <w14:ligatures w14:val="none"/>
            </w:rPr>
            <w:t>Signal Comparison Using Dynamic Time Warping (DTW)</w:t>
          </w:r>
          <w:r w:rsidRPr="00C66C45">
            <w:ptab w:relativeTo="margin" w:alignment="right" w:leader="dot"/>
          </w:r>
          <w:r w:rsidR="00337AF7">
            <w:rPr>
              <w:rFonts w:hint="cs"/>
              <w:rtl/>
            </w:rPr>
            <w:t>8</w:t>
          </w:r>
        </w:p>
        <w:p w14:paraId="57B88C77" w14:textId="181A0FC1" w:rsidR="001C0651" w:rsidRPr="001C0651" w:rsidRDefault="001C0651" w:rsidP="0072202B">
          <w:pPr>
            <w:pStyle w:val="ListParagraph"/>
            <w:numPr>
              <w:ilvl w:val="0"/>
              <w:numId w:val="23"/>
            </w:numPr>
            <w:spacing w:line="240" w:lineRule="auto"/>
            <w:rPr>
              <w:rFonts w:eastAsiaTheme="minorEastAsia" w:cs="Times New Roman"/>
              <w:kern w:val="0"/>
              <w:rtl/>
              <w:lang w:val="en-US"/>
              <w14:ligatures w14:val="none"/>
            </w:rPr>
          </w:pPr>
          <w:r w:rsidRPr="001C0651">
            <w:rPr>
              <w:rFonts w:eastAsiaTheme="minorEastAsia" w:cs="Times New Roman"/>
              <w:kern w:val="0"/>
              <w:lang w:val="en-US"/>
              <w14:ligatures w14:val="none"/>
            </w:rPr>
            <w:t>Isolation Forest for Outlier Detection</w:t>
          </w:r>
          <w:r w:rsidRPr="00C66C45">
            <w:ptab w:relativeTo="margin" w:alignment="right" w:leader="dot"/>
          </w:r>
          <w:r w:rsidR="00337AF7">
            <w:rPr>
              <w:rFonts w:hint="cs"/>
              <w:rtl/>
            </w:rPr>
            <w:t>9</w:t>
          </w:r>
        </w:p>
        <w:p w14:paraId="6AE01C27" w14:textId="0090461A" w:rsidR="00F50F05" w:rsidRPr="001C0651" w:rsidRDefault="001C0651" w:rsidP="0072202B">
          <w:pPr>
            <w:pStyle w:val="ListParagraph"/>
            <w:numPr>
              <w:ilvl w:val="0"/>
              <w:numId w:val="23"/>
            </w:numPr>
            <w:spacing w:line="240" w:lineRule="auto"/>
            <w:rPr>
              <w:rFonts w:eastAsiaTheme="minorEastAsia" w:cs="Times New Roman"/>
              <w:kern w:val="0"/>
              <w:rtl/>
              <w:lang w:val="en-US"/>
              <w14:ligatures w14:val="none"/>
            </w:rPr>
          </w:pPr>
          <w:r w:rsidRPr="001C0651">
            <w:rPr>
              <w:rFonts w:eastAsiaTheme="minorEastAsia" w:cs="Times New Roman"/>
              <w:kern w:val="0"/>
              <w:lang w:val="en-US"/>
              <w14:ligatures w14:val="none"/>
            </w:rPr>
            <w:t>Clustering</w:t>
          </w:r>
          <w:r w:rsidRPr="00C66C45">
            <w:ptab w:relativeTo="margin" w:alignment="right" w:leader="dot"/>
          </w:r>
          <w:r w:rsidR="00337AF7">
            <w:rPr>
              <w:rFonts w:hint="cs"/>
              <w:rtl/>
            </w:rPr>
            <w:t>9</w:t>
          </w:r>
        </w:p>
        <w:p w14:paraId="6713EB94" w14:textId="2D8B0723" w:rsidR="00C66C45" w:rsidRPr="00C66C45" w:rsidRDefault="001C0651" w:rsidP="0072202B">
          <w:pPr>
            <w:pStyle w:val="TOC1"/>
            <w:spacing w:line="240" w:lineRule="auto"/>
          </w:pPr>
          <w:r w:rsidRPr="001C0651">
            <w:t>Methodology – The Deep Impostors Framework for Arabic</w:t>
          </w:r>
          <w:r>
            <w:t xml:space="preserve"> </w:t>
          </w:r>
          <w:r w:rsidR="00C66C45" w:rsidRPr="00C66C45">
            <w:ptab w:relativeTo="margin" w:alignment="right" w:leader="dot"/>
          </w:r>
          <w:r w:rsidR="00337AF7">
            <w:rPr>
              <w:rFonts w:hint="cs"/>
              <w:rtl/>
            </w:rPr>
            <w:t>10</w:t>
          </w:r>
        </w:p>
        <w:p w14:paraId="0241815C" w14:textId="09393F83" w:rsidR="00C66C45" w:rsidRDefault="001C0651" w:rsidP="0072202B">
          <w:pPr>
            <w:pStyle w:val="TOC2"/>
            <w:spacing w:line="240" w:lineRule="auto"/>
          </w:pPr>
          <w:r w:rsidRPr="001C0651">
            <w:t>Deep Impostors Method</w:t>
          </w:r>
          <w:r w:rsidR="00C66C45" w:rsidRPr="00C66C45">
            <w:ptab w:relativeTo="margin" w:alignment="right" w:leader="dot"/>
          </w:r>
          <w:r w:rsidR="00337AF7">
            <w:rPr>
              <w:rFonts w:hint="cs"/>
              <w:rtl/>
            </w:rPr>
            <w:t>10</w:t>
          </w:r>
        </w:p>
        <w:p w14:paraId="3E310405" w14:textId="285A5D06" w:rsidR="001C0651" w:rsidRPr="00C66C45" w:rsidRDefault="0072202B" w:rsidP="0072202B">
          <w:pPr>
            <w:pStyle w:val="TOC2"/>
            <w:spacing w:line="240" w:lineRule="auto"/>
          </w:pPr>
          <w:r w:rsidRPr="0072202B">
            <w:t>Adaptation for the Arabic Language</w:t>
          </w:r>
          <w:r w:rsidR="001C0651" w:rsidRPr="00C66C45">
            <w:ptab w:relativeTo="margin" w:alignment="right" w:leader="dot"/>
          </w:r>
          <w:r w:rsidR="00337AF7">
            <w:rPr>
              <w:rFonts w:hint="cs"/>
              <w:rtl/>
            </w:rPr>
            <w:t>12</w:t>
          </w:r>
        </w:p>
        <w:p w14:paraId="75A48626" w14:textId="24B5F240" w:rsidR="001C0651" w:rsidRPr="00C66C45" w:rsidRDefault="0072202B" w:rsidP="0072202B">
          <w:pPr>
            <w:pStyle w:val="TOC2"/>
            <w:numPr>
              <w:ilvl w:val="0"/>
              <w:numId w:val="29"/>
            </w:numPr>
            <w:spacing w:line="240" w:lineRule="auto"/>
          </w:pPr>
          <w:r w:rsidRPr="0072202B">
            <w:t xml:space="preserve">AraBERT and Morphological </w:t>
          </w:r>
          <w:proofErr w:type="gramStart"/>
          <w:r w:rsidRPr="0072202B">
            <w:t>Pre processing</w:t>
          </w:r>
          <w:proofErr w:type="gramEnd"/>
          <w:r w:rsidR="001C0651" w:rsidRPr="00C66C45">
            <w:ptab w:relativeTo="margin" w:alignment="right" w:leader="dot"/>
          </w:r>
          <w:r w:rsidR="00337AF7">
            <w:rPr>
              <w:rFonts w:hint="cs"/>
              <w:rtl/>
            </w:rPr>
            <w:t>12</w:t>
          </w:r>
        </w:p>
        <w:p w14:paraId="20BB78F3" w14:textId="2EC15525" w:rsidR="001C0651" w:rsidRPr="00C66C45" w:rsidRDefault="0072202B" w:rsidP="0072202B">
          <w:pPr>
            <w:pStyle w:val="TOC2"/>
            <w:numPr>
              <w:ilvl w:val="0"/>
              <w:numId w:val="29"/>
            </w:numPr>
            <w:spacing w:line="240" w:lineRule="auto"/>
          </w:pPr>
          <w:r w:rsidRPr="0072202B">
            <w:t>Probabilistic Word Embeddings</w:t>
          </w:r>
          <w:r w:rsidR="001C0651" w:rsidRPr="00C66C45">
            <w:ptab w:relativeTo="margin" w:alignment="right" w:leader="dot"/>
          </w:r>
          <w:r w:rsidR="00337AF7">
            <w:rPr>
              <w:rFonts w:hint="cs"/>
              <w:rtl/>
            </w:rPr>
            <w:t>13</w:t>
          </w:r>
        </w:p>
        <w:p w14:paraId="312F8598" w14:textId="3C6D2954" w:rsidR="001C0651" w:rsidRPr="00C66C45" w:rsidRDefault="0072202B" w:rsidP="0072202B">
          <w:pPr>
            <w:pStyle w:val="TOC2"/>
            <w:numPr>
              <w:ilvl w:val="0"/>
              <w:numId w:val="29"/>
            </w:numPr>
            <w:spacing w:line="240" w:lineRule="auto"/>
          </w:pPr>
          <w:r w:rsidRPr="0072202B">
            <w:t>Post training and Domain Adaptation</w:t>
          </w:r>
          <w:r w:rsidR="001C0651" w:rsidRPr="00C66C45">
            <w:ptab w:relativeTo="margin" w:alignment="right" w:leader="dot"/>
          </w:r>
          <w:r w:rsidR="00337AF7">
            <w:rPr>
              <w:rFonts w:hint="cs"/>
              <w:rtl/>
            </w:rPr>
            <w:t>13</w:t>
          </w:r>
        </w:p>
        <w:p w14:paraId="1E2F1BF1" w14:textId="15E020F5" w:rsidR="001C0651" w:rsidRPr="00C66C45" w:rsidRDefault="0072202B" w:rsidP="0072202B">
          <w:pPr>
            <w:pStyle w:val="TOC2"/>
            <w:spacing w:line="240" w:lineRule="auto"/>
          </w:pPr>
          <w:r w:rsidRPr="0072202B">
            <w:t>Advanced Deep Learning Classifiers</w:t>
          </w:r>
          <w:r w:rsidR="001C0651" w:rsidRPr="00C66C45">
            <w:ptab w:relativeTo="margin" w:alignment="right" w:leader="dot"/>
          </w:r>
          <w:r w:rsidR="00337AF7">
            <w:rPr>
              <w:rFonts w:hint="cs"/>
              <w:rtl/>
            </w:rPr>
            <w:t>14</w:t>
          </w:r>
        </w:p>
        <w:p w14:paraId="59732ACD" w14:textId="758EB49D" w:rsidR="001C0651" w:rsidRPr="0072202B" w:rsidRDefault="0072202B" w:rsidP="0072202B">
          <w:pPr>
            <w:pStyle w:val="TOC2"/>
            <w:spacing w:line="240" w:lineRule="auto"/>
          </w:pPr>
          <w:r w:rsidRPr="0072202B">
            <w:t>Signal Analysis and Authorship Decision</w:t>
          </w:r>
          <w:r w:rsidR="001C0651" w:rsidRPr="00C66C45">
            <w:ptab w:relativeTo="margin" w:alignment="right" w:leader="dot"/>
          </w:r>
          <w:r w:rsidR="00337AF7">
            <w:rPr>
              <w:rFonts w:hint="cs"/>
              <w:rtl/>
            </w:rPr>
            <w:t>15</w:t>
          </w:r>
        </w:p>
        <w:p w14:paraId="1B996811" w14:textId="26072A53" w:rsidR="00C66C45" w:rsidRPr="00C66C45" w:rsidRDefault="0072202B" w:rsidP="0072202B">
          <w:pPr>
            <w:pStyle w:val="TOC1"/>
            <w:spacing w:line="240" w:lineRule="auto"/>
          </w:pPr>
          <w:r w:rsidRPr="0072202B">
            <w:t>Research Process and System Design</w:t>
          </w:r>
          <w:r>
            <w:t xml:space="preserve"> </w:t>
          </w:r>
          <w:r w:rsidR="00C66C45" w:rsidRPr="00C66C45">
            <w:ptab w:relativeTo="margin" w:alignment="right" w:leader="dot"/>
          </w:r>
          <w:r w:rsidR="00337AF7">
            <w:rPr>
              <w:rFonts w:hint="cs"/>
              <w:rtl/>
            </w:rPr>
            <w:t>16</w:t>
          </w:r>
        </w:p>
        <w:p w14:paraId="673A26E5" w14:textId="4345B8D8" w:rsidR="00C66C45" w:rsidRDefault="00DC48C4" w:rsidP="00DC48C4">
          <w:pPr>
            <w:pStyle w:val="TOC1"/>
            <w:numPr>
              <w:ilvl w:val="0"/>
              <w:numId w:val="32"/>
            </w:numPr>
          </w:pPr>
          <w:r w:rsidRPr="00DC48C4">
            <w:t>System Architecture Overview</w:t>
          </w:r>
          <w:r>
            <w:t xml:space="preserve"> </w:t>
          </w:r>
          <w:r w:rsidR="00C66C45" w:rsidRPr="00C66C45">
            <w:ptab w:relativeTo="margin" w:alignment="right" w:leader="dot"/>
          </w:r>
          <w:r w:rsidR="00337AF7">
            <w:rPr>
              <w:rFonts w:hint="cs"/>
              <w:rtl/>
            </w:rPr>
            <w:t>16</w:t>
          </w:r>
        </w:p>
        <w:p w14:paraId="45D4B4B4" w14:textId="61899A1B" w:rsidR="0072202B" w:rsidRPr="00C66C45" w:rsidRDefault="00DC48C4" w:rsidP="00DC48C4">
          <w:pPr>
            <w:pStyle w:val="TOC1"/>
            <w:numPr>
              <w:ilvl w:val="0"/>
              <w:numId w:val="32"/>
            </w:numPr>
          </w:pPr>
          <w:r w:rsidRPr="00DC48C4">
            <w:t>Research Workflow</w:t>
          </w:r>
          <w:r>
            <w:t xml:space="preserve"> </w:t>
          </w:r>
          <w:r w:rsidR="0072202B" w:rsidRPr="00C66C45">
            <w:ptab w:relativeTo="margin" w:alignment="right" w:leader="dot"/>
          </w:r>
          <w:r w:rsidR="00337AF7">
            <w:rPr>
              <w:rFonts w:hint="cs"/>
              <w:rtl/>
            </w:rPr>
            <w:t>17</w:t>
          </w:r>
        </w:p>
        <w:p w14:paraId="672F4622" w14:textId="5CBFEC2E" w:rsidR="0072202B" w:rsidRPr="00C66C45" w:rsidRDefault="00DC48C4" w:rsidP="00DC48C4">
          <w:pPr>
            <w:pStyle w:val="TOC1"/>
            <w:numPr>
              <w:ilvl w:val="0"/>
              <w:numId w:val="32"/>
            </w:numPr>
          </w:pPr>
          <w:r w:rsidRPr="00DC48C4">
            <w:t>Data Preparation and Processing Pipeline</w:t>
          </w:r>
          <w:r>
            <w:t xml:space="preserve"> </w:t>
          </w:r>
          <w:r w:rsidR="0072202B" w:rsidRPr="00C66C45">
            <w:ptab w:relativeTo="margin" w:alignment="right" w:leader="dot"/>
          </w:r>
          <w:r w:rsidR="00337AF7">
            <w:rPr>
              <w:rFonts w:hint="cs"/>
              <w:rtl/>
            </w:rPr>
            <w:t>18</w:t>
          </w:r>
        </w:p>
        <w:p w14:paraId="7D680D11" w14:textId="02FB4166" w:rsidR="0072202B" w:rsidRPr="00C66C45" w:rsidRDefault="00DC48C4" w:rsidP="00DC48C4">
          <w:pPr>
            <w:pStyle w:val="TOC1"/>
            <w:numPr>
              <w:ilvl w:val="0"/>
              <w:numId w:val="32"/>
            </w:numPr>
          </w:pPr>
          <w:r w:rsidRPr="00DC48C4">
            <w:t>Training Process: Impostor Based Learning</w:t>
          </w:r>
          <w:r>
            <w:t xml:space="preserve"> </w:t>
          </w:r>
          <w:r w:rsidR="0072202B" w:rsidRPr="00C66C45">
            <w:ptab w:relativeTo="margin" w:alignment="right" w:leader="dot"/>
          </w:r>
          <w:r w:rsidR="00337AF7">
            <w:rPr>
              <w:rFonts w:hint="cs"/>
              <w:rtl/>
            </w:rPr>
            <w:t>18</w:t>
          </w:r>
        </w:p>
        <w:p w14:paraId="5DF5AADE" w14:textId="0FB048AA" w:rsidR="0072202B" w:rsidRPr="00C66C45" w:rsidRDefault="00DC48C4" w:rsidP="00DC48C4">
          <w:pPr>
            <w:pStyle w:val="TOC1"/>
            <w:numPr>
              <w:ilvl w:val="0"/>
              <w:numId w:val="32"/>
            </w:numPr>
          </w:pPr>
          <w:r w:rsidRPr="00DC48C4">
            <w:t>Stylometric Signal Construction and DTW Comparison</w:t>
          </w:r>
          <w:r>
            <w:t xml:space="preserve"> </w:t>
          </w:r>
          <w:r w:rsidR="0072202B" w:rsidRPr="00C66C45">
            <w:ptab w:relativeTo="margin" w:alignment="right" w:leader="dot"/>
          </w:r>
          <w:r w:rsidR="00337AF7">
            <w:rPr>
              <w:rFonts w:hint="cs"/>
              <w:rtl/>
            </w:rPr>
            <w:t>19</w:t>
          </w:r>
        </w:p>
        <w:p w14:paraId="1FEF5A19" w14:textId="4F854996" w:rsidR="0072202B" w:rsidRPr="00DC48C4" w:rsidRDefault="00DC48C4" w:rsidP="00DC48C4">
          <w:pPr>
            <w:pStyle w:val="TOC1"/>
            <w:numPr>
              <w:ilvl w:val="0"/>
              <w:numId w:val="32"/>
            </w:numPr>
          </w:pPr>
          <w:r w:rsidRPr="00DC48C4">
            <w:t>Authorship Decision Strategy</w:t>
          </w:r>
          <w:r w:rsidR="0072202B" w:rsidRPr="00C66C45">
            <w:ptab w:relativeTo="margin" w:alignment="right" w:leader="dot"/>
          </w:r>
          <w:r w:rsidR="00337AF7">
            <w:rPr>
              <w:rFonts w:hint="cs"/>
              <w:rtl/>
            </w:rPr>
            <w:t>19</w:t>
          </w:r>
        </w:p>
        <w:p w14:paraId="5E67F355" w14:textId="189A3B36" w:rsidR="00C66C45" w:rsidRPr="00C66C45" w:rsidRDefault="00DC48C4" w:rsidP="0072202B">
          <w:pPr>
            <w:pStyle w:val="TOC1"/>
            <w:spacing w:line="240" w:lineRule="auto"/>
          </w:pPr>
          <w:r w:rsidRPr="00DC48C4">
            <w:t>Evaluation Plan</w:t>
          </w:r>
          <w:r>
            <w:t xml:space="preserve"> </w:t>
          </w:r>
          <w:r w:rsidR="00C66C45" w:rsidRPr="00C66C45">
            <w:ptab w:relativeTo="margin" w:alignment="right" w:leader="dot"/>
          </w:r>
          <w:r w:rsidR="00623AFB">
            <w:t>19</w:t>
          </w:r>
        </w:p>
        <w:p w14:paraId="54EEE4E9" w14:textId="02019032" w:rsidR="00C66C45" w:rsidRDefault="00DC48C4" w:rsidP="00DC48C4">
          <w:pPr>
            <w:pStyle w:val="TOC2"/>
            <w:numPr>
              <w:ilvl w:val="0"/>
              <w:numId w:val="33"/>
            </w:numPr>
            <w:spacing w:line="240" w:lineRule="auto"/>
          </w:pPr>
          <w:r w:rsidRPr="00DC48C4">
            <w:t>Evaluation Procedure</w:t>
          </w:r>
          <w:r w:rsidR="00C66C45" w:rsidRPr="00C66C45">
            <w:ptab w:relativeTo="margin" w:alignment="right" w:leader="dot"/>
          </w:r>
          <w:r w:rsidR="00337AF7">
            <w:rPr>
              <w:rFonts w:hint="cs"/>
              <w:rtl/>
            </w:rPr>
            <w:t>20</w:t>
          </w:r>
        </w:p>
        <w:p w14:paraId="37DB7F25" w14:textId="58B8B034" w:rsidR="00DC48C4" w:rsidRPr="00DC48C4" w:rsidRDefault="00DC48C4" w:rsidP="00DC48C4">
          <w:pPr>
            <w:pStyle w:val="TOC2"/>
            <w:numPr>
              <w:ilvl w:val="0"/>
              <w:numId w:val="33"/>
            </w:numPr>
            <w:spacing w:line="240" w:lineRule="auto"/>
          </w:pPr>
          <w:r w:rsidRPr="00DC48C4">
            <w:t>Success Criteria and Metrics</w:t>
          </w:r>
          <w:r w:rsidRPr="00C66C45">
            <w:ptab w:relativeTo="margin" w:alignment="right" w:leader="dot"/>
          </w:r>
          <w:r w:rsidR="00337AF7">
            <w:rPr>
              <w:rFonts w:hint="cs"/>
              <w:rtl/>
            </w:rPr>
            <w:t>21</w:t>
          </w:r>
        </w:p>
        <w:p w14:paraId="0AF4C4BC" w14:textId="68ADE9B2" w:rsidR="00C66C45" w:rsidRPr="00DC48C4" w:rsidRDefault="00DC48C4" w:rsidP="00DC48C4">
          <w:pPr>
            <w:pStyle w:val="TOC1"/>
            <w:numPr>
              <w:ilvl w:val="0"/>
              <w:numId w:val="0"/>
            </w:numPr>
            <w:ind w:left="360" w:hanging="360"/>
            <w:rPr>
              <w:lang w:val="en-US"/>
            </w:rPr>
          </w:pPr>
          <w:r w:rsidRPr="00DC48C4">
            <w:t xml:space="preserve">References </w:t>
          </w:r>
          <w:r w:rsidR="00C66C45" w:rsidRPr="00C66C45">
            <w:ptab w:relativeTo="margin" w:alignment="right" w:leader="dot"/>
          </w:r>
          <w:r w:rsidR="00337AF7">
            <w:rPr>
              <w:rFonts w:hint="cs"/>
              <w:rtl/>
            </w:rPr>
            <w:t>22</w:t>
          </w:r>
        </w:p>
      </w:sdtContent>
    </w:sdt>
    <w:p w14:paraId="02F47D63" w14:textId="77777777" w:rsidR="00C66C45" w:rsidRPr="00C66C45" w:rsidRDefault="00C66C45" w:rsidP="0072202B">
      <w:pPr>
        <w:spacing w:line="240" w:lineRule="auto"/>
        <w:jc w:val="both"/>
        <w:rPr>
          <w:b/>
          <w:bCs/>
          <w:sz w:val="24"/>
          <w:szCs w:val="24"/>
          <w:rtl/>
        </w:rPr>
      </w:pPr>
    </w:p>
    <w:p w14:paraId="218DF563" w14:textId="77777777" w:rsidR="00C66C45" w:rsidRPr="00C66C45" w:rsidRDefault="00C66C45" w:rsidP="00C66C45">
      <w:pPr>
        <w:jc w:val="both"/>
        <w:rPr>
          <w:b/>
          <w:bCs/>
          <w:sz w:val="24"/>
          <w:szCs w:val="24"/>
          <w:rtl/>
        </w:rPr>
      </w:pPr>
    </w:p>
    <w:p w14:paraId="00C16991" w14:textId="77777777" w:rsidR="00C66C45" w:rsidRPr="00C66C45" w:rsidRDefault="00C66C45" w:rsidP="00C66C45">
      <w:pPr>
        <w:jc w:val="both"/>
        <w:rPr>
          <w:b/>
          <w:bCs/>
          <w:sz w:val="24"/>
          <w:szCs w:val="24"/>
          <w:rtl/>
        </w:rPr>
      </w:pPr>
    </w:p>
    <w:p w14:paraId="4715E41B" w14:textId="77777777" w:rsidR="0072202B" w:rsidRDefault="0072202B" w:rsidP="00C66C45">
      <w:pPr>
        <w:jc w:val="both"/>
        <w:rPr>
          <w:b/>
          <w:bCs/>
          <w:sz w:val="24"/>
          <w:szCs w:val="24"/>
          <w:rtl/>
        </w:rPr>
      </w:pPr>
    </w:p>
    <w:p w14:paraId="714D8543" w14:textId="77777777" w:rsidR="00DC48C4" w:rsidRPr="00C66C45" w:rsidRDefault="00DC48C4" w:rsidP="00C66C45">
      <w:pPr>
        <w:jc w:val="both"/>
        <w:rPr>
          <w:b/>
          <w:bCs/>
          <w:sz w:val="24"/>
          <w:szCs w:val="24"/>
        </w:rPr>
      </w:pPr>
    </w:p>
    <w:p w14:paraId="573DA511" w14:textId="28211B34" w:rsidR="00E04AD0" w:rsidRPr="00F50F05" w:rsidRDefault="0078029A" w:rsidP="00C66C45">
      <w:pPr>
        <w:pStyle w:val="ListParagraph"/>
        <w:numPr>
          <w:ilvl w:val="0"/>
          <w:numId w:val="6"/>
        </w:numPr>
        <w:jc w:val="both"/>
        <w:rPr>
          <w:b/>
          <w:bCs/>
          <w:sz w:val="24"/>
          <w:szCs w:val="24"/>
        </w:rPr>
      </w:pPr>
      <w:r w:rsidRPr="00F50F05">
        <w:rPr>
          <w:b/>
          <w:bCs/>
          <w:sz w:val="24"/>
          <w:szCs w:val="24"/>
        </w:rPr>
        <w:lastRenderedPageBreak/>
        <w:t xml:space="preserve">introduction </w:t>
      </w:r>
    </w:p>
    <w:p w14:paraId="16EB4145" w14:textId="01E6CE29" w:rsidR="00E04AD0" w:rsidRPr="00F50F05" w:rsidRDefault="00E04AD0" w:rsidP="00C66C45">
      <w:pPr>
        <w:jc w:val="both"/>
        <w:rPr>
          <w:sz w:val="24"/>
          <w:szCs w:val="24"/>
          <w:rtl/>
          <w:lang w:bidi="ar-JO"/>
        </w:rPr>
      </w:pPr>
      <w:r w:rsidRPr="00F50F05">
        <w:rPr>
          <w:sz w:val="24"/>
          <w:szCs w:val="24"/>
          <w:lang w:bidi="ar-JO"/>
        </w:rPr>
        <w:t xml:space="preserve">Authorship attribution and verification aim to determine whether a text was written by a specific author, a task that has become increasingly important with the growth of digital textual data. Although deep learning techniques have improved authorship analysis, applying them to Arabic remains challenging due to the language’s rich morphology, lexical ambiguity, and stylistic variability. This research addresses these challenges by adapting the Deep Impostors framework for Arabic texts, combining </w:t>
      </w:r>
      <w:proofErr w:type="gramStart"/>
      <w:r w:rsidRPr="00F50F05">
        <w:rPr>
          <w:sz w:val="24"/>
          <w:szCs w:val="24"/>
          <w:lang w:bidi="ar-JO"/>
        </w:rPr>
        <w:t>transformer</w:t>
      </w:r>
      <w:r w:rsidR="00537C23" w:rsidRPr="00F50F05">
        <w:rPr>
          <w:sz w:val="24"/>
          <w:szCs w:val="24"/>
          <w:lang w:bidi="ar-JO"/>
        </w:rPr>
        <w:t xml:space="preserve"> </w:t>
      </w:r>
      <w:r w:rsidRPr="00F50F05">
        <w:rPr>
          <w:sz w:val="24"/>
          <w:szCs w:val="24"/>
          <w:lang w:bidi="ar-JO"/>
        </w:rPr>
        <w:t>based</w:t>
      </w:r>
      <w:proofErr w:type="gramEnd"/>
      <w:r w:rsidRPr="00F50F05">
        <w:rPr>
          <w:sz w:val="24"/>
          <w:szCs w:val="24"/>
          <w:lang w:bidi="ar-JO"/>
        </w:rPr>
        <w:t xml:space="preserve"> embeddings, deep neural classifiers, and signal</w:t>
      </w:r>
      <w:r w:rsidR="00EA1DDA" w:rsidRPr="00F50F05">
        <w:rPr>
          <w:sz w:val="24"/>
          <w:szCs w:val="24"/>
          <w:rtl/>
          <w:lang w:bidi="ar-JO"/>
        </w:rPr>
        <w:t xml:space="preserve"> </w:t>
      </w:r>
      <w:r w:rsidRPr="00F50F05">
        <w:rPr>
          <w:sz w:val="24"/>
          <w:szCs w:val="24"/>
          <w:lang w:bidi="ar-JO"/>
        </w:rPr>
        <w:t>level analysis to robustly capture and compare authorial style.</w:t>
      </w:r>
    </w:p>
    <w:p w14:paraId="11A81669" w14:textId="51E1BF05" w:rsidR="005E5D53" w:rsidRPr="00F50F05" w:rsidRDefault="005E5D53" w:rsidP="00C66C45">
      <w:pPr>
        <w:pStyle w:val="ListParagraph"/>
        <w:numPr>
          <w:ilvl w:val="1"/>
          <w:numId w:val="6"/>
        </w:numPr>
        <w:jc w:val="both"/>
        <w:rPr>
          <w:b/>
          <w:bCs/>
          <w:sz w:val="24"/>
          <w:szCs w:val="24"/>
          <w:lang w:bidi="he-IL"/>
        </w:rPr>
      </w:pPr>
      <w:r w:rsidRPr="00F50F05">
        <w:rPr>
          <w:b/>
          <w:bCs/>
          <w:sz w:val="24"/>
          <w:szCs w:val="24"/>
          <w:lang w:bidi="he-IL"/>
        </w:rPr>
        <w:t>Authorship Attribution</w:t>
      </w:r>
    </w:p>
    <w:p w14:paraId="1DF9D83D" w14:textId="15A5B89D" w:rsidR="005E5D53" w:rsidRPr="00F50F05" w:rsidRDefault="005E5D53" w:rsidP="00F50F05">
      <w:pPr>
        <w:jc w:val="both"/>
        <w:rPr>
          <w:sz w:val="24"/>
          <w:szCs w:val="24"/>
          <w:rtl/>
          <w:lang w:bidi="ar-JO"/>
        </w:rPr>
      </w:pPr>
      <w:r w:rsidRPr="00F50F05">
        <w:rPr>
          <w:sz w:val="24"/>
          <w:szCs w:val="24"/>
          <w:lang w:bidi="he-IL"/>
        </w:rPr>
        <w:t>Authorship attribution is the task of identifying the author of a text based on writing style rather than content. It relies on the assumption that authors exhibit consistent stylistic patterns in their use of vocabulary, syntax, and structure. Traditional approaches use stylometric features and statistical models, while modern methods employ machine learning and deep learning to learn stylistic representations directly from text. In this work, authorship attribution is addressed from a verification perspective, focusing on determining whether a questioned document is consistent with a known author’s writing style.</w:t>
      </w:r>
    </w:p>
    <w:p w14:paraId="72F463F0" w14:textId="0C778319" w:rsidR="005E5D53" w:rsidRPr="00F50F05" w:rsidRDefault="005E5D53" w:rsidP="00C66C45">
      <w:pPr>
        <w:pStyle w:val="ListParagraph"/>
        <w:numPr>
          <w:ilvl w:val="1"/>
          <w:numId w:val="6"/>
        </w:numPr>
        <w:jc w:val="both"/>
        <w:rPr>
          <w:b/>
          <w:bCs/>
          <w:sz w:val="24"/>
          <w:szCs w:val="24"/>
          <w:lang w:bidi="ar-JO"/>
        </w:rPr>
      </w:pPr>
      <w:r w:rsidRPr="00F50F05">
        <w:rPr>
          <w:b/>
          <w:bCs/>
          <w:sz w:val="24"/>
          <w:szCs w:val="24"/>
          <w:lang w:bidi="ar-JO"/>
        </w:rPr>
        <w:t>The Problem</w:t>
      </w:r>
    </w:p>
    <w:p w14:paraId="19AF89DF" w14:textId="77777777" w:rsidR="005E5D53" w:rsidRPr="00F50F05" w:rsidRDefault="005E5D53" w:rsidP="00C66C45">
      <w:pPr>
        <w:jc w:val="both"/>
        <w:rPr>
          <w:sz w:val="24"/>
          <w:szCs w:val="24"/>
          <w:rtl/>
          <w:lang w:bidi="ar-JO"/>
        </w:rPr>
      </w:pPr>
      <w:r w:rsidRPr="00F50F05">
        <w:rPr>
          <w:sz w:val="24"/>
          <w:szCs w:val="24"/>
          <w:lang w:bidi="ar-JO"/>
        </w:rPr>
        <w:t>Despite advances in authorship analysis, reliably verifying authorship in Arabic texts remains a difficult task. Arabic’s rich morphology, frequent attachment of prefixes and suffixes, lack of diacritics, and high lexical ambiguity introduce noise that degrades many existing methods. Models designed for less morphologically complex languages often fail to capture subtle stylistic cues in Arabic, leading to unstable or inaccurate decisions. The core problem addressed in this research is how to perform robust authorship verification for Arabic texts while accounting for linguistic complexity, stylistic variability, and domain differences.</w:t>
      </w:r>
    </w:p>
    <w:p w14:paraId="0A1C97E3" w14:textId="359B3142" w:rsidR="000E7E16" w:rsidRPr="00F50F05" w:rsidRDefault="000E7E16" w:rsidP="00C66C45">
      <w:pPr>
        <w:pStyle w:val="ListParagraph"/>
        <w:numPr>
          <w:ilvl w:val="1"/>
          <w:numId w:val="6"/>
        </w:numPr>
        <w:jc w:val="both"/>
        <w:rPr>
          <w:b/>
          <w:bCs/>
          <w:sz w:val="24"/>
          <w:szCs w:val="24"/>
          <w:lang w:bidi="ar-JO"/>
        </w:rPr>
      </w:pPr>
      <w:r w:rsidRPr="00F50F05">
        <w:rPr>
          <w:b/>
          <w:bCs/>
          <w:sz w:val="24"/>
          <w:szCs w:val="24"/>
          <w:lang w:bidi="ar-JO"/>
        </w:rPr>
        <w:t>Review of Existing Solutions</w:t>
      </w:r>
    </w:p>
    <w:p w14:paraId="411034E7" w14:textId="5E2AE7B7" w:rsidR="00F40CCB" w:rsidRDefault="000E7E16" w:rsidP="00C66C45">
      <w:pPr>
        <w:jc w:val="both"/>
        <w:rPr>
          <w:sz w:val="24"/>
          <w:szCs w:val="24"/>
          <w:lang w:bidi="ar-JO"/>
        </w:rPr>
      </w:pPr>
      <w:r w:rsidRPr="00F50F05">
        <w:rPr>
          <w:sz w:val="24"/>
          <w:szCs w:val="24"/>
          <w:lang w:bidi="ar-JO"/>
        </w:rPr>
        <w:t>Existing approaches to authorship attribution include statistical stylometric analysis, classical machine</w:t>
      </w:r>
      <w:r w:rsidR="00EA1DDA" w:rsidRPr="00F50F05">
        <w:rPr>
          <w:sz w:val="24"/>
          <w:szCs w:val="24"/>
          <w:rtl/>
          <w:lang w:bidi="ar-JO"/>
        </w:rPr>
        <w:t xml:space="preserve"> </w:t>
      </w:r>
      <w:r w:rsidRPr="00F50F05">
        <w:rPr>
          <w:sz w:val="24"/>
          <w:szCs w:val="24"/>
          <w:lang w:bidi="ar-JO"/>
        </w:rPr>
        <w:t xml:space="preserve">learning classifiers, and more recent neural </w:t>
      </w:r>
      <w:proofErr w:type="gramStart"/>
      <w:r w:rsidRPr="00F50F05">
        <w:rPr>
          <w:sz w:val="24"/>
          <w:szCs w:val="24"/>
          <w:lang w:bidi="ar-JO"/>
        </w:rPr>
        <w:t>network</w:t>
      </w:r>
      <w:r w:rsidR="00EA1DDA" w:rsidRPr="00F50F05">
        <w:rPr>
          <w:sz w:val="24"/>
          <w:szCs w:val="24"/>
          <w:rtl/>
          <w:lang w:bidi="ar-JO"/>
        </w:rPr>
        <w:t xml:space="preserve"> </w:t>
      </w:r>
      <w:r w:rsidRPr="00F50F05">
        <w:rPr>
          <w:sz w:val="24"/>
          <w:szCs w:val="24"/>
          <w:lang w:bidi="ar-JO"/>
        </w:rPr>
        <w:t>based</w:t>
      </w:r>
      <w:proofErr w:type="gramEnd"/>
      <w:r w:rsidRPr="00F50F05">
        <w:rPr>
          <w:sz w:val="24"/>
          <w:szCs w:val="24"/>
          <w:lang w:bidi="ar-JO"/>
        </w:rPr>
        <w:t xml:space="preserve"> models. Although these methods have demonstrated success in various settings, most were originally developed for English and do not fully account for the syntactic and semantic complexity of Arabic. When applied to Arabic texts, they often struggle to capture subtle stylistic distinctions or require extensive manual feature engineering. The Deep Impostors approach introduces an alternative perspective by employing neural classifiers to compare stylistic signals across text segments, offering a promising foundation for adaptation to Arabic authorship verification.</w:t>
      </w:r>
    </w:p>
    <w:p w14:paraId="1632B2A8" w14:textId="77777777" w:rsidR="00F50F05" w:rsidRDefault="00F50F05" w:rsidP="00C66C45">
      <w:pPr>
        <w:jc w:val="both"/>
        <w:rPr>
          <w:sz w:val="24"/>
          <w:szCs w:val="24"/>
          <w:rtl/>
          <w:lang w:bidi="ar-JO"/>
        </w:rPr>
      </w:pPr>
    </w:p>
    <w:p w14:paraId="4753148A" w14:textId="77777777" w:rsidR="00DC48C4" w:rsidRPr="00F50F05" w:rsidRDefault="00DC48C4" w:rsidP="00C66C45">
      <w:pPr>
        <w:jc w:val="both"/>
        <w:rPr>
          <w:sz w:val="24"/>
          <w:szCs w:val="24"/>
          <w:rtl/>
          <w:lang w:bidi="ar-JO"/>
        </w:rPr>
      </w:pPr>
    </w:p>
    <w:p w14:paraId="3BF59AC8" w14:textId="1B33356B" w:rsidR="00C51F0E" w:rsidRPr="00C66C45" w:rsidRDefault="0078029A" w:rsidP="00C66C45">
      <w:pPr>
        <w:pStyle w:val="ListParagraph"/>
        <w:numPr>
          <w:ilvl w:val="0"/>
          <w:numId w:val="6"/>
        </w:numPr>
        <w:jc w:val="both"/>
        <w:rPr>
          <w:b/>
          <w:bCs/>
          <w:sz w:val="24"/>
          <w:szCs w:val="24"/>
        </w:rPr>
      </w:pPr>
      <w:bookmarkStart w:id="0" w:name="_Hlk221615040"/>
      <w:r w:rsidRPr="00C66C45">
        <w:rPr>
          <w:b/>
          <w:bCs/>
          <w:sz w:val="24"/>
          <w:szCs w:val="24"/>
        </w:rPr>
        <w:lastRenderedPageBreak/>
        <w:t>Background and Related Work</w:t>
      </w:r>
    </w:p>
    <w:p w14:paraId="01F31BE1" w14:textId="604F2CEB" w:rsidR="00C51F0E" w:rsidRPr="00F50F05" w:rsidRDefault="00C51F0E" w:rsidP="00F50F05">
      <w:pPr>
        <w:pStyle w:val="ListParagraph"/>
        <w:numPr>
          <w:ilvl w:val="1"/>
          <w:numId w:val="6"/>
        </w:numPr>
        <w:jc w:val="both"/>
        <w:rPr>
          <w:b/>
          <w:bCs/>
          <w:sz w:val="24"/>
          <w:szCs w:val="24"/>
        </w:rPr>
      </w:pPr>
      <w:bookmarkStart w:id="1" w:name="_Hlk221615322"/>
      <w:bookmarkEnd w:id="0"/>
      <w:r w:rsidRPr="00F50F05">
        <w:rPr>
          <w:b/>
          <w:bCs/>
          <w:sz w:val="24"/>
          <w:szCs w:val="24"/>
        </w:rPr>
        <w:t>Related Work</w:t>
      </w:r>
    </w:p>
    <w:bookmarkEnd w:id="1"/>
    <w:p w14:paraId="096FCFFB" w14:textId="0AAF806D" w:rsidR="00C51F0E" w:rsidRPr="00C66C45" w:rsidRDefault="00C51F0E" w:rsidP="00C66C45">
      <w:pPr>
        <w:jc w:val="both"/>
        <w:rPr>
          <w:sz w:val="24"/>
          <w:szCs w:val="24"/>
        </w:rPr>
      </w:pPr>
      <w:r w:rsidRPr="00C66C45">
        <w:rPr>
          <w:sz w:val="24"/>
          <w:szCs w:val="24"/>
        </w:rPr>
        <w:t>Authorship attribution has been extensively studied using a wide range of approaches. Early research focused on stylometric techniques that rely on statistical features such as word frequencies, sentence length, and function</w:t>
      </w:r>
      <w:r w:rsidR="00EA1DDA" w:rsidRPr="00C66C45">
        <w:rPr>
          <w:sz w:val="24"/>
          <w:szCs w:val="24"/>
          <w:rtl/>
        </w:rPr>
        <w:t xml:space="preserve"> </w:t>
      </w:r>
      <w:r w:rsidRPr="00C66C45">
        <w:rPr>
          <w:sz w:val="24"/>
          <w:szCs w:val="24"/>
        </w:rPr>
        <w:t>word usage, combined with classical classifiers. More recent studies have adopted machine</w:t>
      </w:r>
      <w:r w:rsidR="00EA1DDA" w:rsidRPr="00C66C45">
        <w:rPr>
          <w:sz w:val="24"/>
          <w:szCs w:val="24"/>
          <w:rtl/>
        </w:rPr>
        <w:t xml:space="preserve"> </w:t>
      </w:r>
      <w:r w:rsidRPr="00C66C45">
        <w:rPr>
          <w:sz w:val="24"/>
          <w:szCs w:val="24"/>
        </w:rPr>
        <w:t>learning and deep</w:t>
      </w:r>
      <w:r w:rsidR="00EA1DDA" w:rsidRPr="00C66C45">
        <w:rPr>
          <w:sz w:val="24"/>
          <w:szCs w:val="24"/>
          <w:rtl/>
        </w:rPr>
        <w:t xml:space="preserve"> </w:t>
      </w:r>
      <w:r w:rsidRPr="00C66C45">
        <w:rPr>
          <w:sz w:val="24"/>
          <w:szCs w:val="24"/>
        </w:rPr>
        <w:t xml:space="preserve">learning models, including neural networks and </w:t>
      </w:r>
      <w:proofErr w:type="gramStart"/>
      <w:r w:rsidRPr="00C66C45">
        <w:rPr>
          <w:sz w:val="24"/>
          <w:szCs w:val="24"/>
        </w:rPr>
        <w:t>transformer</w:t>
      </w:r>
      <w:r w:rsidR="00EA1DDA" w:rsidRPr="00C66C45">
        <w:rPr>
          <w:sz w:val="24"/>
          <w:szCs w:val="24"/>
          <w:rtl/>
        </w:rPr>
        <w:t xml:space="preserve"> </w:t>
      </w:r>
      <w:r w:rsidRPr="00C66C45">
        <w:rPr>
          <w:sz w:val="24"/>
          <w:szCs w:val="24"/>
        </w:rPr>
        <w:t>based</w:t>
      </w:r>
      <w:proofErr w:type="gramEnd"/>
      <w:r w:rsidRPr="00C66C45">
        <w:rPr>
          <w:sz w:val="24"/>
          <w:szCs w:val="24"/>
        </w:rPr>
        <w:t xml:space="preserve"> embeddings, which learn stylistic patterns directly from text. While these approaches have achieved promising results, most were primarily developed and evaluated on English datasets. When applied to Arabic, their performance often degrades due to the language’s rich morphology, lexical ambiguity, and stylistic diversity. These limitations highlight the need for more robust and language</w:t>
      </w:r>
      <w:r w:rsidR="00EA1DDA" w:rsidRPr="00C66C45">
        <w:rPr>
          <w:sz w:val="24"/>
          <w:szCs w:val="24"/>
          <w:rtl/>
        </w:rPr>
        <w:t xml:space="preserve"> </w:t>
      </w:r>
      <w:r w:rsidRPr="00C66C45">
        <w:rPr>
          <w:sz w:val="24"/>
          <w:szCs w:val="24"/>
        </w:rPr>
        <w:t>aware frameworks for Arabic authorship verification.</w:t>
      </w:r>
    </w:p>
    <w:p w14:paraId="38C49B02" w14:textId="77777777" w:rsidR="00F50F05" w:rsidRDefault="00C51F0E" w:rsidP="00F50F05">
      <w:pPr>
        <w:pStyle w:val="ListParagraph"/>
        <w:numPr>
          <w:ilvl w:val="1"/>
          <w:numId w:val="6"/>
        </w:numPr>
        <w:jc w:val="both"/>
        <w:rPr>
          <w:b/>
          <w:bCs/>
          <w:sz w:val="24"/>
          <w:szCs w:val="24"/>
          <w:lang w:val="en-US" w:bidi="he-IL"/>
        </w:rPr>
      </w:pPr>
      <w:r w:rsidRPr="00F50F05">
        <w:rPr>
          <w:b/>
          <w:bCs/>
          <w:sz w:val="24"/>
          <w:szCs w:val="24"/>
          <w:lang w:val="en-US" w:bidi="he-IL"/>
        </w:rPr>
        <w:t xml:space="preserve">Background </w:t>
      </w:r>
    </w:p>
    <w:p w14:paraId="12160497" w14:textId="277FE53A" w:rsidR="00B1707A" w:rsidRPr="00F50F05" w:rsidRDefault="00B1707A" w:rsidP="00F50F05">
      <w:pPr>
        <w:pStyle w:val="ListParagraph"/>
        <w:numPr>
          <w:ilvl w:val="2"/>
          <w:numId w:val="6"/>
        </w:numPr>
        <w:jc w:val="both"/>
        <w:rPr>
          <w:b/>
          <w:bCs/>
          <w:sz w:val="24"/>
          <w:szCs w:val="24"/>
          <w:lang w:val="en-US" w:bidi="he-IL"/>
        </w:rPr>
      </w:pPr>
      <w:r w:rsidRPr="00F50F05">
        <w:rPr>
          <w:b/>
          <w:bCs/>
          <w:sz w:val="24"/>
          <w:szCs w:val="24"/>
        </w:rPr>
        <w:t>Word Embedding and Vectorization</w:t>
      </w:r>
    </w:p>
    <w:p w14:paraId="4AA3F0D4" w14:textId="1FE677E3" w:rsidR="005F14F5" w:rsidRPr="00C66C45" w:rsidRDefault="005F14F5" w:rsidP="00C66C45">
      <w:pPr>
        <w:jc w:val="both"/>
        <w:rPr>
          <w:sz w:val="24"/>
          <w:szCs w:val="24"/>
        </w:rPr>
      </w:pPr>
      <w:r w:rsidRPr="00C66C45">
        <w:rPr>
          <w:sz w:val="24"/>
          <w:szCs w:val="24"/>
        </w:rPr>
        <w:t xml:space="preserve">Word </w:t>
      </w:r>
      <w:proofErr w:type="spellStart"/>
      <w:r w:rsidRPr="00C66C45">
        <w:rPr>
          <w:sz w:val="24"/>
          <w:szCs w:val="24"/>
        </w:rPr>
        <w:t>mbedding</w:t>
      </w:r>
      <w:proofErr w:type="spellEnd"/>
      <w:r w:rsidRPr="00C66C45">
        <w:rPr>
          <w:sz w:val="24"/>
          <w:szCs w:val="24"/>
        </w:rPr>
        <w:t xml:space="preserve"> and vectorization are essential in Natural Language Processing, as computational models require numerical representations rather than raw text. Traditional methods such as one</w:t>
      </w:r>
      <w:r w:rsidR="00537C23" w:rsidRPr="00C66C45">
        <w:rPr>
          <w:sz w:val="24"/>
          <w:szCs w:val="24"/>
        </w:rPr>
        <w:t xml:space="preserve"> </w:t>
      </w:r>
      <w:r w:rsidRPr="00C66C45">
        <w:rPr>
          <w:sz w:val="24"/>
          <w:szCs w:val="24"/>
        </w:rPr>
        <w:t>hot encoding produce sparse, high</w:t>
      </w:r>
      <w:r w:rsidR="00EA1DDA" w:rsidRPr="00C66C45">
        <w:rPr>
          <w:sz w:val="24"/>
          <w:szCs w:val="24"/>
          <w:rtl/>
        </w:rPr>
        <w:t xml:space="preserve"> </w:t>
      </w:r>
      <w:r w:rsidRPr="00C66C45">
        <w:rPr>
          <w:sz w:val="24"/>
          <w:szCs w:val="24"/>
        </w:rPr>
        <w:t>dimensional vectors and fail to capture semantic relationships between words. In contrast, word embeddings represent words as dense vectors in a continuous space, where semantically similar words are positioned closer together, following the distributional hypothesis.</w:t>
      </w:r>
    </w:p>
    <w:p w14:paraId="0E5AD751" w14:textId="57898C94" w:rsidR="005F14F5" w:rsidRPr="00C66C45" w:rsidRDefault="005F14F5" w:rsidP="00C66C45">
      <w:pPr>
        <w:jc w:val="both"/>
        <w:rPr>
          <w:sz w:val="24"/>
          <w:szCs w:val="24"/>
        </w:rPr>
      </w:pPr>
      <w:r w:rsidRPr="00C66C45">
        <w:rPr>
          <w:sz w:val="24"/>
          <w:szCs w:val="24"/>
        </w:rPr>
        <w:t xml:space="preserve">Early embedding models such as Word2Vec learn static representations based on surrounding context, but they assign a single vector to each word regardless of its meaning. This limitation is particularly problematic for morphologically rich and ambiguous languages such as Arabic. Contextual embedding models, including BERT and AraBERT, overcome this issue by generating dynamic word representations that depend on surrounding context, allowing for more accurate semantic and stylistic </w:t>
      </w:r>
      <w:r w:rsidR="00E90648" w:rsidRPr="00C66C45">
        <w:rPr>
          <w:sz w:val="24"/>
          <w:szCs w:val="24"/>
        </w:rPr>
        <w:t>modelling</w:t>
      </w:r>
      <w:r w:rsidRPr="00C66C45">
        <w:rPr>
          <w:sz w:val="24"/>
          <w:szCs w:val="24"/>
        </w:rPr>
        <w:t>.</w:t>
      </w:r>
    </w:p>
    <w:p w14:paraId="6CD8C26A" w14:textId="19F2B116" w:rsidR="00B1707A" w:rsidRDefault="005F14F5" w:rsidP="00DC48C4">
      <w:pPr>
        <w:jc w:val="both"/>
        <w:rPr>
          <w:sz w:val="24"/>
          <w:szCs w:val="24"/>
          <w:rtl/>
        </w:rPr>
      </w:pPr>
      <w:r w:rsidRPr="00C66C45">
        <w:rPr>
          <w:sz w:val="24"/>
          <w:szCs w:val="24"/>
        </w:rPr>
        <w:t xml:space="preserve">Within the Deep Impostors framework, embeddings constitute the foundational input layer. Texts are segmented into chunks, transformed into embedding matrices, and processed by neural classifiers. The resulting outputs form stylometric signals that are subsequently </w:t>
      </w:r>
      <w:r w:rsidR="00E90648" w:rsidRPr="00C66C45">
        <w:rPr>
          <w:sz w:val="24"/>
          <w:szCs w:val="24"/>
        </w:rPr>
        <w:t>analysed</w:t>
      </w:r>
      <w:r w:rsidRPr="00C66C45">
        <w:rPr>
          <w:sz w:val="24"/>
          <w:szCs w:val="24"/>
        </w:rPr>
        <w:t xml:space="preserve"> using DTW, anomaly detection, and clustering techniques to support authorship verification.</w:t>
      </w:r>
    </w:p>
    <w:p w14:paraId="6E0A8658" w14:textId="77777777" w:rsidR="00DC48C4" w:rsidRPr="00C66C45" w:rsidRDefault="00DC48C4" w:rsidP="00DC48C4">
      <w:pPr>
        <w:jc w:val="both"/>
        <w:rPr>
          <w:sz w:val="24"/>
          <w:szCs w:val="24"/>
          <w:rtl/>
        </w:rPr>
      </w:pPr>
    </w:p>
    <w:p w14:paraId="0A8D3399" w14:textId="330C9AA1" w:rsidR="00B1707A" w:rsidRPr="00F50F05" w:rsidRDefault="00B1707A" w:rsidP="00F50F05">
      <w:pPr>
        <w:pStyle w:val="ListParagraph"/>
        <w:numPr>
          <w:ilvl w:val="2"/>
          <w:numId w:val="6"/>
        </w:numPr>
        <w:jc w:val="both"/>
        <w:rPr>
          <w:b/>
          <w:bCs/>
          <w:sz w:val="24"/>
          <w:szCs w:val="24"/>
          <w:rtl/>
        </w:rPr>
      </w:pPr>
      <w:r w:rsidRPr="00F50F05">
        <w:rPr>
          <w:b/>
          <w:bCs/>
          <w:sz w:val="24"/>
          <w:szCs w:val="24"/>
        </w:rPr>
        <w:t>Bidirectional Encoder Representations from Transformers (BERT)</w:t>
      </w:r>
    </w:p>
    <w:p w14:paraId="2337BEB2" w14:textId="77777777" w:rsidR="005F14F5" w:rsidRPr="00C66C45" w:rsidRDefault="005F14F5" w:rsidP="00C66C45">
      <w:pPr>
        <w:jc w:val="both"/>
        <w:rPr>
          <w:sz w:val="24"/>
          <w:szCs w:val="24"/>
        </w:rPr>
      </w:pPr>
      <w:r w:rsidRPr="00C66C45">
        <w:rPr>
          <w:sz w:val="24"/>
          <w:szCs w:val="24"/>
        </w:rPr>
        <w:t>Bidirectional Encoder Representations from Transformers (BERT) is a deep contextual language model based on the Transformer architecture, utilizing only the encoder component to generate bidirectional representations of text. Unlike unidirectional models, BERT processes each token by simultaneously considering its preceding and succeeding context, enabling a richer understanding of syntactic structure and semantic meaning.</w:t>
      </w:r>
    </w:p>
    <w:p w14:paraId="2C9B65D7" w14:textId="597B1346" w:rsidR="005F14F5" w:rsidRPr="00C66C45" w:rsidRDefault="005F14F5" w:rsidP="00C66C45">
      <w:pPr>
        <w:jc w:val="both"/>
        <w:rPr>
          <w:sz w:val="24"/>
          <w:szCs w:val="24"/>
          <w:rtl/>
        </w:rPr>
      </w:pPr>
      <w:r w:rsidRPr="00C66C45">
        <w:rPr>
          <w:sz w:val="24"/>
          <w:szCs w:val="24"/>
        </w:rPr>
        <w:lastRenderedPageBreak/>
        <w:t>The Transformer encoder operates on an input token sequence</w:t>
      </w:r>
      <w:r w:rsidRPr="00C66C45">
        <w:rPr>
          <w:sz w:val="24"/>
          <w:szCs w:val="24"/>
        </w:rPr>
        <w:br/>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oMath>
      <w:r w:rsidRPr="00C66C45">
        <w:rPr>
          <w:sz w:val="24"/>
          <w:szCs w:val="24"/>
        </w:rPr>
        <w:t>,</w:t>
      </w:r>
      <w:r w:rsidRPr="00C66C45">
        <w:rPr>
          <w:sz w:val="24"/>
          <w:szCs w:val="24"/>
        </w:rPr>
        <w:br/>
        <w:t>where each token is first mapped into a dense embedding vector. Since the Transformer processes tokens in parallel, positional information is incorporated through positional encoding, which is added to the token embeddings to preserve word order.</w:t>
      </w:r>
    </w:p>
    <w:p w14:paraId="7E5032A1" w14:textId="642E59A1" w:rsidR="005F14F5" w:rsidRPr="00C66C45" w:rsidRDefault="005F14F5" w:rsidP="00F50F05">
      <w:pPr>
        <w:jc w:val="center"/>
        <w:rPr>
          <w:sz w:val="24"/>
          <w:szCs w:val="24"/>
        </w:rPr>
      </w:pPr>
      <w:r w:rsidRPr="00C66C45">
        <w:rPr>
          <w:noProof/>
        </w:rPr>
        <w:drawing>
          <wp:inline distT="0" distB="0" distL="0" distR="0" wp14:anchorId="61316A00" wp14:editId="3FBC6D26">
            <wp:extent cx="1428571" cy="2238095"/>
            <wp:effectExtent l="0" t="0" r="635" b="0"/>
            <wp:docPr id="154014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1135" name=""/>
                    <pic:cNvPicPr/>
                  </pic:nvPicPr>
                  <pic:blipFill>
                    <a:blip r:embed="rId12"/>
                    <a:stretch>
                      <a:fillRect/>
                    </a:stretch>
                  </pic:blipFill>
                  <pic:spPr>
                    <a:xfrm>
                      <a:off x="0" y="0"/>
                      <a:ext cx="1428571" cy="2238095"/>
                    </a:xfrm>
                    <a:prstGeom prst="rect">
                      <a:avLst/>
                    </a:prstGeom>
                  </pic:spPr>
                </pic:pic>
              </a:graphicData>
            </a:graphic>
          </wp:inline>
        </w:drawing>
      </w:r>
    </w:p>
    <w:p w14:paraId="609EC544" w14:textId="77777777" w:rsidR="005F14F5" w:rsidRPr="00C66C45" w:rsidRDefault="005F14F5" w:rsidP="00C66C45">
      <w:pPr>
        <w:jc w:val="both"/>
        <w:rPr>
          <w:sz w:val="24"/>
          <w:szCs w:val="24"/>
        </w:rPr>
      </w:pPr>
      <w:r w:rsidRPr="00C66C45">
        <w:rPr>
          <w:sz w:val="24"/>
          <w:szCs w:val="24"/>
        </w:rPr>
        <w:t>Positional encoding is defined using sinusoidal functions:</w:t>
      </w:r>
    </w:p>
    <w:p w14:paraId="4602AB94" w14:textId="2DD79886" w:rsidR="005F14F5" w:rsidRPr="00C66C45" w:rsidRDefault="005F14F5" w:rsidP="00C66C45">
      <w:pPr>
        <w:jc w:val="both"/>
        <w:rPr>
          <w:sz w:val="24"/>
          <w:szCs w:val="24"/>
        </w:rPr>
      </w:pPr>
      <m:oMathPara>
        <m:oMath>
          <m:r>
            <w:rPr>
              <w:rFonts w:ascii="Cambria Math" w:hAnsi="Cambria Math"/>
              <w:sz w:val="24"/>
              <w:szCs w:val="24"/>
            </w:rPr>
            <m:t>PE(pos,2i)=</m:t>
          </m:r>
          <m:r>
            <m:rPr>
              <m:sty m:val="p"/>
            </m:rPr>
            <w:rPr>
              <w:rFonts w:ascii="Cambria Math" w:hAnsi="Cambria Math"/>
              <w:sz w:val="24"/>
              <w:szCs w:val="24"/>
            </w:rPr>
            <m:t>sin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pos</m:t>
              </m:r>
            </m:num>
            <m:den>
              <m:sSup>
                <m:sSupPr>
                  <m:ctrlPr>
                    <w:rPr>
                      <w:rFonts w:ascii="Cambria Math" w:hAnsi="Cambria Math"/>
                      <w:sz w:val="24"/>
                      <w:szCs w:val="24"/>
                    </w:rPr>
                  </m:ctrlPr>
                </m:sSupPr>
                <m:e>
                  <m:r>
                    <w:rPr>
                      <w:rFonts w:ascii="Cambria Math" w:hAnsi="Cambria Math"/>
                      <w:sz w:val="24"/>
                      <w:szCs w:val="24"/>
                    </w:rPr>
                    <m:t>10000</m:t>
                  </m:r>
                </m:e>
                <m:sup>
                  <m:r>
                    <w:rPr>
                      <w:rFonts w:ascii="Cambria Math" w:hAnsi="Cambria Math"/>
                      <w:sz w:val="24"/>
                      <w:szCs w:val="24"/>
                    </w:rPr>
                    <m:t>2i</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model</m:t>
                      </m:r>
                    </m:sub>
                  </m:sSub>
                </m:sup>
              </m:sSup>
            </m:den>
          </m:f>
          <m:r>
            <w:rPr>
              <w:rFonts w:ascii="Cambria Math" w:hAnsi="Cambria Math"/>
              <w:sz w:val="24"/>
              <w:szCs w:val="24"/>
            </w:rPr>
            <m:t>),PE(pos,2i+1)=</m:t>
          </m:r>
          <m:r>
            <m:rPr>
              <m:sty m:val="p"/>
            </m:rPr>
            <w:rPr>
              <w:rFonts w:ascii="Cambria Math" w:hAnsi="Cambria Math"/>
              <w:sz w:val="24"/>
              <w:szCs w:val="24"/>
            </w:rPr>
            <m:t>cos</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pos</m:t>
              </m:r>
            </m:num>
            <m:den>
              <m:sSup>
                <m:sSupPr>
                  <m:ctrlPr>
                    <w:rPr>
                      <w:rFonts w:ascii="Cambria Math" w:hAnsi="Cambria Math"/>
                      <w:sz w:val="24"/>
                      <w:szCs w:val="24"/>
                    </w:rPr>
                  </m:ctrlPr>
                </m:sSupPr>
                <m:e>
                  <m:r>
                    <w:rPr>
                      <w:rFonts w:ascii="Cambria Math" w:hAnsi="Cambria Math"/>
                      <w:sz w:val="24"/>
                      <w:szCs w:val="24"/>
                    </w:rPr>
                    <m:t>10000</m:t>
                  </m:r>
                </m:e>
                <m:sup>
                  <m:r>
                    <w:rPr>
                      <w:rFonts w:ascii="Cambria Math" w:hAnsi="Cambria Math"/>
                      <w:sz w:val="24"/>
                      <w:szCs w:val="24"/>
                    </w:rPr>
                    <m:t>2i</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model</m:t>
                      </m:r>
                    </m:sub>
                  </m:sSub>
                </m:sup>
              </m:sSup>
            </m:den>
          </m:f>
          <m:r>
            <w:rPr>
              <w:rFonts w:ascii="Cambria Math" w:hAnsi="Cambria Math"/>
              <w:sz w:val="24"/>
              <w:szCs w:val="24"/>
            </w:rPr>
            <m:t>)</m:t>
          </m:r>
          <m:r>
            <m:rPr>
              <m:sty m:val="p"/>
            </m:rPr>
            <w:rPr>
              <w:rFonts w:ascii="Cambria Math" w:hAnsi="Cambria Math"/>
              <w:sz w:val="24"/>
              <w:szCs w:val="24"/>
            </w:rPr>
            <w:br/>
          </m:r>
        </m:oMath>
      </m:oMathPara>
    </w:p>
    <w:p w14:paraId="6F7D197D" w14:textId="77777777" w:rsidR="005F14F5" w:rsidRPr="00C66C45" w:rsidRDefault="005F14F5" w:rsidP="00C66C45">
      <w:pPr>
        <w:jc w:val="both"/>
        <w:rPr>
          <w:sz w:val="24"/>
          <w:szCs w:val="24"/>
        </w:rPr>
      </w:pPr>
      <w:r w:rsidRPr="00C66C45">
        <w:rPr>
          <w:sz w:val="24"/>
          <w:szCs w:val="24"/>
        </w:rPr>
        <w:t>This formulation allows the model to capture both absolute and relative positional relationships, which are essential for modelling contextual dependencies.</w:t>
      </w:r>
    </w:p>
    <w:p w14:paraId="2D47D09D" w14:textId="4BBBC9AA" w:rsidR="005F14F5" w:rsidRPr="00C66C45" w:rsidRDefault="005F14F5" w:rsidP="00C66C45">
      <w:pPr>
        <w:jc w:val="both"/>
        <w:rPr>
          <w:sz w:val="24"/>
          <w:szCs w:val="24"/>
        </w:rPr>
      </w:pPr>
      <w:r w:rsidRPr="00C66C45">
        <w:rPr>
          <w:sz w:val="24"/>
          <w:szCs w:val="24"/>
        </w:rPr>
        <w:t>At the core of the encoder lies the multi</w:t>
      </w:r>
      <w:r w:rsidR="00EA1DDA" w:rsidRPr="00C66C45">
        <w:rPr>
          <w:sz w:val="24"/>
          <w:szCs w:val="24"/>
          <w:rtl/>
        </w:rPr>
        <w:t xml:space="preserve"> </w:t>
      </w:r>
      <w:r w:rsidRPr="00C66C45">
        <w:rPr>
          <w:sz w:val="24"/>
          <w:szCs w:val="24"/>
        </w:rPr>
        <w:t>head self</w:t>
      </w:r>
      <w:r w:rsidR="00EA1DDA" w:rsidRPr="00C66C45">
        <w:rPr>
          <w:sz w:val="24"/>
          <w:szCs w:val="24"/>
          <w:rtl/>
        </w:rPr>
        <w:t xml:space="preserve"> </w:t>
      </w:r>
      <w:r w:rsidRPr="00C66C45">
        <w:rPr>
          <w:sz w:val="24"/>
          <w:szCs w:val="24"/>
        </w:rPr>
        <w:t>attention mechanism, which enables each token to attend to all other tokens in the sequence. Given query, key, and value vectors:</w:t>
      </w:r>
    </w:p>
    <w:p w14:paraId="371AE8C8" w14:textId="47B3B2EA" w:rsidR="005F14F5" w:rsidRPr="00C66C45" w:rsidRDefault="005F14F5" w:rsidP="00C66C45">
      <w:pPr>
        <w:jc w:val="both"/>
        <w:rPr>
          <w:sz w:val="24"/>
          <w:szCs w:val="24"/>
        </w:rPr>
      </w:pPr>
      <m:oMathPara>
        <m:oMath>
          <m:r>
            <w:rPr>
              <w:rFonts w:ascii="Cambria Math" w:hAnsi="Cambria Math"/>
              <w:sz w:val="24"/>
              <w:szCs w:val="24"/>
            </w:rPr>
            <m:t>Q=X</m:t>
          </m:r>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Q</m:t>
              </m:r>
            </m:sup>
          </m:sSup>
          <m:r>
            <w:rPr>
              <w:rFonts w:ascii="Cambria Math" w:hAnsi="Cambria Math"/>
              <w:sz w:val="24"/>
              <w:szCs w:val="24"/>
            </w:rPr>
            <m:t>,K=X</m:t>
          </m:r>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K</m:t>
              </m:r>
            </m:sup>
          </m:sSup>
          <m:r>
            <w:rPr>
              <w:rFonts w:ascii="Cambria Math" w:hAnsi="Cambria Math"/>
              <w:sz w:val="24"/>
              <w:szCs w:val="24"/>
            </w:rPr>
            <m:t>,V=X</m:t>
          </m:r>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V</m:t>
              </m:r>
            </m:sup>
          </m:sSup>
        </m:oMath>
      </m:oMathPara>
    </w:p>
    <w:p w14:paraId="1E612104" w14:textId="3A90A7BC" w:rsidR="005F14F5" w:rsidRPr="00C66C45" w:rsidRDefault="005F14F5" w:rsidP="00C66C45">
      <w:pPr>
        <w:jc w:val="both"/>
        <w:rPr>
          <w:sz w:val="24"/>
          <w:szCs w:val="24"/>
        </w:rPr>
      </w:pPr>
      <w:r w:rsidRPr="00C66C45">
        <w:rPr>
          <w:sz w:val="24"/>
          <w:szCs w:val="24"/>
        </w:rPr>
        <w:t>the scaled dot</w:t>
      </w:r>
      <w:r w:rsidR="00EA1DDA" w:rsidRPr="00C66C45">
        <w:rPr>
          <w:sz w:val="24"/>
          <w:szCs w:val="24"/>
          <w:rtl/>
        </w:rPr>
        <w:t xml:space="preserve"> </w:t>
      </w:r>
      <w:r w:rsidRPr="00C66C45">
        <w:rPr>
          <w:sz w:val="24"/>
          <w:szCs w:val="24"/>
        </w:rPr>
        <w:t>product attention is computed as:</w:t>
      </w:r>
    </w:p>
    <w:p w14:paraId="0F3C608F" w14:textId="53E399DE" w:rsidR="005F14F5" w:rsidRPr="00C66C45" w:rsidRDefault="005F14F5" w:rsidP="00C66C45">
      <w:pPr>
        <w:jc w:val="both"/>
        <w:rPr>
          <w:sz w:val="24"/>
          <w:szCs w:val="24"/>
        </w:rPr>
      </w:pPr>
      <m:oMathPara>
        <m:oMath>
          <m:r>
            <w:rPr>
              <w:rFonts w:ascii="Cambria Math" w:hAnsi="Cambria Math"/>
              <w:sz w:val="24"/>
              <w:szCs w:val="24"/>
            </w:rPr>
            <m:t>Attention(Q,K,V)=</m:t>
          </m:r>
          <m:r>
            <m:rPr>
              <m:nor/>
            </m:rPr>
            <w:rPr>
              <w:sz w:val="24"/>
              <w:szCs w:val="24"/>
            </w:rPr>
            <m:t>softmax</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Q</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T</m:t>
                  </m:r>
                </m:sup>
              </m:sSup>
            </m:num>
            <m:den>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e>
              </m:rad>
            </m:den>
          </m:f>
          <m:r>
            <w:rPr>
              <w:rFonts w:ascii="Cambria Math" w:hAnsi="Cambria Math"/>
              <w:sz w:val="24"/>
              <w:szCs w:val="24"/>
            </w:rPr>
            <m:t>)V</m:t>
          </m:r>
        </m:oMath>
      </m:oMathPara>
    </w:p>
    <w:p w14:paraId="1A511A14" w14:textId="7050D6A9" w:rsidR="005F14F5" w:rsidRPr="00C66C45" w:rsidRDefault="005F14F5" w:rsidP="00C66C45">
      <w:pPr>
        <w:jc w:val="both"/>
        <w:rPr>
          <w:sz w:val="24"/>
          <w:szCs w:val="24"/>
        </w:rPr>
      </w:pPr>
      <w:r w:rsidRPr="00C66C45">
        <w:rPr>
          <w:sz w:val="24"/>
          <w:szCs w:val="24"/>
        </w:rPr>
        <w:t>Multi</w:t>
      </w:r>
      <w:r w:rsidR="00EA1DDA" w:rsidRPr="00C66C45">
        <w:rPr>
          <w:sz w:val="24"/>
          <w:szCs w:val="24"/>
          <w:rtl/>
        </w:rPr>
        <w:t xml:space="preserve"> </w:t>
      </w:r>
      <w:r w:rsidRPr="00C66C45">
        <w:rPr>
          <w:sz w:val="24"/>
          <w:szCs w:val="24"/>
        </w:rPr>
        <w:t>head attention applies this operation in parallel using multiple learned projections, allowing the model to capture diverse linguistic relations such as syntactic structure, semantic dependencies, and stylistic patterns.</w:t>
      </w:r>
    </w:p>
    <w:p w14:paraId="346239B9" w14:textId="577EA76E" w:rsidR="005F14F5" w:rsidRPr="00C66C45" w:rsidRDefault="005F14F5" w:rsidP="00C66C45">
      <w:pPr>
        <w:jc w:val="both"/>
        <w:rPr>
          <w:sz w:val="24"/>
          <w:szCs w:val="24"/>
        </w:rPr>
      </w:pPr>
      <w:r w:rsidRPr="00C66C45">
        <w:rPr>
          <w:sz w:val="24"/>
          <w:szCs w:val="24"/>
        </w:rPr>
        <w:t>Each encoder layer further includes residual connections followed by layer normalization (Add &amp; Norm), which stabilize training and facilitate gradient flow, as well as a position</w:t>
      </w:r>
      <w:r w:rsidR="00EA1DDA" w:rsidRPr="00C66C45">
        <w:rPr>
          <w:sz w:val="24"/>
          <w:szCs w:val="24"/>
          <w:rtl/>
        </w:rPr>
        <w:t xml:space="preserve"> </w:t>
      </w:r>
      <w:r w:rsidRPr="00C66C45">
        <w:rPr>
          <w:sz w:val="24"/>
          <w:szCs w:val="24"/>
        </w:rPr>
        <w:t>wise feed</w:t>
      </w:r>
      <w:r w:rsidR="00EA1DDA" w:rsidRPr="00C66C45">
        <w:rPr>
          <w:sz w:val="24"/>
          <w:szCs w:val="24"/>
          <w:rtl/>
        </w:rPr>
        <w:t xml:space="preserve"> </w:t>
      </w:r>
      <w:r w:rsidRPr="00C66C45">
        <w:rPr>
          <w:sz w:val="24"/>
          <w:szCs w:val="24"/>
        </w:rPr>
        <w:t>forward network (FFN):</w:t>
      </w:r>
    </w:p>
    <w:p w14:paraId="374D3A7C" w14:textId="5D92B1D6" w:rsidR="005F14F5" w:rsidRPr="00C66C45" w:rsidRDefault="005F14F5" w:rsidP="00C66C45">
      <w:pPr>
        <w:jc w:val="both"/>
        <w:rPr>
          <w:sz w:val="24"/>
          <w:szCs w:val="24"/>
        </w:rPr>
      </w:pPr>
      <m:oMathPara>
        <m:oMath>
          <m:r>
            <w:rPr>
              <w:rFonts w:ascii="Cambria Math" w:hAnsi="Cambria Math"/>
              <w:sz w:val="24"/>
              <w:szCs w:val="24"/>
            </w:rPr>
            <m:t>FFN(x)=ReLU(</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oMath>
      </m:oMathPara>
    </w:p>
    <w:p w14:paraId="28C97D71" w14:textId="206379A6" w:rsidR="005F14F5" w:rsidRPr="00C66C45" w:rsidRDefault="005F14F5" w:rsidP="00C66C45">
      <w:pPr>
        <w:jc w:val="both"/>
        <w:rPr>
          <w:sz w:val="24"/>
          <w:szCs w:val="24"/>
        </w:rPr>
      </w:pPr>
      <w:r w:rsidRPr="00C66C45">
        <w:rPr>
          <w:sz w:val="24"/>
          <w:szCs w:val="24"/>
        </w:rPr>
        <w:t xml:space="preserve">This network introduces </w:t>
      </w:r>
      <w:proofErr w:type="gramStart"/>
      <w:r w:rsidRPr="00C66C45">
        <w:rPr>
          <w:sz w:val="24"/>
          <w:szCs w:val="24"/>
        </w:rPr>
        <w:t>non</w:t>
      </w:r>
      <w:r w:rsidR="00EA1DDA" w:rsidRPr="00C66C45">
        <w:rPr>
          <w:sz w:val="24"/>
          <w:szCs w:val="24"/>
          <w:rtl/>
        </w:rPr>
        <w:t xml:space="preserve"> </w:t>
      </w:r>
      <w:r w:rsidRPr="00C66C45">
        <w:rPr>
          <w:sz w:val="24"/>
          <w:szCs w:val="24"/>
        </w:rPr>
        <w:t>linearity</w:t>
      </w:r>
      <w:proofErr w:type="gramEnd"/>
      <w:r w:rsidRPr="00C66C45">
        <w:rPr>
          <w:sz w:val="24"/>
          <w:szCs w:val="24"/>
        </w:rPr>
        <w:t xml:space="preserve"> and enriches token representations after contextual integration.</w:t>
      </w:r>
    </w:p>
    <w:p w14:paraId="54DE1C16" w14:textId="16F6BE1D" w:rsidR="005F14F5" w:rsidRPr="00C66C45" w:rsidRDefault="005F14F5" w:rsidP="00C66C45">
      <w:pPr>
        <w:jc w:val="both"/>
        <w:rPr>
          <w:sz w:val="24"/>
          <w:szCs w:val="24"/>
        </w:rPr>
      </w:pPr>
      <w:r w:rsidRPr="00C66C45">
        <w:rPr>
          <w:sz w:val="24"/>
          <w:szCs w:val="24"/>
        </w:rPr>
        <w:lastRenderedPageBreak/>
        <w:t xml:space="preserve">BERT is trained using a </w:t>
      </w:r>
      <w:proofErr w:type="gramStart"/>
      <w:r w:rsidRPr="00C66C45">
        <w:rPr>
          <w:sz w:val="24"/>
          <w:szCs w:val="24"/>
        </w:rPr>
        <w:t>two</w:t>
      </w:r>
      <w:r w:rsidR="00537C23" w:rsidRPr="00C66C45">
        <w:rPr>
          <w:sz w:val="24"/>
          <w:szCs w:val="24"/>
        </w:rPr>
        <w:t xml:space="preserve"> </w:t>
      </w:r>
      <w:r w:rsidRPr="00C66C45">
        <w:rPr>
          <w:sz w:val="24"/>
          <w:szCs w:val="24"/>
        </w:rPr>
        <w:t>stage</w:t>
      </w:r>
      <w:proofErr w:type="gramEnd"/>
      <w:r w:rsidRPr="00C66C45">
        <w:rPr>
          <w:sz w:val="24"/>
          <w:szCs w:val="24"/>
        </w:rPr>
        <w:t xml:space="preserve"> learning strategy. During </w:t>
      </w:r>
      <w:proofErr w:type="gramStart"/>
      <w:r w:rsidRPr="00C66C45">
        <w:rPr>
          <w:sz w:val="24"/>
          <w:szCs w:val="24"/>
        </w:rPr>
        <w:t>pre</w:t>
      </w:r>
      <w:r w:rsidR="00537C23" w:rsidRPr="00C66C45">
        <w:rPr>
          <w:sz w:val="24"/>
          <w:szCs w:val="24"/>
        </w:rPr>
        <w:t xml:space="preserve"> </w:t>
      </w:r>
      <w:r w:rsidRPr="00C66C45">
        <w:rPr>
          <w:sz w:val="24"/>
          <w:szCs w:val="24"/>
        </w:rPr>
        <w:t>training</w:t>
      </w:r>
      <w:proofErr w:type="gramEnd"/>
      <w:r w:rsidRPr="00C66C45">
        <w:rPr>
          <w:sz w:val="24"/>
          <w:szCs w:val="24"/>
        </w:rPr>
        <w:t>, it optimizes two self</w:t>
      </w:r>
      <w:r w:rsidR="00537C23" w:rsidRPr="00C66C45">
        <w:rPr>
          <w:sz w:val="24"/>
          <w:szCs w:val="24"/>
        </w:rPr>
        <w:t xml:space="preserve"> </w:t>
      </w:r>
      <w:r w:rsidRPr="00C66C45">
        <w:rPr>
          <w:sz w:val="24"/>
          <w:szCs w:val="24"/>
        </w:rPr>
        <w:t>supervised objectives: Masked Language Modelling (MLM), which enables deep bidirectional contextual learning, and Next Sentence Prediction (NSP), which enhances inter</w:t>
      </w:r>
      <w:r w:rsidR="00537C23" w:rsidRPr="00C66C45">
        <w:rPr>
          <w:sz w:val="24"/>
          <w:szCs w:val="24"/>
        </w:rPr>
        <w:t xml:space="preserve"> </w:t>
      </w:r>
      <w:r w:rsidRPr="00C66C45">
        <w:rPr>
          <w:sz w:val="24"/>
          <w:szCs w:val="24"/>
        </w:rPr>
        <w:t>sentence coherence modelling. The model can then be fine</w:t>
      </w:r>
      <w:r w:rsidR="00537C23" w:rsidRPr="00C66C45">
        <w:rPr>
          <w:sz w:val="24"/>
          <w:szCs w:val="24"/>
        </w:rPr>
        <w:t xml:space="preserve"> </w:t>
      </w:r>
      <w:r w:rsidRPr="00C66C45">
        <w:rPr>
          <w:sz w:val="24"/>
          <w:szCs w:val="24"/>
        </w:rPr>
        <w:t>tuned for downstream tasks with minimal architectural modifications.</w:t>
      </w:r>
    </w:p>
    <w:p w14:paraId="67E84F22" w14:textId="1755B300" w:rsidR="005F14F5" w:rsidRPr="00C66C45" w:rsidRDefault="005F14F5" w:rsidP="00C66C45">
      <w:pPr>
        <w:jc w:val="both"/>
        <w:rPr>
          <w:sz w:val="24"/>
          <w:szCs w:val="24"/>
        </w:rPr>
      </w:pPr>
      <w:r w:rsidRPr="00C66C45">
        <w:rPr>
          <w:sz w:val="24"/>
          <w:szCs w:val="24"/>
        </w:rPr>
        <w:t xml:space="preserve">In authorship verification tasks, </w:t>
      </w:r>
      <w:proofErr w:type="spellStart"/>
      <w:r w:rsidRPr="00C66C45">
        <w:rPr>
          <w:sz w:val="24"/>
          <w:szCs w:val="24"/>
        </w:rPr>
        <w:t>BERT’s</w:t>
      </w:r>
      <w:proofErr w:type="spellEnd"/>
      <w:r w:rsidRPr="00C66C45">
        <w:rPr>
          <w:sz w:val="24"/>
          <w:szCs w:val="24"/>
        </w:rPr>
        <w:t xml:space="preserve"> contextualized embeddings provide high</w:t>
      </w:r>
      <w:r w:rsidR="00537C23" w:rsidRPr="00C66C45">
        <w:rPr>
          <w:sz w:val="24"/>
          <w:szCs w:val="24"/>
        </w:rPr>
        <w:t xml:space="preserve"> </w:t>
      </w:r>
      <w:r w:rsidRPr="00C66C45">
        <w:rPr>
          <w:sz w:val="24"/>
          <w:szCs w:val="24"/>
        </w:rPr>
        <w:t xml:space="preserve">quality representations that capture both lexical choices and broader contextual patterns. These properties are particularly important for Arabic, a morphologically rich language with high contextual variability. Within the proposed Deep Impostors framework, BERT embeddings serve as robust input representations for </w:t>
      </w:r>
      <w:proofErr w:type="gramStart"/>
      <w:r w:rsidRPr="00C66C45">
        <w:rPr>
          <w:sz w:val="24"/>
          <w:szCs w:val="24"/>
        </w:rPr>
        <w:t>similarity</w:t>
      </w:r>
      <w:r w:rsidR="00537C23" w:rsidRPr="00C66C45">
        <w:rPr>
          <w:sz w:val="24"/>
          <w:szCs w:val="24"/>
        </w:rPr>
        <w:t xml:space="preserve"> </w:t>
      </w:r>
      <w:r w:rsidRPr="00C66C45">
        <w:rPr>
          <w:sz w:val="24"/>
          <w:szCs w:val="24"/>
        </w:rPr>
        <w:t>based</w:t>
      </w:r>
      <w:proofErr w:type="gramEnd"/>
      <w:r w:rsidRPr="00C66C45">
        <w:rPr>
          <w:sz w:val="24"/>
          <w:szCs w:val="24"/>
        </w:rPr>
        <w:t xml:space="preserve"> modelling, enabling effective discrimination of subtle author</w:t>
      </w:r>
      <w:r w:rsidR="00537C23" w:rsidRPr="00C66C45">
        <w:rPr>
          <w:sz w:val="24"/>
          <w:szCs w:val="24"/>
        </w:rPr>
        <w:t xml:space="preserve"> </w:t>
      </w:r>
      <w:r w:rsidRPr="00C66C45">
        <w:rPr>
          <w:sz w:val="24"/>
          <w:szCs w:val="24"/>
        </w:rPr>
        <w:t>specific stylistic characteristics.</w:t>
      </w:r>
    </w:p>
    <w:p w14:paraId="781C954D" w14:textId="77777777" w:rsidR="008F1030" w:rsidRPr="00C66C45" w:rsidRDefault="008F1030" w:rsidP="00C66C45">
      <w:pPr>
        <w:jc w:val="both"/>
        <w:rPr>
          <w:sz w:val="24"/>
          <w:szCs w:val="24"/>
        </w:rPr>
      </w:pPr>
      <w:r w:rsidRPr="00C66C45">
        <w:rPr>
          <w:sz w:val="24"/>
          <w:szCs w:val="24"/>
        </w:rPr>
        <w:t>A binary classifier is a predictive model that assigns an input instance to one of two possible classes, typically denoted as 0 and 1. In authorship verification and attribution tasks within the Deep Impostors framework, binary classification is used to distinguish between stylistic representations of candidate authors and impostor sources. The classifier operates on numerical feature vectors derived from text embeddings rather than raw textual input.</w:t>
      </w:r>
    </w:p>
    <w:p w14:paraId="7B989B49" w14:textId="5AA0354F" w:rsidR="008F1030" w:rsidRPr="00C66C45" w:rsidRDefault="008F1030" w:rsidP="00C66C45">
      <w:pPr>
        <w:jc w:val="both"/>
        <w:rPr>
          <w:sz w:val="24"/>
          <w:szCs w:val="24"/>
        </w:rPr>
      </w:pPr>
      <w:r w:rsidRPr="00C66C45">
        <w:rPr>
          <w:sz w:val="24"/>
          <w:szCs w:val="24"/>
        </w:rPr>
        <w:t xml:space="preserve">Let </w:t>
      </w:r>
      <m:oMath>
        <m:r>
          <w:rPr>
            <w:rFonts w:ascii="Cambria Math" w:hAnsi="Cambria Math"/>
            <w:sz w:val="24"/>
            <w:szCs w:val="24"/>
          </w:rPr>
          <m:t>x∈</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d</m:t>
            </m:r>
          </m:sup>
        </m:sSup>
      </m:oMath>
      <w:r w:rsidRPr="00C66C45">
        <w:rPr>
          <w:sz w:val="24"/>
          <w:szCs w:val="24"/>
        </w:rPr>
        <w:t>be a feature vector representing a batch of text, such as an aggregated embedding produced by BERT. The binary classifier learns a function:</w:t>
      </w:r>
    </w:p>
    <w:p w14:paraId="288A4A83" w14:textId="161FCB00" w:rsidR="008F1030" w:rsidRPr="00C66C45" w:rsidRDefault="008F1030" w:rsidP="00C66C45">
      <w:pPr>
        <w:jc w:val="both"/>
        <w:rPr>
          <w:sz w:val="24"/>
          <w:szCs w:val="24"/>
        </w:rPr>
      </w:pPr>
      <m:oMathPara>
        <m:oMath>
          <m:r>
            <w:rPr>
              <w:rFonts w:ascii="Cambria Math" w:hAnsi="Cambria Math"/>
              <w:sz w:val="24"/>
              <w:szCs w:val="24"/>
            </w:rPr>
            <m:t>f:</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d</m:t>
              </m:r>
            </m:sup>
          </m:sSup>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m:t>
              </m:r>
              <m:r>
                <w:rPr>
                  <w:rFonts w:ascii="Cambria Math" w:hAnsi="Cambria Math"/>
                  <w:sz w:val="24"/>
                  <w:szCs w:val="24"/>
                  <w:lang w:val="en-US" w:bidi="he-IL"/>
                </w:rPr>
                <m:t>,1</m:t>
              </m:r>
            </m:e>
          </m:d>
        </m:oMath>
      </m:oMathPara>
    </w:p>
    <w:p w14:paraId="5C595B54" w14:textId="77AA35E0" w:rsidR="008F1030" w:rsidRPr="00C66C45" w:rsidRDefault="008F1030" w:rsidP="00C66C45">
      <w:pPr>
        <w:jc w:val="both"/>
        <w:rPr>
          <w:sz w:val="24"/>
          <w:szCs w:val="24"/>
        </w:rPr>
      </w:pPr>
      <w:r w:rsidRPr="00C66C45">
        <w:rPr>
          <w:sz w:val="24"/>
          <w:szCs w:val="24"/>
        </w:rPr>
        <w:t>During training, the model minimizes the binary cross</w:t>
      </w:r>
      <w:r w:rsidR="00537C23" w:rsidRPr="00C66C45">
        <w:rPr>
          <w:sz w:val="24"/>
          <w:szCs w:val="24"/>
        </w:rPr>
        <w:t xml:space="preserve"> </w:t>
      </w:r>
      <w:r w:rsidRPr="00C66C45">
        <w:rPr>
          <w:sz w:val="24"/>
          <w:szCs w:val="24"/>
        </w:rPr>
        <w:t>entropy loss:</w:t>
      </w:r>
    </w:p>
    <w:p w14:paraId="6B119A40" w14:textId="7DBCA96C" w:rsidR="008F1030" w:rsidRPr="00C66C45" w:rsidRDefault="008F1030" w:rsidP="00C66C45">
      <w:pPr>
        <w:jc w:val="both"/>
        <w:rPr>
          <w:sz w:val="24"/>
          <w:szCs w:val="24"/>
        </w:rPr>
      </w:pPr>
      <m:oMathPara>
        <m:oMath>
          <m:r>
            <w:rPr>
              <w:rFonts w:ascii="Cambria Math" w:hAnsi="Cambria Math"/>
              <w:sz w:val="24"/>
              <w:szCs w:val="24"/>
            </w:rPr>
            <m:t>L(y,</m:t>
          </m:r>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)=-y</m:t>
          </m:r>
          <m:r>
            <m:rPr>
              <m:sty m:val="p"/>
            </m:rPr>
            <w:rPr>
              <w:rFonts w:ascii="Cambria Math" w:hAnsi="Cambria Math"/>
              <w:sz w:val="24"/>
              <w:szCs w:val="24"/>
            </w:rPr>
            <m:t>log</m:t>
          </m:r>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)-(1-y)</m:t>
          </m:r>
          <m:r>
            <m:rPr>
              <m:sty m:val="p"/>
            </m:rPr>
            <w:rPr>
              <w:rFonts w:ascii="Cambria Math" w:hAnsi="Cambria Math"/>
              <w:sz w:val="24"/>
              <w:szCs w:val="24"/>
            </w:rPr>
            <m:t>log</m:t>
          </m:r>
          <m:r>
            <w:rPr>
              <w:rFonts w:ascii="Cambria Math" w:hAnsi="Cambria Math"/>
              <w:sz w:val="24"/>
              <w:szCs w:val="24"/>
            </w:rPr>
            <m:t>⁡(1-</m:t>
          </m:r>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oMath>
      </m:oMathPara>
    </w:p>
    <w:p w14:paraId="1D57894E" w14:textId="010196D3" w:rsidR="008F1030" w:rsidRPr="00C66C45" w:rsidRDefault="008F1030" w:rsidP="00C66C45">
      <w:pPr>
        <w:jc w:val="both"/>
        <w:rPr>
          <w:sz w:val="24"/>
          <w:szCs w:val="24"/>
        </w:rPr>
      </w:pPr>
      <w:r w:rsidRPr="00C66C45">
        <w:rPr>
          <w:sz w:val="24"/>
          <w:szCs w:val="24"/>
        </w:rPr>
        <w:t xml:space="preserve">where </w:t>
      </w:r>
      <m:oMath>
        <m:r>
          <w:rPr>
            <w:rFonts w:ascii="Cambria Math" w:hAnsi="Cambria Math"/>
            <w:sz w:val="24"/>
            <w:szCs w:val="24"/>
          </w:rPr>
          <m:t>y∈{0,1}</m:t>
        </m:r>
      </m:oMath>
      <w:r w:rsidRPr="00C66C45">
        <w:rPr>
          <w:sz w:val="24"/>
          <w:szCs w:val="24"/>
        </w:rPr>
        <w:t xml:space="preserve">denotes the true label and </w:t>
      </w:r>
      <m:oMath>
        <m:acc>
          <m:accPr>
            <m:ctrlPr>
              <w:rPr>
                <w:rFonts w:ascii="Cambria Math" w:hAnsi="Cambria Math"/>
                <w:sz w:val="24"/>
                <w:szCs w:val="24"/>
              </w:rPr>
            </m:ctrlPr>
          </m:accPr>
          <m:e>
            <m:r>
              <w:rPr>
                <w:rFonts w:ascii="Cambria Math" w:hAnsi="Cambria Math"/>
                <w:sz w:val="24"/>
                <w:szCs w:val="24"/>
              </w:rPr>
              <m:t>y</m:t>
            </m:r>
          </m:e>
        </m:acc>
      </m:oMath>
      <w:r w:rsidRPr="00C66C45">
        <w:rPr>
          <w:sz w:val="24"/>
          <w:szCs w:val="24"/>
        </w:rPr>
        <w:t>represents the predicted probability. This probability is computed using a sigmoid activation function:</w:t>
      </w:r>
    </w:p>
    <w:p w14:paraId="423B3925" w14:textId="5FBD56ED" w:rsidR="008F1030" w:rsidRPr="00C66C45" w:rsidRDefault="00000000" w:rsidP="00C66C45">
      <w:pPr>
        <w:jc w:val="both"/>
        <w:rPr>
          <w:sz w:val="24"/>
          <w:szCs w:val="24"/>
        </w:rPr>
      </w:pPr>
      <m:oMathPara>
        <m:oMath>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=σ(</m:t>
          </m:r>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T</m:t>
              </m:r>
            </m:sup>
          </m:sSup>
          <m:r>
            <w:rPr>
              <w:rFonts w:ascii="Cambria Math" w:hAnsi="Cambria Math"/>
              <w:sz w:val="24"/>
              <w:szCs w:val="24"/>
            </w:rPr>
            <m:t>x+b),σ(z)=</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-z</m:t>
                  </m:r>
                </m:sup>
              </m:sSup>
            </m:den>
          </m:f>
        </m:oMath>
      </m:oMathPara>
    </w:p>
    <w:p w14:paraId="750C290A" w14:textId="096627ED" w:rsidR="008F1030" w:rsidRPr="00C66C45" w:rsidRDefault="008F1030" w:rsidP="00C66C45">
      <w:pPr>
        <w:jc w:val="both"/>
        <w:rPr>
          <w:sz w:val="24"/>
          <w:szCs w:val="24"/>
        </w:rPr>
      </w:pPr>
      <w:r w:rsidRPr="00C66C45">
        <w:rPr>
          <w:sz w:val="24"/>
          <w:szCs w:val="24"/>
        </w:rPr>
        <w:t xml:space="preserve">where </w:t>
      </w:r>
      <m:oMath>
        <m:r>
          <w:rPr>
            <w:rFonts w:ascii="Cambria Math" w:hAnsi="Cambria Math"/>
            <w:sz w:val="24"/>
            <w:szCs w:val="24"/>
          </w:rPr>
          <m:t>w</m:t>
        </m:r>
      </m:oMath>
      <w:r w:rsidRPr="00C66C45">
        <w:rPr>
          <w:sz w:val="24"/>
          <w:szCs w:val="24"/>
        </w:rPr>
        <w:t xml:space="preserve">is the learned weight vector and </w:t>
      </w:r>
      <m:oMath>
        <m:r>
          <w:rPr>
            <w:rFonts w:ascii="Cambria Math" w:hAnsi="Cambria Math"/>
            <w:sz w:val="24"/>
            <w:szCs w:val="24"/>
          </w:rPr>
          <m:t>b</m:t>
        </m:r>
      </m:oMath>
      <w:r w:rsidRPr="00C66C45">
        <w:rPr>
          <w:sz w:val="24"/>
          <w:szCs w:val="24"/>
        </w:rPr>
        <w:t>is a bias term.</w:t>
      </w:r>
    </w:p>
    <w:p w14:paraId="6E8F5459" w14:textId="76F4E0F3" w:rsidR="008F1030" w:rsidRPr="00C66C45" w:rsidRDefault="008F1030" w:rsidP="00C66C45">
      <w:pPr>
        <w:jc w:val="both"/>
        <w:rPr>
          <w:sz w:val="24"/>
          <w:szCs w:val="24"/>
        </w:rPr>
      </w:pPr>
      <w:r w:rsidRPr="00C66C45">
        <w:rPr>
          <w:sz w:val="24"/>
          <w:szCs w:val="24"/>
        </w:rPr>
        <w:t>Traditional binary classifiers include Logistic Regression, Support Vector Machines (</w:t>
      </w:r>
      <w:proofErr w:type="spellStart"/>
      <w:r w:rsidRPr="00C66C45">
        <w:rPr>
          <w:sz w:val="24"/>
          <w:szCs w:val="24"/>
        </w:rPr>
        <w:t>SVMs</w:t>
      </w:r>
      <w:proofErr w:type="spellEnd"/>
      <w:r w:rsidRPr="00C66C45">
        <w:rPr>
          <w:sz w:val="24"/>
          <w:szCs w:val="24"/>
        </w:rPr>
        <w:t xml:space="preserve">), and Decision Trees or Random Forests. Logistic regression relies on a linear decision boundary, while </w:t>
      </w:r>
      <w:proofErr w:type="spellStart"/>
      <w:r w:rsidRPr="00C66C45">
        <w:rPr>
          <w:sz w:val="24"/>
          <w:szCs w:val="24"/>
        </w:rPr>
        <w:t>SVMs</w:t>
      </w:r>
      <w:proofErr w:type="spellEnd"/>
      <w:r w:rsidRPr="00C66C45">
        <w:rPr>
          <w:sz w:val="24"/>
          <w:szCs w:val="24"/>
        </w:rPr>
        <w:t xml:space="preserve"> maximize the margin between classes. Decision trees and random forests partition the feature space using hierarchical decision rules. Although effective for structured or low</w:t>
      </w:r>
      <w:r w:rsidR="00537C23" w:rsidRPr="00C66C45">
        <w:rPr>
          <w:sz w:val="24"/>
          <w:szCs w:val="24"/>
        </w:rPr>
        <w:t xml:space="preserve"> </w:t>
      </w:r>
      <w:r w:rsidRPr="00C66C45">
        <w:rPr>
          <w:sz w:val="24"/>
          <w:szCs w:val="24"/>
        </w:rPr>
        <w:t>dimensional data, these approaches struggle to capture the complex, nonlinear patterns present in high</w:t>
      </w:r>
      <w:r w:rsidR="00537C23" w:rsidRPr="00C66C45">
        <w:rPr>
          <w:sz w:val="24"/>
          <w:szCs w:val="24"/>
        </w:rPr>
        <w:t xml:space="preserve"> </w:t>
      </w:r>
      <w:r w:rsidRPr="00C66C45">
        <w:rPr>
          <w:sz w:val="24"/>
          <w:szCs w:val="24"/>
        </w:rPr>
        <w:t>dimensional text embeddings.</w:t>
      </w:r>
    </w:p>
    <w:p w14:paraId="0BA3D3F2" w14:textId="77777777" w:rsidR="008F1030" w:rsidRPr="00C66C45" w:rsidRDefault="008F1030" w:rsidP="00C66C45">
      <w:pPr>
        <w:jc w:val="both"/>
        <w:rPr>
          <w:sz w:val="24"/>
          <w:szCs w:val="24"/>
        </w:rPr>
      </w:pPr>
      <w:r w:rsidRPr="00C66C45">
        <w:rPr>
          <w:sz w:val="24"/>
          <w:szCs w:val="24"/>
        </w:rPr>
        <w:t>Neural binary classifiers address these limitations by applying multiple nonlinear transformations. A commonly used architecture is the Feedforward Neural Network (FNN), defined as:</w:t>
      </w:r>
    </w:p>
    <w:p w14:paraId="270696E6" w14:textId="5F9DA0C7" w:rsidR="008F1030" w:rsidRPr="00C66C45" w:rsidRDefault="00000000" w:rsidP="00C66C45">
      <w:pPr>
        <w:jc w:val="both"/>
        <w:rPr>
          <w:sz w:val="24"/>
          <w:szCs w:val="24"/>
        </w:rPr>
      </w:pPr>
      <m:oMathPara>
        <m:oMath>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=σ(</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⋅ReLU(</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m:t>
          </m:r>
        </m:oMath>
      </m:oMathPara>
    </w:p>
    <w:p w14:paraId="42D7C0EF" w14:textId="65E63198" w:rsidR="008F1030" w:rsidRPr="00C66C45" w:rsidRDefault="008F1030" w:rsidP="00C66C45">
      <w:pPr>
        <w:jc w:val="both"/>
        <w:rPr>
          <w:sz w:val="24"/>
          <w:szCs w:val="24"/>
        </w:rPr>
      </w:pPr>
      <w:r w:rsidRPr="00C66C45">
        <w:rPr>
          <w:sz w:val="24"/>
          <w:szCs w:val="24"/>
        </w:rPr>
        <w:lastRenderedPageBreak/>
        <w:t xml:space="preserve">where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sidRPr="00C66C45">
        <w:rPr>
          <w:sz w:val="24"/>
          <w:szCs w:val="24"/>
        </w:rPr>
        <w:t xml:space="preserve">are trainable weight matrices and </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oMath>
      <w:r w:rsidRPr="00C66C45">
        <w:rPr>
          <w:sz w:val="24"/>
          <w:szCs w:val="24"/>
        </w:rPr>
        <w:t>are bias vectors. Additional neural architectures include Convolutional Neural Networks (CNNs), which capture local n</w:t>
      </w:r>
      <w:r w:rsidR="00537C23" w:rsidRPr="00C66C45">
        <w:rPr>
          <w:sz w:val="24"/>
          <w:szCs w:val="24"/>
        </w:rPr>
        <w:t xml:space="preserve"> </w:t>
      </w:r>
      <w:r w:rsidRPr="00C66C45">
        <w:rPr>
          <w:sz w:val="24"/>
          <w:szCs w:val="24"/>
        </w:rPr>
        <w:t>gram patterns, and Bidirectional LSTM networks, which model sequential dependencies. Moreover, fine</w:t>
      </w:r>
      <w:r w:rsidR="00537C23" w:rsidRPr="00C66C45">
        <w:rPr>
          <w:sz w:val="24"/>
          <w:szCs w:val="24"/>
        </w:rPr>
        <w:t xml:space="preserve"> </w:t>
      </w:r>
      <w:r w:rsidRPr="00C66C45">
        <w:rPr>
          <w:sz w:val="24"/>
          <w:szCs w:val="24"/>
        </w:rPr>
        <w:t>tuned BERT models can perform binary classification directly on contextual sentence</w:t>
      </w:r>
      <w:r w:rsidR="00537C23" w:rsidRPr="00C66C45">
        <w:rPr>
          <w:sz w:val="24"/>
          <w:szCs w:val="24"/>
        </w:rPr>
        <w:t xml:space="preserve"> </w:t>
      </w:r>
      <w:r w:rsidRPr="00C66C45">
        <w:rPr>
          <w:sz w:val="24"/>
          <w:szCs w:val="24"/>
        </w:rPr>
        <w:t xml:space="preserve">level representations such as the </w:t>
      </w:r>
      <m:oMath>
        <m:r>
          <w:rPr>
            <w:rFonts w:ascii="Cambria Math" w:hAnsi="Cambria Math"/>
            <w:sz w:val="24"/>
            <w:szCs w:val="24"/>
          </w:rPr>
          <m:t>[CLS]</m:t>
        </m:r>
      </m:oMath>
      <w:r w:rsidRPr="00C66C45">
        <w:rPr>
          <w:sz w:val="24"/>
          <w:szCs w:val="24"/>
        </w:rPr>
        <w:t>token.</w:t>
      </w:r>
    </w:p>
    <w:p w14:paraId="6A116052" w14:textId="4B59463C" w:rsidR="008F1030" w:rsidRPr="00C66C45" w:rsidRDefault="008F1030" w:rsidP="00C66C45">
      <w:pPr>
        <w:jc w:val="both"/>
        <w:rPr>
          <w:sz w:val="24"/>
          <w:szCs w:val="24"/>
        </w:rPr>
      </w:pPr>
      <w:r w:rsidRPr="00C66C45">
        <w:rPr>
          <w:sz w:val="24"/>
          <w:szCs w:val="24"/>
        </w:rPr>
        <w:t>Within the Deep Impostors methodology, the binary classifier functions as an intermediate component rather than a final decision maker. It is trained to distinguish between batches of texts originating from different impostor sources. The resulting binary outputs are aggregated into a stylometric signal that reflects stylistic similarity over time. These signals are subsequently analysed using time</w:t>
      </w:r>
      <w:r w:rsidR="00537C23" w:rsidRPr="00C66C45">
        <w:rPr>
          <w:sz w:val="24"/>
          <w:szCs w:val="24"/>
        </w:rPr>
        <w:t xml:space="preserve"> </w:t>
      </w:r>
      <w:r w:rsidRPr="00C66C45">
        <w:rPr>
          <w:sz w:val="24"/>
          <w:szCs w:val="24"/>
        </w:rPr>
        <w:t>series comparison and outlier detection techniques, making the binary classifier a central element in transforming textual representations into analysable temporal patterns.</w:t>
      </w:r>
    </w:p>
    <w:p w14:paraId="731ADB3A" w14:textId="77777777" w:rsidR="00BE309C" w:rsidRPr="00C66C45" w:rsidRDefault="00BE309C" w:rsidP="00C66C45">
      <w:pPr>
        <w:jc w:val="both"/>
        <w:rPr>
          <w:sz w:val="24"/>
          <w:szCs w:val="24"/>
          <w:rtl/>
        </w:rPr>
      </w:pPr>
    </w:p>
    <w:p w14:paraId="26E1FB59" w14:textId="4CA9C632" w:rsidR="009B607C" w:rsidRPr="00F50F05" w:rsidRDefault="009B607C" w:rsidP="00F50F05">
      <w:pPr>
        <w:pStyle w:val="ListParagraph"/>
        <w:numPr>
          <w:ilvl w:val="2"/>
          <w:numId w:val="6"/>
        </w:numPr>
        <w:jc w:val="both"/>
        <w:rPr>
          <w:b/>
          <w:bCs/>
          <w:sz w:val="24"/>
          <w:szCs w:val="24"/>
        </w:rPr>
      </w:pPr>
      <w:r w:rsidRPr="00F50F05">
        <w:rPr>
          <w:b/>
          <w:bCs/>
          <w:sz w:val="24"/>
          <w:szCs w:val="24"/>
        </w:rPr>
        <w:t>Signal Comparison Using Dynamic Time Warping (DTW)</w:t>
      </w:r>
    </w:p>
    <w:p w14:paraId="46743C41" w14:textId="06BD4CF6" w:rsidR="009B607C" w:rsidRPr="00C66C45" w:rsidRDefault="009B607C" w:rsidP="00C66C45">
      <w:pPr>
        <w:jc w:val="both"/>
        <w:rPr>
          <w:sz w:val="24"/>
          <w:szCs w:val="24"/>
        </w:rPr>
      </w:pPr>
      <w:r w:rsidRPr="00C66C45">
        <w:rPr>
          <w:sz w:val="24"/>
          <w:szCs w:val="24"/>
        </w:rPr>
        <w:t xml:space="preserve">Once textual documents are transformed into stylometric signals, the next stage involves comparing their stylistic evolution over time. Since these signals may differ in length or exhibit temporal misalignment due to variations in writing pace or document structure, a flexible comparison method is required. Dynamic Time Warping (DTW) is a </w:t>
      </w:r>
      <w:proofErr w:type="gramStart"/>
      <w:r w:rsidRPr="00C66C45">
        <w:rPr>
          <w:sz w:val="24"/>
          <w:szCs w:val="24"/>
        </w:rPr>
        <w:t>well</w:t>
      </w:r>
      <w:r w:rsidR="00382FF3" w:rsidRPr="00C66C45">
        <w:rPr>
          <w:sz w:val="24"/>
          <w:szCs w:val="24"/>
          <w:rtl/>
        </w:rPr>
        <w:t xml:space="preserve"> </w:t>
      </w:r>
      <w:r w:rsidRPr="00C66C45">
        <w:rPr>
          <w:sz w:val="24"/>
          <w:szCs w:val="24"/>
        </w:rPr>
        <w:t>established</w:t>
      </w:r>
      <w:proofErr w:type="gramEnd"/>
      <w:r w:rsidRPr="00C66C45">
        <w:rPr>
          <w:sz w:val="24"/>
          <w:szCs w:val="24"/>
        </w:rPr>
        <w:t xml:space="preserve"> technique for measuring similarity between time</w:t>
      </w:r>
      <w:r w:rsidR="00382FF3" w:rsidRPr="00C66C45">
        <w:rPr>
          <w:sz w:val="24"/>
          <w:szCs w:val="24"/>
          <w:rtl/>
        </w:rPr>
        <w:t xml:space="preserve"> </w:t>
      </w:r>
      <w:r w:rsidRPr="00C66C45">
        <w:rPr>
          <w:sz w:val="24"/>
          <w:szCs w:val="24"/>
        </w:rPr>
        <w:t>dependent sequences that are not necessarily synchronized or of equal length. This makes DTW particularly suitable for authorship analysis, where stylistic patterns may appear at different positions across documents.</w:t>
      </w:r>
    </w:p>
    <w:p w14:paraId="2127790C" w14:textId="5DBDC8D1" w:rsidR="009B607C" w:rsidRPr="00C66C45" w:rsidRDefault="009B607C" w:rsidP="00C66C45">
      <w:pPr>
        <w:jc w:val="both"/>
        <w:rPr>
          <w:sz w:val="24"/>
          <w:szCs w:val="24"/>
        </w:rPr>
      </w:pPr>
      <w:r w:rsidRPr="00C66C45">
        <w:rPr>
          <w:sz w:val="24"/>
          <w:szCs w:val="24"/>
        </w:rPr>
        <w:t>Given two stylometric signals</w:t>
      </w:r>
      <w:r w:rsidR="0061447E" w:rsidRPr="00C66C45">
        <w:rPr>
          <w:sz w:val="24"/>
          <w:szCs w:val="24"/>
          <w:rtl/>
        </w:rPr>
        <w:t xml:space="preserve"> </w:t>
      </w:r>
      <m:oMath>
        <m:r>
          <w:rPr>
            <w:rFonts w:ascii="Cambria Math" w:hAnsi="Cambria Math"/>
            <w:sz w:val="24"/>
            <w:szCs w:val="24"/>
          </w:rPr>
          <m:t>A=(</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r>
          <w:rPr>
            <w:rFonts w:ascii="Cambria Math" w:hAnsi="Cambria Math"/>
            <w:sz w:val="24"/>
            <w:szCs w:val="24"/>
          </w:rPr>
          <m:t>),B=(</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m</m:t>
            </m:r>
          </m:sub>
        </m:sSub>
        <m:r>
          <w:rPr>
            <w:rFonts w:ascii="Cambria Math" w:hAnsi="Cambria Math"/>
            <w:sz w:val="24"/>
            <w:szCs w:val="24"/>
          </w:rPr>
          <m:t>),</m:t>
        </m:r>
      </m:oMath>
      <w:r w:rsidR="0061447E" w:rsidRPr="00C66C45">
        <w:rPr>
          <w:sz w:val="24"/>
          <w:szCs w:val="24"/>
          <w:rtl/>
        </w:rPr>
        <w:t xml:space="preserve"> </w:t>
      </w:r>
      <w:r w:rsidRPr="00C66C45">
        <w:rPr>
          <w:sz w:val="24"/>
          <w:szCs w:val="24"/>
        </w:rPr>
        <w:t xml:space="preserve">DTW computes an optimal alignment path </w:t>
      </w:r>
      <m:oMath>
        <m:r>
          <w:rPr>
            <w:rFonts w:ascii="Cambria Math" w:hAnsi="Cambria Math"/>
            <w:sz w:val="24"/>
            <w:szCs w:val="24"/>
          </w:rPr>
          <m:t>π</m:t>
        </m:r>
      </m:oMath>
      <w:r w:rsidRPr="00C66C45">
        <w:rPr>
          <w:sz w:val="24"/>
          <w:szCs w:val="24"/>
        </w:rPr>
        <w:t>that matches elements from both sequences while minimizing the overall distance between them. The DTW distance is defined as:</w:t>
      </w:r>
    </w:p>
    <w:p w14:paraId="025B8B8B" w14:textId="54CDDF74" w:rsidR="009B607C" w:rsidRPr="00C66C45" w:rsidRDefault="009B607C" w:rsidP="00C66C45">
      <w:pPr>
        <w:jc w:val="both"/>
        <w:rPr>
          <w:sz w:val="24"/>
          <w:szCs w:val="24"/>
        </w:rPr>
      </w:pPr>
      <m:oMathPara>
        <m:oMath>
          <m:r>
            <w:rPr>
              <w:rFonts w:ascii="Cambria Math" w:hAnsi="Cambria Math"/>
              <w:sz w:val="24"/>
              <w:szCs w:val="24"/>
            </w:rPr>
            <m:t>DTW(A,B)=</m:t>
          </m:r>
          <m:limLow>
            <m:limLowPr>
              <m:ctrlPr>
                <w:rPr>
                  <w:rFonts w:ascii="Cambria Math" w:hAnsi="Cambria Math"/>
                  <w:sz w:val="24"/>
                  <w:szCs w:val="24"/>
                </w:rPr>
              </m:ctrlPr>
            </m:limLowPr>
            <m:e>
              <m:r>
                <m:rPr>
                  <m:sty m:val="p"/>
                </m:rPr>
                <w:rPr>
                  <w:rFonts w:ascii="Cambria Math" w:hAnsi="Cambria Math"/>
                  <w:sz w:val="24"/>
                  <w:szCs w:val="24"/>
                </w:rPr>
                <m:t>min</m:t>
              </m:r>
              <m:r>
                <w:rPr>
                  <w:rFonts w:ascii="Cambria Math" w:hAnsi="Cambria Math"/>
                  <w:sz w:val="24"/>
                  <w:szCs w:val="24"/>
                </w:rPr>
                <m:t>⁡</m:t>
              </m:r>
            </m:e>
            <m:lim>
              <m:r>
                <w:rPr>
                  <w:rFonts w:ascii="Cambria Math" w:hAnsi="Cambria Math"/>
                  <w:sz w:val="24"/>
                  <w:szCs w:val="24"/>
                </w:rPr>
                <m:t>π</m:t>
              </m:r>
            </m:lim>
          </m:limLow>
          <m:nary>
            <m:naryPr>
              <m:chr m:val="∑"/>
              <m:limLoc m:val="undOvr"/>
              <m:grow m:val="1"/>
              <m:supHide m:val="1"/>
              <m:ctrlPr>
                <w:rPr>
                  <w:rFonts w:ascii="Cambria Math" w:hAnsi="Cambria Math"/>
                  <w:sz w:val="24"/>
                  <w:szCs w:val="24"/>
                </w:rPr>
              </m:ctrlPr>
            </m:naryPr>
            <m:sub>
              <m:r>
                <w:rPr>
                  <w:rFonts w:ascii="Cambria Math" w:hAnsi="Cambria Math"/>
                  <w:sz w:val="24"/>
                  <w:szCs w:val="24"/>
                </w:rPr>
                <m:t>(i,j)∈π</m:t>
              </m:r>
            </m:sub>
            <m:sup/>
            <m:e>
              <m:r>
                <w:rPr>
                  <w:rFonts w:ascii="Cambria Math" w:hAnsi="Cambria Math"/>
                  <w:sz w:val="24"/>
                  <w:szCs w:val="24"/>
                </w:rPr>
                <m:t>d</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j</m:t>
              </m:r>
            </m:sub>
          </m:sSub>
          <m:r>
            <w:rPr>
              <w:rFonts w:ascii="Cambria Math" w:hAnsi="Cambria Math"/>
              <w:sz w:val="24"/>
              <w:szCs w:val="24"/>
            </w:rPr>
            <m:t>),</m:t>
          </m:r>
        </m:oMath>
      </m:oMathPara>
    </w:p>
    <w:p w14:paraId="10F2B837" w14:textId="448B15AE" w:rsidR="009B607C" w:rsidRPr="00C66C45" w:rsidRDefault="009B607C" w:rsidP="00C66C45">
      <w:pPr>
        <w:jc w:val="both"/>
        <w:rPr>
          <w:sz w:val="24"/>
          <w:szCs w:val="24"/>
        </w:rPr>
      </w:pPr>
      <w:r w:rsidRPr="00C66C45">
        <w:rPr>
          <w:sz w:val="24"/>
          <w:szCs w:val="24"/>
        </w:rPr>
        <w:t xml:space="preserve">where </w:t>
      </w:r>
      <m:oMath>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j</m:t>
            </m:r>
          </m:sub>
        </m:sSub>
        <m:r>
          <w:rPr>
            <w:rFonts w:ascii="Cambria Math" w:hAnsi="Cambria Math"/>
            <w:sz w:val="24"/>
            <w:szCs w:val="24"/>
          </w:rPr>
          <m:t>)</m:t>
        </m:r>
      </m:oMath>
      <w:r w:rsidRPr="00C66C45">
        <w:rPr>
          <w:sz w:val="24"/>
          <w:szCs w:val="24"/>
        </w:rPr>
        <w:t>denotes a local distance measure between signal values. In this work, the squared Euclidean distance is used:</w:t>
      </w:r>
      <w:r w:rsidR="00E90648" w:rsidRPr="00C66C45">
        <w:rPr>
          <w:sz w:val="24"/>
          <w:szCs w:val="24"/>
          <w:rtl/>
        </w:rPr>
        <w:t xml:space="preserve"> </w:t>
      </w:r>
      <m:oMath>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oMath>
    </w:p>
    <w:p w14:paraId="56FA02F4" w14:textId="0954D8BF" w:rsidR="009B607C" w:rsidRPr="00C66C45" w:rsidRDefault="009B607C" w:rsidP="00C66C45">
      <w:pPr>
        <w:jc w:val="both"/>
        <w:rPr>
          <w:sz w:val="24"/>
          <w:szCs w:val="24"/>
        </w:rPr>
      </w:pPr>
      <w:r w:rsidRPr="00C66C45">
        <w:rPr>
          <w:sz w:val="24"/>
          <w:szCs w:val="24"/>
        </w:rPr>
        <w:t xml:space="preserve">The alignment path </w:t>
      </w:r>
      <m:oMath>
        <m:r>
          <w:rPr>
            <w:rFonts w:ascii="Cambria Math" w:hAnsi="Cambria Math"/>
            <w:sz w:val="24"/>
            <w:szCs w:val="24"/>
          </w:rPr>
          <m:t xml:space="preserve">π </m:t>
        </m:r>
      </m:oMath>
      <w:r w:rsidRPr="00C66C45">
        <w:rPr>
          <w:sz w:val="24"/>
          <w:szCs w:val="24"/>
        </w:rPr>
        <w:t xml:space="preserve">is subject to monotonicity and continuity constraints, ensuring that the temporal order of the signals is preserved and that no abrupt jumps occur in the alignment process. To efficiently compute the optimal path, DTW employs dynamic programming through a cumulative cost matrix </w:t>
      </w:r>
      <m:oMath>
        <m:r>
          <w:rPr>
            <w:rFonts w:ascii="Cambria Math" w:hAnsi="Cambria Math"/>
            <w:sz w:val="24"/>
            <w:szCs w:val="24"/>
          </w:rPr>
          <m:t>D</m:t>
        </m:r>
      </m:oMath>
      <w:r w:rsidRPr="00C66C45">
        <w:rPr>
          <w:sz w:val="24"/>
          <w:szCs w:val="24"/>
        </w:rPr>
        <w:t>, defined recursively as:</w:t>
      </w:r>
    </w:p>
    <w:p w14:paraId="50503171" w14:textId="07E3BD30" w:rsidR="009B607C" w:rsidRPr="00C66C45" w:rsidRDefault="009B607C" w:rsidP="00C66C45">
      <w:pPr>
        <w:jc w:val="both"/>
        <w:rPr>
          <w:sz w:val="24"/>
          <w:szCs w:val="24"/>
        </w:rPr>
      </w:pPr>
      <m:oMathPara>
        <m:oMath>
          <m:r>
            <w:rPr>
              <w:rFonts w:ascii="Cambria Math" w:hAnsi="Cambria Math"/>
              <w:sz w:val="24"/>
              <w:szCs w:val="24"/>
            </w:rPr>
            <m:t>D(i,j)=d(</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j</m:t>
              </m:r>
            </m:sub>
          </m:sSub>
          <m:r>
            <w:rPr>
              <w:rFonts w:ascii="Cambria Math" w:hAnsi="Cambria Math"/>
              <w:sz w:val="24"/>
              <w:szCs w:val="24"/>
            </w:rPr>
            <m:t>)+</m:t>
          </m:r>
          <m:r>
            <m:rPr>
              <m:sty m:val="p"/>
            </m:rPr>
            <w:rPr>
              <w:rFonts w:ascii="Cambria Math" w:hAnsi="Cambria Math"/>
              <w:sz w:val="24"/>
              <w:szCs w:val="24"/>
            </w:rPr>
            <m:t>min</m:t>
          </m:r>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D</m:t>
                  </m:r>
                  <m:d>
                    <m:dPr>
                      <m:ctrlPr>
                        <w:rPr>
                          <w:rFonts w:ascii="Cambria Math" w:hAnsi="Cambria Math"/>
                          <w:i/>
                          <w:sz w:val="24"/>
                          <w:szCs w:val="24"/>
                        </w:rPr>
                      </m:ctrlPr>
                    </m:dPr>
                    <m:e>
                      <m:r>
                        <w:rPr>
                          <w:rFonts w:ascii="Cambria Math" w:hAnsi="Cambria Math"/>
                          <w:sz w:val="24"/>
                          <w:szCs w:val="24"/>
                        </w:rPr>
                        <m:t>i-1,j</m:t>
                      </m:r>
                    </m:e>
                  </m:d>
                  <m:r>
                    <w:rPr>
                      <w:rFonts w:ascii="Cambria Math" w:hAnsi="Cambria Math"/>
                      <w:sz w:val="24"/>
                      <w:szCs w:val="24"/>
                    </w:rPr>
                    <m:t>,</m:t>
                  </m:r>
                </m:e>
                <m:e>
                  <m:r>
                    <w:rPr>
                      <w:rFonts w:ascii="Cambria Math" w:hAnsi="Cambria Math"/>
                      <w:sz w:val="24"/>
                      <w:szCs w:val="24"/>
                    </w:rPr>
                    <m:t>D(i,j-1),</m:t>
                  </m:r>
                </m:e>
                <m:e>
                  <m:r>
                    <w:rPr>
                      <w:rFonts w:ascii="Cambria Math" w:hAnsi="Cambria Math"/>
                      <w:sz w:val="24"/>
                      <w:szCs w:val="24"/>
                    </w:rPr>
                    <m:t>D(i-1,j-1)</m:t>
                  </m:r>
                  <m:r>
                    <m:rPr>
                      <m:sty m:val="p"/>
                    </m:rPr>
                    <w:rPr>
                      <w:rFonts w:ascii="Cambria Math" w:hAnsi="Cambria Math"/>
                      <w:sz w:val="24"/>
                      <w:szCs w:val="24"/>
                    </w:rPr>
                    <m:t>.</m:t>
                  </m:r>
                </m:e>
              </m:eqArr>
            </m:e>
          </m:d>
        </m:oMath>
      </m:oMathPara>
    </w:p>
    <w:p w14:paraId="2F859DFC" w14:textId="77777777" w:rsidR="009B607C" w:rsidRPr="00C66C45" w:rsidRDefault="009B607C" w:rsidP="00C66C45">
      <w:pPr>
        <w:jc w:val="both"/>
        <w:rPr>
          <w:sz w:val="24"/>
          <w:szCs w:val="24"/>
          <w:rtl/>
        </w:rPr>
      </w:pPr>
      <w:r w:rsidRPr="00C66C45">
        <w:rPr>
          <w:sz w:val="24"/>
          <w:szCs w:val="24"/>
        </w:rPr>
        <w:t xml:space="preserve">This formulation enables DTW to account for local stretching or compression of the signals while maintaining global structural consistency. As a result, DTW provides a </w:t>
      </w:r>
      <w:r w:rsidRPr="00C66C45">
        <w:rPr>
          <w:sz w:val="24"/>
          <w:szCs w:val="24"/>
        </w:rPr>
        <w:lastRenderedPageBreak/>
        <w:t>robust similarity measure that captures stylistic resemblance even when corresponding patterns occur at different temporal positions. In the context of authorship verification, this capability allows for reliable comparison of stylistic signals generated by the Deep Impostors framework, despite local variations in document structure or writing rhythm.</w:t>
      </w:r>
    </w:p>
    <w:p w14:paraId="06691155" w14:textId="77777777" w:rsidR="009B607C" w:rsidRPr="00C66C45" w:rsidRDefault="009B607C" w:rsidP="00C66C45">
      <w:pPr>
        <w:jc w:val="both"/>
        <w:rPr>
          <w:sz w:val="24"/>
          <w:szCs w:val="24"/>
        </w:rPr>
      </w:pPr>
    </w:p>
    <w:p w14:paraId="4E85E14C" w14:textId="3B5B7173" w:rsidR="009B607C" w:rsidRPr="00F50F05" w:rsidRDefault="009B607C" w:rsidP="00F50F05">
      <w:pPr>
        <w:pStyle w:val="ListParagraph"/>
        <w:numPr>
          <w:ilvl w:val="2"/>
          <w:numId w:val="6"/>
        </w:numPr>
        <w:jc w:val="both"/>
        <w:rPr>
          <w:b/>
          <w:bCs/>
          <w:sz w:val="24"/>
          <w:szCs w:val="24"/>
        </w:rPr>
      </w:pPr>
      <w:r w:rsidRPr="00F50F05">
        <w:rPr>
          <w:b/>
          <w:bCs/>
          <w:sz w:val="24"/>
          <w:szCs w:val="24"/>
        </w:rPr>
        <w:t>Isolation Forest for Outlier Detection</w:t>
      </w:r>
    </w:p>
    <w:p w14:paraId="0120F655" w14:textId="00B32732" w:rsidR="009B607C" w:rsidRPr="00C66C45" w:rsidRDefault="009B607C" w:rsidP="00C66C45">
      <w:pPr>
        <w:jc w:val="both"/>
        <w:rPr>
          <w:sz w:val="24"/>
          <w:szCs w:val="24"/>
        </w:rPr>
      </w:pPr>
      <w:r w:rsidRPr="00C66C45">
        <w:rPr>
          <w:sz w:val="24"/>
          <w:szCs w:val="24"/>
        </w:rPr>
        <w:t xml:space="preserve">To further analyse stylistic deviations across documents, the Isolation Forest algorithm is employed as an unsupervised anomaly detection technique. In the context of authorship verification, this method is used to identify documents whose stylistic behaviour significantly deviates from </w:t>
      </w:r>
      <w:proofErr w:type="gramStart"/>
      <w:r w:rsidRPr="00C66C45">
        <w:rPr>
          <w:sz w:val="24"/>
          <w:szCs w:val="24"/>
        </w:rPr>
        <w:t>the majority of</w:t>
      </w:r>
      <w:proofErr w:type="gramEnd"/>
      <w:r w:rsidRPr="00C66C45">
        <w:rPr>
          <w:sz w:val="24"/>
          <w:szCs w:val="24"/>
        </w:rPr>
        <w:t xml:space="preserve"> the corpus. Unlike </w:t>
      </w:r>
      <w:proofErr w:type="gramStart"/>
      <w:r w:rsidRPr="00C66C45">
        <w:rPr>
          <w:sz w:val="24"/>
          <w:szCs w:val="24"/>
        </w:rPr>
        <w:t>density</w:t>
      </w:r>
      <w:r w:rsidR="00382FF3" w:rsidRPr="00C66C45">
        <w:rPr>
          <w:sz w:val="24"/>
          <w:szCs w:val="24"/>
          <w:rtl/>
        </w:rPr>
        <w:t xml:space="preserve"> </w:t>
      </w:r>
      <w:r w:rsidRPr="00C66C45">
        <w:rPr>
          <w:sz w:val="24"/>
          <w:szCs w:val="24"/>
        </w:rPr>
        <w:t>based</w:t>
      </w:r>
      <w:proofErr w:type="gramEnd"/>
      <w:r w:rsidRPr="00C66C45">
        <w:rPr>
          <w:sz w:val="24"/>
          <w:szCs w:val="24"/>
        </w:rPr>
        <w:t xml:space="preserve"> anomaly detection approaches, Isolation Forest operates by explicitly isolating individual data points through random partitioning, making it both computationally efficient and scalable for high</w:t>
      </w:r>
      <w:r w:rsidR="00382FF3" w:rsidRPr="00C66C45">
        <w:rPr>
          <w:sz w:val="24"/>
          <w:szCs w:val="24"/>
          <w:rtl/>
        </w:rPr>
        <w:t xml:space="preserve"> </w:t>
      </w:r>
      <w:r w:rsidRPr="00C66C45">
        <w:rPr>
          <w:sz w:val="24"/>
          <w:szCs w:val="24"/>
        </w:rPr>
        <w:t>dimensional representations such as stylometric signals.</w:t>
      </w:r>
    </w:p>
    <w:p w14:paraId="72B3F39A" w14:textId="77777777" w:rsidR="00E90648" w:rsidRPr="00C66C45" w:rsidRDefault="009B607C" w:rsidP="00C66C45">
      <w:pPr>
        <w:jc w:val="both"/>
        <w:rPr>
          <w:sz w:val="24"/>
          <w:szCs w:val="24"/>
          <w:rtl/>
        </w:rPr>
      </w:pPr>
      <w:r w:rsidRPr="00C66C45">
        <w:rPr>
          <w:sz w:val="24"/>
          <w:szCs w:val="24"/>
        </w:rPr>
        <w:t xml:space="preserve">Isolation Forest constructs an ensemble of randomly generated binary trees, where each tree recursively partitions the data by selecting a random feature and a random split value. A data point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 xml:space="preserve"> </m:t>
        </m:r>
      </m:oMath>
      <w:r w:rsidRPr="00C66C45">
        <w:rPr>
          <w:sz w:val="24"/>
          <w:szCs w:val="24"/>
        </w:rPr>
        <w:t xml:space="preserve"> </w:t>
      </w:r>
      <w:r w:rsidR="00557EEA" w:rsidRPr="00C66C45">
        <w:rPr>
          <w:sz w:val="24"/>
          <w:szCs w:val="24"/>
          <w:lang w:val="en-US" w:bidi="he-IL"/>
        </w:rPr>
        <w:t xml:space="preserve"> is </w:t>
      </w:r>
      <w:r w:rsidR="00557EEA" w:rsidRPr="00C66C45">
        <w:rPr>
          <w:sz w:val="24"/>
          <w:szCs w:val="24"/>
        </w:rPr>
        <w:t xml:space="preserve">considered anomalous if it can be isolated using a small number of splits. The path </w:t>
      </w:r>
      <w:r w:rsidRPr="00C66C45">
        <w:rPr>
          <w:sz w:val="24"/>
          <w:szCs w:val="24"/>
        </w:rPr>
        <w:t xml:space="preserve">length </w:t>
      </w:r>
      <m:oMath>
        <m:r>
          <w:rPr>
            <w:rFonts w:ascii="Cambria Math" w:hAnsi="Cambria Math"/>
            <w:sz w:val="24"/>
            <w:szCs w:val="24"/>
          </w:rPr>
          <m:t>h</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r>
          <w:rPr>
            <w:rFonts w:ascii="Cambria Math" w:hAnsi="Cambria Math"/>
            <w:sz w:val="24"/>
            <w:szCs w:val="24"/>
          </w:rPr>
          <m:t xml:space="preserve"> </m:t>
        </m:r>
      </m:oMath>
      <w:r w:rsidRPr="00C66C45">
        <w:rPr>
          <w:sz w:val="24"/>
          <w:szCs w:val="24"/>
        </w:rPr>
        <w:t xml:space="preserve">represents the number of edges traversed from the root of the tree to the leaf node that isolates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w:r w:rsidRPr="00C66C45">
        <w:rPr>
          <w:sz w:val="24"/>
          <w:szCs w:val="24"/>
        </w:rPr>
        <w:t>. Anomalous points tend to have shorter path lengths, while normal points require deeper traversal.</w:t>
      </w:r>
      <w:r w:rsidR="00080F37" w:rsidRPr="00C66C45">
        <w:rPr>
          <w:sz w:val="24"/>
          <w:szCs w:val="24"/>
          <w:rtl/>
        </w:rPr>
        <w:t xml:space="preserve"> </w:t>
      </w:r>
      <w:r w:rsidRPr="00C66C45">
        <w:rPr>
          <w:sz w:val="24"/>
          <w:szCs w:val="24"/>
        </w:rPr>
        <w:t xml:space="preserve">To normalize path lengths across datasets of different sizes, the expected average path length </w:t>
      </w:r>
      <m:oMath>
        <m:r>
          <w:rPr>
            <w:rFonts w:ascii="Cambria Math" w:hAnsi="Cambria Math"/>
            <w:sz w:val="24"/>
            <w:szCs w:val="24"/>
          </w:rPr>
          <m:t>c(n)</m:t>
        </m:r>
      </m:oMath>
      <w:r w:rsidRPr="00C66C45">
        <w:rPr>
          <w:sz w:val="24"/>
          <w:szCs w:val="24"/>
        </w:rPr>
        <w:t>is defined as:</w:t>
      </w:r>
    </w:p>
    <w:p w14:paraId="3ADFC829" w14:textId="05283633" w:rsidR="009B607C" w:rsidRPr="00C66C45" w:rsidRDefault="009B607C" w:rsidP="00C66C45">
      <w:pPr>
        <w:jc w:val="both"/>
        <w:rPr>
          <w:sz w:val="24"/>
          <w:szCs w:val="24"/>
        </w:rPr>
      </w:pPr>
      <m:oMathPara>
        <m:oMath>
          <m:r>
            <w:rPr>
              <w:rFonts w:ascii="Cambria Math" w:hAnsi="Cambria Math"/>
              <w:sz w:val="24"/>
              <w:szCs w:val="24"/>
            </w:rPr>
            <m:t>c(n)=2H(n-1)-</m:t>
          </m:r>
          <m:f>
            <m:fPr>
              <m:ctrlPr>
                <w:rPr>
                  <w:rFonts w:ascii="Cambria Math" w:hAnsi="Cambria Math"/>
                  <w:sz w:val="24"/>
                  <w:szCs w:val="24"/>
                </w:rPr>
              </m:ctrlPr>
            </m:fPr>
            <m:num>
              <m:r>
                <w:rPr>
                  <w:rFonts w:ascii="Cambria Math" w:hAnsi="Cambria Math"/>
                  <w:sz w:val="24"/>
                  <w:szCs w:val="24"/>
                </w:rPr>
                <m:t>2(n-1)</m:t>
              </m:r>
            </m:num>
            <m:den>
              <m:r>
                <w:rPr>
                  <w:rFonts w:ascii="Cambria Math" w:hAnsi="Cambria Math"/>
                  <w:sz w:val="24"/>
                  <w:szCs w:val="24"/>
                </w:rPr>
                <m:t>n</m:t>
              </m:r>
            </m:den>
          </m:f>
          <m:r>
            <w:rPr>
              <w:rFonts w:ascii="Cambria Math" w:hAnsi="Cambria Math"/>
              <w:sz w:val="24"/>
              <w:szCs w:val="24"/>
            </w:rPr>
            <m:t>,</m:t>
          </m:r>
        </m:oMath>
      </m:oMathPara>
    </w:p>
    <w:p w14:paraId="681CEEA0" w14:textId="11308AF3" w:rsidR="009B607C" w:rsidRPr="00C66C45" w:rsidRDefault="009B607C" w:rsidP="00C66C45">
      <w:pPr>
        <w:jc w:val="both"/>
        <w:rPr>
          <w:sz w:val="24"/>
          <w:szCs w:val="24"/>
        </w:rPr>
      </w:pPr>
      <w:r w:rsidRPr="00C66C45">
        <w:rPr>
          <w:sz w:val="24"/>
          <w:szCs w:val="24"/>
        </w:rPr>
        <w:t xml:space="preserve">where </w:t>
      </w:r>
      <m:oMath>
        <m:r>
          <w:rPr>
            <w:rFonts w:ascii="Cambria Math" w:hAnsi="Cambria Math"/>
            <w:sz w:val="24"/>
            <w:szCs w:val="24"/>
          </w:rPr>
          <m:t xml:space="preserve">n </m:t>
        </m:r>
      </m:oMath>
      <w:r w:rsidRPr="00C66C45">
        <w:rPr>
          <w:sz w:val="24"/>
          <w:szCs w:val="24"/>
        </w:rPr>
        <w:t xml:space="preserve">denotes the number of samples and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 xml:space="preserve"> </m:t>
        </m:r>
      </m:oMath>
      <w:r w:rsidRPr="00C66C45">
        <w:rPr>
          <w:sz w:val="24"/>
          <w:szCs w:val="24"/>
        </w:rPr>
        <w:t>is the harmonic number, approximated as:</w:t>
      </w:r>
      <w:r w:rsidR="00E90648" w:rsidRPr="00C66C45">
        <w:rPr>
          <w:sz w:val="24"/>
          <w:szCs w:val="24"/>
          <w:rtl/>
        </w:rPr>
        <w:t xml:space="preserve">  </w:t>
      </w:r>
      <m:oMath>
        <m:r>
          <w:rPr>
            <w:rFonts w:ascii="Cambria Math" w:hAnsi="Cambria Math"/>
            <w:sz w:val="24"/>
            <w:szCs w:val="24"/>
          </w:rPr>
          <m:t>H(i)≈</m:t>
        </m:r>
        <m:r>
          <m:rPr>
            <m:sty m:val="p"/>
          </m:rPr>
          <w:rPr>
            <w:rFonts w:ascii="Cambria Math" w:hAnsi="Cambria Math"/>
            <w:sz w:val="24"/>
            <w:szCs w:val="24"/>
          </w:rPr>
          <m:t>ln</m:t>
        </m:r>
        <m:r>
          <w:rPr>
            <w:rFonts w:ascii="Cambria Math" w:hAnsi="Cambria Math"/>
            <w:sz w:val="24"/>
            <w:szCs w:val="24"/>
          </w:rPr>
          <m:t>⁡(i)+γ,</m:t>
        </m:r>
      </m:oMath>
    </w:p>
    <w:p w14:paraId="0C7E9B4B" w14:textId="5FC8DDCD" w:rsidR="009B607C" w:rsidRPr="00C66C45" w:rsidRDefault="009B607C" w:rsidP="00C66C45">
      <w:pPr>
        <w:jc w:val="both"/>
        <w:rPr>
          <w:sz w:val="24"/>
          <w:szCs w:val="24"/>
        </w:rPr>
      </w:pPr>
      <w:r w:rsidRPr="00C66C45">
        <w:rPr>
          <w:sz w:val="24"/>
          <w:szCs w:val="24"/>
        </w:rPr>
        <w:t xml:space="preserve">with </w:t>
      </w:r>
      <m:oMath>
        <m:r>
          <w:rPr>
            <w:rFonts w:ascii="Cambria Math" w:hAnsi="Cambria Math"/>
            <w:sz w:val="24"/>
            <w:szCs w:val="24"/>
          </w:rPr>
          <m:t xml:space="preserve">γ≈0.5772 </m:t>
        </m:r>
      </m:oMath>
      <w:r w:rsidRPr="00C66C45">
        <w:rPr>
          <w:sz w:val="24"/>
          <w:szCs w:val="24"/>
        </w:rPr>
        <w:t>being the Euler–Mascheroni constant.</w:t>
      </w:r>
      <w:r w:rsidR="00080F37" w:rsidRPr="00C66C45">
        <w:rPr>
          <w:sz w:val="24"/>
          <w:szCs w:val="24"/>
          <w:rtl/>
        </w:rPr>
        <w:t xml:space="preserve"> </w:t>
      </w:r>
      <w:r w:rsidRPr="00C66C45">
        <w:rPr>
          <w:sz w:val="24"/>
          <w:szCs w:val="24"/>
        </w:rPr>
        <w:t>Based on this normalization, the anomaly score for a data point is computed as:</w:t>
      </w:r>
      <w:r w:rsidR="00E90648" w:rsidRPr="00C66C45">
        <w:rPr>
          <w:sz w:val="24"/>
          <w:szCs w:val="24"/>
          <w:rtl/>
        </w:rPr>
        <w:t xml:space="preserve"> </w:t>
      </w:r>
      <m:oMath>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,n)=</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E[h(</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num>
              <m:den>
                <m:r>
                  <w:rPr>
                    <w:rFonts w:ascii="Cambria Math" w:hAnsi="Cambria Math"/>
                    <w:sz w:val="24"/>
                    <w:szCs w:val="24"/>
                  </w:rPr>
                  <m:t>c(n)</m:t>
                </m:r>
              </m:den>
            </m:f>
          </m:sup>
        </m:sSup>
      </m:oMath>
    </w:p>
    <w:p w14:paraId="7018561F" w14:textId="1A741BE8" w:rsidR="009B607C" w:rsidRPr="00C66C45" w:rsidRDefault="009B607C" w:rsidP="00C66C45">
      <w:pPr>
        <w:jc w:val="both"/>
        <w:rPr>
          <w:sz w:val="24"/>
          <w:szCs w:val="24"/>
          <w:rtl/>
        </w:rPr>
      </w:pPr>
      <w:r w:rsidRPr="00C66C45">
        <w:rPr>
          <w:sz w:val="24"/>
          <w:szCs w:val="24"/>
        </w:rPr>
        <w:t>Scores approaching 1 indicate strong anomalies, whereas values close to 0.5 suggest normal behaviour.</w:t>
      </w:r>
      <w:r w:rsidRPr="00C66C45">
        <w:rPr>
          <w:sz w:val="24"/>
          <w:szCs w:val="24"/>
          <w:rtl/>
        </w:rPr>
        <w:t xml:space="preserve"> </w:t>
      </w:r>
      <w:r w:rsidRPr="00C66C45">
        <w:rPr>
          <w:sz w:val="24"/>
          <w:szCs w:val="24"/>
        </w:rPr>
        <w:t xml:space="preserve"> In this framework, Isolation Forest enables the detection of stylistically inconsistent or suspicious documents in an unsupervised manner. When applied to stylometric signals obtained from the Deep Impostors methodology, this approach effectively highlights texts that diverge from expected authorial patterns, thereby supporting robust authorship verification and anomaly analysis</w:t>
      </w:r>
    </w:p>
    <w:p w14:paraId="5BA45250" w14:textId="77777777" w:rsidR="00E90648" w:rsidRPr="00C66C45" w:rsidRDefault="00E90648" w:rsidP="00C66C45">
      <w:pPr>
        <w:jc w:val="both"/>
        <w:rPr>
          <w:sz w:val="24"/>
          <w:szCs w:val="24"/>
          <w:rtl/>
        </w:rPr>
      </w:pPr>
    </w:p>
    <w:p w14:paraId="508E89D3" w14:textId="0ACB5FD2" w:rsidR="00E90648" w:rsidRPr="00F50F05" w:rsidRDefault="00E90648" w:rsidP="00F50F05">
      <w:pPr>
        <w:pStyle w:val="ListParagraph"/>
        <w:numPr>
          <w:ilvl w:val="2"/>
          <w:numId w:val="6"/>
        </w:numPr>
        <w:jc w:val="both"/>
        <w:rPr>
          <w:b/>
          <w:bCs/>
          <w:sz w:val="24"/>
          <w:szCs w:val="24"/>
        </w:rPr>
      </w:pPr>
      <w:r w:rsidRPr="00F50F05">
        <w:rPr>
          <w:b/>
          <w:bCs/>
          <w:sz w:val="24"/>
          <w:szCs w:val="24"/>
        </w:rPr>
        <w:t>Clustering</w:t>
      </w:r>
    </w:p>
    <w:p w14:paraId="05703CD4" w14:textId="77777777" w:rsidR="00E90648" w:rsidRPr="00C66C45" w:rsidRDefault="00E90648" w:rsidP="00C66C45">
      <w:pPr>
        <w:jc w:val="both"/>
        <w:rPr>
          <w:sz w:val="24"/>
          <w:szCs w:val="24"/>
        </w:rPr>
      </w:pPr>
      <w:r w:rsidRPr="00C66C45">
        <w:rPr>
          <w:sz w:val="24"/>
          <w:szCs w:val="24"/>
        </w:rPr>
        <w:t xml:space="preserve">Clustering is an unsupervised machine learning technique that groups documents based on similarity within a shared feature space. In the Deep Impostors framework for authorship verification, clustering is applied to the anomaly score vectors obtained after the DTW and Isolation Forest stages. The objective of this step is to separate documents </w:t>
      </w:r>
      <w:r w:rsidRPr="00C66C45">
        <w:rPr>
          <w:sz w:val="24"/>
          <w:szCs w:val="24"/>
        </w:rPr>
        <w:lastRenderedPageBreak/>
        <w:t>that follow a dominant writing style from those exhibiting stylistic deviations that may indicate different authorship.</w:t>
      </w:r>
    </w:p>
    <w:p w14:paraId="6DCA53E1" w14:textId="5FDD551C" w:rsidR="00E90648" w:rsidRPr="00C66C45" w:rsidRDefault="00E90648" w:rsidP="00C66C45">
      <w:pPr>
        <w:jc w:val="both"/>
        <w:rPr>
          <w:sz w:val="24"/>
          <w:szCs w:val="24"/>
          <w:rtl/>
        </w:rPr>
      </w:pPr>
      <w:r w:rsidRPr="00C66C45">
        <w:rPr>
          <w:sz w:val="24"/>
          <w:szCs w:val="24"/>
        </w:rPr>
        <w:t xml:space="preserve">Let </w:t>
      </w:r>
      <m:oMath>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m:t>
            </m:r>
          </m:sub>
        </m:sSub>
        <m:r>
          <w:rPr>
            <w:rFonts w:ascii="Cambria Math" w:hAnsi="Cambria Math"/>
            <w:sz w:val="24"/>
            <w:szCs w:val="24"/>
          </w:rPr>
          <m:t>}</m:t>
        </m:r>
      </m:oMath>
      <w:r w:rsidRPr="00C66C45">
        <w:rPr>
          <w:sz w:val="24"/>
          <w:szCs w:val="24"/>
        </w:rPr>
        <w:t xml:space="preserve">denote a set of documents, where each document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oMath>
      <w:r w:rsidRPr="00C66C45">
        <w:rPr>
          <w:sz w:val="24"/>
          <w:szCs w:val="24"/>
        </w:rPr>
        <w:t xml:space="preserve">is represented by an anomaly score vector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k</m:t>
            </m:r>
          </m:sup>
        </m:sSup>
      </m:oMath>
      <w:r w:rsidRPr="00C66C45">
        <w:rPr>
          <w:sz w:val="24"/>
          <w:szCs w:val="24"/>
        </w:rPr>
        <w:t xml:space="preserve">, with </w:t>
      </w:r>
      <m:oMath>
        <m:r>
          <w:rPr>
            <w:rFonts w:ascii="Cambria Math" w:hAnsi="Cambria Math"/>
            <w:sz w:val="24"/>
            <w:szCs w:val="24"/>
          </w:rPr>
          <m:t>k</m:t>
        </m:r>
      </m:oMath>
      <w:r w:rsidRPr="00C66C45">
        <w:rPr>
          <w:sz w:val="24"/>
          <w:szCs w:val="24"/>
        </w:rPr>
        <w:t xml:space="preserve">corresponding to the number of </w:t>
      </w:r>
      <w:proofErr w:type="gramStart"/>
      <w:r w:rsidRPr="00C66C45">
        <w:rPr>
          <w:sz w:val="24"/>
          <w:szCs w:val="24"/>
        </w:rPr>
        <w:t>impostor</w:t>
      </w:r>
      <w:r w:rsidR="00537C23" w:rsidRPr="00C66C45">
        <w:rPr>
          <w:sz w:val="24"/>
          <w:szCs w:val="24"/>
        </w:rPr>
        <w:t xml:space="preserve"> </w:t>
      </w:r>
      <w:r w:rsidRPr="00C66C45">
        <w:rPr>
          <w:sz w:val="24"/>
          <w:szCs w:val="24"/>
        </w:rPr>
        <w:t>based</w:t>
      </w:r>
      <w:proofErr w:type="gramEnd"/>
      <w:r w:rsidRPr="00C66C45">
        <w:rPr>
          <w:sz w:val="24"/>
          <w:szCs w:val="24"/>
        </w:rPr>
        <w:t xml:space="preserve"> evaluations. The clustering process partitions the documents into </w:t>
      </w:r>
      <m:oMath>
        <m:r>
          <w:rPr>
            <w:rFonts w:ascii="Cambria Math" w:hAnsi="Cambria Math"/>
            <w:sz w:val="24"/>
            <w:szCs w:val="24"/>
          </w:rPr>
          <m:t>K</m:t>
        </m:r>
      </m:oMath>
      <w:r w:rsidRPr="00C66C45">
        <w:rPr>
          <w:sz w:val="24"/>
          <w:szCs w:val="24"/>
        </w:rPr>
        <w:t xml:space="preserve">clusters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oMath>
      <w:r w:rsidRPr="00C66C45">
        <w:rPr>
          <w:sz w:val="24"/>
          <w:szCs w:val="24"/>
        </w:rPr>
        <w:t>, such that documents within the same cluster exhibit similar stylistic behaviour. This objective is commonly formulated by minimizing the within</w:t>
      </w:r>
      <w:r w:rsidR="00537C23" w:rsidRPr="00C66C45">
        <w:rPr>
          <w:sz w:val="24"/>
          <w:szCs w:val="24"/>
        </w:rPr>
        <w:t xml:space="preserve"> </w:t>
      </w:r>
      <w:r w:rsidRPr="00C66C45">
        <w:rPr>
          <w:sz w:val="24"/>
          <w:szCs w:val="24"/>
        </w:rPr>
        <w:t>cluster variance:</w:t>
      </w:r>
    </w:p>
    <w:p w14:paraId="782F36B4" w14:textId="6BC371A9" w:rsidR="00E90648" w:rsidRPr="00C66C45" w:rsidRDefault="00000000" w:rsidP="00C66C45">
      <w:pPr>
        <w:jc w:val="both"/>
        <w:rPr>
          <w:sz w:val="24"/>
          <w:szCs w:val="24"/>
        </w:rPr>
      </w:pPr>
      <m:oMathPara>
        <m:oMath>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k</m:t>
              </m:r>
            </m:sup>
            <m:e>
              <m:nary>
                <m:naryPr>
                  <m:chr m:val="∑"/>
                  <m:limLoc m:val="undOvr"/>
                  <m:supHide m:val="1"/>
                  <m:ctrlPr>
                    <w:rPr>
                      <w:rFonts w:ascii="Cambria Math" w:hAnsi="Cambria Math"/>
                      <w:i/>
                      <w:sz w:val="24"/>
                      <w:szCs w:val="24"/>
                    </w:rPr>
                  </m:ctrlPr>
                </m:naryPr>
                <m:sub>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sub>
                <m:sup/>
                <m:e>
                  <m:r>
                    <m:rPr>
                      <m:sty m:val="p"/>
                    </m:rPr>
                    <w:rPr>
                      <w:rFonts w:ascii="Cambria Math" w:hAnsi="Cambria Math"/>
                      <w:sz w:val="24"/>
                      <w:szCs w:val="24"/>
                    </w:rPr>
                    <m:t>∥</m:t>
                  </m:r>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e>
              </m:nary>
            </m:e>
          </m:nary>
        </m:oMath>
      </m:oMathPara>
    </w:p>
    <w:p w14:paraId="13F80056" w14:textId="205CE564" w:rsidR="0038674B" w:rsidRPr="00C66C45" w:rsidRDefault="00E90648" w:rsidP="00C66C45">
      <w:pPr>
        <w:jc w:val="both"/>
        <w:rPr>
          <w:sz w:val="24"/>
          <w:szCs w:val="24"/>
        </w:rPr>
      </w:pPr>
      <w:r w:rsidRPr="00C66C45">
        <w:rPr>
          <w:sz w:val="24"/>
          <w:szCs w:val="24"/>
        </w:rPr>
        <w:t xml:space="preserve">where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oMath>
      <w:r w:rsidRPr="00C66C45">
        <w:rPr>
          <w:sz w:val="24"/>
          <w:szCs w:val="24"/>
        </w:rPr>
        <w:t xml:space="preserve">denotes the centroid or medoid of cluster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Pr="00C66C45">
        <w:rPr>
          <w:sz w:val="24"/>
          <w:szCs w:val="24"/>
        </w:rPr>
        <w:t>.</w:t>
      </w:r>
    </w:p>
    <w:p w14:paraId="67A00A35" w14:textId="7D577134" w:rsidR="00E90648" w:rsidRPr="00C66C45" w:rsidRDefault="00E90648" w:rsidP="00C66C45">
      <w:pPr>
        <w:jc w:val="both"/>
        <w:rPr>
          <w:sz w:val="24"/>
          <w:szCs w:val="24"/>
        </w:rPr>
      </w:pPr>
      <w:r w:rsidRPr="00C66C45">
        <w:rPr>
          <w:sz w:val="24"/>
          <w:szCs w:val="24"/>
        </w:rPr>
        <w:t>Several clustering algorithms can be applied at this stage. K</w:t>
      </w:r>
      <w:r w:rsidR="00537C23" w:rsidRPr="00C66C45">
        <w:rPr>
          <w:sz w:val="24"/>
          <w:szCs w:val="24"/>
        </w:rPr>
        <w:t xml:space="preserve"> </w:t>
      </w:r>
      <w:r w:rsidRPr="00C66C45">
        <w:rPr>
          <w:sz w:val="24"/>
          <w:szCs w:val="24"/>
        </w:rPr>
        <w:t>Means assigns documents to clusters by minimizing the Euclidean distance to cluster centroids, while K</w:t>
      </w:r>
      <w:r w:rsidR="00537C23" w:rsidRPr="00C66C45">
        <w:rPr>
          <w:sz w:val="24"/>
          <w:szCs w:val="24"/>
        </w:rPr>
        <w:t xml:space="preserve"> </w:t>
      </w:r>
      <w:r w:rsidRPr="00C66C45">
        <w:rPr>
          <w:sz w:val="24"/>
          <w:szCs w:val="24"/>
        </w:rPr>
        <w:t xml:space="preserve">Medoids improves robustness by selecting actual documents as cluster representatives, reducing sensitivity to outliers. Hierarchical clustering further provides a </w:t>
      </w:r>
      <w:proofErr w:type="gramStart"/>
      <w:r w:rsidRPr="00C66C45">
        <w:rPr>
          <w:sz w:val="24"/>
          <w:szCs w:val="24"/>
        </w:rPr>
        <w:t>tree</w:t>
      </w:r>
      <w:r w:rsidR="00537C23" w:rsidRPr="00C66C45">
        <w:rPr>
          <w:sz w:val="24"/>
          <w:szCs w:val="24"/>
        </w:rPr>
        <w:t xml:space="preserve"> </w:t>
      </w:r>
      <w:r w:rsidRPr="00C66C45">
        <w:rPr>
          <w:sz w:val="24"/>
          <w:szCs w:val="24"/>
        </w:rPr>
        <w:t>based</w:t>
      </w:r>
      <w:proofErr w:type="gramEnd"/>
      <w:r w:rsidRPr="00C66C45">
        <w:rPr>
          <w:sz w:val="24"/>
          <w:szCs w:val="24"/>
        </w:rPr>
        <w:t xml:space="preserve"> structure that reveals relationships between documents at different levels of similarity.</w:t>
      </w:r>
    </w:p>
    <w:p w14:paraId="01B485E6" w14:textId="77777777" w:rsidR="00E90648" w:rsidRPr="00C66C45" w:rsidRDefault="00E90648" w:rsidP="00C66C45">
      <w:pPr>
        <w:jc w:val="both"/>
        <w:rPr>
          <w:sz w:val="24"/>
          <w:szCs w:val="24"/>
        </w:rPr>
      </w:pPr>
      <w:r w:rsidRPr="00C66C45">
        <w:rPr>
          <w:sz w:val="24"/>
          <w:szCs w:val="24"/>
        </w:rPr>
        <w:t>Within the Deep Impostors pipeline, clustering typically yields one large cluster corresponding to documents that share a consistent authorial style, alongside one or more smaller clusters containing texts with higher anomaly scores. These smaller clusters represent stylistically inconsistent or potentially misattributed documents. By grouping documents based on stylistic similarity without relying on labelled data, clustering serves as the final unsupervised stage that supports reliable authorship verification and outlier identification.</w:t>
      </w:r>
    </w:p>
    <w:p w14:paraId="548D3F36" w14:textId="77777777" w:rsidR="00C51F0E" w:rsidRPr="00C66C45" w:rsidRDefault="00C51F0E" w:rsidP="00C66C45">
      <w:pPr>
        <w:jc w:val="both"/>
        <w:rPr>
          <w:sz w:val="24"/>
          <w:szCs w:val="24"/>
          <w:rtl/>
        </w:rPr>
      </w:pPr>
    </w:p>
    <w:p w14:paraId="1264BBFF" w14:textId="77411997" w:rsidR="0078029A" w:rsidRPr="00F50F05" w:rsidRDefault="00BE1258" w:rsidP="00F50F05">
      <w:pPr>
        <w:pStyle w:val="ListParagraph"/>
        <w:numPr>
          <w:ilvl w:val="0"/>
          <w:numId w:val="6"/>
        </w:numPr>
        <w:jc w:val="both"/>
        <w:rPr>
          <w:b/>
          <w:bCs/>
          <w:sz w:val="24"/>
          <w:szCs w:val="24"/>
        </w:rPr>
      </w:pPr>
      <w:bookmarkStart w:id="2" w:name="_Hlk221616021"/>
      <w:r w:rsidRPr="00F50F05">
        <w:rPr>
          <w:b/>
          <w:bCs/>
          <w:sz w:val="24"/>
          <w:szCs w:val="24"/>
        </w:rPr>
        <w:t>Methodology – The Deep Impostors Framework for Arabic</w:t>
      </w:r>
    </w:p>
    <w:bookmarkEnd w:id="2"/>
    <w:p w14:paraId="73636B9C" w14:textId="77777777" w:rsidR="0078029A" w:rsidRPr="00C66C45" w:rsidRDefault="0078029A" w:rsidP="00C66C45">
      <w:pPr>
        <w:pStyle w:val="ListParagraph"/>
        <w:ind w:left="360"/>
        <w:jc w:val="both"/>
        <w:rPr>
          <w:b/>
          <w:bCs/>
          <w:sz w:val="24"/>
          <w:szCs w:val="24"/>
        </w:rPr>
      </w:pPr>
    </w:p>
    <w:p w14:paraId="11A67802" w14:textId="2C2D8FCD" w:rsidR="0078029A" w:rsidRPr="001C0651" w:rsidRDefault="00E121F5" w:rsidP="001C0651">
      <w:pPr>
        <w:pStyle w:val="ListParagraph"/>
        <w:numPr>
          <w:ilvl w:val="1"/>
          <w:numId w:val="6"/>
        </w:numPr>
        <w:jc w:val="both"/>
        <w:rPr>
          <w:b/>
          <w:bCs/>
          <w:sz w:val="24"/>
          <w:szCs w:val="24"/>
        </w:rPr>
      </w:pPr>
      <w:r w:rsidRPr="001C0651">
        <w:rPr>
          <w:b/>
          <w:bCs/>
          <w:sz w:val="24"/>
          <w:szCs w:val="24"/>
        </w:rPr>
        <w:t>Deep Impostors Method</w:t>
      </w:r>
    </w:p>
    <w:p w14:paraId="022D1CC4" w14:textId="39B571B2" w:rsidR="00E121F5" w:rsidRPr="00C66C45" w:rsidRDefault="00E121F5" w:rsidP="00C66C45">
      <w:pPr>
        <w:jc w:val="both"/>
        <w:rPr>
          <w:sz w:val="24"/>
          <w:szCs w:val="24"/>
        </w:rPr>
      </w:pPr>
      <w:r w:rsidRPr="00C66C45">
        <w:rPr>
          <w:sz w:val="24"/>
          <w:szCs w:val="24"/>
        </w:rPr>
        <w:t xml:space="preserve">The Deep Impostors method extends classical </w:t>
      </w:r>
      <w:proofErr w:type="gramStart"/>
      <w:r w:rsidRPr="00C66C45">
        <w:rPr>
          <w:sz w:val="24"/>
          <w:szCs w:val="24"/>
        </w:rPr>
        <w:t>impostor</w:t>
      </w:r>
      <w:r w:rsidR="00382FF3" w:rsidRPr="00C66C45">
        <w:rPr>
          <w:sz w:val="24"/>
          <w:szCs w:val="24"/>
          <w:rtl/>
        </w:rPr>
        <w:t xml:space="preserve"> </w:t>
      </w:r>
      <w:r w:rsidRPr="00C66C45">
        <w:rPr>
          <w:sz w:val="24"/>
          <w:szCs w:val="24"/>
        </w:rPr>
        <w:t>based</w:t>
      </w:r>
      <w:proofErr w:type="gramEnd"/>
      <w:r w:rsidRPr="00C66C45">
        <w:rPr>
          <w:sz w:val="24"/>
          <w:szCs w:val="24"/>
        </w:rPr>
        <w:t xml:space="preserve"> authorship verification by integrating </w:t>
      </w:r>
      <w:proofErr w:type="gramStart"/>
      <w:r w:rsidRPr="00C66C45">
        <w:rPr>
          <w:sz w:val="24"/>
          <w:szCs w:val="24"/>
        </w:rPr>
        <w:t>neural</w:t>
      </w:r>
      <w:r w:rsidR="00E82ADB" w:rsidRPr="00C66C45">
        <w:rPr>
          <w:sz w:val="24"/>
          <w:szCs w:val="24"/>
          <w:rtl/>
        </w:rPr>
        <w:t xml:space="preserve">  </w:t>
      </w:r>
      <w:r w:rsidR="007032E9" w:rsidRPr="00C66C45">
        <w:rPr>
          <w:sz w:val="24"/>
          <w:szCs w:val="24"/>
        </w:rPr>
        <w:t>network</w:t>
      </w:r>
      <w:proofErr w:type="gramEnd"/>
      <w:r w:rsidR="00382FF3" w:rsidRPr="00C66C45">
        <w:rPr>
          <w:sz w:val="24"/>
          <w:szCs w:val="24"/>
          <w:rtl/>
        </w:rPr>
        <w:t xml:space="preserve"> </w:t>
      </w:r>
      <w:r w:rsidRPr="00C66C45">
        <w:rPr>
          <w:sz w:val="24"/>
          <w:szCs w:val="24"/>
        </w:rPr>
        <w:t xml:space="preserve">based classifiers with external stylistic references. Instead of directly comparing a questioned document to a candidate author, the method evaluates stylistic similarity relative to multiple impostor authors, enabling a more robust and </w:t>
      </w:r>
      <w:proofErr w:type="gramStart"/>
      <w:r w:rsidRPr="00C66C45">
        <w:rPr>
          <w:sz w:val="24"/>
          <w:szCs w:val="24"/>
        </w:rPr>
        <w:t>fine</w:t>
      </w:r>
      <w:r w:rsidR="00382FF3" w:rsidRPr="00C66C45">
        <w:rPr>
          <w:sz w:val="24"/>
          <w:szCs w:val="24"/>
          <w:rtl/>
        </w:rPr>
        <w:t xml:space="preserve"> </w:t>
      </w:r>
      <w:r w:rsidRPr="00C66C45">
        <w:rPr>
          <w:sz w:val="24"/>
          <w:szCs w:val="24"/>
        </w:rPr>
        <w:t>grained</w:t>
      </w:r>
      <w:proofErr w:type="gramEnd"/>
      <w:r w:rsidRPr="00C66C45">
        <w:rPr>
          <w:sz w:val="24"/>
          <w:szCs w:val="24"/>
        </w:rPr>
        <w:t xml:space="preserve"> analysis of writing style.</w:t>
      </w:r>
    </w:p>
    <w:p w14:paraId="17B54068" w14:textId="77777777" w:rsidR="00E121F5" w:rsidRPr="00C66C45" w:rsidRDefault="00E121F5" w:rsidP="00C66C45">
      <w:pPr>
        <w:jc w:val="both"/>
        <w:rPr>
          <w:sz w:val="24"/>
          <w:szCs w:val="24"/>
        </w:rPr>
      </w:pPr>
      <w:r w:rsidRPr="00C66C45">
        <w:rPr>
          <w:sz w:val="24"/>
          <w:szCs w:val="24"/>
        </w:rPr>
        <w:t xml:space="preserve">Given a document </w:t>
      </w:r>
      <m:oMath>
        <m:r>
          <w:rPr>
            <w:rFonts w:ascii="Cambria Math" w:hAnsi="Cambria Math"/>
            <w:sz w:val="24"/>
            <w:szCs w:val="24"/>
          </w:rPr>
          <m:t>D</m:t>
        </m:r>
      </m:oMath>
      <w:r w:rsidRPr="00C66C45">
        <w:rPr>
          <w:sz w:val="24"/>
          <w:szCs w:val="24"/>
        </w:rPr>
        <w:t xml:space="preserve">, the method first divides the text into a sequence of consecutive batches of fixed length </w:t>
      </w:r>
      <m:oMath>
        <m:r>
          <w:rPr>
            <w:rFonts w:ascii="Cambria Math" w:hAnsi="Cambria Math"/>
            <w:sz w:val="24"/>
            <w:szCs w:val="24"/>
          </w:rPr>
          <m:t>L</m:t>
        </m:r>
      </m:oMath>
      <w:r w:rsidRPr="00C66C45">
        <w:rPr>
          <w:sz w:val="24"/>
          <w:szCs w:val="24"/>
        </w:rPr>
        <w:t>words:</w:t>
      </w:r>
    </w:p>
    <w:p w14:paraId="1F749EE9" w14:textId="18251E03" w:rsidR="00E121F5" w:rsidRPr="00C66C45" w:rsidRDefault="00E121F5" w:rsidP="00C66C45">
      <w:pPr>
        <w:jc w:val="both"/>
        <w:rPr>
          <w:sz w:val="24"/>
          <w:szCs w:val="24"/>
        </w:rPr>
      </w:pPr>
      <m:oMathPara>
        <m:oMath>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T</m:t>
              </m:r>
            </m:sub>
          </m:sSub>
          <m:r>
            <w:rPr>
              <w:rFonts w:ascii="Cambria Math" w:hAnsi="Cambria Math"/>
              <w:sz w:val="24"/>
              <w:szCs w:val="24"/>
            </w:rPr>
            <m:t>}</m:t>
          </m:r>
        </m:oMath>
      </m:oMathPara>
    </w:p>
    <w:p w14:paraId="58010749" w14:textId="77777777" w:rsidR="00E121F5" w:rsidRPr="00C66C45" w:rsidRDefault="00E121F5" w:rsidP="00C66C45">
      <w:pPr>
        <w:jc w:val="both"/>
        <w:rPr>
          <w:sz w:val="24"/>
          <w:szCs w:val="24"/>
        </w:rPr>
      </w:pPr>
      <w:r w:rsidRPr="00C66C45">
        <w:rPr>
          <w:sz w:val="24"/>
          <w:szCs w:val="24"/>
        </w:rPr>
        <w:lastRenderedPageBreak/>
        <w:t xml:space="preserve">where each batch </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t</m:t>
            </m:r>
          </m:sub>
        </m:sSub>
      </m:oMath>
      <w:r w:rsidRPr="00C66C45">
        <w:rPr>
          <w:sz w:val="24"/>
          <w:szCs w:val="24"/>
        </w:rPr>
        <w:t xml:space="preserve">represents a local segment of the document, and </w:t>
      </w:r>
      <m:oMath>
        <m:r>
          <w:rPr>
            <w:rFonts w:ascii="Cambria Math" w:hAnsi="Cambria Math"/>
            <w:sz w:val="24"/>
            <w:szCs w:val="24"/>
          </w:rPr>
          <m:t>T</m:t>
        </m:r>
      </m:oMath>
      <w:r w:rsidRPr="00C66C45">
        <w:rPr>
          <w:sz w:val="24"/>
          <w:szCs w:val="24"/>
        </w:rPr>
        <w:t>denotes the total number of batches. This segmentation allows the method to capture potential stylistic variations across different parts of the text.</w:t>
      </w:r>
    </w:p>
    <w:p w14:paraId="3A815D74" w14:textId="77777777" w:rsidR="00E121F5" w:rsidRPr="00C66C45" w:rsidRDefault="00E121F5" w:rsidP="00C66C45">
      <w:pPr>
        <w:jc w:val="both"/>
        <w:rPr>
          <w:sz w:val="24"/>
          <w:szCs w:val="24"/>
        </w:rPr>
      </w:pPr>
      <w:r w:rsidRPr="00C66C45">
        <w:rPr>
          <w:sz w:val="24"/>
          <w:szCs w:val="24"/>
        </w:rPr>
        <w:t xml:space="preserve">Pairs of impostor corpora </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r>
          <w:rPr>
            <w:rFonts w:ascii="Cambria Math" w:hAnsi="Cambria Math"/>
            <w:sz w:val="24"/>
            <w:szCs w:val="24"/>
          </w:rPr>
          <m:t>)</m:t>
        </m:r>
      </m:oMath>
      <w:r w:rsidRPr="00C66C45">
        <w:rPr>
          <w:sz w:val="24"/>
          <w:szCs w:val="24"/>
        </w:rPr>
        <w:t xml:space="preserve">are then selected, and for each pair, a binary classifier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oMath>
      <w:r w:rsidRPr="00C66C45">
        <w:rPr>
          <w:sz w:val="24"/>
          <w:szCs w:val="24"/>
        </w:rPr>
        <w:t xml:space="preserve">is trained to distinguish between their respective writing styles. The classifier is learned exclusively from impostor texts and does not observe the target document during training. Once trained, the classifier is applied to each batch of a tested document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oMath>
      <w:r w:rsidRPr="00C66C45">
        <w:rPr>
          <w:sz w:val="24"/>
          <w:szCs w:val="24"/>
        </w:rPr>
        <w:t>, producing a sequence of binary outputs:</w:t>
      </w:r>
    </w:p>
    <w:p w14:paraId="0FEAEE21" w14:textId="62FD0FF0" w:rsidR="00E121F5" w:rsidRPr="00C66C45" w:rsidRDefault="00E121F5" w:rsidP="00C66C45">
      <w:pPr>
        <w:jc w:val="both"/>
        <w:rPr>
          <w:sz w:val="24"/>
          <w:szCs w:val="24"/>
        </w:rPr>
      </w:pPr>
      <m:oMathPara>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∈{0,1}</m:t>
          </m:r>
        </m:oMath>
      </m:oMathPara>
    </w:p>
    <w:p w14:paraId="42BE2A4D" w14:textId="77777777" w:rsidR="00E121F5" w:rsidRPr="00C66C45" w:rsidRDefault="00E121F5" w:rsidP="00C66C45">
      <w:pPr>
        <w:jc w:val="both"/>
        <w:rPr>
          <w:sz w:val="24"/>
          <w:szCs w:val="24"/>
        </w:rPr>
      </w:pPr>
      <w:r w:rsidRPr="00C66C45">
        <w:rPr>
          <w:sz w:val="24"/>
          <w:szCs w:val="24"/>
        </w:rPr>
        <w:t xml:space="preserve">where each value indicates whether the corresponding batch is stylistically closer to impostor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oMath>
      <w:r w:rsidRPr="00C66C45">
        <w:rPr>
          <w:sz w:val="24"/>
          <w:szCs w:val="24"/>
        </w:rPr>
        <w:t xml:space="preserve">or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oMath>
      <w:r w:rsidRPr="00C66C45">
        <w:rPr>
          <w:sz w:val="24"/>
          <w:szCs w:val="24"/>
        </w:rPr>
        <w:t>.</w:t>
      </w:r>
    </w:p>
    <w:p w14:paraId="14699C4C" w14:textId="55D96715" w:rsidR="00E121F5" w:rsidRPr="00C66C45" w:rsidRDefault="00E121F5" w:rsidP="00C66C45">
      <w:pPr>
        <w:jc w:val="both"/>
        <w:rPr>
          <w:sz w:val="24"/>
          <w:szCs w:val="24"/>
        </w:rPr>
      </w:pPr>
      <w:r w:rsidRPr="00C66C45">
        <w:rPr>
          <w:sz w:val="24"/>
          <w:szCs w:val="24"/>
        </w:rPr>
        <w:t>To reduce noise and obtain a smoother representation, consecutive batch</w:t>
      </w:r>
      <w:r w:rsidR="00382FF3" w:rsidRPr="00C66C45">
        <w:rPr>
          <w:sz w:val="24"/>
          <w:szCs w:val="24"/>
          <w:rtl/>
        </w:rPr>
        <w:t xml:space="preserve"> </w:t>
      </w:r>
      <w:r w:rsidRPr="00C66C45">
        <w:rPr>
          <w:sz w:val="24"/>
          <w:szCs w:val="24"/>
        </w:rPr>
        <w:t xml:space="preserve">level decisions are aggregated into chunks of size </w:t>
      </w:r>
      <m:oMath>
        <m:r>
          <w:rPr>
            <w:rFonts w:ascii="Cambria Math" w:hAnsi="Cambria Math"/>
            <w:sz w:val="24"/>
            <w:szCs w:val="24"/>
          </w:rPr>
          <m:t>k</m:t>
        </m:r>
      </m:oMath>
      <w:r w:rsidRPr="00C66C45">
        <w:rPr>
          <w:sz w:val="24"/>
          <w:szCs w:val="24"/>
        </w:rPr>
        <w:t xml:space="preserve">. For each chunk </w:t>
      </w:r>
      <m:oMath>
        <m:r>
          <w:rPr>
            <w:rFonts w:ascii="Cambria Math" w:hAnsi="Cambria Math"/>
            <w:sz w:val="24"/>
            <w:szCs w:val="24"/>
          </w:rPr>
          <m:t>t</m:t>
        </m:r>
      </m:oMath>
      <w:r w:rsidRPr="00C66C45">
        <w:rPr>
          <w:sz w:val="24"/>
          <w:szCs w:val="24"/>
        </w:rPr>
        <w:t>, a real</w:t>
      </w:r>
      <w:r w:rsidR="00382FF3" w:rsidRPr="00C66C45">
        <w:rPr>
          <w:sz w:val="24"/>
          <w:szCs w:val="24"/>
          <w:rtl/>
        </w:rPr>
        <w:t xml:space="preserve"> </w:t>
      </w:r>
      <w:r w:rsidRPr="00C66C45">
        <w:rPr>
          <w:sz w:val="24"/>
          <w:szCs w:val="24"/>
        </w:rPr>
        <w:t>valued signal component is computed by averaging the classifier outputs:</w:t>
      </w:r>
    </w:p>
    <w:p w14:paraId="329DDEA9" w14:textId="21594288" w:rsidR="00E121F5" w:rsidRPr="00C66C45" w:rsidRDefault="00E121F5" w:rsidP="00C66C45">
      <w:pPr>
        <w:jc w:val="both"/>
        <w:rPr>
          <w:sz w:val="24"/>
          <w:szCs w:val="24"/>
        </w:rPr>
      </w:pPr>
      <m:oMathPara>
        <m:oMath>
          <m:r>
            <w:rPr>
              <w:rFonts w:ascii="Cambria Math" w:hAnsi="Cambria Math"/>
              <w:sz w:val="24"/>
              <w:szCs w:val="24"/>
            </w:rPr>
            <m:t>signa</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k</m:t>
              </m:r>
            </m:den>
          </m:f>
          <m:nary>
            <m:naryPr>
              <m:chr m:val="∑"/>
              <m:limLoc m:val="undOvr"/>
              <m:grow m:val="1"/>
              <m:ctrlPr>
                <w:rPr>
                  <w:rFonts w:ascii="Cambria Math" w:hAnsi="Cambria Math"/>
                  <w:sz w:val="24"/>
                  <w:szCs w:val="24"/>
                </w:rPr>
              </m:ctrlPr>
            </m:naryPr>
            <m:sub>
              <m:r>
                <w:rPr>
                  <w:rFonts w:ascii="Cambria Math" w:hAnsi="Cambria Math"/>
                  <w:sz w:val="24"/>
                  <w:szCs w:val="24"/>
                </w:rPr>
                <m:t>l=(t-1)k+1</m:t>
              </m:r>
            </m:sub>
            <m:sup>
              <m:r>
                <w:rPr>
                  <w:rFonts w:ascii="Cambria Math" w:hAnsi="Cambria Math"/>
                  <w:sz w:val="24"/>
                  <w:szCs w:val="24"/>
                </w:rPr>
                <m:t>tk</m:t>
              </m:r>
            </m:sup>
            <m:e>
              <m:r>
                <w:rPr>
                  <w:rFonts w:ascii="Cambria Math" w:hAnsi="Cambria Math"/>
                  <w:sz w:val="24"/>
                  <w:szCs w:val="24"/>
                </w:rPr>
                <m:t>sl</m:t>
              </m:r>
            </m:e>
          </m:nary>
          <m:r>
            <w:rPr>
              <w:rFonts w:ascii="Cambria Math" w:hAnsi="Cambria Math"/>
              <w:sz w:val="24"/>
              <w:szCs w:val="24"/>
            </w:rPr>
            <m:t>,t=1,2,…,⌊</m:t>
          </m:r>
          <m:f>
            <m:fP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k</m:t>
              </m:r>
            </m:den>
          </m:f>
          <m:r>
            <w:rPr>
              <w:rFonts w:ascii="Cambria Math" w:hAnsi="Cambria Math"/>
              <w:sz w:val="24"/>
              <w:szCs w:val="24"/>
            </w:rPr>
            <m:t>⌋</m:t>
          </m:r>
        </m:oMath>
      </m:oMathPara>
    </w:p>
    <w:p w14:paraId="6D73C512" w14:textId="77777777" w:rsidR="00E121F5" w:rsidRPr="00C66C45" w:rsidRDefault="00E121F5" w:rsidP="00C66C45">
      <w:pPr>
        <w:jc w:val="both"/>
        <w:rPr>
          <w:sz w:val="24"/>
          <w:szCs w:val="24"/>
          <w:rtl/>
        </w:rPr>
      </w:pPr>
      <w:r w:rsidRPr="00C66C45">
        <w:rPr>
          <w:sz w:val="24"/>
          <w:szCs w:val="24"/>
        </w:rPr>
        <w:t xml:space="preserve">The resulting sequence of values forms a stylometric signal that reflects how the writing style of the document aligns with each impostor pair over the course of the text. </w:t>
      </w:r>
    </w:p>
    <w:tbl>
      <w:tblPr>
        <w:tblStyle w:val="TableGrid"/>
        <w:tblW w:w="9696" w:type="dxa"/>
        <w:tblInd w:w="-5" w:type="dxa"/>
        <w:tblLook w:val="04A0" w:firstRow="1" w:lastRow="0" w:firstColumn="1" w:lastColumn="0" w:noHBand="0" w:noVBand="1"/>
      </w:tblPr>
      <w:tblGrid>
        <w:gridCol w:w="9696"/>
      </w:tblGrid>
      <w:tr w:rsidR="00E121F5" w:rsidRPr="00C66C45" w14:paraId="7180E0A2" w14:textId="77777777" w:rsidTr="003909F8">
        <w:trPr>
          <w:trHeight w:val="6698"/>
        </w:trPr>
        <w:tc>
          <w:tcPr>
            <w:tcW w:w="9696" w:type="dxa"/>
          </w:tcPr>
          <w:p w14:paraId="0D5C2EEA" w14:textId="77777777" w:rsidR="00E121F5" w:rsidRPr="00C66C45" w:rsidRDefault="00E121F5" w:rsidP="00C66C45">
            <w:pPr>
              <w:pStyle w:val="ListParagraph"/>
              <w:numPr>
                <w:ilvl w:val="0"/>
                <w:numId w:val="4"/>
              </w:numPr>
              <w:jc w:val="both"/>
              <w:rPr>
                <w:sz w:val="24"/>
                <w:szCs w:val="24"/>
              </w:rPr>
            </w:pPr>
            <w:r w:rsidRPr="00C66C45">
              <w:rPr>
                <w:b/>
                <w:bCs/>
                <w:sz w:val="24"/>
                <w:szCs w:val="24"/>
              </w:rPr>
              <w:t>Input</w:t>
            </w:r>
            <w:r w:rsidRPr="00C66C45">
              <w:rPr>
                <w:sz w:val="24"/>
                <w:szCs w:val="24"/>
              </w:rPr>
              <w:t>:</w:t>
            </w:r>
          </w:p>
          <w:p w14:paraId="248085BA" w14:textId="77777777" w:rsidR="00E121F5" w:rsidRPr="00C66C45" w:rsidRDefault="00E121F5" w:rsidP="00C66C45">
            <w:pPr>
              <w:pStyle w:val="ListParagraph"/>
              <w:numPr>
                <w:ilvl w:val="0"/>
                <w:numId w:val="4"/>
              </w:numPr>
              <w:jc w:val="both"/>
              <w:rPr>
                <w:sz w:val="24"/>
                <w:szCs w:val="24"/>
              </w:rPr>
            </w:pPr>
            <m:oMath>
              <m:r>
                <w:rPr>
                  <w:rFonts w:ascii="Cambria Math" w:hAnsi="Cambria Math"/>
                  <w:sz w:val="24"/>
                  <w:szCs w:val="24"/>
                </w:rPr>
                <m:t>D-</m:t>
              </m:r>
            </m:oMath>
            <w:r w:rsidRPr="00C66C45">
              <w:rPr>
                <w:rFonts w:eastAsiaTheme="minorEastAsia"/>
                <w:sz w:val="24"/>
                <w:szCs w:val="24"/>
              </w:rPr>
              <w:t xml:space="preserve"> a </w:t>
            </w:r>
            <w:r w:rsidRPr="00C66C45">
              <w:rPr>
                <w:sz w:val="24"/>
                <w:szCs w:val="24"/>
              </w:rPr>
              <w:t>tested collection of documents.</w:t>
            </w:r>
          </w:p>
          <w:p w14:paraId="7196E551" w14:textId="77777777" w:rsidR="00E121F5" w:rsidRPr="00C66C45" w:rsidRDefault="00E121F5" w:rsidP="00C66C45">
            <w:pPr>
              <w:pStyle w:val="ListParagraph"/>
              <w:numPr>
                <w:ilvl w:val="0"/>
                <w:numId w:val="4"/>
              </w:numPr>
              <w:jc w:val="both"/>
              <w:rPr>
                <w:sz w:val="24"/>
                <w:szCs w:val="24"/>
              </w:rPr>
            </w:pPr>
            <m:oMath>
              <m:r>
                <w:rPr>
                  <w:rFonts w:ascii="Cambria Math" w:hAnsi="Cambria Math"/>
                  <w:sz w:val="24"/>
                  <w:szCs w:val="24"/>
                </w:rPr>
                <m:t>Z=</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m:t>
                      </m:r>
                    </m:sub>
                  </m:sSub>
                </m:e>
              </m:d>
              <m:r>
                <w:rPr>
                  <w:rFonts w:ascii="Cambria Math" w:hAnsi="Cambria Math"/>
                  <w:sz w:val="24"/>
                  <w:szCs w:val="24"/>
                </w:rPr>
                <m:t>-</m:t>
              </m:r>
            </m:oMath>
            <w:r w:rsidRPr="00C66C45">
              <w:rPr>
                <w:rFonts w:eastAsiaTheme="minorEastAsia"/>
                <w:sz w:val="24"/>
                <w:szCs w:val="24"/>
              </w:rPr>
              <w:t xml:space="preserve"> imposter’s collections.</w:t>
            </w:r>
          </w:p>
          <w:p w14:paraId="44E84FD5" w14:textId="77777777" w:rsidR="00E121F5" w:rsidRPr="00C66C45" w:rsidRDefault="00E121F5" w:rsidP="00C66C45">
            <w:pPr>
              <w:pStyle w:val="ListParagraph"/>
              <w:numPr>
                <w:ilvl w:val="0"/>
                <w:numId w:val="4"/>
              </w:numPr>
              <w:jc w:val="both"/>
              <w:rPr>
                <w:sz w:val="24"/>
                <w:szCs w:val="24"/>
              </w:rPr>
            </w:pPr>
            <m:oMath>
              <m:r>
                <w:rPr>
                  <w:rFonts w:ascii="Cambria Math" w:hAnsi="Cambria Math"/>
                  <w:sz w:val="24"/>
                  <w:szCs w:val="24"/>
                </w:rPr>
                <m:t>S-a</m:t>
              </m:r>
            </m:oMath>
            <w:r w:rsidRPr="00C66C45">
              <w:rPr>
                <w:rFonts w:eastAsiaTheme="minorEastAsia"/>
                <w:sz w:val="24"/>
                <w:szCs w:val="24"/>
              </w:rPr>
              <w:t xml:space="preserve"> supervising separating algorithm.</w:t>
            </w:r>
          </w:p>
          <w:p w14:paraId="1F4B7E84" w14:textId="77777777" w:rsidR="00E121F5" w:rsidRPr="00C66C45" w:rsidRDefault="00E121F5" w:rsidP="00C66C45">
            <w:pPr>
              <w:pStyle w:val="ListParagraph"/>
              <w:numPr>
                <w:ilvl w:val="0"/>
                <w:numId w:val="4"/>
              </w:numPr>
              <w:jc w:val="both"/>
              <w:rPr>
                <w:sz w:val="24"/>
                <w:szCs w:val="24"/>
              </w:rPr>
            </w:pPr>
            <m:oMath>
              <m:r>
                <w:rPr>
                  <w:rFonts w:ascii="Cambria Math" w:hAnsi="Cambria Math"/>
                  <w:sz w:val="24"/>
                  <w:szCs w:val="24"/>
                </w:rPr>
                <m:t>L-</m:t>
              </m:r>
            </m:oMath>
            <w:r w:rsidRPr="00C66C45">
              <w:rPr>
                <w:rFonts w:eastAsiaTheme="minorEastAsia"/>
                <w:sz w:val="24"/>
                <w:szCs w:val="24"/>
              </w:rPr>
              <w:t xml:space="preserve"> the batches length.</w:t>
            </w:r>
          </w:p>
          <w:p w14:paraId="2E414327" w14:textId="77777777" w:rsidR="00E121F5" w:rsidRPr="00C66C45" w:rsidRDefault="00E121F5" w:rsidP="00C66C45">
            <w:pPr>
              <w:pStyle w:val="ListParagraph"/>
              <w:numPr>
                <w:ilvl w:val="0"/>
                <w:numId w:val="4"/>
              </w:numPr>
              <w:jc w:val="both"/>
              <w:rPr>
                <w:sz w:val="24"/>
                <w:szCs w:val="24"/>
              </w:rPr>
            </w:pPr>
            <m:oMath>
              <m:r>
                <w:rPr>
                  <w:rFonts w:ascii="Cambria Math" w:hAnsi="Cambria Math"/>
                  <w:sz w:val="24"/>
                  <w:szCs w:val="24"/>
                </w:rPr>
                <m:t>K-</m:t>
              </m:r>
            </m:oMath>
            <w:r w:rsidRPr="00C66C45">
              <w:rPr>
                <w:rFonts w:eastAsiaTheme="minorEastAsia"/>
                <w:sz w:val="24"/>
                <w:szCs w:val="24"/>
              </w:rPr>
              <w:t xml:space="preserve"> the number of batches in a chunk.</w:t>
            </w:r>
          </w:p>
          <w:p w14:paraId="18BA07A9" w14:textId="77777777" w:rsidR="00E121F5" w:rsidRPr="00C66C45" w:rsidRDefault="00E121F5" w:rsidP="00C66C45">
            <w:pPr>
              <w:pStyle w:val="ListParagraph"/>
              <w:numPr>
                <w:ilvl w:val="0"/>
                <w:numId w:val="4"/>
              </w:numPr>
              <w:jc w:val="both"/>
              <w:rPr>
                <w:sz w:val="24"/>
                <w:szCs w:val="24"/>
              </w:rPr>
            </w:pPr>
            <w:r w:rsidRPr="00C66C45">
              <w:rPr>
                <w:b/>
                <w:bCs/>
                <w:sz w:val="24"/>
                <w:szCs w:val="24"/>
              </w:rPr>
              <w:t>Output</w:t>
            </w:r>
            <w:r w:rsidRPr="00C66C45">
              <w:rPr>
                <w:sz w:val="24"/>
                <w:szCs w:val="24"/>
              </w:rPr>
              <w:t>: Signal representations of texts under consideration.</w:t>
            </w:r>
          </w:p>
          <w:p w14:paraId="33C4A5BA" w14:textId="77777777" w:rsidR="00E121F5" w:rsidRPr="00C66C45" w:rsidRDefault="00E121F5" w:rsidP="00C66C45">
            <w:pPr>
              <w:pStyle w:val="ListParagraph"/>
              <w:numPr>
                <w:ilvl w:val="0"/>
                <w:numId w:val="4"/>
              </w:numPr>
              <w:jc w:val="both"/>
              <w:rPr>
                <w:sz w:val="24"/>
                <w:szCs w:val="24"/>
              </w:rPr>
            </w:pPr>
            <w:r w:rsidRPr="00C66C45">
              <w:rPr>
                <w:b/>
                <w:bCs/>
                <w:sz w:val="24"/>
                <w:szCs w:val="24"/>
              </w:rPr>
              <w:t>Procedure</w:t>
            </w:r>
            <w:r w:rsidRPr="00C66C45">
              <w:rPr>
                <w:sz w:val="24"/>
                <w:szCs w:val="24"/>
              </w:rPr>
              <w:t xml:space="preserve">: </w:t>
            </w:r>
          </w:p>
          <w:p w14:paraId="1A16A76A" w14:textId="77777777" w:rsidR="00E121F5" w:rsidRPr="00C66C45" w:rsidRDefault="00E121F5" w:rsidP="00C66C45">
            <w:pPr>
              <w:pStyle w:val="ListParagraph"/>
              <w:numPr>
                <w:ilvl w:val="0"/>
                <w:numId w:val="4"/>
              </w:numPr>
              <w:jc w:val="both"/>
              <w:rPr>
                <w:sz w:val="24"/>
                <w:szCs w:val="24"/>
              </w:rPr>
            </w:pPr>
            <w:r w:rsidRPr="00C66C45">
              <w:rPr>
                <w:sz w:val="24"/>
                <w:szCs w:val="24"/>
              </w:rPr>
              <w:t xml:space="preserve">Divide all texts under consideration </w:t>
            </w:r>
            <m:oMath>
              <m:r>
                <w:rPr>
                  <w:rFonts w:ascii="Cambria Math" w:hAnsi="Cambria Math"/>
                  <w:sz w:val="24"/>
                  <w:szCs w:val="24"/>
                </w:rPr>
                <m:t>d∈D</m:t>
              </m:r>
            </m:oMath>
            <w:r w:rsidRPr="00C66C45">
              <w:rPr>
                <w:rFonts w:eastAsiaTheme="minorEastAsia"/>
                <w:sz w:val="24"/>
                <w:szCs w:val="24"/>
              </w:rPr>
              <w:t xml:space="preserve"> and </w:t>
            </w:r>
            <w:proofErr w:type="gramStart"/>
            <w:r w:rsidRPr="00C66C45">
              <w:rPr>
                <w:rFonts w:eastAsiaTheme="minorEastAsia"/>
                <w:sz w:val="24"/>
                <w:szCs w:val="24"/>
              </w:rPr>
              <w:t>impostors</w:t>
            </w:r>
            <w:proofErr w:type="gramEnd"/>
            <w:r w:rsidRPr="00C66C45">
              <w:rPr>
                <w:rFonts w:eastAsiaTheme="minorEastAsia"/>
                <w:sz w:val="24"/>
                <w:szCs w:val="24"/>
              </w:rPr>
              <w:t xml:space="preserve"> texts </w:t>
            </w:r>
            <m:oMath>
              <m:r>
                <w:rPr>
                  <w:rFonts w:ascii="Cambria Math" w:eastAsiaTheme="minorEastAsia" w:hAnsi="Cambria Math"/>
                  <w:sz w:val="24"/>
                  <w:szCs w:val="24"/>
                </w:rPr>
                <m:t>z∈</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j</m:t>
                      </m:r>
                    </m:sub>
                  </m:sSub>
                </m:e>
              </m:d>
            </m:oMath>
            <w:r w:rsidRPr="00C66C45">
              <w:rPr>
                <w:rFonts w:eastAsiaTheme="minorEastAsia"/>
                <w:sz w:val="24"/>
                <w:szCs w:val="24"/>
              </w:rPr>
              <w:t xml:space="preserve"> into sequential batches containing L terms.</w:t>
            </w:r>
          </w:p>
          <w:p w14:paraId="722154FD" w14:textId="77777777" w:rsidR="00E121F5" w:rsidRPr="00C66C45" w:rsidRDefault="00E121F5" w:rsidP="00C66C45">
            <w:pPr>
              <w:pStyle w:val="ListParagraph"/>
              <w:numPr>
                <w:ilvl w:val="0"/>
                <w:numId w:val="4"/>
              </w:numPr>
              <w:jc w:val="both"/>
              <w:rPr>
                <w:sz w:val="24"/>
                <w:szCs w:val="24"/>
              </w:rPr>
            </w:pPr>
            <w:r w:rsidRPr="00C66C45">
              <w:rPr>
                <w:sz w:val="24"/>
                <w:szCs w:val="24"/>
              </w:rPr>
              <w:t xml:space="preserve">Train S on the batches of the imposter’s texts to obtain a separator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i,j</m:t>
                  </m:r>
                </m:sub>
              </m:sSub>
            </m:oMath>
            <w:r w:rsidRPr="00C66C45">
              <w:rPr>
                <w:rFonts w:eastAsiaTheme="minorEastAsia"/>
                <w:sz w:val="24"/>
                <w:szCs w:val="24"/>
              </w:rPr>
              <w:t xml:space="preserve"> that distinctly classifies the batches into different imposter collections. </w:t>
            </w:r>
          </w:p>
          <w:p w14:paraId="03C652B1" w14:textId="77777777" w:rsidR="00E121F5" w:rsidRPr="00C66C45" w:rsidRDefault="00E121F5" w:rsidP="00C66C45">
            <w:pPr>
              <w:pStyle w:val="ListParagraph"/>
              <w:numPr>
                <w:ilvl w:val="0"/>
                <w:numId w:val="4"/>
              </w:numPr>
              <w:jc w:val="both"/>
              <w:rPr>
                <w:sz w:val="24"/>
                <w:szCs w:val="24"/>
              </w:rPr>
            </w:pPr>
            <w:r w:rsidRPr="00C66C45">
              <w:rPr>
                <w:b/>
                <w:bCs/>
                <w:sz w:val="24"/>
                <w:szCs w:val="24"/>
              </w:rPr>
              <w:t>For</w:t>
            </w:r>
            <w:r w:rsidRPr="00C66C45">
              <w:rPr>
                <w:sz w:val="24"/>
                <w:szCs w:val="24"/>
              </w:rPr>
              <w:t xml:space="preserve"> </w:t>
            </w:r>
            <m:oMath>
              <m:r>
                <w:rPr>
                  <w:rFonts w:ascii="Cambria Math" w:hAnsi="Cambria Math"/>
                  <w:sz w:val="24"/>
                  <w:szCs w:val="24"/>
                </w:rPr>
                <m:t>d∈D</m:t>
              </m:r>
            </m:oMath>
            <w:r w:rsidRPr="00C66C45">
              <w:rPr>
                <w:rFonts w:eastAsiaTheme="minorEastAsia"/>
                <w:sz w:val="24"/>
                <w:szCs w:val="24"/>
              </w:rPr>
              <w:t xml:space="preserve"> </w:t>
            </w:r>
            <w:r w:rsidRPr="00C66C45">
              <w:rPr>
                <w:rFonts w:eastAsiaTheme="minorEastAsia"/>
                <w:b/>
                <w:bCs/>
                <w:sz w:val="24"/>
                <w:szCs w:val="24"/>
              </w:rPr>
              <w:t>do</w:t>
            </w:r>
            <w:r w:rsidRPr="00C66C45">
              <w:rPr>
                <w:rFonts w:eastAsiaTheme="minorEastAsia"/>
                <w:sz w:val="24"/>
                <w:szCs w:val="24"/>
              </w:rPr>
              <w:t xml:space="preserve"> </w:t>
            </w:r>
          </w:p>
          <w:p w14:paraId="6A5F0F9D" w14:textId="77777777" w:rsidR="00E121F5" w:rsidRPr="00C66C45" w:rsidRDefault="00E121F5" w:rsidP="00C66C45">
            <w:pPr>
              <w:pStyle w:val="ListParagraph"/>
              <w:numPr>
                <w:ilvl w:val="0"/>
                <w:numId w:val="4"/>
              </w:numPr>
              <w:jc w:val="both"/>
              <w:rPr>
                <w:sz w:val="24"/>
                <w:szCs w:val="24"/>
              </w:rPr>
            </w:pPr>
            <w:r w:rsidRPr="00C66C45">
              <w:rPr>
                <w:sz w:val="24"/>
                <w:szCs w:val="24"/>
              </w:rPr>
              <w:t xml:space="preserve">       Initialize </w:t>
            </w:r>
            <m:oMath>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d</m:t>
                  </m:r>
                </m:e>
              </m:d>
              <m:r>
                <w:rPr>
                  <w:rFonts w:ascii="Cambria Math" w:hAnsi="Cambria Math"/>
                  <w:sz w:val="24"/>
                  <w:szCs w:val="24"/>
                </w:rPr>
                <m:t>=∅.</m:t>
              </m:r>
            </m:oMath>
          </w:p>
          <w:p w14:paraId="5BE6E688" w14:textId="77777777" w:rsidR="00E121F5" w:rsidRPr="00C66C45" w:rsidRDefault="00E121F5" w:rsidP="00C66C45">
            <w:pPr>
              <w:pStyle w:val="ListParagraph"/>
              <w:numPr>
                <w:ilvl w:val="0"/>
                <w:numId w:val="4"/>
              </w:numPr>
              <w:jc w:val="both"/>
              <w:rPr>
                <w:sz w:val="24"/>
                <w:szCs w:val="24"/>
              </w:rPr>
            </w:pPr>
            <w:r w:rsidRPr="00C66C45">
              <w:rPr>
                <w:sz w:val="24"/>
                <w:szCs w:val="24"/>
              </w:rPr>
              <w:t xml:space="preserve">       </w:t>
            </w:r>
            <w:r w:rsidRPr="00C66C45">
              <w:rPr>
                <w:b/>
                <w:bCs/>
                <w:sz w:val="24"/>
                <w:szCs w:val="24"/>
              </w:rPr>
              <w:t>for</w:t>
            </w:r>
            <w:r w:rsidRPr="00C66C45">
              <w:rPr>
                <w:sz w:val="24"/>
                <w:szCs w:val="24"/>
              </w:rPr>
              <w:t xml:space="preserve"> each batch b of d </w:t>
            </w:r>
            <w:r w:rsidRPr="00C66C45">
              <w:rPr>
                <w:b/>
                <w:bCs/>
                <w:sz w:val="24"/>
                <w:szCs w:val="24"/>
              </w:rPr>
              <w:t>do</w:t>
            </w:r>
          </w:p>
          <w:p w14:paraId="4426C9D8" w14:textId="77777777" w:rsidR="00E121F5" w:rsidRPr="00C66C45" w:rsidRDefault="00E121F5" w:rsidP="00C66C45">
            <w:pPr>
              <w:pStyle w:val="ListParagraph"/>
              <w:numPr>
                <w:ilvl w:val="0"/>
                <w:numId w:val="4"/>
              </w:numPr>
              <w:jc w:val="both"/>
              <w:rPr>
                <w:sz w:val="24"/>
                <w:szCs w:val="24"/>
              </w:rPr>
            </w:pPr>
            <w:r w:rsidRPr="00C66C45">
              <w:rPr>
                <w:sz w:val="24"/>
                <w:szCs w:val="24"/>
              </w:rPr>
              <w:t xml:space="preserve">             Compute the score of batch b using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i,j</m:t>
                  </m:r>
                </m:sub>
              </m:sSub>
            </m:oMath>
            <w:r w:rsidRPr="00C66C45">
              <w:rPr>
                <w:rFonts w:eastAsiaTheme="minorEastAsia"/>
                <w:sz w:val="24"/>
                <w:szCs w:val="24"/>
              </w:rPr>
              <w:t>.</w:t>
            </w:r>
          </w:p>
          <w:p w14:paraId="1F1A4687" w14:textId="77777777" w:rsidR="00E121F5" w:rsidRPr="00C66C45" w:rsidRDefault="00E121F5" w:rsidP="00C66C45">
            <w:pPr>
              <w:pStyle w:val="ListParagraph"/>
              <w:numPr>
                <w:ilvl w:val="0"/>
                <w:numId w:val="4"/>
              </w:numPr>
              <w:jc w:val="both"/>
              <w:rPr>
                <w:sz w:val="24"/>
                <w:szCs w:val="24"/>
              </w:rPr>
            </w:pPr>
            <w:r w:rsidRPr="00C66C45">
              <w:rPr>
                <w:rFonts w:eastAsiaTheme="minorEastAsia"/>
                <w:sz w:val="24"/>
                <w:szCs w:val="24"/>
              </w:rPr>
              <w:t xml:space="preserve">             Append the score of </w:t>
            </w:r>
            <m:oMath>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d</m:t>
                  </m:r>
                </m:e>
              </m:d>
            </m:oMath>
            <w:r w:rsidRPr="00C66C45">
              <w:rPr>
                <w:rFonts w:eastAsiaTheme="minorEastAsia"/>
                <w:sz w:val="24"/>
                <w:szCs w:val="24"/>
              </w:rPr>
              <w:t>.</w:t>
            </w:r>
          </w:p>
          <w:p w14:paraId="4E106177" w14:textId="77777777" w:rsidR="00E121F5" w:rsidRPr="00C66C45" w:rsidRDefault="00E121F5" w:rsidP="00C66C45">
            <w:pPr>
              <w:pStyle w:val="ListParagraph"/>
              <w:numPr>
                <w:ilvl w:val="0"/>
                <w:numId w:val="4"/>
              </w:numPr>
              <w:jc w:val="both"/>
              <w:rPr>
                <w:sz w:val="24"/>
                <w:szCs w:val="24"/>
              </w:rPr>
            </w:pPr>
            <w:r w:rsidRPr="00C66C45">
              <w:rPr>
                <w:rFonts w:eastAsiaTheme="minorEastAsia"/>
                <w:sz w:val="24"/>
                <w:szCs w:val="24"/>
              </w:rPr>
              <w:t xml:space="preserve">       End for </w:t>
            </w:r>
          </w:p>
          <w:p w14:paraId="6577E373" w14:textId="14BB6A48" w:rsidR="00E121F5" w:rsidRPr="00C66C45" w:rsidRDefault="00E121F5" w:rsidP="00C66C45">
            <w:pPr>
              <w:pStyle w:val="ListParagraph"/>
              <w:numPr>
                <w:ilvl w:val="0"/>
                <w:numId w:val="4"/>
              </w:numPr>
              <w:jc w:val="both"/>
              <w:rPr>
                <w:sz w:val="24"/>
                <w:szCs w:val="24"/>
              </w:rPr>
            </w:pPr>
            <w:r w:rsidRPr="00C66C45">
              <w:rPr>
                <w:rFonts w:eastAsiaTheme="minorEastAsia"/>
                <w:sz w:val="24"/>
                <w:szCs w:val="24"/>
              </w:rPr>
              <w:t xml:space="preserve">       Calculate a signal value, </w:t>
            </w:r>
            <m:oMath>
              <m:r>
                <w:rPr>
                  <w:rFonts w:ascii="Cambria Math" w:hAnsi="Cambria Math"/>
                  <w:sz w:val="24"/>
                  <w:szCs w:val="24"/>
                </w:rPr>
                <m:t>Sig</m:t>
              </m:r>
              <m:d>
                <m:dPr>
                  <m:ctrlPr>
                    <w:rPr>
                      <w:rFonts w:ascii="Cambria Math" w:hAnsi="Cambria Math"/>
                      <w:i/>
                      <w:sz w:val="24"/>
                      <w:szCs w:val="24"/>
                    </w:rPr>
                  </m:ctrlPr>
                </m:dPr>
                <m:e>
                  <m:r>
                    <w:rPr>
                      <w:rFonts w:ascii="Cambria Math" w:hAnsi="Cambria Math"/>
                      <w:sz w:val="24"/>
                      <w:szCs w:val="24"/>
                    </w:rPr>
                    <m:t>d</m:t>
                  </m:r>
                </m:e>
              </m:d>
            </m:oMath>
            <w:r w:rsidRPr="00C66C45">
              <w:rPr>
                <w:rFonts w:eastAsiaTheme="minorEastAsia"/>
                <w:sz w:val="24"/>
                <w:szCs w:val="24"/>
              </w:rPr>
              <w:t>, for the document d chunk, by averaging the k</w:t>
            </w:r>
            <w:r w:rsidR="00382FF3" w:rsidRPr="00C66C45">
              <w:rPr>
                <w:rFonts w:eastAsiaTheme="minorEastAsia"/>
                <w:sz w:val="24"/>
                <w:szCs w:val="24"/>
                <w:rtl/>
              </w:rPr>
              <w:t xml:space="preserve"> </w:t>
            </w:r>
            <w:r w:rsidRPr="00C66C45">
              <w:rPr>
                <w:rFonts w:eastAsiaTheme="minorEastAsia"/>
                <w:sz w:val="24"/>
                <w:szCs w:val="24"/>
              </w:rPr>
              <w:t xml:space="preserve">corresponding scores of the batches associated with that chunk. </w:t>
            </w:r>
          </w:p>
          <w:p w14:paraId="435DAF15" w14:textId="77777777" w:rsidR="00E121F5" w:rsidRPr="00C66C45" w:rsidRDefault="00E121F5" w:rsidP="00C66C45">
            <w:pPr>
              <w:pStyle w:val="ListParagraph"/>
              <w:numPr>
                <w:ilvl w:val="0"/>
                <w:numId w:val="4"/>
              </w:numPr>
              <w:jc w:val="both"/>
              <w:rPr>
                <w:sz w:val="24"/>
                <w:szCs w:val="24"/>
              </w:rPr>
            </w:pPr>
            <w:r w:rsidRPr="00C66C45">
              <w:rPr>
                <w:sz w:val="24"/>
                <w:szCs w:val="24"/>
              </w:rPr>
              <w:t xml:space="preserve">       Concatenate the previous step’s results and return the signal </w:t>
            </w:r>
            <m:oMath>
              <m:r>
                <w:rPr>
                  <w:rFonts w:ascii="Cambria Math" w:hAnsi="Cambria Math"/>
                  <w:sz w:val="24"/>
                  <w:szCs w:val="24"/>
                </w:rPr>
                <m:t>Sig</m:t>
              </m:r>
              <m:d>
                <m:dPr>
                  <m:ctrlPr>
                    <w:rPr>
                      <w:rFonts w:ascii="Cambria Math" w:hAnsi="Cambria Math"/>
                      <w:i/>
                      <w:sz w:val="24"/>
                      <w:szCs w:val="24"/>
                    </w:rPr>
                  </m:ctrlPr>
                </m:dPr>
                <m:e>
                  <m:r>
                    <w:rPr>
                      <w:rFonts w:ascii="Cambria Math" w:hAnsi="Cambria Math"/>
                      <w:sz w:val="24"/>
                      <w:szCs w:val="24"/>
                    </w:rPr>
                    <m:t>d</m:t>
                  </m:r>
                </m:e>
              </m:d>
            </m:oMath>
            <w:r w:rsidRPr="00C66C45">
              <w:rPr>
                <w:rFonts w:eastAsiaTheme="minorEastAsia"/>
                <w:sz w:val="24"/>
                <w:szCs w:val="24"/>
              </w:rPr>
              <w:t xml:space="preserve"> of the document d.</w:t>
            </w:r>
          </w:p>
          <w:p w14:paraId="7C129F94" w14:textId="77777777" w:rsidR="00E121F5" w:rsidRPr="00C66C45" w:rsidRDefault="00E121F5" w:rsidP="00C66C45">
            <w:pPr>
              <w:pStyle w:val="ListParagraph"/>
              <w:numPr>
                <w:ilvl w:val="0"/>
                <w:numId w:val="4"/>
              </w:numPr>
              <w:jc w:val="both"/>
              <w:rPr>
                <w:sz w:val="24"/>
                <w:szCs w:val="24"/>
              </w:rPr>
            </w:pPr>
            <w:r w:rsidRPr="00C66C45">
              <w:rPr>
                <w:sz w:val="24"/>
                <w:szCs w:val="24"/>
              </w:rPr>
              <w:t>End for.</w:t>
            </w:r>
          </w:p>
        </w:tc>
      </w:tr>
    </w:tbl>
    <w:p w14:paraId="78368808" w14:textId="77777777" w:rsidR="00E121F5" w:rsidRPr="00C66C45" w:rsidRDefault="00E121F5" w:rsidP="00C66C45">
      <w:pPr>
        <w:jc w:val="both"/>
        <w:rPr>
          <w:sz w:val="24"/>
          <w:szCs w:val="24"/>
          <w:rtl/>
        </w:rPr>
      </w:pPr>
    </w:p>
    <w:p w14:paraId="5F0D8B5F" w14:textId="2B2AA9F0" w:rsidR="00E121F5" w:rsidRPr="00C66C45" w:rsidRDefault="00E121F5" w:rsidP="00C66C45">
      <w:pPr>
        <w:jc w:val="both"/>
        <w:rPr>
          <w:sz w:val="24"/>
          <w:szCs w:val="24"/>
        </w:rPr>
      </w:pPr>
      <w:r w:rsidRPr="00C66C45">
        <w:rPr>
          <w:sz w:val="24"/>
          <w:szCs w:val="24"/>
        </w:rPr>
        <w:t xml:space="preserve">This </w:t>
      </w:r>
      <w:proofErr w:type="gramStart"/>
      <w:r w:rsidRPr="00C66C45">
        <w:rPr>
          <w:sz w:val="24"/>
          <w:szCs w:val="24"/>
        </w:rPr>
        <w:t>signal</w:t>
      </w:r>
      <w:r w:rsidR="00382FF3" w:rsidRPr="00C66C45">
        <w:rPr>
          <w:sz w:val="24"/>
          <w:szCs w:val="24"/>
          <w:rtl/>
        </w:rPr>
        <w:t xml:space="preserve"> </w:t>
      </w:r>
      <w:r w:rsidRPr="00C66C45">
        <w:rPr>
          <w:sz w:val="24"/>
          <w:szCs w:val="24"/>
        </w:rPr>
        <w:t>based</w:t>
      </w:r>
      <w:proofErr w:type="gramEnd"/>
      <w:r w:rsidRPr="00C66C45">
        <w:rPr>
          <w:sz w:val="24"/>
          <w:szCs w:val="24"/>
        </w:rPr>
        <w:t xml:space="preserve"> representation enables the analysis of stylistic consistency and variation rather than relying on a single global similarity score.</w:t>
      </w:r>
    </w:p>
    <w:p w14:paraId="25A8AE14" w14:textId="7D022D3E" w:rsidR="00E121F5" w:rsidRPr="00C66C45" w:rsidRDefault="00E121F5" w:rsidP="00C66C45">
      <w:pPr>
        <w:jc w:val="both"/>
        <w:rPr>
          <w:sz w:val="24"/>
          <w:szCs w:val="24"/>
        </w:rPr>
      </w:pPr>
      <w:r w:rsidRPr="00C66C45">
        <w:rPr>
          <w:sz w:val="24"/>
          <w:szCs w:val="24"/>
        </w:rPr>
        <w:t xml:space="preserve">By employing deep classifiers, such as convolutional neural networks or </w:t>
      </w:r>
      <w:proofErr w:type="gramStart"/>
      <w:r w:rsidRPr="00C66C45">
        <w:rPr>
          <w:sz w:val="24"/>
          <w:szCs w:val="24"/>
        </w:rPr>
        <w:t>fine</w:t>
      </w:r>
      <w:r w:rsidR="00382FF3" w:rsidRPr="00C66C45">
        <w:rPr>
          <w:sz w:val="24"/>
          <w:szCs w:val="24"/>
          <w:rtl/>
        </w:rPr>
        <w:t xml:space="preserve"> </w:t>
      </w:r>
      <w:r w:rsidRPr="00C66C45">
        <w:rPr>
          <w:sz w:val="24"/>
          <w:szCs w:val="24"/>
        </w:rPr>
        <w:t>tuned</w:t>
      </w:r>
      <w:proofErr w:type="gramEnd"/>
      <w:r w:rsidRPr="00C66C45">
        <w:rPr>
          <w:sz w:val="24"/>
          <w:szCs w:val="24"/>
        </w:rPr>
        <w:t xml:space="preserve"> BERT</w:t>
      </w:r>
      <w:r w:rsidR="00382FF3" w:rsidRPr="00C66C45">
        <w:rPr>
          <w:sz w:val="24"/>
          <w:szCs w:val="24"/>
          <w:rtl/>
        </w:rPr>
        <w:t xml:space="preserve"> </w:t>
      </w:r>
      <w:r w:rsidRPr="00C66C45">
        <w:rPr>
          <w:sz w:val="24"/>
          <w:szCs w:val="24"/>
        </w:rPr>
        <w:t>based models, the Deep Impostors method achieves increased sensitivity to subtle and complex stylistic patterns. These stylometric signals serve as the foundation for subsequent comparison and anomaly detection stages, facilitating robust authorship verification within the proposed framework.</w:t>
      </w:r>
    </w:p>
    <w:p w14:paraId="4FB6E307" w14:textId="1D8731B5" w:rsidR="00BE1258" w:rsidRPr="001C0651" w:rsidRDefault="0078029A" w:rsidP="001C0651">
      <w:pPr>
        <w:pStyle w:val="ListParagraph"/>
        <w:numPr>
          <w:ilvl w:val="1"/>
          <w:numId w:val="6"/>
        </w:numPr>
        <w:jc w:val="both"/>
        <w:rPr>
          <w:b/>
          <w:bCs/>
          <w:sz w:val="24"/>
          <w:szCs w:val="24"/>
          <w:rtl/>
          <w:lang w:bidi="he-IL"/>
        </w:rPr>
      </w:pPr>
      <w:r w:rsidRPr="001C0651">
        <w:rPr>
          <w:b/>
          <w:bCs/>
          <w:sz w:val="24"/>
          <w:szCs w:val="24"/>
          <w:lang w:bidi="he-IL"/>
        </w:rPr>
        <w:t>Adaptation for the Arabic Language</w:t>
      </w:r>
    </w:p>
    <w:p w14:paraId="5EC3D649" w14:textId="785A14CC" w:rsidR="00551E2C" w:rsidRPr="00C66C45" w:rsidRDefault="00BE1258" w:rsidP="00C66C45">
      <w:pPr>
        <w:jc w:val="both"/>
        <w:rPr>
          <w:sz w:val="24"/>
          <w:szCs w:val="24"/>
          <w:lang w:bidi="ar-JO"/>
        </w:rPr>
      </w:pPr>
      <w:r w:rsidRPr="00C66C45">
        <w:rPr>
          <w:sz w:val="24"/>
          <w:szCs w:val="24"/>
          <w:lang w:bidi="he-IL"/>
        </w:rPr>
        <w:t>Due to the rich morphology, ambiguity, attached pronouns, and lack of diacritics in Arabic, the original Deep Impostors pipeline requires linguistic and embedding</w:t>
      </w:r>
      <w:r w:rsidR="00382FF3" w:rsidRPr="00C66C45">
        <w:rPr>
          <w:sz w:val="24"/>
          <w:szCs w:val="24"/>
          <w:rtl/>
          <w:lang w:bidi="ar-JO"/>
        </w:rPr>
        <w:t xml:space="preserve"> </w:t>
      </w:r>
      <w:r w:rsidRPr="00C66C45">
        <w:rPr>
          <w:sz w:val="24"/>
          <w:szCs w:val="24"/>
          <w:lang w:bidi="he-IL"/>
        </w:rPr>
        <w:t>level adaptations to operate effectively on Arabic texts.</w:t>
      </w:r>
    </w:p>
    <w:p w14:paraId="775BD734" w14:textId="6E8CEA6C" w:rsidR="00BE1258" w:rsidRPr="001C0651" w:rsidRDefault="0078029A" w:rsidP="001C0651">
      <w:pPr>
        <w:pStyle w:val="ListParagraph"/>
        <w:numPr>
          <w:ilvl w:val="2"/>
          <w:numId w:val="6"/>
        </w:numPr>
        <w:jc w:val="both"/>
        <w:rPr>
          <w:b/>
          <w:bCs/>
          <w:sz w:val="24"/>
          <w:szCs w:val="24"/>
          <w:lang w:bidi="he-IL"/>
        </w:rPr>
      </w:pPr>
      <w:r w:rsidRPr="001C0651">
        <w:rPr>
          <w:b/>
          <w:bCs/>
          <w:sz w:val="24"/>
          <w:szCs w:val="24"/>
          <w:lang w:bidi="he-IL"/>
        </w:rPr>
        <w:t xml:space="preserve">AraBERT and Morphological </w:t>
      </w:r>
      <w:proofErr w:type="gramStart"/>
      <w:r w:rsidRPr="001C0651">
        <w:rPr>
          <w:b/>
          <w:bCs/>
          <w:sz w:val="24"/>
          <w:szCs w:val="24"/>
          <w:lang w:bidi="he-IL"/>
        </w:rPr>
        <w:t>Pre</w:t>
      </w:r>
      <w:r w:rsidR="00382FF3" w:rsidRPr="001C0651">
        <w:rPr>
          <w:b/>
          <w:bCs/>
          <w:sz w:val="24"/>
          <w:szCs w:val="24"/>
          <w:rtl/>
          <w:lang w:bidi="ar-JO"/>
        </w:rPr>
        <w:t xml:space="preserve"> </w:t>
      </w:r>
      <w:r w:rsidRPr="001C0651">
        <w:rPr>
          <w:b/>
          <w:bCs/>
          <w:sz w:val="24"/>
          <w:szCs w:val="24"/>
          <w:lang w:bidi="he-IL"/>
        </w:rPr>
        <w:t>processing</w:t>
      </w:r>
      <w:proofErr w:type="gramEnd"/>
    </w:p>
    <w:p w14:paraId="5FDB1F8C" w14:textId="58A7293D" w:rsidR="00476FC4" w:rsidRPr="00C66C45" w:rsidRDefault="00476FC4" w:rsidP="00C66C45">
      <w:pPr>
        <w:pStyle w:val="NormalWeb"/>
        <w:jc w:val="both"/>
        <w:rPr>
          <w:rFonts w:asciiTheme="minorHAnsi" w:hAnsiTheme="minorHAnsi"/>
        </w:rPr>
      </w:pPr>
      <w:r w:rsidRPr="00C66C45">
        <w:rPr>
          <w:rFonts w:asciiTheme="minorHAnsi" w:hAnsiTheme="minorHAnsi"/>
        </w:rPr>
        <w:t>To model stylistic behaviour in Arabic, this project employs AraBERTv2</w:t>
      </w:r>
      <w:r w:rsidR="00537C23" w:rsidRPr="00C66C45">
        <w:rPr>
          <w:rFonts w:asciiTheme="minorHAnsi" w:hAnsiTheme="minorHAnsi"/>
        </w:rPr>
        <w:t xml:space="preserve"> </w:t>
      </w:r>
      <w:r w:rsidRPr="00C66C45">
        <w:rPr>
          <w:rFonts w:asciiTheme="minorHAnsi" w:hAnsiTheme="minorHAnsi"/>
        </w:rPr>
        <w:t>base, a Transformer model designed for Arabic natural language understanding. AraBERTv2 was trained on a large</w:t>
      </w:r>
      <w:r w:rsidR="00537C23" w:rsidRPr="00C66C45">
        <w:rPr>
          <w:rFonts w:asciiTheme="minorHAnsi" w:hAnsiTheme="minorHAnsi"/>
        </w:rPr>
        <w:t xml:space="preserve"> </w:t>
      </w:r>
      <w:r w:rsidRPr="00C66C45">
        <w:rPr>
          <w:rFonts w:asciiTheme="minorHAnsi" w:hAnsiTheme="minorHAnsi"/>
        </w:rPr>
        <w:t>scale 77GB corpus containing over 8.6 billion words from diverse sources, including Arabic Wikipedia, news articles, OSCAR, and OSIAN, enabling robust modelling of syntactic and lexical patterns relevant to authorship verification.</w:t>
      </w:r>
    </w:p>
    <w:p w14:paraId="74562076" w14:textId="77777777" w:rsidR="00476FC4" w:rsidRPr="00C66C45" w:rsidRDefault="00476FC4" w:rsidP="00C66C45">
      <w:pPr>
        <w:pStyle w:val="NormalWeb"/>
        <w:jc w:val="both"/>
        <w:rPr>
          <w:rFonts w:asciiTheme="minorHAnsi" w:hAnsiTheme="minorHAnsi"/>
        </w:rPr>
      </w:pPr>
      <w:r w:rsidRPr="00C66C45">
        <w:rPr>
          <w:rFonts w:asciiTheme="minorHAnsi" w:hAnsiTheme="minorHAnsi"/>
        </w:rPr>
        <w:t xml:space="preserve">A central advantage of AraBERTv2 lies in its linguistically informed preprocessing pipeline, which addresses key challenges of Arabic such as attached morphemes, orthographic variation, and tokenization errors. Prior to embedding generation, documents are processed using the AraBERT Preprocessor and the Farasa morphological </w:t>
      </w:r>
      <w:proofErr w:type="spellStart"/>
      <w:r w:rsidRPr="00C66C45">
        <w:rPr>
          <w:rFonts w:asciiTheme="minorHAnsi" w:hAnsiTheme="minorHAnsi"/>
        </w:rPr>
        <w:t>segmenter</w:t>
      </w:r>
      <w:proofErr w:type="spellEnd"/>
      <w:r w:rsidRPr="00C66C45">
        <w:rPr>
          <w:rFonts w:asciiTheme="minorHAnsi" w:hAnsiTheme="minorHAnsi"/>
        </w:rPr>
        <w:t>.</w:t>
      </w:r>
    </w:p>
    <w:p w14:paraId="27285092" w14:textId="36DCD0BC" w:rsidR="00476FC4" w:rsidRPr="00C66C45" w:rsidRDefault="00476FC4" w:rsidP="00C66C45">
      <w:pPr>
        <w:pStyle w:val="NormalWeb"/>
        <w:jc w:val="both"/>
        <w:rPr>
          <w:rFonts w:asciiTheme="minorHAnsi" w:hAnsiTheme="minorHAnsi"/>
        </w:rPr>
      </w:pPr>
      <w:r w:rsidRPr="00C66C45">
        <w:rPr>
          <w:rFonts w:asciiTheme="minorHAnsi" w:hAnsiTheme="minorHAnsi"/>
        </w:rPr>
        <w:t xml:space="preserve">Arabic frequently attaches conjunctions, prepositions, pronouns, and definite articles to word stems (e.g., </w:t>
      </w:r>
      <w:r w:rsidRPr="00C66C45">
        <w:rPr>
          <w:rFonts w:asciiTheme="minorHAnsi" w:hAnsiTheme="minorHAnsi"/>
          <w:rtl/>
        </w:rPr>
        <w:t>وكتابهم، وبالمكتب، فكتبته</w:t>
      </w:r>
      <w:r w:rsidRPr="00C66C45">
        <w:rPr>
          <w:rFonts w:asciiTheme="minorHAnsi" w:hAnsiTheme="minorHAnsi"/>
        </w:rPr>
        <w:t>). Morphological segmentation separates these bound morphemes into independent units, preserving stylistically meaningful function</w:t>
      </w:r>
      <w:r w:rsidR="00537C23" w:rsidRPr="00C66C45">
        <w:rPr>
          <w:rFonts w:asciiTheme="minorHAnsi" w:hAnsiTheme="minorHAnsi"/>
        </w:rPr>
        <w:t xml:space="preserve"> </w:t>
      </w:r>
      <w:r w:rsidRPr="00C66C45">
        <w:rPr>
          <w:rFonts w:asciiTheme="minorHAnsi" w:hAnsiTheme="minorHAnsi"/>
        </w:rPr>
        <w:t>word usage in the embedding space.</w:t>
      </w:r>
    </w:p>
    <w:p w14:paraId="50A7B4B3" w14:textId="77777777" w:rsidR="00476FC4" w:rsidRPr="00C66C45" w:rsidRDefault="00476FC4" w:rsidP="00C66C45">
      <w:pPr>
        <w:pStyle w:val="NormalWeb"/>
        <w:jc w:val="both"/>
        <w:rPr>
          <w:rFonts w:asciiTheme="minorHAnsi" w:hAnsiTheme="minorHAnsi"/>
        </w:rPr>
      </w:pPr>
      <w:r w:rsidRPr="00C66C45">
        <w:rPr>
          <w:rFonts w:asciiTheme="minorHAnsi" w:hAnsiTheme="minorHAnsi"/>
        </w:rPr>
        <w:t xml:space="preserve">To further reduce noise, orthographic normalization is applied, including the removal of diacritics and elongation, normalization of alef and hamza variants, digit normalization, and separation of punctuation. In addition, AraBERTv2 employs a refined </w:t>
      </w:r>
      <w:proofErr w:type="spellStart"/>
      <w:r w:rsidRPr="00C66C45">
        <w:rPr>
          <w:rFonts w:asciiTheme="minorHAnsi" w:hAnsiTheme="minorHAnsi"/>
        </w:rPr>
        <w:t>WordPiece</w:t>
      </w:r>
      <w:proofErr w:type="spellEnd"/>
      <w:r w:rsidRPr="00C66C45">
        <w:rPr>
          <w:rFonts w:asciiTheme="minorHAnsi" w:hAnsiTheme="minorHAnsi"/>
        </w:rPr>
        <w:t xml:space="preserve"> tokenizer that corrects vocabulary issues present in earlier versions and preserves punctuation boundaries, which are important stylistic markers in authorship analysis.</w:t>
      </w:r>
    </w:p>
    <w:p w14:paraId="4CCC11B1" w14:textId="56096E33" w:rsidR="00476FC4" w:rsidRDefault="00476FC4" w:rsidP="00C66C45">
      <w:pPr>
        <w:pStyle w:val="NormalWeb"/>
        <w:jc w:val="both"/>
        <w:rPr>
          <w:rFonts w:asciiTheme="minorHAnsi" w:hAnsiTheme="minorHAnsi"/>
          <w:rtl/>
        </w:rPr>
      </w:pPr>
      <w:r w:rsidRPr="00C66C45">
        <w:rPr>
          <w:rFonts w:asciiTheme="minorHAnsi" w:hAnsiTheme="minorHAnsi"/>
        </w:rPr>
        <w:t>Through this preprocessing pipeline, AraBERTv2 produces high</w:t>
      </w:r>
      <w:r w:rsidR="00537C23" w:rsidRPr="00C66C45">
        <w:rPr>
          <w:rFonts w:asciiTheme="minorHAnsi" w:hAnsiTheme="minorHAnsi"/>
        </w:rPr>
        <w:t xml:space="preserve"> </w:t>
      </w:r>
      <w:r w:rsidRPr="00C66C45">
        <w:rPr>
          <w:rFonts w:asciiTheme="minorHAnsi" w:hAnsiTheme="minorHAnsi"/>
        </w:rPr>
        <w:t>quality contextual embeddings that reflect genuine linguistic and stylistic characteristics rather than morphological noise. These embeddings provide a reliable foundation for stylometric signal extraction within the Deep Impostors framework and contribute to accurate authorship verification.</w:t>
      </w:r>
    </w:p>
    <w:p w14:paraId="7BD110C3" w14:textId="77777777" w:rsidR="00DC48C4" w:rsidRPr="00C66C45" w:rsidRDefault="00DC48C4" w:rsidP="00C66C45">
      <w:pPr>
        <w:pStyle w:val="NormalWeb"/>
        <w:jc w:val="both"/>
        <w:rPr>
          <w:rFonts w:asciiTheme="minorHAnsi" w:hAnsiTheme="minorHAnsi"/>
        </w:rPr>
      </w:pPr>
    </w:p>
    <w:p w14:paraId="2EA35DC4" w14:textId="6F9CED48" w:rsidR="00695C88" w:rsidRPr="001C0651" w:rsidRDefault="00476FC4" w:rsidP="001C0651">
      <w:pPr>
        <w:pStyle w:val="ListParagraph"/>
        <w:numPr>
          <w:ilvl w:val="2"/>
          <w:numId w:val="6"/>
        </w:numPr>
        <w:jc w:val="both"/>
        <w:rPr>
          <w:b/>
          <w:bCs/>
          <w:sz w:val="24"/>
          <w:szCs w:val="24"/>
          <w:rtl/>
          <w:lang w:bidi="ar-JO"/>
        </w:rPr>
      </w:pPr>
      <w:r w:rsidRPr="001C0651">
        <w:rPr>
          <w:b/>
          <w:bCs/>
          <w:sz w:val="24"/>
          <w:szCs w:val="24"/>
          <w:lang w:bidi="he-IL"/>
        </w:rPr>
        <w:lastRenderedPageBreak/>
        <w:t xml:space="preserve">Probabilistic Word Embeddings </w:t>
      </w:r>
    </w:p>
    <w:p w14:paraId="00073946" w14:textId="77777777" w:rsidR="00476FC4" w:rsidRPr="00C66C45" w:rsidRDefault="00476FC4" w:rsidP="00C66C45">
      <w:pPr>
        <w:jc w:val="both"/>
        <w:rPr>
          <w:sz w:val="24"/>
          <w:szCs w:val="24"/>
          <w:lang w:bidi="ar-JO"/>
        </w:rPr>
      </w:pPr>
      <w:r w:rsidRPr="00C66C45">
        <w:rPr>
          <w:sz w:val="24"/>
          <w:szCs w:val="24"/>
          <w:lang w:bidi="ar-JO"/>
        </w:rPr>
        <w:t>To capture the ambiguity and morphological richness of Arabic, this project integrates probabilistic word embeddings within the Deep Impostors framework. Unlike deterministic embeddings that assign a single fixed vector to each word, probabilistic embeddings represent each token as a probability distribution in the embedding space, allowing uncertainty caused by polysemy, morphology, and context variation to be explicitly modelled.</w:t>
      </w:r>
    </w:p>
    <w:p w14:paraId="302CE66E" w14:textId="0DA6E8C1" w:rsidR="00476FC4" w:rsidRPr="00C66C45" w:rsidRDefault="00476FC4" w:rsidP="00C66C45">
      <w:pPr>
        <w:jc w:val="both"/>
        <w:rPr>
          <w:sz w:val="24"/>
          <w:szCs w:val="24"/>
          <w:lang w:bidi="ar-JO"/>
        </w:rPr>
      </w:pPr>
      <w:r w:rsidRPr="00C66C45">
        <w:rPr>
          <w:sz w:val="24"/>
          <w:szCs w:val="24"/>
          <w:lang w:bidi="ar-JO"/>
        </w:rPr>
        <w:t xml:space="preserve">Formally, a word </w:t>
      </w:r>
      <m:oMath>
        <m:r>
          <w:rPr>
            <w:rFonts w:ascii="Cambria Math" w:hAnsi="Cambria Math"/>
            <w:sz w:val="24"/>
            <w:szCs w:val="24"/>
            <w:lang w:bidi="ar-JO"/>
          </w:rPr>
          <m:t>w</m:t>
        </m:r>
      </m:oMath>
      <w:r w:rsidRPr="00C66C45">
        <w:rPr>
          <w:sz w:val="24"/>
          <w:szCs w:val="24"/>
          <w:lang w:bidi="ar-JO"/>
        </w:rPr>
        <w:t>is represented as a multivariate Gaussian distribution:</w:t>
      </w:r>
    </w:p>
    <w:p w14:paraId="4590E60D" w14:textId="76B5AC80" w:rsidR="00476FC4" w:rsidRPr="00C66C45" w:rsidRDefault="00476FC4" w:rsidP="00C66C45">
      <w:pPr>
        <w:jc w:val="both"/>
        <w:rPr>
          <w:sz w:val="24"/>
          <w:szCs w:val="24"/>
          <w:lang w:bidi="ar-JO"/>
        </w:rPr>
      </w:pPr>
      <m:oMathPara>
        <m:oMath>
          <m:r>
            <w:rPr>
              <w:rFonts w:ascii="Cambria Math" w:hAnsi="Cambria Math"/>
              <w:sz w:val="24"/>
              <w:szCs w:val="24"/>
              <w:lang w:bidi="ar-JO"/>
            </w:rPr>
            <m:t>w→</m:t>
          </m:r>
          <m:r>
            <m:rPr>
              <m:scr m:val="script"/>
            </m:rPr>
            <w:rPr>
              <w:rFonts w:ascii="Cambria Math" w:hAnsi="Cambria Math"/>
              <w:sz w:val="24"/>
              <w:szCs w:val="24"/>
              <w:lang w:bidi="ar-JO"/>
            </w:rPr>
            <m:t>N(</m:t>
          </m:r>
          <m:sSub>
            <m:sSubPr>
              <m:ctrlPr>
                <w:rPr>
                  <w:rFonts w:ascii="Cambria Math" w:hAnsi="Cambria Math"/>
                  <w:sz w:val="24"/>
                  <w:szCs w:val="24"/>
                  <w:lang w:bidi="ar-JO"/>
                </w:rPr>
              </m:ctrlPr>
            </m:sSubPr>
            <m:e>
              <m:r>
                <w:rPr>
                  <w:rFonts w:ascii="Cambria Math" w:hAnsi="Cambria Math"/>
                  <w:sz w:val="24"/>
                  <w:szCs w:val="24"/>
                  <w:lang w:bidi="ar-JO"/>
                </w:rPr>
                <m:t>μ</m:t>
              </m:r>
            </m:e>
            <m:sub>
              <m:r>
                <w:rPr>
                  <w:rFonts w:ascii="Cambria Math" w:hAnsi="Cambria Math"/>
                  <w:sz w:val="24"/>
                  <w:szCs w:val="24"/>
                  <w:lang w:bidi="ar-JO"/>
                </w:rPr>
                <m:t>w</m:t>
              </m:r>
            </m:sub>
          </m:sSub>
          <m:r>
            <w:rPr>
              <w:rFonts w:ascii="Cambria Math" w:hAnsi="Cambria Math"/>
              <w:sz w:val="24"/>
              <w:szCs w:val="24"/>
              <w:lang w:bidi="ar-JO"/>
            </w:rPr>
            <m:t>,</m:t>
          </m:r>
          <m:sSub>
            <m:sSubPr>
              <m:ctrlPr>
                <w:rPr>
                  <w:rFonts w:ascii="Cambria Math" w:hAnsi="Cambria Math"/>
                  <w:sz w:val="24"/>
                  <w:szCs w:val="24"/>
                  <w:lang w:bidi="ar-JO"/>
                </w:rPr>
              </m:ctrlPr>
            </m:sSubPr>
            <m:e>
              <m:r>
                <m:rPr>
                  <m:sty m:val="p"/>
                </m:rPr>
                <w:rPr>
                  <w:rFonts w:ascii="Cambria Math" w:hAnsi="Cambria Math"/>
                  <w:sz w:val="24"/>
                  <w:szCs w:val="24"/>
                  <w:lang w:bidi="ar-JO"/>
                </w:rPr>
                <m:t>Σ</m:t>
              </m:r>
            </m:e>
            <m:sub>
              <m:r>
                <w:rPr>
                  <w:rFonts w:ascii="Cambria Math" w:hAnsi="Cambria Math"/>
                  <w:sz w:val="24"/>
                  <w:szCs w:val="24"/>
                  <w:lang w:bidi="ar-JO"/>
                </w:rPr>
                <m:t>w</m:t>
              </m:r>
            </m:sub>
          </m:sSub>
          <m:r>
            <w:rPr>
              <w:rFonts w:ascii="Cambria Math" w:hAnsi="Cambria Math"/>
              <w:sz w:val="24"/>
              <w:szCs w:val="24"/>
              <w:lang w:bidi="ar-JO"/>
            </w:rPr>
            <m:t>)</m:t>
          </m:r>
        </m:oMath>
      </m:oMathPara>
    </w:p>
    <w:p w14:paraId="62D64AE6" w14:textId="18384CDD" w:rsidR="00476FC4" w:rsidRPr="00C66C45" w:rsidRDefault="00476FC4" w:rsidP="00C66C45">
      <w:pPr>
        <w:jc w:val="both"/>
        <w:rPr>
          <w:sz w:val="24"/>
          <w:szCs w:val="24"/>
          <w:lang w:bidi="ar-JO"/>
        </w:rPr>
      </w:pPr>
      <w:r w:rsidRPr="00C66C45">
        <w:rPr>
          <w:sz w:val="24"/>
          <w:szCs w:val="24"/>
          <w:lang w:bidi="ar-JO"/>
        </w:rPr>
        <w:t xml:space="preserve">where </w:t>
      </w:r>
      <m:oMath>
        <m:sSub>
          <m:sSubPr>
            <m:ctrlPr>
              <w:rPr>
                <w:rFonts w:ascii="Cambria Math" w:hAnsi="Cambria Math"/>
                <w:sz w:val="24"/>
                <w:szCs w:val="24"/>
                <w:lang w:bidi="ar-JO"/>
              </w:rPr>
            </m:ctrlPr>
          </m:sSubPr>
          <m:e>
            <m:r>
              <w:rPr>
                <w:rFonts w:ascii="Cambria Math" w:hAnsi="Cambria Math"/>
                <w:sz w:val="24"/>
                <w:szCs w:val="24"/>
                <w:lang w:bidi="ar-JO"/>
              </w:rPr>
              <m:t>μ</m:t>
            </m:r>
          </m:e>
          <m:sub>
            <m:r>
              <w:rPr>
                <w:rFonts w:ascii="Cambria Math" w:hAnsi="Cambria Math"/>
                <w:sz w:val="24"/>
                <w:szCs w:val="24"/>
                <w:lang w:bidi="ar-JO"/>
              </w:rPr>
              <m:t>w</m:t>
            </m:r>
          </m:sub>
        </m:sSub>
      </m:oMath>
      <w:r w:rsidRPr="00C66C45">
        <w:rPr>
          <w:sz w:val="24"/>
          <w:szCs w:val="24"/>
          <w:lang w:bidi="ar-JO"/>
        </w:rPr>
        <w:t xml:space="preserve">encodes the central semantic representation and </w:t>
      </w:r>
      <m:oMath>
        <m:sSub>
          <m:sSubPr>
            <m:ctrlPr>
              <w:rPr>
                <w:rFonts w:ascii="Cambria Math" w:hAnsi="Cambria Math"/>
                <w:sz w:val="24"/>
                <w:szCs w:val="24"/>
                <w:lang w:bidi="ar-JO"/>
              </w:rPr>
            </m:ctrlPr>
          </m:sSubPr>
          <m:e>
            <m:r>
              <m:rPr>
                <m:sty m:val="p"/>
              </m:rPr>
              <w:rPr>
                <w:rFonts w:ascii="Cambria Math" w:hAnsi="Cambria Math"/>
                <w:sz w:val="24"/>
                <w:szCs w:val="24"/>
                <w:lang w:bidi="ar-JO"/>
              </w:rPr>
              <m:t>Σ</m:t>
            </m:r>
          </m:e>
          <m:sub>
            <m:r>
              <w:rPr>
                <w:rFonts w:ascii="Cambria Math" w:hAnsi="Cambria Math"/>
                <w:sz w:val="24"/>
                <w:szCs w:val="24"/>
                <w:lang w:bidi="ar-JO"/>
              </w:rPr>
              <m:t>w</m:t>
            </m:r>
          </m:sub>
        </m:sSub>
      </m:oMath>
      <w:r w:rsidRPr="00C66C45">
        <w:rPr>
          <w:sz w:val="24"/>
          <w:szCs w:val="24"/>
          <w:lang w:bidi="ar-JO"/>
        </w:rPr>
        <w:t>captures uncertainty. For computational efficiency, the covariance matrix is assumed diagonal:</w:t>
      </w:r>
    </w:p>
    <w:p w14:paraId="52045303" w14:textId="32A7ADB3" w:rsidR="00476FC4" w:rsidRPr="00C66C45" w:rsidRDefault="00000000" w:rsidP="00C66C45">
      <w:pPr>
        <w:jc w:val="both"/>
        <w:rPr>
          <w:sz w:val="24"/>
          <w:szCs w:val="24"/>
          <w:lang w:bidi="ar-JO"/>
        </w:rPr>
      </w:pPr>
      <m:oMathPara>
        <m:oMath>
          <m:sSub>
            <m:sSubPr>
              <m:ctrlPr>
                <w:rPr>
                  <w:rFonts w:ascii="Cambria Math" w:hAnsi="Cambria Math"/>
                  <w:sz w:val="24"/>
                  <w:szCs w:val="24"/>
                  <w:lang w:bidi="ar-JO"/>
                </w:rPr>
              </m:ctrlPr>
            </m:sSubPr>
            <m:e>
              <m:r>
                <m:rPr>
                  <m:sty m:val="p"/>
                </m:rPr>
                <w:rPr>
                  <w:rFonts w:ascii="Cambria Math" w:hAnsi="Cambria Math"/>
                  <w:sz w:val="24"/>
                  <w:szCs w:val="24"/>
                  <w:lang w:bidi="ar-JO"/>
                </w:rPr>
                <m:t>Σ</m:t>
              </m:r>
            </m:e>
            <m:sub>
              <m:r>
                <w:rPr>
                  <w:rFonts w:ascii="Cambria Math" w:hAnsi="Cambria Math"/>
                  <w:sz w:val="24"/>
                  <w:szCs w:val="24"/>
                  <w:lang w:bidi="ar-JO"/>
                </w:rPr>
                <m:t>w</m:t>
              </m:r>
            </m:sub>
          </m:sSub>
          <m:r>
            <w:rPr>
              <w:rFonts w:ascii="Cambria Math" w:hAnsi="Cambria Math"/>
              <w:sz w:val="24"/>
              <w:szCs w:val="24"/>
              <w:lang w:bidi="ar-JO"/>
            </w:rPr>
            <m:t>=</m:t>
          </m:r>
          <m:r>
            <m:rPr>
              <m:nor/>
            </m:rPr>
            <w:rPr>
              <w:sz w:val="24"/>
              <w:szCs w:val="24"/>
              <w:lang w:bidi="ar-JO"/>
            </w:rPr>
            <m:t>diag</m:t>
          </m:r>
          <m:r>
            <w:rPr>
              <w:rFonts w:ascii="Cambria Math" w:hAnsi="Cambria Math"/>
              <w:sz w:val="24"/>
              <w:szCs w:val="24"/>
              <w:lang w:bidi="ar-JO"/>
            </w:rPr>
            <m:t>(</m:t>
          </m:r>
          <m:sSubSup>
            <m:sSubSupPr>
              <m:ctrlPr>
                <w:rPr>
                  <w:rFonts w:ascii="Cambria Math" w:hAnsi="Cambria Math"/>
                  <w:sz w:val="24"/>
                  <w:szCs w:val="24"/>
                  <w:lang w:bidi="ar-JO"/>
                </w:rPr>
              </m:ctrlPr>
            </m:sSubSupPr>
            <m:e>
              <m:r>
                <w:rPr>
                  <w:rFonts w:ascii="Cambria Math" w:hAnsi="Cambria Math"/>
                  <w:sz w:val="24"/>
                  <w:szCs w:val="24"/>
                  <w:lang w:bidi="ar-JO"/>
                </w:rPr>
                <m:t>σ</m:t>
              </m:r>
            </m:e>
            <m:sub>
              <m:r>
                <w:rPr>
                  <w:rFonts w:ascii="Cambria Math" w:hAnsi="Cambria Math"/>
                  <w:sz w:val="24"/>
                  <w:szCs w:val="24"/>
                  <w:lang w:bidi="ar-JO"/>
                </w:rPr>
                <m:t>w</m:t>
              </m:r>
            </m:sub>
            <m:sup>
              <m:r>
                <w:rPr>
                  <w:rFonts w:ascii="Cambria Math" w:hAnsi="Cambria Math"/>
                  <w:sz w:val="24"/>
                  <w:szCs w:val="24"/>
                  <w:lang w:bidi="ar-JO"/>
                </w:rPr>
                <m:t>2</m:t>
              </m:r>
            </m:sup>
          </m:sSubSup>
          <m:r>
            <w:rPr>
              <w:rFonts w:ascii="Cambria Math" w:hAnsi="Cambria Math"/>
              <w:sz w:val="24"/>
              <w:szCs w:val="24"/>
              <w:lang w:bidi="ar-JO"/>
            </w:rPr>
            <m:t>)</m:t>
          </m:r>
        </m:oMath>
      </m:oMathPara>
    </w:p>
    <w:p w14:paraId="0AF184CB" w14:textId="6F644AC5" w:rsidR="00476FC4" w:rsidRPr="00C66C45" w:rsidRDefault="00476FC4" w:rsidP="00C66C45">
      <w:pPr>
        <w:jc w:val="both"/>
        <w:rPr>
          <w:sz w:val="24"/>
          <w:szCs w:val="24"/>
          <w:lang w:bidi="ar-JO"/>
        </w:rPr>
      </w:pPr>
      <w:r w:rsidRPr="00C66C45">
        <w:rPr>
          <w:sz w:val="24"/>
          <w:szCs w:val="24"/>
          <w:lang w:bidi="ar-JO"/>
        </w:rPr>
        <w:t xml:space="preserve">Stylistic similarity between two probabilistic embeddings is measured using the </w:t>
      </w:r>
      <w:proofErr w:type="spellStart"/>
      <w:r w:rsidRPr="00C66C45">
        <w:rPr>
          <w:sz w:val="24"/>
          <w:szCs w:val="24"/>
          <w:lang w:bidi="ar-JO"/>
        </w:rPr>
        <w:t>Kullback</w:t>
      </w:r>
      <w:proofErr w:type="spellEnd"/>
      <w:r w:rsidR="007032E9" w:rsidRPr="00C66C45">
        <w:rPr>
          <w:sz w:val="24"/>
          <w:szCs w:val="24"/>
          <w:lang w:bidi="ar-JO"/>
        </w:rPr>
        <w:t xml:space="preserve"> </w:t>
      </w:r>
      <w:r w:rsidRPr="00C66C45">
        <w:rPr>
          <w:sz w:val="24"/>
          <w:szCs w:val="24"/>
          <w:lang w:bidi="ar-JO"/>
        </w:rPr>
        <w:t>Leibler (KL) divergence:</w:t>
      </w:r>
    </w:p>
    <w:p w14:paraId="6E800608" w14:textId="65BF87F6" w:rsidR="00476FC4" w:rsidRPr="00C66C45" w:rsidRDefault="00000000" w:rsidP="00C66C45">
      <w:pPr>
        <w:jc w:val="both"/>
        <w:rPr>
          <w:sz w:val="24"/>
          <w:szCs w:val="24"/>
          <w:lang w:bidi="ar-JO"/>
        </w:rPr>
      </w:pPr>
      <m:oMathPara>
        <m:oMath>
          <m:sSub>
            <m:sSubPr>
              <m:ctrlPr>
                <w:rPr>
                  <w:rFonts w:ascii="Cambria Math" w:hAnsi="Cambria Math"/>
                  <w:sz w:val="24"/>
                  <w:szCs w:val="24"/>
                  <w:lang w:bidi="ar-JO"/>
                </w:rPr>
              </m:ctrlPr>
            </m:sSubPr>
            <m:e>
              <m:r>
                <w:rPr>
                  <w:rFonts w:ascii="Cambria Math" w:hAnsi="Cambria Math"/>
                  <w:sz w:val="24"/>
                  <w:szCs w:val="24"/>
                  <w:lang w:bidi="ar-JO"/>
                </w:rPr>
                <m:t>D</m:t>
              </m:r>
            </m:e>
            <m:sub>
              <m:r>
                <w:rPr>
                  <w:rFonts w:ascii="Cambria Math" w:hAnsi="Cambria Math"/>
                  <w:sz w:val="24"/>
                  <w:szCs w:val="24"/>
                  <w:lang w:bidi="ar-JO"/>
                </w:rPr>
                <m:t>KL</m:t>
              </m:r>
            </m:sub>
          </m:sSub>
          <m:r>
            <w:rPr>
              <w:rFonts w:ascii="Cambria Math" w:hAnsi="Cambria Math"/>
              <w:sz w:val="24"/>
              <w:szCs w:val="24"/>
              <w:lang w:bidi="ar-JO"/>
            </w:rPr>
            <m:t>(i</m:t>
          </m:r>
          <m:r>
            <m:rPr>
              <m:sty m:val="p"/>
            </m:rPr>
            <w:rPr>
              <w:rFonts w:ascii="Cambria Math" w:hAnsi="Cambria Math"/>
              <w:sz w:val="24"/>
              <w:szCs w:val="24"/>
              <w:lang w:bidi="ar-JO"/>
            </w:rPr>
            <m:t>∥</m:t>
          </m:r>
          <m:r>
            <w:rPr>
              <w:rFonts w:ascii="Cambria Math" w:hAnsi="Cambria Math"/>
              <w:sz w:val="24"/>
              <w:szCs w:val="24"/>
              <w:lang w:bidi="ar-JO"/>
            </w:rPr>
            <m:t>j)=</m:t>
          </m:r>
          <m:f>
            <m:fPr>
              <m:ctrlPr>
                <w:rPr>
                  <w:rFonts w:ascii="Cambria Math" w:hAnsi="Cambria Math"/>
                  <w:sz w:val="24"/>
                  <w:szCs w:val="24"/>
                  <w:lang w:bidi="ar-JO"/>
                </w:rPr>
              </m:ctrlPr>
            </m:fPr>
            <m:num>
              <m:r>
                <w:rPr>
                  <w:rFonts w:ascii="Cambria Math" w:hAnsi="Cambria Math"/>
                  <w:sz w:val="24"/>
                  <w:szCs w:val="24"/>
                  <w:lang w:bidi="ar-JO"/>
                </w:rPr>
                <m:t>1</m:t>
              </m:r>
            </m:num>
            <m:den>
              <m:r>
                <w:rPr>
                  <w:rFonts w:ascii="Cambria Math" w:hAnsi="Cambria Math"/>
                  <w:sz w:val="24"/>
                  <w:szCs w:val="24"/>
                  <w:lang w:bidi="ar-JO"/>
                </w:rPr>
                <m:t>2</m:t>
              </m:r>
            </m:den>
          </m:f>
          <m:r>
            <w:rPr>
              <w:rFonts w:ascii="Cambria Math" w:hAnsi="Cambria Math"/>
              <w:sz w:val="24"/>
              <w:szCs w:val="24"/>
              <w:lang w:bidi="ar-JO"/>
            </w:rPr>
            <m:t>[</m:t>
          </m:r>
          <m:r>
            <m:rPr>
              <m:nor/>
            </m:rPr>
            <w:rPr>
              <w:sz w:val="24"/>
              <w:szCs w:val="24"/>
              <w:lang w:bidi="ar-JO"/>
            </w:rPr>
            <m:t>tr</m:t>
          </m:r>
          <m:r>
            <w:rPr>
              <w:rFonts w:ascii="Cambria Math" w:hAnsi="Cambria Math"/>
              <w:sz w:val="24"/>
              <w:szCs w:val="24"/>
              <w:lang w:bidi="ar-JO"/>
            </w:rPr>
            <m:t>(</m:t>
          </m:r>
          <m:sSubSup>
            <m:sSubSupPr>
              <m:ctrlPr>
                <w:rPr>
                  <w:rFonts w:ascii="Cambria Math" w:hAnsi="Cambria Math"/>
                  <w:sz w:val="24"/>
                  <w:szCs w:val="24"/>
                  <w:lang w:bidi="ar-JO"/>
                </w:rPr>
              </m:ctrlPr>
            </m:sSubSupPr>
            <m:e>
              <m:r>
                <m:rPr>
                  <m:sty m:val="p"/>
                </m:rPr>
                <w:rPr>
                  <w:rFonts w:ascii="Cambria Math" w:hAnsi="Cambria Math"/>
                  <w:sz w:val="24"/>
                  <w:szCs w:val="24"/>
                  <w:lang w:bidi="ar-JO"/>
                </w:rPr>
                <m:t>Σ</m:t>
              </m:r>
            </m:e>
            <m:sub>
              <m:r>
                <w:rPr>
                  <w:rFonts w:ascii="Cambria Math" w:hAnsi="Cambria Math"/>
                  <w:sz w:val="24"/>
                  <w:szCs w:val="24"/>
                  <w:lang w:bidi="ar-JO"/>
                </w:rPr>
                <m:t>j</m:t>
              </m:r>
            </m:sub>
            <m:sup>
              <m:r>
                <w:rPr>
                  <w:rFonts w:ascii="Cambria Math" w:hAnsi="Cambria Math"/>
                  <w:sz w:val="24"/>
                  <w:szCs w:val="24"/>
                  <w:lang w:bidi="ar-JO"/>
                </w:rPr>
                <m:t>-1</m:t>
              </m:r>
            </m:sup>
          </m:sSubSup>
          <m:sSub>
            <m:sSubPr>
              <m:ctrlPr>
                <w:rPr>
                  <w:rFonts w:ascii="Cambria Math" w:hAnsi="Cambria Math"/>
                  <w:sz w:val="24"/>
                  <w:szCs w:val="24"/>
                  <w:lang w:bidi="ar-JO"/>
                </w:rPr>
              </m:ctrlPr>
            </m:sSubPr>
            <m:e>
              <m:r>
                <m:rPr>
                  <m:sty m:val="p"/>
                </m:rPr>
                <w:rPr>
                  <w:rFonts w:ascii="Cambria Math" w:hAnsi="Cambria Math"/>
                  <w:sz w:val="24"/>
                  <w:szCs w:val="24"/>
                  <w:lang w:bidi="ar-JO"/>
                </w:rPr>
                <m:t>Σ</m:t>
              </m:r>
            </m:e>
            <m:sub>
              <m:r>
                <w:rPr>
                  <w:rFonts w:ascii="Cambria Math" w:hAnsi="Cambria Math"/>
                  <w:sz w:val="24"/>
                  <w:szCs w:val="24"/>
                  <w:lang w:bidi="ar-JO"/>
                </w:rPr>
                <m:t>i</m:t>
              </m:r>
            </m:sub>
          </m:sSub>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μ</m:t>
              </m:r>
            </m:e>
            <m:sub>
              <m:r>
                <w:rPr>
                  <w:rFonts w:ascii="Cambria Math" w:hAnsi="Cambria Math"/>
                  <w:sz w:val="24"/>
                  <w:szCs w:val="24"/>
                  <w:lang w:bidi="ar-JO"/>
                </w:rPr>
                <m:t>j</m:t>
              </m:r>
            </m:sub>
          </m:sSub>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μ</m:t>
              </m:r>
            </m:e>
            <m:sub>
              <m:r>
                <w:rPr>
                  <w:rFonts w:ascii="Cambria Math" w:hAnsi="Cambria Math"/>
                  <w:sz w:val="24"/>
                  <w:szCs w:val="24"/>
                  <w:lang w:bidi="ar-JO"/>
                </w:rPr>
                <m:t>i</m:t>
              </m:r>
            </m:sub>
          </m:sSub>
          <m:sSup>
            <m:sSupPr>
              <m:ctrlPr>
                <w:rPr>
                  <w:rFonts w:ascii="Cambria Math" w:hAnsi="Cambria Math"/>
                  <w:sz w:val="24"/>
                  <w:szCs w:val="24"/>
                  <w:lang w:bidi="ar-JO"/>
                </w:rPr>
              </m:ctrlPr>
            </m:sSupPr>
            <m:e>
              <m:r>
                <w:rPr>
                  <w:rFonts w:ascii="Cambria Math" w:hAnsi="Cambria Math"/>
                  <w:sz w:val="24"/>
                  <w:szCs w:val="24"/>
                  <w:lang w:bidi="ar-JO"/>
                </w:rPr>
                <m:t>)</m:t>
              </m:r>
            </m:e>
            <m:sup>
              <m:r>
                <w:rPr>
                  <w:rFonts w:ascii="Cambria Math" w:hAnsi="Cambria Math"/>
                  <w:sz w:val="24"/>
                  <w:szCs w:val="24"/>
                  <w:lang w:bidi="ar-JO"/>
                </w:rPr>
                <m:t>T</m:t>
              </m:r>
            </m:sup>
          </m:sSup>
          <m:sSubSup>
            <m:sSubSupPr>
              <m:ctrlPr>
                <w:rPr>
                  <w:rFonts w:ascii="Cambria Math" w:hAnsi="Cambria Math"/>
                  <w:sz w:val="24"/>
                  <w:szCs w:val="24"/>
                  <w:lang w:bidi="ar-JO"/>
                </w:rPr>
              </m:ctrlPr>
            </m:sSubSupPr>
            <m:e>
              <m:r>
                <m:rPr>
                  <m:sty m:val="p"/>
                </m:rPr>
                <w:rPr>
                  <w:rFonts w:ascii="Cambria Math" w:hAnsi="Cambria Math"/>
                  <w:sz w:val="24"/>
                  <w:szCs w:val="24"/>
                  <w:lang w:bidi="ar-JO"/>
                </w:rPr>
                <m:t>Σ</m:t>
              </m:r>
            </m:e>
            <m:sub>
              <m:r>
                <w:rPr>
                  <w:rFonts w:ascii="Cambria Math" w:hAnsi="Cambria Math"/>
                  <w:sz w:val="24"/>
                  <w:szCs w:val="24"/>
                  <w:lang w:bidi="ar-JO"/>
                </w:rPr>
                <m:t>j</m:t>
              </m:r>
            </m:sub>
            <m:sup>
              <m:r>
                <w:rPr>
                  <w:rFonts w:ascii="Cambria Math" w:hAnsi="Cambria Math"/>
                  <w:sz w:val="24"/>
                  <w:szCs w:val="24"/>
                  <w:lang w:bidi="ar-JO"/>
                </w:rPr>
                <m:t>-1</m:t>
              </m:r>
            </m:sup>
          </m:sSubSup>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μ</m:t>
              </m:r>
            </m:e>
            <m:sub>
              <m:r>
                <w:rPr>
                  <w:rFonts w:ascii="Cambria Math" w:hAnsi="Cambria Math"/>
                  <w:sz w:val="24"/>
                  <w:szCs w:val="24"/>
                  <w:lang w:bidi="ar-JO"/>
                </w:rPr>
                <m:t>j</m:t>
              </m:r>
            </m:sub>
          </m:sSub>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μ</m:t>
              </m:r>
            </m:e>
            <m:sub>
              <m:r>
                <w:rPr>
                  <w:rFonts w:ascii="Cambria Math" w:hAnsi="Cambria Math"/>
                  <w:sz w:val="24"/>
                  <w:szCs w:val="24"/>
                  <w:lang w:bidi="ar-JO"/>
                </w:rPr>
                <m:t>i</m:t>
              </m:r>
            </m:sub>
          </m:sSub>
          <m:r>
            <w:rPr>
              <w:rFonts w:ascii="Cambria Math" w:hAnsi="Cambria Math"/>
              <w:sz w:val="24"/>
              <w:szCs w:val="24"/>
              <w:lang w:bidi="ar-JO"/>
            </w:rPr>
            <m:t>)-d+</m:t>
          </m:r>
          <m:r>
            <m:rPr>
              <m:sty m:val="p"/>
            </m:rPr>
            <w:rPr>
              <w:rFonts w:ascii="Cambria Math" w:hAnsi="Cambria Math"/>
              <w:sz w:val="24"/>
              <w:szCs w:val="24"/>
              <w:lang w:bidi="ar-JO"/>
            </w:rPr>
            <m:t>ln</m:t>
          </m:r>
          <m:r>
            <w:rPr>
              <w:rFonts w:ascii="Cambria Math" w:hAnsi="Cambria Math"/>
              <w:sz w:val="24"/>
              <w:szCs w:val="24"/>
              <w:lang w:bidi="ar-JO"/>
            </w:rPr>
            <m:t>⁡</m:t>
          </m:r>
          <m:f>
            <m:fPr>
              <m:ctrlPr>
                <w:rPr>
                  <w:rFonts w:ascii="Cambria Math" w:hAnsi="Cambria Math"/>
                  <w:sz w:val="24"/>
                  <w:szCs w:val="24"/>
                  <w:lang w:bidi="ar-JO"/>
                </w:rPr>
              </m:ctrlPr>
            </m:fPr>
            <m:num>
              <m:r>
                <m:rPr>
                  <m:sty m:val="p"/>
                </m:rPr>
                <w:rPr>
                  <w:rFonts w:ascii="Cambria Math" w:hAnsi="Cambria Math"/>
                  <w:sz w:val="24"/>
                  <w:szCs w:val="24"/>
                  <w:lang w:bidi="ar-JO"/>
                </w:rPr>
                <m:t>∣</m:t>
              </m:r>
              <m:sSub>
                <m:sSubPr>
                  <m:ctrlPr>
                    <w:rPr>
                      <w:rFonts w:ascii="Cambria Math" w:hAnsi="Cambria Math"/>
                      <w:sz w:val="24"/>
                      <w:szCs w:val="24"/>
                      <w:lang w:bidi="ar-JO"/>
                    </w:rPr>
                  </m:ctrlPr>
                </m:sSubPr>
                <m:e>
                  <m:r>
                    <m:rPr>
                      <m:sty m:val="p"/>
                    </m:rPr>
                    <w:rPr>
                      <w:rFonts w:ascii="Cambria Math" w:hAnsi="Cambria Math"/>
                      <w:sz w:val="24"/>
                      <w:szCs w:val="24"/>
                      <w:lang w:bidi="ar-JO"/>
                    </w:rPr>
                    <m:t>Σ</m:t>
                  </m:r>
                </m:e>
                <m:sub>
                  <m:r>
                    <w:rPr>
                      <w:rFonts w:ascii="Cambria Math" w:hAnsi="Cambria Math"/>
                      <w:sz w:val="24"/>
                      <w:szCs w:val="24"/>
                      <w:lang w:bidi="ar-JO"/>
                    </w:rPr>
                    <m:t>j</m:t>
                  </m:r>
                </m:sub>
              </m:sSub>
              <m:r>
                <m:rPr>
                  <m:sty m:val="p"/>
                </m:rPr>
                <w:rPr>
                  <w:rFonts w:ascii="Cambria Math" w:hAnsi="Cambria Math"/>
                  <w:sz w:val="24"/>
                  <w:szCs w:val="24"/>
                  <w:lang w:bidi="ar-JO"/>
                </w:rPr>
                <m:t>∣</m:t>
              </m:r>
            </m:num>
            <m:den>
              <m:r>
                <m:rPr>
                  <m:sty m:val="p"/>
                </m:rPr>
                <w:rPr>
                  <w:rFonts w:ascii="Cambria Math" w:hAnsi="Cambria Math"/>
                  <w:sz w:val="24"/>
                  <w:szCs w:val="24"/>
                  <w:lang w:bidi="ar-JO"/>
                </w:rPr>
                <m:t>∣</m:t>
              </m:r>
              <m:sSub>
                <m:sSubPr>
                  <m:ctrlPr>
                    <w:rPr>
                      <w:rFonts w:ascii="Cambria Math" w:hAnsi="Cambria Math"/>
                      <w:sz w:val="24"/>
                      <w:szCs w:val="24"/>
                      <w:lang w:bidi="ar-JO"/>
                    </w:rPr>
                  </m:ctrlPr>
                </m:sSubPr>
                <m:e>
                  <m:r>
                    <m:rPr>
                      <m:sty m:val="p"/>
                    </m:rPr>
                    <w:rPr>
                      <w:rFonts w:ascii="Cambria Math" w:hAnsi="Cambria Math"/>
                      <w:sz w:val="24"/>
                      <w:szCs w:val="24"/>
                      <w:lang w:bidi="ar-JO"/>
                    </w:rPr>
                    <m:t>Σ</m:t>
                  </m:r>
                </m:e>
                <m:sub>
                  <m:r>
                    <w:rPr>
                      <w:rFonts w:ascii="Cambria Math" w:hAnsi="Cambria Math"/>
                      <w:sz w:val="24"/>
                      <w:szCs w:val="24"/>
                      <w:lang w:bidi="ar-JO"/>
                    </w:rPr>
                    <m:t>i</m:t>
                  </m:r>
                </m:sub>
              </m:sSub>
              <m:r>
                <m:rPr>
                  <m:sty m:val="p"/>
                </m:rPr>
                <w:rPr>
                  <w:rFonts w:ascii="Cambria Math" w:hAnsi="Cambria Math"/>
                  <w:sz w:val="24"/>
                  <w:szCs w:val="24"/>
                  <w:lang w:bidi="ar-JO"/>
                </w:rPr>
                <m:t>∣</m:t>
              </m:r>
            </m:den>
          </m:f>
          <m:r>
            <w:rPr>
              <w:rFonts w:ascii="Cambria Math" w:hAnsi="Cambria Math"/>
              <w:sz w:val="24"/>
              <w:szCs w:val="24"/>
              <w:lang w:bidi="ar-JO"/>
            </w:rPr>
            <m:t>]</m:t>
          </m:r>
        </m:oMath>
      </m:oMathPara>
    </w:p>
    <w:p w14:paraId="40745A24" w14:textId="720E7332" w:rsidR="00476FC4" w:rsidRPr="00C66C45" w:rsidRDefault="00476FC4" w:rsidP="00C66C45">
      <w:pPr>
        <w:jc w:val="both"/>
        <w:rPr>
          <w:sz w:val="24"/>
          <w:szCs w:val="24"/>
          <w:lang w:bidi="ar-JO"/>
        </w:rPr>
      </w:pPr>
      <w:r w:rsidRPr="00C66C45">
        <w:rPr>
          <w:sz w:val="24"/>
          <w:szCs w:val="24"/>
          <w:lang w:bidi="ar-JO"/>
        </w:rPr>
        <w:t xml:space="preserve">where </w:t>
      </w:r>
      <m:oMath>
        <m:r>
          <w:rPr>
            <w:rFonts w:ascii="Cambria Math" w:hAnsi="Cambria Math"/>
            <w:sz w:val="24"/>
            <w:szCs w:val="24"/>
            <w:lang w:bidi="ar-JO"/>
          </w:rPr>
          <m:t>d</m:t>
        </m:r>
      </m:oMath>
      <w:r w:rsidRPr="00C66C45">
        <w:rPr>
          <w:sz w:val="24"/>
          <w:szCs w:val="24"/>
          <w:lang w:bidi="ar-JO"/>
        </w:rPr>
        <w:t>is the embedding dimensionality. Lower divergence values indicate greater stylistic similarity, while higher values reflect stylistic deviation.</w:t>
      </w:r>
    </w:p>
    <w:p w14:paraId="4AB2ED05" w14:textId="02229137" w:rsidR="00476FC4" w:rsidRPr="00C66C45" w:rsidRDefault="00476FC4" w:rsidP="00C66C45">
      <w:pPr>
        <w:jc w:val="both"/>
        <w:rPr>
          <w:sz w:val="24"/>
          <w:szCs w:val="24"/>
          <w:lang w:bidi="ar-JO"/>
        </w:rPr>
      </w:pPr>
      <w:r w:rsidRPr="00C66C45">
        <w:rPr>
          <w:sz w:val="24"/>
          <w:szCs w:val="24"/>
          <w:lang w:bidi="ar-JO"/>
        </w:rPr>
        <w:t>To obtain sequence</w:t>
      </w:r>
      <w:r w:rsidR="00537C23" w:rsidRPr="00C66C45">
        <w:rPr>
          <w:sz w:val="24"/>
          <w:szCs w:val="24"/>
          <w:lang w:bidi="ar-JO"/>
        </w:rPr>
        <w:t xml:space="preserve"> </w:t>
      </w:r>
      <w:r w:rsidRPr="00C66C45">
        <w:rPr>
          <w:sz w:val="24"/>
          <w:szCs w:val="24"/>
          <w:lang w:bidi="ar-JO"/>
        </w:rPr>
        <w:t>level representations, Monte Carlo sampling is applied to generate stochastic embeddings:</w:t>
      </w:r>
    </w:p>
    <w:p w14:paraId="4D3BBFC4" w14:textId="7FCFE3B2" w:rsidR="00476FC4" w:rsidRPr="00C66C45" w:rsidRDefault="00000000" w:rsidP="00C66C45">
      <w:pPr>
        <w:jc w:val="both"/>
        <w:rPr>
          <w:sz w:val="24"/>
          <w:szCs w:val="24"/>
          <w:lang w:bidi="ar-JO"/>
        </w:rPr>
      </w:pPr>
      <m:oMathPara>
        <m:oMath>
          <m:sSubSup>
            <m:sSubSupPr>
              <m:ctrlPr>
                <w:rPr>
                  <w:rFonts w:ascii="Cambria Math" w:hAnsi="Cambria Math"/>
                  <w:sz w:val="24"/>
                  <w:szCs w:val="24"/>
                  <w:lang w:bidi="ar-JO"/>
                </w:rPr>
              </m:ctrlPr>
            </m:sSubSupPr>
            <m:e>
              <m:r>
                <w:rPr>
                  <w:rFonts w:ascii="Cambria Math" w:hAnsi="Cambria Math"/>
                  <w:sz w:val="24"/>
                  <w:szCs w:val="24"/>
                  <w:lang w:bidi="ar-JO"/>
                </w:rPr>
                <m:t>e</m:t>
              </m:r>
            </m:e>
            <m:sub>
              <m:r>
                <w:rPr>
                  <w:rFonts w:ascii="Cambria Math" w:hAnsi="Cambria Math"/>
                  <w:sz w:val="24"/>
                  <w:szCs w:val="24"/>
                  <w:lang w:bidi="ar-JO"/>
                </w:rPr>
                <m:t>t</m:t>
              </m:r>
            </m:sub>
            <m:sup>
              <m:r>
                <w:rPr>
                  <w:rFonts w:ascii="Cambria Math" w:hAnsi="Cambria Math"/>
                  <w:sz w:val="24"/>
                  <w:szCs w:val="24"/>
                  <w:lang w:bidi="ar-JO"/>
                </w:rPr>
                <m:t>(k)</m:t>
              </m:r>
            </m:sup>
          </m:sSubSup>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μ</m:t>
              </m:r>
            </m:e>
            <m:sub>
              <m:r>
                <w:rPr>
                  <w:rFonts w:ascii="Cambria Math" w:hAnsi="Cambria Math"/>
                  <w:sz w:val="24"/>
                  <w:szCs w:val="24"/>
                  <w:lang w:bidi="ar-JO"/>
                </w:rPr>
                <m:t>t</m:t>
              </m:r>
            </m:sub>
          </m:sSub>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σ</m:t>
              </m:r>
            </m:e>
            <m:sub>
              <m:r>
                <w:rPr>
                  <w:rFonts w:ascii="Cambria Math" w:hAnsi="Cambria Math"/>
                  <w:sz w:val="24"/>
                  <w:szCs w:val="24"/>
                  <w:lang w:bidi="ar-JO"/>
                </w:rPr>
                <m:t>t</m:t>
              </m:r>
            </m:sub>
          </m:sSub>
          <m:r>
            <w:rPr>
              <w:rFonts w:ascii="Cambria Math" w:hAnsi="Cambria Math"/>
              <w:sz w:val="24"/>
              <w:szCs w:val="24"/>
              <w:lang w:bidi="ar-JO"/>
            </w:rPr>
            <m:t>⊙</m:t>
          </m:r>
          <m:sSup>
            <m:sSupPr>
              <m:ctrlPr>
                <w:rPr>
                  <w:rFonts w:ascii="Cambria Math" w:hAnsi="Cambria Math"/>
                  <w:sz w:val="24"/>
                  <w:szCs w:val="24"/>
                  <w:lang w:bidi="ar-JO"/>
                </w:rPr>
              </m:ctrlPr>
            </m:sSupPr>
            <m:e>
              <m:r>
                <w:rPr>
                  <w:rFonts w:ascii="Cambria Math" w:hAnsi="Cambria Math"/>
                  <w:sz w:val="24"/>
                  <w:szCs w:val="24"/>
                  <w:lang w:bidi="ar-JO"/>
                </w:rPr>
                <m:t>ϵ</m:t>
              </m:r>
            </m:e>
            <m:sup>
              <m:r>
                <w:rPr>
                  <w:rFonts w:ascii="Cambria Math" w:hAnsi="Cambria Math"/>
                  <w:sz w:val="24"/>
                  <w:szCs w:val="24"/>
                  <w:lang w:bidi="ar-JO"/>
                </w:rPr>
                <m:t>(k)</m:t>
              </m:r>
            </m:sup>
          </m:sSup>
          <m:r>
            <w:rPr>
              <w:rFonts w:ascii="Cambria Math" w:hAnsi="Cambria Math"/>
              <w:sz w:val="24"/>
              <w:szCs w:val="24"/>
              <w:lang w:bidi="ar-JO"/>
            </w:rPr>
            <m:t>,</m:t>
          </m:r>
          <m:sSup>
            <m:sSupPr>
              <m:ctrlPr>
                <w:rPr>
                  <w:rFonts w:ascii="Cambria Math" w:hAnsi="Cambria Math"/>
                  <w:sz w:val="24"/>
                  <w:szCs w:val="24"/>
                  <w:lang w:bidi="ar-JO"/>
                </w:rPr>
              </m:ctrlPr>
            </m:sSupPr>
            <m:e>
              <m:r>
                <w:rPr>
                  <w:rFonts w:ascii="Cambria Math" w:hAnsi="Cambria Math"/>
                  <w:sz w:val="24"/>
                  <w:szCs w:val="24"/>
                  <w:lang w:bidi="ar-JO"/>
                </w:rPr>
                <m:t>ϵ</m:t>
              </m:r>
            </m:e>
            <m:sup>
              <m:r>
                <w:rPr>
                  <w:rFonts w:ascii="Cambria Math" w:hAnsi="Cambria Math"/>
                  <w:sz w:val="24"/>
                  <w:szCs w:val="24"/>
                  <w:lang w:bidi="ar-JO"/>
                </w:rPr>
                <m:t>(k)</m:t>
              </m:r>
            </m:sup>
          </m:sSup>
          <m:r>
            <m:rPr>
              <m:scr m:val="script"/>
            </m:rPr>
            <w:rPr>
              <w:rFonts w:ascii="Cambria Math" w:hAnsi="Cambria Math"/>
              <w:sz w:val="24"/>
              <w:szCs w:val="24"/>
              <w:lang w:bidi="ar-JO"/>
            </w:rPr>
            <m:t>∼N</m:t>
          </m:r>
          <m:r>
            <w:rPr>
              <w:rFonts w:ascii="Cambria Math" w:hAnsi="Cambria Math"/>
              <w:sz w:val="24"/>
              <w:szCs w:val="24"/>
              <w:lang w:bidi="ar-JO"/>
            </w:rPr>
            <m:t>(0,I)</m:t>
          </m:r>
        </m:oMath>
      </m:oMathPara>
    </w:p>
    <w:p w14:paraId="0838B213" w14:textId="77777777" w:rsidR="00476FC4" w:rsidRPr="00C66C45" w:rsidRDefault="00476FC4" w:rsidP="00C66C45">
      <w:pPr>
        <w:jc w:val="both"/>
        <w:rPr>
          <w:sz w:val="24"/>
          <w:szCs w:val="24"/>
          <w:lang w:bidi="ar-JO"/>
        </w:rPr>
      </w:pPr>
      <w:r w:rsidRPr="00C66C45">
        <w:rPr>
          <w:sz w:val="24"/>
          <w:szCs w:val="24"/>
          <w:lang w:bidi="ar-JO"/>
        </w:rPr>
        <w:t>The sampled embeddings are aggregated and processed within the Deep Impostors pipeline, increasing robustness to linguistic variability.</w:t>
      </w:r>
    </w:p>
    <w:p w14:paraId="02143DA6" w14:textId="77777777" w:rsidR="00476FC4" w:rsidRPr="00C66C45" w:rsidRDefault="00476FC4" w:rsidP="00C66C45">
      <w:pPr>
        <w:jc w:val="both"/>
        <w:rPr>
          <w:sz w:val="24"/>
          <w:szCs w:val="24"/>
          <w:rtl/>
          <w:lang w:bidi="ar-JO"/>
        </w:rPr>
      </w:pPr>
      <w:r w:rsidRPr="00C66C45">
        <w:rPr>
          <w:sz w:val="24"/>
          <w:szCs w:val="24"/>
          <w:lang w:bidi="ar-JO"/>
        </w:rPr>
        <w:t>By modelling words as distributions rather than fixed vectors, probabilistic embeddings provide a more expressive representation of Arabic writing. This leads to more reliable stylometric signals and improves impostor comparison and authorship verification within the proposed framework.</w:t>
      </w:r>
    </w:p>
    <w:p w14:paraId="0DD30EB1" w14:textId="77777777" w:rsidR="00476FC4" w:rsidRPr="00C66C45" w:rsidRDefault="00476FC4" w:rsidP="00C66C45">
      <w:pPr>
        <w:jc w:val="both"/>
        <w:rPr>
          <w:sz w:val="24"/>
          <w:szCs w:val="24"/>
          <w:lang w:bidi="ar-JO"/>
        </w:rPr>
      </w:pPr>
    </w:p>
    <w:p w14:paraId="43DE7B8F" w14:textId="12F075B7" w:rsidR="00DA193E" w:rsidRPr="001C0651" w:rsidRDefault="00DA193E" w:rsidP="001C0651">
      <w:pPr>
        <w:pStyle w:val="ListParagraph"/>
        <w:numPr>
          <w:ilvl w:val="2"/>
          <w:numId w:val="6"/>
        </w:numPr>
        <w:jc w:val="both"/>
        <w:rPr>
          <w:b/>
          <w:bCs/>
          <w:sz w:val="24"/>
          <w:szCs w:val="24"/>
          <w:lang w:bidi="ar-JO"/>
        </w:rPr>
      </w:pPr>
      <w:r w:rsidRPr="001C0651">
        <w:rPr>
          <w:b/>
          <w:bCs/>
          <w:sz w:val="24"/>
          <w:szCs w:val="24"/>
          <w:lang w:bidi="ar-JO"/>
        </w:rPr>
        <w:t>Post</w:t>
      </w:r>
      <w:r w:rsidR="00382FF3" w:rsidRPr="001C0651">
        <w:rPr>
          <w:b/>
          <w:bCs/>
          <w:sz w:val="24"/>
          <w:szCs w:val="24"/>
          <w:rtl/>
          <w:lang w:bidi="ar-JO"/>
        </w:rPr>
        <w:t xml:space="preserve"> </w:t>
      </w:r>
      <w:r w:rsidRPr="001C0651">
        <w:rPr>
          <w:b/>
          <w:bCs/>
          <w:sz w:val="24"/>
          <w:szCs w:val="24"/>
          <w:lang w:bidi="ar-JO"/>
        </w:rPr>
        <w:t xml:space="preserve">training and Domain Adaptation </w:t>
      </w:r>
    </w:p>
    <w:p w14:paraId="4936EF98" w14:textId="7EBFD31E" w:rsidR="00DA193E" w:rsidRPr="00C66C45" w:rsidRDefault="00DA193E" w:rsidP="00C66C45">
      <w:pPr>
        <w:jc w:val="both"/>
        <w:rPr>
          <w:sz w:val="24"/>
          <w:szCs w:val="24"/>
          <w:lang w:bidi="ar-JO"/>
        </w:rPr>
      </w:pPr>
      <w:r w:rsidRPr="00C66C45">
        <w:rPr>
          <w:sz w:val="24"/>
          <w:szCs w:val="24"/>
          <w:lang w:bidi="ar-JO"/>
        </w:rPr>
        <w:t xml:space="preserve">While AraBERTv2 provides a strong and comprehensive foundation for general Arabic language understanding, its original </w:t>
      </w:r>
      <w:proofErr w:type="gramStart"/>
      <w:r w:rsidRPr="00C66C45">
        <w:rPr>
          <w:sz w:val="24"/>
          <w:szCs w:val="24"/>
          <w:lang w:bidi="ar-JO"/>
        </w:rPr>
        <w:t>pre</w:t>
      </w:r>
      <w:r w:rsidR="00382FF3" w:rsidRPr="00C66C45">
        <w:rPr>
          <w:sz w:val="24"/>
          <w:szCs w:val="24"/>
          <w:rtl/>
          <w:lang w:bidi="ar-JO"/>
        </w:rPr>
        <w:t xml:space="preserve"> </w:t>
      </w:r>
      <w:r w:rsidRPr="00C66C45">
        <w:rPr>
          <w:sz w:val="24"/>
          <w:szCs w:val="24"/>
          <w:lang w:bidi="ar-JO"/>
        </w:rPr>
        <w:t>training</w:t>
      </w:r>
      <w:proofErr w:type="gramEnd"/>
      <w:r w:rsidRPr="00C66C45">
        <w:rPr>
          <w:sz w:val="24"/>
          <w:szCs w:val="24"/>
          <w:lang w:bidi="ar-JO"/>
        </w:rPr>
        <w:t xml:space="preserve"> is optimized for broad semantic modelling rather than fine</w:t>
      </w:r>
      <w:r w:rsidR="00382FF3" w:rsidRPr="00C66C45">
        <w:rPr>
          <w:sz w:val="24"/>
          <w:szCs w:val="24"/>
          <w:rtl/>
          <w:lang w:bidi="ar-JO"/>
        </w:rPr>
        <w:t xml:space="preserve"> </w:t>
      </w:r>
      <w:r w:rsidRPr="00C66C45">
        <w:rPr>
          <w:sz w:val="24"/>
          <w:szCs w:val="24"/>
          <w:lang w:bidi="ar-JO"/>
        </w:rPr>
        <w:t>grained stylistic discrimination. Since authorship attribution depends on subtle, domain</w:t>
      </w:r>
      <w:r w:rsidR="00382FF3" w:rsidRPr="00C66C45">
        <w:rPr>
          <w:sz w:val="24"/>
          <w:szCs w:val="24"/>
          <w:rtl/>
          <w:lang w:bidi="ar-JO"/>
        </w:rPr>
        <w:t xml:space="preserve"> </w:t>
      </w:r>
      <w:r w:rsidRPr="00C66C45">
        <w:rPr>
          <w:sz w:val="24"/>
          <w:szCs w:val="24"/>
          <w:lang w:bidi="ar-JO"/>
        </w:rPr>
        <w:t>specific cues</w:t>
      </w:r>
      <w:r w:rsidR="00382FF3" w:rsidRPr="00C66C45">
        <w:rPr>
          <w:sz w:val="24"/>
          <w:szCs w:val="24"/>
          <w:rtl/>
          <w:lang w:bidi="ar-JO"/>
        </w:rPr>
        <w:t xml:space="preserve"> </w:t>
      </w:r>
      <w:r w:rsidRPr="00C66C45">
        <w:rPr>
          <w:sz w:val="24"/>
          <w:szCs w:val="24"/>
          <w:lang w:bidi="ar-JO"/>
        </w:rPr>
        <w:t>such as preferred syntactic constructions, recurrent morphological patterns, and rhythmic or rhetorical tendencies</w:t>
      </w:r>
      <w:r w:rsidR="00382FF3" w:rsidRPr="00C66C45">
        <w:rPr>
          <w:sz w:val="24"/>
          <w:szCs w:val="24"/>
          <w:rtl/>
          <w:lang w:bidi="ar-JO"/>
        </w:rPr>
        <w:t xml:space="preserve"> </w:t>
      </w:r>
      <w:r w:rsidRPr="00C66C45">
        <w:rPr>
          <w:sz w:val="24"/>
          <w:szCs w:val="24"/>
          <w:lang w:bidi="ar-JO"/>
        </w:rPr>
        <w:t>a dedicated post</w:t>
      </w:r>
      <w:r w:rsidR="00382FF3" w:rsidRPr="00C66C45">
        <w:rPr>
          <w:sz w:val="24"/>
          <w:szCs w:val="24"/>
          <w:rtl/>
          <w:lang w:bidi="ar-JO"/>
        </w:rPr>
        <w:t xml:space="preserve"> </w:t>
      </w:r>
      <w:r w:rsidRPr="00C66C45">
        <w:rPr>
          <w:sz w:val="24"/>
          <w:szCs w:val="24"/>
          <w:lang w:bidi="ar-JO"/>
        </w:rPr>
        <w:t>training phase is required to adapt the model to the stylistic characteristics of the target corpus.</w:t>
      </w:r>
    </w:p>
    <w:p w14:paraId="5B928178" w14:textId="45BF569F" w:rsidR="00DA193E" w:rsidRPr="00C66C45" w:rsidRDefault="00DA193E" w:rsidP="00C66C45">
      <w:pPr>
        <w:jc w:val="both"/>
        <w:rPr>
          <w:sz w:val="24"/>
          <w:szCs w:val="24"/>
          <w:lang w:bidi="ar-JO"/>
        </w:rPr>
      </w:pPr>
      <w:r w:rsidRPr="00C66C45">
        <w:rPr>
          <w:sz w:val="24"/>
          <w:szCs w:val="24"/>
          <w:lang w:bidi="ar-JO"/>
        </w:rPr>
        <w:lastRenderedPageBreak/>
        <w:t>To achieve this, the model undergoes Domain</w:t>
      </w:r>
      <w:r w:rsidR="00382FF3" w:rsidRPr="00C66C45">
        <w:rPr>
          <w:sz w:val="24"/>
          <w:szCs w:val="24"/>
          <w:rtl/>
          <w:lang w:bidi="ar-JO"/>
        </w:rPr>
        <w:t xml:space="preserve"> </w:t>
      </w:r>
      <w:r w:rsidRPr="00C66C45">
        <w:rPr>
          <w:sz w:val="24"/>
          <w:szCs w:val="24"/>
          <w:lang w:bidi="ar-JO"/>
        </w:rPr>
        <w:t xml:space="preserve">Adaptive </w:t>
      </w:r>
      <w:proofErr w:type="gramStart"/>
      <w:r w:rsidRPr="00C66C45">
        <w:rPr>
          <w:sz w:val="24"/>
          <w:szCs w:val="24"/>
          <w:lang w:bidi="ar-JO"/>
        </w:rPr>
        <w:t>Pre</w:t>
      </w:r>
      <w:r w:rsidR="00382FF3" w:rsidRPr="00C66C45">
        <w:rPr>
          <w:sz w:val="24"/>
          <w:szCs w:val="24"/>
          <w:rtl/>
          <w:lang w:bidi="ar-JO"/>
        </w:rPr>
        <w:t xml:space="preserve"> </w:t>
      </w:r>
      <w:r w:rsidRPr="00C66C45">
        <w:rPr>
          <w:sz w:val="24"/>
          <w:szCs w:val="24"/>
          <w:lang w:bidi="ar-JO"/>
        </w:rPr>
        <w:t>training</w:t>
      </w:r>
      <w:proofErr w:type="gramEnd"/>
      <w:r w:rsidRPr="00C66C45">
        <w:rPr>
          <w:sz w:val="24"/>
          <w:szCs w:val="24"/>
          <w:lang w:bidi="ar-JO"/>
        </w:rPr>
        <w:t xml:space="preserve"> (DAPT), in which AraBERTv2 is further trained using the Masked Language Modelling (MLM) objective on texts that match the genre, historical period, or linguistic register of the documents being analysed (e.g., Classical Arabic vs. Modern Standard Arabic). This additional training allows the transformer layers to refine their attention mechanisms, shifting from general semantic understanding to capturing distinctive stylistic behaviours. The MLM objective used in this stage is formally defined as:</w:t>
      </w:r>
    </w:p>
    <w:p w14:paraId="1E7DBDF9" w14:textId="6D6985E2" w:rsidR="00DA193E" w:rsidRPr="00C66C45" w:rsidRDefault="00000000" w:rsidP="00C66C45">
      <w:pPr>
        <w:jc w:val="both"/>
        <w:rPr>
          <w:sz w:val="24"/>
          <w:szCs w:val="24"/>
          <w:lang w:bidi="ar-JO"/>
        </w:rPr>
      </w:pPr>
      <m:oMathPara>
        <m:oMath>
          <m:sSub>
            <m:sSubPr>
              <m:ctrlPr>
                <w:rPr>
                  <w:rFonts w:ascii="Cambria Math" w:hAnsi="Cambria Math"/>
                  <w:sz w:val="24"/>
                  <w:szCs w:val="24"/>
                  <w:lang w:bidi="ar-JO"/>
                </w:rPr>
              </m:ctrlPr>
            </m:sSubPr>
            <m:e>
              <m:r>
                <m:rPr>
                  <m:scr m:val="script"/>
                </m:rPr>
                <w:rPr>
                  <w:rFonts w:ascii="Cambria Math" w:hAnsi="Cambria Math"/>
                  <w:sz w:val="24"/>
                  <w:szCs w:val="24"/>
                  <w:lang w:bidi="ar-JO"/>
                </w:rPr>
                <m:t>L</m:t>
              </m:r>
            </m:e>
            <m:sub>
              <m:r>
                <w:rPr>
                  <w:rFonts w:ascii="Cambria Math" w:hAnsi="Cambria Math"/>
                  <w:sz w:val="24"/>
                  <w:szCs w:val="24"/>
                  <w:lang w:bidi="ar-JO"/>
                </w:rPr>
                <m:t>MLM</m:t>
              </m:r>
            </m:sub>
          </m:sSub>
          <m:r>
            <w:rPr>
              <w:rFonts w:ascii="Cambria Math" w:hAnsi="Cambria Math"/>
              <w:sz w:val="24"/>
              <w:szCs w:val="24"/>
              <w:lang w:bidi="ar-JO"/>
            </w:rPr>
            <m:t>=-</m:t>
          </m:r>
          <m:nary>
            <m:naryPr>
              <m:chr m:val="∑"/>
              <m:limLoc m:val="undOvr"/>
              <m:grow m:val="1"/>
              <m:supHide m:val="1"/>
              <m:ctrlPr>
                <w:rPr>
                  <w:rFonts w:ascii="Cambria Math" w:hAnsi="Cambria Math"/>
                  <w:sz w:val="24"/>
                  <w:szCs w:val="24"/>
                  <w:lang w:bidi="ar-JO"/>
                </w:rPr>
              </m:ctrlPr>
            </m:naryPr>
            <m:sub>
              <m:r>
                <w:rPr>
                  <w:rFonts w:ascii="Cambria Math" w:hAnsi="Cambria Math"/>
                  <w:sz w:val="24"/>
                  <w:szCs w:val="24"/>
                  <w:lang w:bidi="ar-JO"/>
                </w:rPr>
                <m:t>t∈M</m:t>
              </m:r>
            </m:sub>
            <m:sup/>
            <m:e>
              <m:r>
                <m:rPr>
                  <m:sty m:val="p"/>
                </m:rPr>
                <w:rPr>
                  <w:rFonts w:ascii="Cambria Math" w:hAnsi="Cambria Math"/>
                  <w:sz w:val="24"/>
                  <w:szCs w:val="24"/>
                  <w:lang w:bidi="ar-JO"/>
                </w:rPr>
                <m:t>log</m:t>
              </m:r>
              <m:r>
                <w:rPr>
                  <w:rFonts w:ascii="Cambria Math" w:hAnsi="Cambria Math"/>
                  <w:sz w:val="24"/>
                  <w:szCs w:val="24"/>
                  <w:lang w:bidi="ar-JO"/>
                </w:rPr>
                <m:t>⁡P(</m:t>
              </m:r>
              <m:sSub>
                <m:sSubPr>
                  <m:ctrlPr>
                    <w:rPr>
                      <w:rFonts w:ascii="Cambria Math" w:hAnsi="Cambria Math"/>
                      <w:sz w:val="24"/>
                      <w:szCs w:val="24"/>
                      <w:lang w:bidi="ar-JO"/>
                    </w:rPr>
                  </m:ctrlPr>
                </m:sSubPr>
                <m:e>
                  <m:r>
                    <w:rPr>
                      <w:rFonts w:ascii="Cambria Math" w:hAnsi="Cambria Math"/>
                      <w:sz w:val="24"/>
                      <w:szCs w:val="24"/>
                      <w:lang w:bidi="ar-JO"/>
                    </w:rPr>
                    <m:t>x</m:t>
                  </m:r>
                </m:e>
                <m:sub>
                  <m:r>
                    <w:rPr>
                      <w:rFonts w:ascii="Cambria Math" w:hAnsi="Cambria Math"/>
                      <w:sz w:val="24"/>
                      <w:szCs w:val="24"/>
                      <w:lang w:bidi="ar-JO"/>
                    </w:rPr>
                    <m:t>t</m:t>
                  </m:r>
                </m:sub>
              </m:sSub>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x</m:t>
                  </m:r>
                </m:e>
                <m:sub>
                  <m:r>
                    <w:rPr>
                      <w:rFonts w:ascii="Cambria Math" w:hAnsi="Cambria Math"/>
                      <w:sz w:val="24"/>
                      <w:szCs w:val="24"/>
                      <w:lang w:bidi="ar-JO"/>
                    </w:rPr>
                    <m:t>∖t</m:t>
                  </m:r>
                </m:sub>
              </m:sSub>
              <m:r>
                <w:rPr>
                  <w:rFonts w:ascii="Cambria Math" w:hAnsi="Cambria Math"/>
                  <w:sz w:val="24"/>
                  <w:szCs w:val="24"/>
                  <w:lang w:bidi="ar-JO"/>
                </w:rPr>
                <m:t>)</m:t>
              </m:r>
            </m:e>
          </m:nary>
        </m:oMath>
      </m:oMathPara>
    </w:p>
    <w:p w14:paraId="58EDCA14" w14:textId="77777777" w:rsidR="00DA193E" w:rsidRPr="00C66C45" w:rsidRDefault="00DA193E" w:rsidP="00C66C45">
      <w:pPr>
        <w:jc w:val="both"/>
        <w:rPr>
          <w:sz w:val="24"/>
          <w:szCs w:val="24"/>
          <w:lang w:bidi="ar-JO"/>
        </w:rPr>
      </w:pPr>
      <w:r w:rsidRPr="00C66C45">
        <w:rPr>
          <w:sz w:val="24"/>
          <w:szCs w:val="24"/>
          <w:lang w:bidi="ar-JO"/>
        </w:rPr>
        <w:t>where:</w:t>
      </w:r>
    </w:p>
    <w:p w14:paraId="356E4C30" w14:textId="6BBE8A37" w:rsidR="00DA193E" w:rsidRPr="00C66C45" w:rsidRDefault="00DA193E" w:rsidP="00C66C45">
      <w:pPr>
        <w:numPr>
          <w:ilvl w:val="0"/>
          <w:numId w:val="12"/>
        </w:numPr>
        <w:jc w:val="both"/>
        <w:rPr>
          <w:sz w:val="24"/>
          <w:szCs w:val="24"/>
          <w:lang w:bidi="ar-JO"/>
        </w:rPr>
      </w:pPr>
      <m:oMath>
        <m:r>
          <w:rPr>
            <w:rFonts w:ascii="Cambria Math" w:hAnsi="Cambria Math"/>
            <w:sz w:val="24"/>
            <w:szCs w:val="24"/>
            <w:lang w:bidi="ar-JO"/>
          </w:rPr>
          <m:t>M</m:t>
        </m:r>
      </m:oMath>
      <w:r w:rsidRPr="00C66C45">
        <w:rPr>
          <w:sz w:val="24"/>
          <w:szCs w:val="24"/>
          <w:lang w:bidi="ar-JO"/>
        </w:rPr>
        <w:t>: set of masked token positions</w:t>
      </w:r>
    </w:p>
    <w:p w14:paraId="636DAEFE" w14:textId="6F7954DA" w:rsidR="00DA193E" w:rsidRPr="00C66C45" w:rsidRDefault="00000000" w:rsidP="00C66C45">
      <w:pPr>
        <w:numPr>
          <w:ilvl w:val="0"/>
          <w:numId w:val="12"/>
        </w:numPr>
        <w:jc w:val="both"/>
        <w:rPr>
          <w:sz w:val="24"/>
          <w:szCs w:val="24"/>
          <w:lang w:bidi="ar-JO"/>
        </w:rPr>
      </w:pPr>
      <m:oMath>
        <m:sSub>
          <m:sSubPr>
            <m:ctrlPr>
              <w:rPr>
                <w:rFonts w:ascii="Cambria Math" w:hAnsi="Cambria Math"/>
                <w:sz w:val="24"/>
                <w:szCs w:val="24"/>
                <w:lang w:bidi="ar-JO"/>
              </w:rPr>
            </m:ctrlPr>
          </m:sSubPr>
          <m:e>
            <m:r>
              <w:rPr>
                <w:rFonts w:ascii="Cambria Math" w:hAnsi="Cambria Math"/>
                <w:sz w:val="24"/>
                <w:szCs w:val="24"/>
                <w:lang w:bidi="ar-JO"/>
              </w:rPr>
              <m:t>x</m:t>
            </m:r>
          </m:e>
          <m:sub>
            <m:r>
              <w:rPr>
                <w:rFonts w:ascii="Cambria Math" w:hAnsi="Cambria Math"/>
                <w:sz w:val="24"/>
                <w:szCs w:val="24"/>
                <w:lang w:bidi="ar-JO"/>
              </w:rPr>
              <m:t>t</m:t>
            </m:r>
          </m:sub>
        </m:sSub>
      </m:oMath>
      <w:r w:rsidR="00DA193E" w:rsidRPr="00C66C45">
        <w:rPr>
          <w:sz w:val="24"/>
          <w:szCs w:val="24"/>
          <w:lang w:bidi="ar-JO"/>
        </w:rPr>
        <w:t>: masked token to be predicted</w:t>
      </w:r>
    </w:p>
    <w:p w14:paraId="01DF3326" w14:textId="6A6DFDB5" w:rsidR="00DA193E" w:rsidRPr="00C66C45" w:rsidRDefault="00000000" w:rsidP="00C66C45">
      <w:pPr>
        <w:numPr>
          <w:ilvl w:val="0"/>
          <w:numId w:val="12"/>
        </w:numPr>
        <w:jc w:val="both"/>
        <w:rPr>
          <w:sz w:val="24"/>
          <w:szCs w:val="24"/>
          <w:lang w:bidi="ar-JO"/>
        </w:rPr>
      </w:pPr>
      <m:oMath>
        <m:sSub>
          <m:sSubPr>
            <m:ctrlPr>
              <w:rPr>
                <w:rFonts w:ascii="Cambria Math" w:hAnsi="Cambria Math"/>
                <w:sz w:val="24"/>
                <w:szCs w:val="24"/>
                <w:lang w:bidi="ar-JO"/>
              </w:rPr>
            </m:ctrlPr>
          </m:sSubPr>
          <m:e>
            <m:r>
              <w:rPr>
                <w:rFonts w:ascii="Cambria Math" w:hAnsi="Cambria Math"/>
                <w:sz w:val="24"/>
                <w:szCs w:val="24"/>
                <w:lang w:bidi="ar-JO"/>
              </w:rPr>
              <m:t>x</m:t>
            </m:r>
          </m:e>
          <m:sub>
            <m:r>
              <w:rPr>
                <w:rFonts w:ascii="Cambria Math" w:hAnsi="Cambria Math"/>
                <w:sz w:val="24"/>
                <w:szCs w:val="24"/>
                <w:lang w:bidi="ar-JO"/>
              </w:rPr>
              <m:t>∖t</m:t>
            </m:r>
          </m:sub>
        </m:sSub>
      </m:oMath>
      <w:r w:rsidR="00DA193E" w:rsidRPr="00C66C45">
        <w:rPr>
          <w:sz w:val="24"/>
          <w:szCs w:val="24"/>
          <w:lang w:bidi="ar-JO"/>
        </w:rPr>
        <w:t>: the input sequence with the masked token hidden</w:t>
      </w:r>
    </w:p>
    <w:p w14:paraId="6AB9E95B" w14:textId="3801321D" w:rsidR="00DA193E" w:rsidRPr="00C66C45" w:rsidRDefault="00DA193E" w:rsidP="00C66C45">
      <w:pPr>
        <w:jc w:val="both"/>
        <w:rPr>
          <w:sz w:val="24"/>
          <w:szCs w:val="24"/>
          <w:lang w:bidi="ar-JO"/>
        </w:rPr>
      </w:pPr>
      <w:r w:rsidRPr="00C66C45">
        <w:rPr>
          <w:sz w:val="24"/>
          <w:szCs w:val="24"/>
          <w:lang w:bidi="ar-JO"/>
        </w:rPr>
        <w:t xml:space="preserve">By continuing </w:t>
      </w:r>
      <w:proofErr w:type="gramStart"/>
      <w:r w:rsidRPr="00C66C45">
        <w:rPr>
          <w:sz w:val="24"/>
          <w:szCs w:val="24"/>
          <w:lang w:bidi="ar-JO"/>
        </w:rPr>
        <w:t>pre</w:t>
      </w:r>
      <w:r w:rsidR="00382FF3" w:rsidRPr="00C66C45">
        <w:rPr>
          <w:sz w:val="24"/>
          <w:szCs w:val="24"/>
          <w:rtl/>
          <w:lang w:bidi="ar-JO"/>
        </w:rPr>
        <w:t xml:space="preserve"> </w:t>
      </w:r>
      <w:r w:rsidRPr="00C66C45">
        <w:rPr>
          <w:sz w:val="24"/>
          <w:szCs w:val="24"/>
          <w:lang w:bidi="ar-JO"/>
        </w:rPr>
        <w:t>training</w:t>
      </w:r>
      <w:proofErr w:type="gramEnd"/>
      <w:r w:rsidRPr="00C66C45">
        <w:rPr>
          <w:sz w:val="24"/>
          <w:szCs w:val="24"/>
          <w:lang w:bidi="ar-JO"/>
        </w:rPr>
        <w:t xml:space="preserve"> on domain</w:t>
      </w:r>
      <w:r w:rsidR="00382FF3" w:rsidRPr="00C66C45">
        <w:rPr>
          <w:sz w:val="24"/>
          <w:szCs w:val="24"/>
          <w:rtl/>
          <w:lang w:bidi="ar-JO"/>
        </w:rPr>
        <w:t xml:space="preserve"> </w:t>
      </w:r>
      <w:r w:rsidRPr="00C66C45">
        <w:rPr>
          <w:sz w:val="24"/>
          <w:szCs w:val="24"/>
          <w:lang w:bidi="ar-JO"/>
        </w:rPr>
        <w:t>matched data, the model internalizes stylistic norms such as sentence rhythm, word</w:t>
      </w:r>
      <w:r w:rsidR="00382FF3" w:rsidRPr="00C66C45">
        <w:rPr>
          <w:sz w:val="24"/>
          <w:szCs w:val="24"/>
          <w:rtl/>
          <w:lang w:bidi="ar-JO"/>
        </w:rPr>
        <w:t xml:space="preserve"> </w:t>
      </w:r>
      <w:r w:rsidRPr="00C66C45">
        <w:rPr>
          <w:sz w:val="24"/>
          <w:szCs w:val="24"/>
          <w:lang w:bidi="ar-JO"/>
        </w:rPr>
        <w:t>choice tendencies, and the characteristic use of affixes or function words</w:t>
      </w:r>
      <w:r w:rsidR="00382FF3" w:rsidRPr="00C66C45">
        <w:rPr>
          <w:sz w:val="24"/>
          <w:szCs w:val="24"/>
          <w:rtl/>
          <w:lang w:bidi="ar-JO"/>
        </w:rPr>
        <w:t xml:space="preserve"> </w:t>
      </w:r>
      <w:r w:rsidRPr="00C66C45">
        <w:rPr>
          <w:sz w:val="24"/>
          <w:szCs w:val="24"/>
          <w:lang w:bidi="ar-JO"/>
        </w:rPr>
        <w:t>features that are essential for distinguishing between authors with similar semantic content.</w:t>
      </w:r>
    </w:p>
    <w:p w14:paraId="793A3CDF" w14:textId="2EFC8EC2" w:rsidR="00DA193E" w:rsidRPr="00C66C45" w:rsidRDefault="00DA193E" w:rsidP="00C66C45">
      <w:pPr>
        <w:jc w:val="both"/>
        <w:rPr>
          <w:sz w:val="24"/>
          <w:szCs w:val="24"/>
          <w:lang w:bidi="ar-JO"/>
        </w:rPr>
      </w:pPr>
      <w:r w:rsidRPr="00C66C45">
        <w:rPr>
          <w:sz w:val="24"/>
          <w:szCs w:val="24"/>
          <w:lang w:bidi="ar-JO"/>
        </w:rPr>
        <w:t>In addition to DAPT, the system applies Task</w:t>
      </w:r>
      <w:r w:rsidR="00382FF3" w:rsidRPr="00C66C45">
        <w:rPr>
          <w:sz w:val="24"/>
          <w:szCs w:val="24"/>
          <w:rtl/>
          <w:lang w:bidi="ar-JO"/>
        </w:rPr>
        <w:t xml:space="preserve"> </w:t>
      </w:r>
      <w:r w:rsidRPr="00C66C45">
        <w:rPr>
          <w:sz w:val="24"/>
          <w:szCs w:val="24"/>
          <w:lang w:bidi="ar-JO"/>
        </w:rPr>
        <w:t xml:space="preserve">Adaptive </w:t>
      </w:r>
      <w:proofErr w:type="gramStart"/>
      <w:r w:rsidRPr="00C66C45">
        <w:rPr>
          <w:sz w:val="24"/>
          <w:szCs w:val="24"/>
          <w:lang w:bidi="ar-JO"/>
        </w:rPr>
        <w:t>Pre</w:t>
      </w:r>
      <w:r w:rsidR="00382FF3" w:rsidRPr="00C66C45">
        <w:rPr>
          <w:sz w:val="24"/>
          <w:szCs w:val="24"/>
          <w:rtl/>
          <w:lang w:bidi="ar-JO"/>
        </w:rPr>
        <w:t xml:space="preserve"> </w:t>
      </w:r>
      <w:r w:rsidRPr="00C66C45">
        <w:rPr>
          <w:sz w:val="24"/>
          <w:szCs w:val="24"/>
          <w:lang w:bidi="ar-JO"/>
        </w:rPr>
        <w:t>training</w:t>
      </w:r>
      <w:proofErr w:type="gramEnd"/>
      <w:r w:rsidRPr="00C66C45">
        <w:rPr>
          <w:sz w:val="24"/>
          <w:szCs w:val="24"/>
          <w:lang w:bidi="ar-JO"/>
        </w:rPr>
        <w:t xml:space="preserve"> (TAPT), where the MLM objective is </w:t>
      </w:r>
      <w:r w:rsidR="00476FC4" w:rsidRPr="00C66C45">
        <w:rPr>
          <w:sz w:val="24"/>
          <w:szCs w:val="24"/>
          <w:lang w:bidi="ar-JO"/>
        </w:rPr>
        <w:t>replied</w:t>
      </w:r>
      <w:r w:rsidRPr="00C66C45">
        <w:rPr>
          <w:sz w:val="24"/>
          <w:szCs w:val="24"/>
          <w:lang w:bidi="ar-JO"/>
        </w:rPr>
        <w:t xml:space="preserve"> directly on the </w:t>
      </w:r>
      <w:r w:rsidR="00382FF3" w:rsidRPr="00C66C45">
        <w:rPr>
          <w:sz w:val="24"/>
          <w:szCs w:val="24"/>
          <w:lang w:bidi="ar-JO"/>
        </w:rPr>
        <w:t>unlabelled</w:t>
      </w:r>
      <w:r w:rsidRPr="00C66C45">
        <w:rPr>
          <w:sz w:val="24"/>
          <w:szCs w:val="24"/>
          <w:lang w:bidi="ar-JO"/>
        </w:rPr>
        <w:t xml:space="preserve"> documents included in the authorship verification task itself. Even if the dataset is limited, TAPT allows the model to adapt to the exact distribution of morphological forms, lexical preferences, and structural patterns used by the authors under investigation. Because stylometric differences are often subtle and context</w:t>
      </w:r>
      <w:r w:rsidR="00382FF3" w:rsidRPr="00C66C45">
        <w:rPr>
          <w:sz w:val="24"/>
          <w:szCs w:val="24"/>
          <w:rtl/>
          <w:lang w:bidi="ar-JO"/>
        </w:rPr>
        <w:t xml:space="preserve"> </w:t>
      </w:r>
      <w:r w:rsidRPr="00C66C45">
        <w:rPr>
          <w:sz w:val="24"/>
          <w:szCs w:val="24"/>
          <w:lang w:bidi="ar-JO"/>
        </w:rPr>
        <w:t>dependent, this step enhances the sensitivity of the contextual embeddings to writer</w:t>
      </w:r>
      <w:r w:rsidR="00382FF3" w:rsidRPr="00C66C45">
        <w:rPr>
          <w:sz w:val="24"/>
          <w:szCs w:val="24"/>
          <w:rtl/>
          <w:lang w:bidi="ar-JO"/>
        </w:rPr>
        <w:t xml:space="preserve"> </w:t>
      </w:r>
      <w:r w:rsidRPr="00C66C45">
        <w:rPr>
          <w:sz w:val="24"/>
          <w:szCs w:val="24"/>
          <w:lang w:bidi="ar-JO"/>
        </w:rPr>
        <w:t>specific patterns.</w:t>
      </w:r>
    </w:p>
    <w:p w14:paraId="4A3E2EAC" w14:textId="32008D3C" w:rsidR="00DA193E" w:rsidRPr="00C66C45" w:rsidRDefault="00DA193E" w:rsidP="00C66C45">
      <w:pPr>
        <w:jc w:val="both"/>
        <w:rPr>
          <w:sz w:val="24"/>
          <w:szCs w:val="24"/>
          <w:rtl/>
          <w:lang w:bidi="ar-JO"/>
        </w:rPr>
      </w:pPr>
      <w:r w:rsidRPr="00C66C45">
        <w:rPr>
          <w:sz w:val="24"/>
          <w:szCs w:val="24"/>
          <w:lang w:bidi="ar-JO"/>
        </w:rPr>
        <w:t>By integrating these post</w:t>
      </w:r>
      <w:r w:rsidR="00382FF3" w:rsidRPr="00C66C45">
        <w:rPr>
          <w:sz w:val="24"/>
          <w:szCs w:val="24"/>
          <w:rtl/>
          <w:lang w:bidi="ar-JO"/>
        </w:rPr>
        <w:t xml:space="preserve"> </w:t>
      </w:r>
      <w:r w:rsidRPr="00C66C45">
        <w:rPr>
          <w:sz w:val="24"/>
          <w:szCs w:val="24"/>
          <w:lang w:bidi="ar-JO"/>
        </w:rPr>
        <w:t xml:space="preserve">training phases, the adapted AraBERTv2 model produces enriched contextual embeddings that more accurately reflect the stylistic landscape of the corpus. These embeddings serve as a stronger foundation for downstream probabilistic modelling, signal extraction, and </w:t>
      </w:r>
      <w:proofErr w:type="gramStart"/>
      <w:r w:rsidRPr="00C66C45">
        <w:rPr>
          <w:sz w:val="24"/>
          <w:szCs w:val="24"/>
          <w:lang w:bidi="ar-JO"/>
        </w:rPr>
        <w:t>impostor</w:t>
      </w:r>
      <w:r w:rsidR="00382FF3" w:rsidRPr="00C66C45">
        <w:rPr>
          <w:sz w:val="24"/>
          <w:szCs w:val="24"/>
          <w:rtl/>
          <w:lang w:bidi="ar-JO"/>
        </w:rPr>
        <w:t xml:space="preserve"> </w:t>
      </w:r>
      <w:r w:rsidRPr="00C66C45">
        <w:rPr>
          <w:sz w:val="24"/>
          <w:szCs w:val="24"/>
          <w:lang w:bidi="ar-JO"/>
        </w:rPr>
        <w:t>based</w:t>
      </w:r>
      <w:proofErr w:type="gramEnd"/>
      <w:r w:rsidRPr="00C66C45">
        <w:rPr>
          <w:sz w:val="24"/>
          <w:szCs w:val="24"/>
          <w:lang w:bidi="ar-JO"/>
        </w:rPr>
        <w:t xml:space="preserve"> comparisons within the Deep Impostors framework. Ultimately, domain adaptation significantly improves the model’s ability to detect authorial fingerprints and distinguish authentic writing from impostor or anomalous texts.</w:t>
      </w:r>
    </w:p>
    <w:p w14:paraId="58C4E1A5" w14:textId="77777777" w:rsidR="00FD288F" w:rsidRPr="00C66C45" w:rsidRDefault="00FD288F" w:rsidP="00C66C45">
      <w:pPr>
        <w:jc w:val="both"/>
        <w:rPr>
          <w:sz w:val="24"/>
          <w:szCs w:val="24"/>
          <w:lang w:bidi="ar-JO"/>
        </w:rPr>
      </w:pPr>
    </w:p>
    <w:p w14:paraId="6A51A0C1" w14:textId="5412ACC0" w:rsidR="00FD288F" w:rsidRPr="001C0651" w:rsidRDefault="00FD288F" w:rsidP="001C0651">
      <w:pPr>
        <w:pStyle w:val="ListParagraph"/>
        <w:numPr>
          <w:ilvl w:val="1"/>
          <w:numId w:val="6"/>
        </w:numPr>
        <w:jc w:val="both"/>
        <w:rPr>
          <w:b/>
          <w:bCs/>
          <w:sz w:val="24"/>
          <w:szCs w:val="24"/>
          <w:lang w:bidi="ar-JO"/>
        </w:rPr>
      </w:pPr>
      <w:r w:rsidRPr="001C0651">
        <w:rPr>
          <w:b/>
          <w:bCs/>
          <w:sz w:val="24"/>
          <w:szCs w:val="24"/>
          <w:lang w:bidi="ar-JO"/>
        </w:rPr>
        <w:t xml:space="preserve">Advanced Deep Learning Classifiers </w:t>
      </w:r>
    </w:p>
    <w:p w14:paraId="5891020D" w14:textId="0C18FF51" w:rsidR="00FD288F" w:rsidRPr="00C66C45" w:rsidRDefault="00FD288F" w:rsidP="00C66C45">
      <w:pPr>
        <w:jc w:val="both"/>
        <w:rPr>
          <w:sz w:val="24"/>
          <w:szCs w:val="24"/>
          <w:lang w:bidi="ar-JO"/>
        </w:rPr>
      </w:pPr>
      <w:r w:rsidRPr="00C66C45">
        <w:rPr>
          <w:sz w:val="24"/>
          <w:szCs w:val="24"/>
          <w:lang w:bidi="ar-JO"/>
        </w:rPr>
        <w:t>Deep learning classifiers play a central role in authorship verification systems that rely on contextual embedding models. Unlike traditional machine</w:t>
      </w:r>
      <w:r w:rsidR="00382FF3" w:rsidRPr="00C66C45">
        <w:rPr>
          <w:sz w:val="24"/>
          <w:szCs w:val="24"/>
          <w:rtl/>
          <w:lang w:bidi="ar-JO"/>
        </w:rPr>
        <w:t xml:space="preserve"> </w:t>
      </w:r>
      <w:r w:rsidRPr="00C66C45">
        <w:rPr>
          <w:sz w:val="24"/>
          <w:szCs w:val="24"/>
          <w:lang w:bidi="ar-JO"/>
        </w:rPr>
        <w:t xml:space="preserve">learning methods that depend on manually engineered stylistic features, deep neural classifiers operate directly on dense vector representations produced by models such as BERT or AraBERT. </w:t>
      </w:r>
      <w:r w:rsidRPr="00C66C45">
        <w:rPr>
          <w:sz w:val="24"/>
          <w:szCs w:val="24"/>
          <w:lang w:bidi="ar-JO"/>
        </w:rPr>
        <w:lastRenderedPageBreak/>
        <w:t>This enables them to capture subtle semantic and stylistic patterns that shallow models cannot represent.</w:t>
      </w:r>
    </w:p>
    <w:p w14:paraId="120409D0" w14:textId="6E500E8A" w:rsidR="00FD288F" w:rsidRPr="00C66C45" w:rsidRDefault="00FD288F" w:rsidP="00C66C45">
      <w:pPr>
        <w:jc w:val="both"/>
        <w:rPr>
          <w:sz w:val="24"/>
          <w:szCs w:val="24"/>
          <w:lang w:bidi="ar-JO"/>
        </w:rPr>
      </w:pPr>
      <w:r w:rsidRPr="00C66C45">
        <w:rPr>
          <w:sz w:val="24"/>
          <w:szCs w:val="24"/>
          <w:lang w:bidi="ar-JO"/>
        </w:rPr>
        <w:t>Given an embedding matrix</w:t>
      </w:r>
      <w:r w:rsidRPr="00C66C45">
        <w:rPr>
          <w:sz w:val="24"/>
          <w:szCs w:val="24"/>
          <w:rtl/>
          <w:lang w:bidi="ar-JO"/>
        </w:rPr>
        <w:t xml:space="preserve">  </w:t>
      </w:r>
      <m:oMath>
        <m:r>
          <w:rPr>
            <w:rFonts w:ascii="Cambria Math" w:hAnsi="Cambria Math"/>
            <w:sz w:val="24"/>
            <w:szCs w:val="24"/>
            <w:lang w:bidi="ar-JO"/>
          </w:rPr>
          <m:t>X∈</m:t>
        </m:r>
        <m:sSup>
          <m:sSupPr>
            <m:ctrlPr>
              <w:rPr>
                <w:rFonts w:ascii="Cambria Math" w:hAnsi="Cambria Math"/>
                <w:sz w:val="24"/>
                <w:szCs w:val="24"/>
                <w:lang w:bidi="ar-JO"/>
              </w:rPr>
            </m:ctrlPr>
          </m:sSupPr>
          <m:e>
            <m:r>
              <m:rPr>
                <m:scr m:val="double-struck"/>
                <m:sty m:val="p"/>
              </m:rPr>
              <w:rPr>
                <w:rFonts w:ascii="Cambria Math" w:hAnsi="Cambria Math"/>
                <w:sz w:val="24"/>
                <w:szCs w:val="24"/>
                <w:lang w:bidi="ar-JO"/>
              </w:rPr>
              <m:t>R</m:t>
            </m:r>
          </m:e>
          <m:sup>
            <m:r>
              <w:rPr>
                <w:rFonts w:ascii="Cambria Math" w:hAnsi="Cambria Math"/>
                <w:sz w:val="24"/>
                <w:szCs w:val="24"/>
                <w:lang w:bidi="ar-JO"/>
              </w:rPr>
              <m:t>T×d</m:t>
            </m:r>
          </m:sup>
        </m:sSup>
        <m:r>
          <w:rPr>
            <w:rFonts w:ascii="Cambria Math" w:hAnsi="Cambria Math"/>
            <w:sz w:val="24"/>
            <w:szCs w:val="24"/>
            <w:lang w:bidi="ar-JO"/>
          </w:rPr>
          <m:t>,</m:t>
        </m:r>
      </m:oMath>
      <w:r w:rsidRPr="00C66C45">
        <w:rPr>
          <w:i/>
          <w:sz w:val="24"/>
          <w:szCs w:val="24"/>
          <w:rtl/>
          <w:lang w:bidi="ar-JO"/>
        </w:rPr>
        <w:t xml:space="preserve"> </w:t>
      </w:r>
      <w:r w:rsidRPr="00C66C45">
        <w:rPr>
          <w:sz w:val="24"/>
          <w:szCs w:val="24"/>
          <w:lang w:bidi="ar-JO"/>
        </w:rPr>
        <w:t>representing a sequence of contextual token vectors, the classifier learns a nonlinear function</w:t>
      </w:r>
      <w:r w:rsidRPr="00C66C45">
        <w:rPr>
          <w:sz w:val="24"/>
          <w:szCs w:val="24"/>
          <w:rtl/>
          <w:lang w:bidi="ar-JO"/>
        </w:rPr>
        <w:t xml:space="preserve">  </w:t>
      </w:r>
      <m:oMath>
        <m:r>
          <w:rPr>
            <w:rFonts w:ascii="Cambria Math" w:hAnsi="Cambria Math"/>
            <w:sz w:val="24"/>
            <w:szCs w:val="24"/>
            <w:lang w:bidi="ar-JO"/>
          </w:rPr>
          <m:t>f:X→[0,1]</m:t>
        </m:r>
      </m:oMath>
      <w:r w:rsidRPr="00C66C45">
        <w:rPr>
          <w:sz w:val="24"/>
          <w:szCs w:val="24"/>
          <w:rtl/>
          <w:lang w:bidi="ar-JO"/>
        </w:rPr>
        <w:t xml:space="preserve"> </w:t>
      </w:r>
      <w:r w:rsidRPr="00C66C45">
        <w:rPr>
          <w:sz w:val="24"/>
          <w:szCs w:val="24"/>
          <w:lang w:bidi="ar-JO"/>
        </w:rPr>
        <w:t>that outputs the probability of stylistic similarity or divergence between segments. To obtain a fixed</w:t>
      </w:r>
      <w:r w:rsidR="00382FF3" w:rsidRPr="00C66C45">
        <w:rPr>
          <w:sz w:val="24"/>
          <w:szCs w:val="24"/>
          <w:rtl/>
          <w:lang w:bidi="ar-JO"/>
        </w:rPr>
        <w:t xml:space="preserve"> </w:t>
      </w:r>
      <w:r w:rsidRPr="00C66C45">
        <w:rPr>
          <w:sz w:val="24"/>
          <w:szCs w:val="24"/>
          <w:lang w:bidi="ar-JO"/>
        </w:rPr>
        <w:t>size vector suitable for classification, token</w:t>
      </w:r>
      <w:r w:rsidR="00382FF3" w:rsidRPr="00C66C45">
        <w:rPr>
          <w:sz w:val="24"/>
          <w:szCs w:val="24"/>
          <w:rtl/>
          <w:lang w:bidi="ar-JO"/>
        </w:rPr>
        <w:t xml:space="preserve"> </w:t>
      </w:r>
      <w:r w:rsidRPr="00C66C45">
        <w:rPr>
          <w:sz w:val="24"/>
          <w:szCs w:val="24"/>
          <w:lang w:bidi="ar-JO"/>
        </w:rPr>
        <w:t xml:space="preserve">level embeddings are aggregated through mean pooling, max pooling, or </w:t>
      </w:r>
      <w:proofErr w:type="gramStart"/>
      <w:r w:rsidRPr="00C66C45">
        <w:rPr>
          <w:sz w:val="24"/>
          <w:szCs w:val="24"/>
          <w:lang w:bidi="ar-JO"/>
        </w:rPr>
        <w:t>attention</w:t>
      </w:r>
      <w:r w:rsidR="00382FF3" w:rsidRPr="00C66C45">
        <w:rPr>
          <w:sz w:val="24"/>
          <w:szCs w:val="24"/>
          <w:rtl/>
          <w:lang w:bidi="ar-JO"/>
        </w:rPr>
        <w:t xml:space="preserve"> </w:t>
      </w:r>
      <w:r w:rsidRPr="00C66C45">
        <w:rPr>
          <w:sz w:val="24"/>
          <w:szCs w:val="24"/>
          <w:lang w:bidi="ar-JO"/>
        </w:rPr>
        <w:t>based</w:t>
      </w:r>
      <w:proofErr w:type="gramEnd"/>
      <w:r w:rsidRPr="00C66C45">
        <w:rPr>
          <w:sz w:val="24"/>
          <w:szCs w:val="24"/>
          <w:lang w:bidi="ar-JO"/>
        </w:rPr>
        <w:t xml:space="preserve"> weighting.</w:t>
      </w:r>
    </w:p>
    <w:p w14:paraId="3FF936FF" w14:textId="77777777" w:rsidR="00FD288F" w:rsidRPr="00C66C45" w:rsidRDefault="00FD288F" w:rsidP="00C66C45">
      <w:pPr>
        <w:jc w:val="both"/>
        <w:rPr>
          <w:sz w:val="24"/>
          <w:szCs w:val="24"/>
          <w:lang w:bidi="ar-JO"/>
        </w:rPr>
      </w:pPr>
      <w:r w:rsidRPr="00C66C45">
        <w:rPr>
          <w:sz w:val="24"/>
          <w:szCs w:val="24"/>
          <w:lang w:bidi="ar-JO"/>
        </w:rPr>
        <w:t>Feedforward neural networks (FNNs) provide a simple baseline for binary stylistic classification. A typical FNN computes its prediction through stacked dense layers and nonlinear activations, often formalized as:</w:t>
      </w:r>
    </w:p>
    <w:p w14:paraId="56BFA496" w14:textId="29FD78F4" w:rsidR="00FD288F" w:rsidRPr="00C66C45" w:rsidRDefault="00000000" w:rsidP="00C66C45">
      <w:pPr>
        <w:jc w:val="both"/>
        <w:rPr>
          <w:sz w:val="24"/>
          <w:szCs w:val="24"/>
          <w:lang w:bidi="ar-JO"/>
        </w:rPr>
      </w:pPr>
      <m:oMathPara>
        <m:oMath>
          <m:acc>
            <m:accPr>
              <m:ctrlPr>
                <w:rPr>
                  <w:rFonts w:ascii="Cambria Math" w:hAnsi="Cambria Math"/>
                  <w:sz w:val="24"/>
                  <w:szCs w:val="24"/>
                  <w:lang w:bidi="ar-JO"/>
                </w:rPr>
              </m:ctrlPr>
            </m:accPr>
            <m:e>
              <m:r>
                <w:rPr>
                  <w:rFonts w:ascii="Cambria Math" w:hAnsi="Cambria Math"/>
                  <w:sz w:val="24"/>
                  <w:szCs w:val="24"/>
                  <w:lang w:bidi="ar-JO"/>
                </w:rPr>
                <m:t>y</m:t>
              </m:r>
            </m:e>
          </m:acc>
          <m:r>
            <w:rPr>
              <w:rFonts w:ascii="Cambria Math" w:hAnsi="Cambria Math"/>
              <w:sz w:val="24"/>
              <w:szCs w:val="24"/>
              <w:lang w:bidi="ar-JO"/>
            </w:rPr>
            <m:t>=σ(</m:t>
          </m:r>
          <m:sSub>
            <m:sSubPr>
              <m:ctrlPr>
                <w:rPr>
                  <w:rFonts w:ascii="Cambria Math" w:hAnsi="Cambria Math"/>
                  <w:sz w:val="24"/>
                  <w:szCs w:val="24"/>
                  <w:lang w:bidi="ar-JO"/>
                </w:rPr>
              </m:ctrlPr>
            </m:sSubPr>
            <m:e>
              <m:r>
                <w:rPr>
                  <w:rFonts w:ascii="Cambria Math" w:hAnsi="Cambria Math"/>
                  <w:sz w:val="24"/>
                  <w:szCs w:val="24"/>
                  <w:lang w:bidi="ar-JO"/>
                </w:rPr>
                <m:t>W</m:t>
              </m:r>
            </m:e>
            <m:sub>
              <m:r>
                <w:rPr>
                  <w:rFonts w:ascii="Cambria Math" w:hAnsi="Cambria Math"/>
                  <w:sz w:val="24"/>
                  <w:szCs w:val="24"/>
                  <w:lang w:bidi="ar-JO"/>
                </w:rPr>
                <m:t>2</m:t>
              </m:r>
            </m:sub>
          </m:sSub>
          <m:r>
            <m:rPr>
              <m:nor/>
            </m:rPr>
            <w:rPr>
              <w:rFonts w:ascii="Arial" w:hAnsi="Arial" w:cs="Arial"/>
              <w:sz w:val="24"/>
              <w:szCs w:val="24"/>
              <w:lang w:bidi="ar-JO"/>
            </w:rPr>
            <m:t> </m:t>
          </m:r>
          <m:r>
            <m:rPr>
              <m:sty m:val="p"/>
            </m:rPr>
            <w:rPr>
              <w:rFonts w:ascii="Cambria Math" w:hAnsi="Cambria Math"/>
              <w:sz w:val="24"/>
              <w:szCs w:val="24"/>
              <w:lang w:bidi="ar-JO"/>
            </w:rPr>
            <m:t>ReLU</m:t>
          </m:r>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W</m:t>
              </m:r>
            </m:e>
            <m:sub>
              <m:r>
                <w:rPr>
                  <w:rFonts w:ascii="Cambria Math" w:hAnsi="Cambria Math"/>
                  <w:sz w:val="24"/>
                  <w:szCs w:val="24"/>
                  <w:lang w:bidi="ar-JO"/>
                </w:rPr>
                <m:t>1</m:t>
              </m:r>
            </m:sub>
          </m:sSub>
          <m:r>
            <w:rPr>
              <w:rFonts w:ascii="Cambria Math" w:hAnsi="Cambria Math"/>
              <w:sz w:val="24"/>
              <w:szCs w:val="24"/>
              <w:lang w:bidi="ar-JO"/>
            </w:rPr>
            <m:t>h+</m:t>
          </m:r>
          <m:sSub>
            <m:sSubPr>
              <m:ctrlPr>
                <w:rPr>
                  <w:rFonts w:ascii="Cambria Math" w:hAnsi="Cambria Math"/>
                  <w:sz w:val="24"/>
                  <w:szCs w:val="24"/>
                  <w:lang w:bidi="ar-JO"/>
                </w:rPr>
              </m:ctrlPr>
            </m:sSubPr>
            <m:e>
              <m:r>
                <w:rPr>
                  <w:rFonts w:ascii="Cambria Math" w:hAnsi="Cambria Math"/>
                  <w:sz w:val="24"/>
                  <w:szCs w:val="24"/>
                  <w:lang w:bidi="ar-JO"/>
                </w:rPr>
                <m:t>b</m:t>
              </m:r>
            </m:e>
            <m:sub>
              <m:r>
                <w:rPr>
                  <w:rFonts w:ascii="Cambria Math" w:hAnsi="Cambria Math"/>
                  <w:sz w:val="24"/>
                  <w:szCs w:val="24"/>
                  <w:lang w:bidi="ar-JO"/>
                </w:rPr>
                <m:t>1</m:t>
              </m:r>
            </m:sub>
          </m:sSub>
          <m:r>
            <w:rPr>
              <w:rFonts w:ascii="Cambria Math" w:hAnsi="Cambria Math"/>
              <w:sz w:val="24"/>
              <w:szCs w:val="24"/>
              <w:lang w:bidi="ar-JO"/>
            </w:rPr>
            <m:t>)+</m:t>
          </m:r>
          <m:sSub>
            <m:sSubPr>
              <m:ctrlPr>
                <w:rPr>
                  <w:rFonts w:ascii="Cambria Math" w:hAnsi="Cambria Math"/>
                  <w:sz w:val="24"/>
                  <w:szCs w:val="24"/>
                  <w:lang w:bidi="ar-JO"/>
                </w:rPr>
              </m:ctrlPr>
            </m:sSubPr>
            <m:e>
              <m:r>
                <w:rPr>
                  <w:rFonts w:ascii="Cambria Math" w:hAnsi="Cambria Math"/>
                  <w:sz w:val="24"/>
                  <w:szCs w:val="24"/>
                  <w:lang w:bidi="ar-JO"/>
                </w:rPr>
                <m:t>b</m:t>
              </m:r>
            </m:e>
            <m:sub>
              <m:r>
                <w:rPr>
                  <w:rFonts w:ascii="Cambria Math" w:hAnsi="Cambria Math"/>
                  <w:sz w:val="24"/>
                  <w:szCs w:val="24"/>
                  <w:lang w:bidi="ar-JO"/>
                </w:rPr>
                <m:t>2</m:t>
              </m:r>
            </m:sub>
          </m:sSub>
          <m:r>
            <w:rPr>
              <w:rFonts w:ascii="Cambria Math" w:hAnsi="Cambria Math"/>
              <w:sz w:val="24"/>
              <w:szCs w:val="24"/>
              <w:lang w:bidi="ar-JO"/>
            </w:rPr>
            <m:t>),</m:t>
          </m:r>
        </m:oMath>
      </m:oMathPara>
    </w:p>
    <w:p w14:paraId="1119E111" w14:textId="200D0C9E" w:rsidR="00FD288F" w:rsidRPr="00C66C45" w:rsidRDefault="00FD288F" w:rsidP="00C66C45">
      <w:pPr>
        <w:jc w:val="both"/>
        <w:rPr>
          <w:sz w:val="24"/>
          <w:szCs w:val="24"/>
          <w:lang w:bidi="ar-JO"/>
        </w:rPr>
      </w:pPr>
      <w:r w:rsidRPr="00C66C45">
        <w:rPr>
          <w:sz w:val="24"/>
          <w:szCs w:val="24"/>
          <w:lang w:bidi="ar-JO"/>
        </w:rPr>
        <w:t xml:space="preserve">where </w:t>
      </w:r>
      <m:oMath>
        <m:r>
          <w:rPr>
            <w:rFonts w:ascii="Cambria Math" w:hAnsi="Cambria Math"/>
            <w:sz w:val="24"/>
            <w:szCs w:val="24"/>
            <w:lang w:bidi="ar-JO"/>
          </w:rPr>
          <m:t>h</m:t>
        </m:r>
      </m:oMath>
      <w:r w:rsidRPr="00C66C45">
        <w:rPr>
          <w:sz w:val="24"/>
          <w:szCs w:val="24"/>
          <w:lang w:bidi="ar-JO"/>
        </w:rPr>
        <w:t>is the pooled embedding vector. Convolutional Neural Networks (CNNs) extend this approach by applying one</w:t>
      </w:r>
      <w:r w:rsidR="00382FF3" w:rsidRPr="00C66C45">
        <w:rPr>
          <w:sz w:val="24"/>
          <w:szCs w:val="24"/>
          <w:rtl/>
          <w:lang w:bidi="ar-JO"/>
        </w:rPr>
        <w:t xml:space="preserve"> </w:t>
      </w:r>
      <w:r w:rsidRPr="00C66C45">
        <w:rPr>
          <w:sz w:val="24"/>
          <w:szCs w:val="24"/>
          <w:lang w:bidi="ar-JO"/>
        </w:rPr>
        <w:t xml:space="preserve">dimensional </w:t>
      </w:r>
      <w:proofErr w:type="gramStart"/>
      <w:r w:rsidRPr="00C66C45">
        <w:rPr>
          <w:sz w:val="24"/>
          <w:szCs w:val="24"/>
          <w:lang w:bidi="ar-JO"/>
        </w:rPr>
        <w:t>filters</w:t>
      </w:r>
      <w:proofErr w:type="gramEnd"/>
      <w:r w:rsidRPr="00C66C45">
        <w:rPr>
          <w:sz w:val="24"/>
          <w:szCs w:val="24"/>
          <w:lang w:bidi="ar-JO"/>
        </w:rPr>
        <w:t xml:space="preserve"> across the embedding sequence to detect local stylistic motifs such as preferred affix patterns or punctuation usage. Bidirectional LSTMs further improve </w:t>
      </w:r>
      <w:proofErr w:type="spellStart"/>
      <w:r w:rsidRPr="00C66C45">
        <w:rPr>
          <w:sz w:val="24"/>
          <w:szCs w:val="24"/>
          <w:lang w:bidi="ar-JO"/>
        </w:rPr>
        <w:t>modeling</w:t>
      </w:r>
      <w:proofErr w:type="spellEnd"/>
      <w:r w:rsidRPr="00C66C45">
        <w:rPr>
          <w:sz w:val="24"/>
          <w:szCs w:val="24"/>
          <w:lang w:bidi="ar-JO"/>
        </w:rPr>
        <w:t xml:space="preserve"> capacity by capturing long</w:t>
      </w:r>
      <w:r w:rsidR="00382FF3" w:rsidRPr="00C66C45">
        <w:rPr>
          <w:sz w:val="24"/>
          <w:szCs w:val="24"/>
          <w:rtl/>
          <w:lang w:bidi="ar-JO"/>
        </w:rPr>
        <w:t xml:space="preserve"> </w:t>
      </w:r>
      <w:r w:rsidRPr="00C66C45">
        <w:rPr>
          <w:sz w:val="24"/>
          <w:szCs w:val="24"/>
          <w:lang w:bidi="ar-JO"/>
        </w:rPr>
        <w:t>range dependencies and stylistic flow across document segments.</w:t>
      </w:r>
    </w:p>
    <w:p w14:paraId="28DC0319" w14:textId="3046CDDF" w:rsidR="00FD288F" w:rsidRPr="00C66C45" w:rsidRDefault="00FD288F" w:rsidP="00C66C45">
      <w:pPr>
        <w:jc w:val="both"/>
        <w:rPr>
          <w:sz w:val="24"/>
          <w:szCs w:val="24"/>
          <w:lang w:bidi="ar-JO"/>
        </w:rPr>
      </w:pPr>
      <w:r w:rsidRPr="00C66C45">
        <w:rPr>
          <w:sz w:val="24"/>
          <w:szCs w:val="24"/>
          <w:lang w:bidi="ar-JO"/>
        </w:rPr>
        <w:t>More advanced classifier heads can be constructed on top of Transformer</w:t>
      </w:r>
      <w:r w:rsidR="00E82ADB" w:rsidRPr="00C66C45">
        <w:rPr>
          <w:sz w:val="24"/>
          <w:szCs w:val="24"/>
          <w:rtl/>
          <w:lang w:bidi="ar-JO"/>
        </w:rPr>
        <w:t xml:space="preserve"> </w:t>
      </w:r>
      <w:r w:rsidRPr="00C66C45">
        <w:rPr>
          <w:sz w:val="24"/>
          <w:szCs w:val="24"/>
          <w:lang w:bidi="ar-JO"/>
        </w:rPr>
        <w:t>based encoders, where the encoder generates rich contextual representations and a lightweight prediction layer performs binary classification. Fine</w:t>
      </w:r>
      <w:r w:rsidR="00382FF3" w:rsidRPr="00C66C45">
        <w:rPr>
          <w:sz w:val="24"/>
          <w:szCs w:val="24"/>
          <w:rtl/>
          <w:lang w:bidi="ar-JO"/>
        </w:rPr>
        <w:t xml:space="preserve"> </w:t>
      </w:r>
      <w:r w:rsidRPr="00C66C45">
        <w:rPr>
          <w:sz w:val="24"/>
          <w:szCs w:val="24"/>
          <w:lang w:bidi="ar-JO"/>
        </w:rPr>
        <w:t>tuning aligns the encoder parameters with domain</w:t>
      </w:r>
      <w:r w:rsidR="00382FF3" w:rsidRPr="00C66C45">
        <w:rPr>
          <w:sz w:val="24"/>
          <w:szCs w:val="24"/>
          <w:rtl/>
          <w:lang w:bidi="ar-JO"/>
        </w:rPr>
        <w:t xml:space="preserve"> </w:t>
      </w:r>
      <w:r w:rsidRPr="00C66C45">
        <w:rPr>
          <w:sz w:val="24"/>
          <w:szCs w:val="24"/>
          <w:lang w:bidi="ar-JO"/>
        </w:rPr>
        <w:t>specific stylistic characteristics, producing highly discriminative decision boundaries.</w:t>
      </w:r>
    </w:p>
    <w:p w14:paraId="1B6F9938" w14:textId="243D09E1" w:rsidR="00FD288F" w:rsidRPr="00C66C45" w:rsidRDefault="00FD288F" w:rsidP="00C66C45">
      <w:pPr>
        <w:jc w:val="both"/>
        <w:rPr>
          <w:sz w:val="24"/>
          <w:szCs w:val="24"/>
          <w:rtl/>
          <w:lang w:bidi="ar-JO"/>
        </w:rPr>
      </w:pPr>
      <w:r w:rsidRPr="00C66C45">
        <w:rPr>
          <w:sz w:val="24"/>
          <w:szCs w:val="24"/>
          <w:lang w:bidi="ar-JO"/>
        </w:rPr>
        <w:t>Within the Deep Impostors framework, these classifiers act as intermediate discriminators rather than final decision</w:t>
      </w:r>
      <w:r w:rsidR="00382FF3" w:rsidRPr="00C66C45">
        <w:rPr>
          <w:sz w:val="24"/>
          <w:szCs w:val="24"/>
          <w:rtl/>
          <w:lang w:bidi="ar-JO"/>
        </w:rPr>
        <w:t xml:space="preserve"> </w:t>
      </w:r>
      <w:r w:rsidRPr="00C66C45">
        <w:rPr>
          <w:sz w:val="24"/>
          <w:szCs w:val="24"/>
          <w:lang w:bidi="ar-JO"/>
        </w:rPr>
        <w:t>makers. Each classifier is trained on pairs of impostor corpora to detect stylistic differences across short document batches. The resulting sequence of predictions forms a stylometric signal that is later processed using DTW</w:t>
      </w:r>
      <w:r w:rsidR="00382FF3" w:rsidRPr="00C66C45">
        <w:rPr>
          <w:sz w:val="24"/>
          <w:szCs w:val="24"/>
          <w:rtl/>
          <w:lang w:bidi="ar-JO"/>
        </w:rPr>
        <w:t xml:space="preserve"> </w:t>
      </w:r>
      <w:r w:rsidRPr="00C66C45">
        <w:rPr>
          <w:sz w:val="24"/>
          <w:szCs w:val="24"/>
          <w:lang w:bidi="ar-JO"/>
        </w:rPr>
        <w:t>based alignment, anomaly detection, and clustering. Thus, deep classifiers provide the expressive and robust stylistic features on which the entire verification pipeline depends.</w:t>
      </w:r>
    </w:p>
    <w:p w14:paraId="5CBD86A8" w14:textId="77777777" w:rsidR="00FD288F" w:rsidRPr="00C66C45" w:rsidRDefault="00FD288F" w:rsidP="00C66C45">
      <w:pPr>
        <w:jc w:val="both"/>
        <w:rPr>
          <w:sz w:val="24"/>
          <w:szCs w:val="24"/>
          <w:rtl/>
          <w:lang w:bidi="ar-JO"/>
        </w:rPr>
      </w:pPr>
    </w:p>
    <w:p w14:paraId="1FCE5407" w14:textId="1237985D" w:rsidR="00FD288F" w:rsidRPr="001C0651" w:rsidRDefault="00FD288F" w:rsidP="001C0651">
      <w:pPr>
        <w:pStyle w:val="ListParagraph"/>
        <w:numPr>
          <w:ilvl w:val="1"/>
          <w:numId w:val="6"/>
        </w:numPr>
        <w:jc w:val="both"/>
        <w:rPr>
          <w:b/>
          <w:bCs/>
          <w:sz w:val="24"/>
          <w:szCs w:val="24"/>
          <w:lang w:bidi="ar-JO"/>
        </w:rPr>
      </w:pPr>
      <w:r w:rsidRPr="001C0651">
        <w:rPr>
          <w:b/>
          <w:bCs/>
          <w:sz w:val="24"/>
          <w:szCs w:val="24"/>
          <w:lang w:bidi="ar-JO"/>
        </w:rPr>
        <w:t xml:space="preserve">Signal Analysis and Authorship Decision </w:t>
      </w:r>
    </w:p>
    <w:p w14:paraId="497A4345" w14:textId="198AFC02" w:rsidR="00FD288F" w:rsidRPr="00C66C45" w:rsidRDefault="00FD288F" w:rsidP="00C66C45">
      <w:pPr>
        <w:jc w:val="both"/>
        <w:rPr>
          <w:sz w:val="24"/>
          <w:szCs w:val="24"/>
          <w:lang w:bidi="ar-JO"/>
        </w:rPr>
      </w:pPr>
      <w:r w:rsidRPr="00C66C45">
        <w:rPr>
          <w:sz w:val="24"/>
          <w:szCs w:val="24"/>
          <w:lang w:bidi="ar-JO"/>
        </w:rPr>
        <w:t>Within the Deep Impostors framework, each document is transformed into a stylometric signal, a temporal sequence of real</w:t>
      </w:r>
      <w:r w:rsidR="00E82ADB" w:rsidRPr="00C66C45">
        <w:rPr>
          <w:sz w:val="24"/>
          <w:szCs w:val="24"/>
          <w:rtl/>
          <w:lang w:bidi="ar-JO"/>
        </w:rPr>
        <w:t xml:space="preserve"> </w:t>
      </w:r>
      <w:r w:rsidRPr="00C66C45">
        <w:rPr>
          <w:sz w:val="24"/>
          <w:szCs w:val="24"/>
          <w:lang w:bidi="ar-JO"/>
        </w:rPr>
        <w:t xml:space="preserve">valued measurements reflecting how the writing style evolves across successive text segments. These signals encode the outputs of multiple </w:t>
      </w:r>
      <w:proofErr w:type="gramStart"/>
      <w:r w:rsidRPr="00C66C45">
        <w:rPr>
          <w:sz w:val="24"/>
          <w:szCs w:val="24"/>
          <w:lang w:bidi="ar-JO"/>
        </w:rPr>
        <w:t>impostor</w:t>
      </w:r>
      <w:r w:rsidR="00E82ADB" w:rsidRPr="00C66C45">
        <w:rPr>
          <w:sz w:val="24"/>
          <w:szCs w:val="24"/>
          <w:rtl/>
          <w:lang w:bidi="ar-JO"/>
        </w:rPr>
        <w:t xml:space="preserve"> </w:t>
      </w:r>
      <w:r w:rsidRPr="00C66C45">
        <w:rPr>
          <w:sz w:val="24"/>
          <w:szCs w:val="24"/>
          <w:lang w:bidi="ar-JO"/>
        </w:rPr>
        <w:t>based</w:t>
      </w:r>
      <w:proofErr w:type="gramEnd"/>
      <w:r w:rsidRPr="00C66C45">
        <w:rPr>
          <w:sz w:val="24"/>
          <w:szCs w:val="24"/>
          <w:lang w:bidi="ar-JO"/>
        </w:rPr>
        <w:t xml:space="preserve"> classifiers and serve as compact representations of author</w:t>
      </w:r>
      <w:r w:rsidR="00E82ADB" w:rsidRPr="00C66C45">
        <w:rPr>
          <w:sz w:val="24"/>
          <w:szCs w:val="24"/>
          <w:rtl/>
          <w:lang w:bidi="ar-JO"/>
        </w:rPr>
        <w:t xml:space="preserve"> </w:t>
      </w:r>
      <w:r w:rsidRPr="00C66C45">
        <w:rPr>
          <w:sz w:val="24"/>
          <w:szCs w:val="24"/>
          <w:lang w:bidi="ar-JO"/>
        </w:rPr>
        <w:t>specific stylistic behaviour.</w:t>
      </w:r>
    </w:p>
    <w:p w14:paraId="727386C7" w14:textId="77777777" w:rsidR="00FD288F" w:rsidRPr="00C66C45" w:rsidRDefault="00FD288F" w:rsidP="00C66C45">
      <w:pPr>
        <w:jc w:val="both"/>
        <w:rPr>
          <w:sz w:val="24"/>
          <w:szCs w:val="24"/>
          <w:lang w:bidi="ar-JO"/>
        </w:rPr>
      </w:pPr>
      <w:r w:rsidRPr="00C66C45">
        <w:rPr>
          <w:sz w:val="24"/>
          <w:szCs w:val="24"/>
          <w:lang w:bidi="ar-JO"/>
        </w:rPr>
        <w:t xml:space="preserve">To compare the stylistic structure of two documents, Dynamic Time Warping (DTW) is applied to their corresponding stylometric signals. DTW computes an alignment between the sequences that minimizes cumulative distance, thereby compensating for variations in pacing, segment length, or local structural differences. A low DTW distance indicates </w:t>
      </w:r>
      <w:r w:rsidRPr="00C66C45">
        <w:rPr>
          <w:sz w:val="24"/>
          <w:szCs w:val="24"/>
          <w:lang w:bidi="ar-JO"/>
        </w:rPr>
        <w:lastRenderedPageBreak/>
        <w:t>strong stylistic similarity, whereas a high distance suggests divergence from the author’s typical style.</w:t>
      </w:r>
    </w:p>
    <w:p w14:paraId="550682E4" w14:textId="77777777" w:rsidR="00FD288F" w:rsidRPr="00C66C45" w:rsidRDefault="00FD288F" w:rsidP="00C66C45">
      <w:pPr>
        <w:jc w:val="both"/>
        <w:rPr>
          <w:sz w:val="24"/>
          <w:szCs w:val="24"/>
          <w:lang w:bidi="ar-JO"/>
        </w:rPr>
      </w:pPr>
      <w:r w:rsidRPr="00C66C45">
        <w:rPr>
          <w:sz w:val="24"/>
          <w:szCs w:val="24"/>
          <w:lang w:bidi="ar-JO"/>
        </w:rPr>
        <w:t>In addition to temporal alignment, Isolation Forest is employed to detect stylistic irregularities. Each document receives an anomaly score derived from its signal characteristics; texts with low anomaly scores align with the author’s established stylistic patterns, while those with high scores exhibit marked deviations indicative of potential misattribution or stylistic inconsistency.</w:t>
      </w:r>
    </w:p>
    <w:p w14:paraId="75D855BE" w14:textId="6AFCFDD7" w:rsidR="00FD288F" w:rsidRPr="00C66C45" w:rsidRDefault="00FD288F" w:rsidP="00C66C45">
      <w:pPr>
        <w:jc w:val="both"/>
        <w:rPr>
          <w:sz w:val="24"/>
          <w:szCs w:val="24"/>
          <w:lang w:bidi="ar-JO"/>
        </w:rPr>
      </w:pPr>
      <w:r w:rsidRPr="00C66C45">
        <w:rPr>
          <w:sz w:val="24"/>
          <w:szCs w:val="24"/>
          <w:lang w:bidi="ar-JO"/>
        </w:rPr>
        <w:t>Finally, clustering is used to group documents based on the similarity of their anomaly vectors and signal properties. The author’s genuine texts typically form a dominant and coherent cluster. If the questioned document lies within this primary cluster</w:t>
      </w:r>
      <w:r w:rsidR="00476FC4" w:rsidRPr="00C66C45">
        <w:rPr>
          <w:sz w:val="24"/>
          <w:szCs w:val="24"/>
          <w:rtl/>
          <w:lang w:bidi="ar-JO"/>
        </w:rPr>
        <w:t xml:space="preserve"> </w:t>
      </w:r>
      <w:r w:rsidRPr="00C66C45">
        <w:rPr>
          <w:sz w:val="24"/>
          <w:szCs w:val="24"/>
          <w:lang w:bidi="ar-JO"/>
        </w:rPr>
        <w:t xml:space="preserve">while also displaying a low anomaly score and a small DTW distance to the author’s reference </w:t>
      </w:r>
      <w:proofErr w:type="gramStart"/>
      <w:r w:rsidRPr="00C66C45">
        <w:rPr>
          <w:sz w:val="24"/>
          <w:szCs w:val="24"/>
          <w:lang w:bidi="ar-JO"/>
        </w:rPr>
        <w:t>texts</w:t>
      </w:r>
      <w:proofErr w:type="gramEnd"/>
      <w:r w:rsidR="00476FC4" w:rsidRPr="00C66C45">
        <w:rPr>
          <w:sz w:val="24"/>
          <w:szCs w:val="24"/>
          <w:rtl/>
          <w:lang w:bidi="ar-JO"/>
        </w:rPr>
        <w:t xml:space="preserve"> </w:t>
      </w:r>
      <w:r w:rsidRPr="00C66C45">
        <w:rPr>
          <w:sz w:val="24"/>
          <w:szCs w:val="24"/>
          <w:lang w:bidi="ar-JO"/>
        </w:rPr>
        <w:t>it is considered stylistically consistent with the claimed author. Conversely, documents that fall outside the main cluster or exhibit high anomaly values are unlikely to originate from the same writer.</w:t>
      </w:r>
    </w:p>
    <w:p w14:paraId="609F1277" w14:textId="250418F6" w:rsidR="00F10BB4" w:rsidRPr="00C66C45" w:rsidRDefault="00F10BB4" w:rsidP="00F50F05">
      <w:pPr>
        <w:pStyle w:val="ListParagraph"/>
        <w:numPr>
          <w:ilvl w:val="0"/>
          <w:numId w:val="6"/>
        </w:numPr>
        <w:jc w:val="both"/>
        <w:rPr>
          <w:b/>
          <w:bCs/>
          <w:sz w:val="24"/>
          <w:szCs w:val="24"/>
          <w:lang w:bidi="ar-JO"/>
        </w:rPr>
      </w:pPr>
      <w:bookmarkStart w:id="3" w:name="_Hlk221616738"/>
      <w:r w:rsidRPr="00C66C45">
        <w:rPr>
          <w:b/>
          <w:bCs/>
          <w:sz w:val="24"/>
          <w:szCs w:val="24"/>
          <w:lang w:bidi="ar-JO"/>
        </w:rPr>
        <w:t>Research Process and System Design</w:t>
      </w:r>
    </w:p>
    <w:bookmarkEnd w:id="3"/>
    <w:p w14:paraId="5B3896F5" w14:textId="5768F861" w:rsidR="00F10BB4" w:rsidRPr="00C66C45" w:rsidRDefault="00F10BB4" w:rsidP="00C66C45">
      <w:pPr>
        <w:jc w:val="both"/>
        <w:rPr>
          <w:sz w:val="24"/>
          <w:szCs w:val="24"/>
          <w:lang w:bidi="ar-JO"/>
        </w:rPr>
      </w:pPr>
      <w:r w:rsidRPr="00C66C45">
        <w:rPr>
          <w:sz w:val="24"/>
          <w:szCs w:val="24"/>
          <w:lang w:bidi="ar-JO"/>
        </w:rPr>
        <w:t>This chapter describes the research process and system design adopted in this project. The focus of this chapter is to present the practical realization of the Deep Impostors framework for Arabic authorship verification, translating the theoretical methodology presented in the previous chapter into a structured computational pipeline. The chapter outlines the system architecture, research workflow, data processing pipeline, training strategy, stylometric signal construction, and the final authorship decision mechanism.</w:t>
      </w:r>
    </w:p>
    <w:p w14:paraId="62847259" w14:textId="2EF550F4" w:rsidR="00F10BB4" w:rsidRPr="00C66C45" w:rsidRDefault="00F10BB4" w:rsidP="00F50F05">
      <w:pPr>
        <w:pStyle w:val="ListParagraph"/>
        <w:numPr>
          <w:ilvl w:val="1"/>
          <w:numId w:val="6"/>
        </w:numPr>
        <w:jc w:val="both"/>
        <w:rPr>
          <w:b/>
          <w:bCs/>
          <w:sz w:val="24"/>
          <w:szCs w:val="24"/>
          <w:lang w:bidi="ar-JO"/>
        </w:rPr>
      </w:pPr>
      <w:r w:rsidRPr="00C66C45">
        <w:rPr>
          <w:b/>
          <w:bCs/>
          <w:sz w:val="24"/>
          <w:szCs w:val="24"/>
          <w:lang w:bidi="ar-JO"/>
        </w:rPr>
        <w:t>System Architecture Overview</w:t>
      </w:r>
    </w:p>
    <w:p w14:paraId="3295EC29" w14:textId="056A00CA" w:rsidR="00EF319E" w:rsidRPr="00C66C45" w:rsidRDefault="00EF319E" w:rsidP="00337AF7">
      <w:pPr>
        <w:jc w:val="center"/>
        <w:rPr>
          <w:sz w:val="24"/>
          <w:szCs w:val="24"/>
          <w:rtl/>
          <w:lang w:bidi="ar-JO"/>
        </w:rPr>
      </w:pPr>
      <w:r w:rsidRPr="00C66C45">
        <w:rPr>
          <w:noProof/>
        </w:rPr>
        <w:drawing>
          <wp:inline distT="0" distB="0" distL="0" distR="0" wp14:anchorId="4EACF81C" wp14:editId="785D7FD6">
            <wp:extent cx="3339885" cy="2582804"/>
            <wp:effectExtent l="0" t="0" r="0" b="8255"/>
            <wp:docPr id="7079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07536" name=""/>
                    <pic:cNvPicPr/>
                  </pic:nvPicPr>
                  <pic:blipFill>
                    <a:blip r:embed="rId13"/>
                    <a:stretch>
                      <a:fillRect/>
                    </a:stretch>
                  </pic:blipFill>
                  <pic:spPr>
                    <a:xfrm>
                      <a:off x="0" y="0"/>
                      <a:ext cx="3367691" cy="2604307"/>
                    </a:xfrm>
                    <a:prstGeom prst="rect">
                      <a:avLst/>
                    </a:prstGeom>
                  </pic:spPr>
                </pic:pic>
              </a:graphicData>
            </a:graphic>
          </wp:inline>
        </w:drawing>
      </w:r>
    </w:p>
    <w:p w14:paraId="74AC54CC" w14:textId="4A653083" w:rsidR="00EF319E" w:rsidRPr="00C66C45" w:rsidRDefault="00EF319E" w:rsidP="00C66C45">
      <w:pPr>
        <w:jc w:val="both"/>
        <w:rPr>
          <w:sz w:val="18"/>
          <w:szCs w:val="18"/>
          <w:rtl/>
          <w:lang w:bidi="ar-JO"/>
        </w:rPr>
      </w:pPr>
      <w:r w:rsidRPr="00C66C45">
        <w:rPr>
          <w:sz w:val="18"/>
          <w:szCs w:val="18"/>
          <w:lang w:bidi="ar-JO"/>
        </w:rPr>
        <w:t>Figure 4.1: System architecture of the proposed Deep Impostors framework for Arabic authorship verification.</w:t>
      </w:r>
    </w:p>
    <w:p w14:paraId="6C4550E7" w14:textId="42BF05B8" w:rsidR="00EF319E" w:rsidRPr="00EF319E" w:rsidRDefault="00EF319E" w:rsidP="00C66C45">
      <w:pPr>
        <w:jc w:val="both"/>
        <w:rPr>
          <w:sz w:val="24"/>
          <w:szCs w:val="24"/>
          <w:lang w:bidi="ar-JO"/>
        </w:rPr>
      </w:pPr>
      <w:r w:rsidRPr="00EF319E">
        <w:rPr>
          <w:sz w:val="24"/>
          <w:szCs w:val="24"/>
          <w:lang w:bidi="ar-JO"/>
        </w:rPr>
        <w:t xml:space="preserve">The proposed system is designed as a </w:t>
      </w:r>
      <w:proofErr w:type="gramStart"/>
      <w:r w:rsidRPr="00EF319E">
        <w:rPr>
          <w:sz w:val="24"/>
          <w:szCs w:val="24"/>
          <w:lang w:bidi="ar-JO"/>
        </w:rPr>
        <w:t>multi stage</w:t>
      </w:r>
      <w:proofErr w:type="gramEnd"/>
      <w:r w:rsidRPr="00EF319E">
        <w:rPr>
          <w:sz w:val="24"/>
          <w:szCs w:val="24"/>
          <w:lang w:bidi="ar-JO"/>
        </w:rPr>
        <w:t xml:space="preserve"> pipeline for Arabic authorship verification based on the Deep Impostors methodology. Rather than performing direct classification, the framework adopts a relative comparison strategy that evaluates writing style through </w:t>
      </w:r>
      <w:proofErr w:type="gramStart"/>
      <w:r w:rsidRPr="00EF319E">
        <w:rPr>
          <w:sz w:val="24"/>
          <w:szCs w:val="24"/>
          <w:lang w:bidi="ar-JO"/>
        </w:rPr>
        <w:t>impostor based</w:t>
      </w:r>
      <w:proofErr w:type="gramEnd"/>
      <w:r w:rsidRPr="00EF319E">
        <w:rPr>
          <w:sz w:val="24"/>
          <w:szCs w:val="24"/>
          <w:lang w:bidi="ar-JO"/>
        </w:rPr>
        <w:t xml:space="preserve"> analysis. Raw Arabic texts are progressively </w:t>
      </w:r>
      <w:r w:rsidRPr="00EF319E">
        <w:rPr>
          <w:sz w:val="24"/>
          <w:szCs w:val="24"/>
          <w:lang w:bidi="ar-JO"/>
        </w:rPr>
        <w:lastRenderedPageBreak/>
        <w:t xml:space="preserve">transformed into stylometric representations that capture stylistic </w:t>
      </w:r>
      <w:r w:rsidRPr="00C66C45">
        <w:rPr>
          <w:sz w:val="24"/>
          <w:szCs w:val="24"/>
          <w:lang w:bidi="ar-JO"/>
        </w:rPr>
        <w:t>behaviour</w:t>
      </w:r>
      <w:r w:rsidRPr="00EF319E">
        <w:rPr>
          <w:sz w:val="24"/>
          <w:szCs w:val="24"/>
          <w:lang w:bidi="ar-JO"/>
        </w:rPr>
        <w:t xml:space="preserve"> across document segments.</w:t>
      </w:r>
    </w:p>
    <w:p w14:paraId="3A3D94CA" w14:textId="77777777" w:rsidR="00EF319E" w:rsidRPr="00EF319E" w:rsidRDefault="00EF319E" w:rsidP="00C66C45">
      <w:pPr>
        <w:jc w:val="both"/>
        <w:rPr>
          <w:sz w:val="24"/>
          <w:szCs w:val="24"/>
          <w:lang w:bidi="ar-JO"/>
        </w:rPr>
      </w:pPr>
      <w:r w:rsidRPr="00EF319E">
        <w:rPr>
          <w:sz w:val="24"/>
          <w:szCs w:val="24"/>
          <w:lang w:bidi="ar-JO"/>
        </w:rPr>
        <w:t xml:space="preserve">As illustrated in Figure 4.1, the architecture begins with data preparation and Arabic specific text preprocessing, including normalization and morphological handling. The </w:t>
      </w:r>
      <w:proofErr w:type="spellStart"/>
      <w:r w:rsidRPr="00EF319E">
        <w:rPr>
          <w:sz w:val="24"/>
          <w:szCs w:val="24"/>
          <w:lang w:bidi="ar-JO"/>
        </w:rPr>
        <w:t>preprocessed</w:t>
      </w:r>
      <w:proofErr w:type="spellEnd"/>
      <w:r w:rsidRPr="00EF319E">
        <w:rPr>
          <w:sz w:val="24"/>
          <w:szCs w:val="24"/>
          <w:lang w:bidi="ar-JO"/>
        </w:rPr>
        <w:t xml:space="preserve"> texts are then encoded into contextual embeddings using AraBERT, providing dense representations sensitive to linguistic context and stylistic variation. These embeddings are processed by a Siamese network trained on impostor author pairs, producing segment level stylistic decisions.</w:t>
      </w:r>
    </w:p>
    <w:p w14:paraId="6781EAB6" w14:textId="77777777" w:rsidR="00EF319E" w:rsidRPr="00EF319E" w:rsidRDefault="00EF319E" w:rsidP="00C66C45">
      <w:pPr>
        <w:jc w:val="both"/>
        <w:rPr>
          <w:sz w:val="24"/>
          <w:szCs w:val="24"/>
          <w:lang w:bidi="ar-JO"/>
        </w:rPr>
      </w:pPr>
      <w:r w:rsidRPr="00EF319E">
        <w:rPr>
          <w:sz w:val="24"/>
          <w:szCs w:val="24"/>
          <w:lang w:bidi="ar-JO"/>
        </w:rPr>
        <w:t>The outputs of the Siamese network are aggregated sequentially to form stylometric signals that represent the evolution of writing style throughout the document. These signals are compared using Dynamic Time Warping (DTW), enabling robust similarity measurement despite differences in document length or structural variation. Anomaly detection is subsequently applied using Isolation Forest to identify stylistically inconsistent or outlier documents.</w:t>
      </w:r>
    </w:p>
    <w:p w14:paraId="7E164671" w14:textId="77777777" w:rsidR="00EF319E" w:rsidRPr="00EF319E" w:rsidRDefault="00EF319E" w:rsidP="00C66C45">
      <w:pPr>
        <w:jc w:val="both"/>
        <w:rPr>
          <w:sz w:val="24"/>
          <w:szCs w:val="24"/>
          <w:lang w:bidi="ar-JO"/>
        </w:rPr>
      </w:pPr>
      <w:r w:rsidRPr="00EF319E">
        <w:rPr>
          <w:sz w:val="24"/>
          <w:szCs w:val="24"/>
          <w:lang w:bidi="ar-JO"/>
        </w:rPr>
        <w:t>The final stage of the architecture produces the authorship verification decision by combining DTW based similarity analysis with anomaly detection results. This modular system design ensures robustness to Arabic linguistic variability, supports segment level stylistic analysis, and provides an interpretable and scalable framework for authorship verification.</w:t>
      </w:r>
    </w:p>
    <w:p w14:paraId="6E8DC69D" w14:textId="2528FF21" w:rsidR="00EA1DDA" w:rsidRPr="0072202B" w:rsidRDefault="00EA1DDA" w:rsidP="0072202B">
      <w:pPr>
        <w:pStyle w:val="ListParagraph"/>
        <w:numPr>
          <w:ilvl w:val="1"/>
          <w:numId w:val="6"/>
        </w:numPr>
        <w:jc w:val="both"/>
        <w:rPr>
          <w:b/>
          <w:bCs/>
          <w:sz w:val="24"/>
          <w:szCs w:val="24"/>
          <w:lang w:bidi="ar-JO"/>
        </w:rPr>
      </w:pPr>
      <w:r w:rsidRPr="0072202B">
        <w:rPr>
          <w:b/>
          <w:bCs/>
          <w:sz w:val="24"/>
          <w:szCs w:val="24"/>
          <w:lang w:bidi="ar-JO"/>
        </w:rPr>
        <w:t>Research Workflow</w:t>
      </w:r>
    </w:p>
    <w:p w14:paraId="30BD1152" w14:textId="77777777" w:rsidR="00CC15EF" w:rsidRPr="00CC15EF" w:rsidRDefault="00CC15EF" w:rsidP="00C66C45">
      <w:pPr>
        <w:jc w:val="both"/>
        <w:rPr>
          <w:sz w:val="24"/>
          <w:szCs w:val="24"/>
          <w:lang w:bidi="ar-JO"/>
        </w:rPr>
      </w:pPr>
      <w:r w:rsidRPr="00CC15EF">
        <w:rPr>
          <w:sz w:val="24"/>
          <w:szCs w:val="24"/>
          <w:lang w:bidi="ar-JO"/>
        </w:rPr>
        <w:t>The research workflow follows a sequential and structured process that enables systematic evaluation of the Deep Impostors framework for Arabic authorship verification. The workflow begins with corpus preparation, where Arabic texts are collected and organized into two groups: target documents associated with the claimed author and impostor corpora representing alternative authors.</w:t>
      </w:r>
    </w:p>
    <w:p w14:paraId="604E4217" w14:textId="77777777" w:rsidR="00CC15EF" w:rsidRPr="00CC15EF" w:rsidRDefault="00CC15EF" w:rsidP="00C66C45">
      <w:pPr>
        <w:jc w:val="both"/>
        <w:rPr>
          <w:sz w:val="24"/>
          <w:szCs w:val="24"/>
          <w:lang w:bidi="ar-JO"/>
        </w:rPr>
      </w:pPr>
      <w:r w:rsidRPr="00CC15EF">
        <w:rPr>
          <w:sz w:val="24"/>
          <w:szCs w:val="24"/>
          <w:lang w:bidi="ar-JO"/>
        </w:rPr>
        <w:t xml:space="preserve">All texts undergo Arabic specific preprocessing, including morphological segmentation, orthographic normalization, and refined tokenization, </w:t>
      </w:r>
      <w:proofErr w:type="gramStart"/>
      <w:r w:rsidRPr="00CC15EF">
        <w:rPr>
          <w:sz w:val="24"/>
          <w:szCs w:val="24"/>
          <w:lang w:bidi="ar-JO"/>
        </w:rPr>
        <w:t>in order to</w:t>
      </w:r>
      <w:proofErr w:type="gramEnd"/>
      <w:r w:rsidRPr="00CC15EF">
        <w:rPr>
          <w:sz w:val="24"/>
          <w:szCs w:val="24"/>
          <w:lang w:bidi="ar-JO"/>
        </w:rPr>
        <w:t xml:space="preserve"> reduce linguistic noise while preserving stylistic features. Following preprocessing, documents are segmented into fixed length batches of words. This segmentation allows the framework to </w:t>
      </w:r>
      <w:proofErr w:type="spellStart"/>
      <w:r w:rsidRPr="00CC15EF">
        <w:rPr>
          <w:sz w:val="24"/>
          <w:szCs w:val="24"/>
          <w:lang w:bidi="ar-JO"/>
        </w:rPr>
        <w:t>analyze</w:t>
      </w:r>
      <w:proofErr w:type="spellEnd"/>
      <w:r w:rsidRPr="00CC15EF">
        <w:rPr>
          <w:sz w:val="24"/>
          <w:szCs w:val="24"/>
          <w:lang w:bidi="ar-JO"/>
        </w:rPr>
        <w:t xml:space="preserve"> stylistic variation at the segment level rather than treating each document as a single homogeneous unit.</w:t>
      </w:r>
    </w:p>
    <w:p w14:paraId="354A5B40" w14:textId="22EB2998" w:rsidR="00CC15EF" w:rsidRPr="00CC15EF" w:rsidRDefault="00CC15EF" w:rsidP="00C66C45">
      <w:pPr>
        <w:jc w:val="both"/>
        <w:rPr>
          <w:sz w:val="24"/>
          <w:szCs w:val="24"/>
          <w:lang w:bidi="ar-JO"/>
        </w:rPr>
      </w:pPr>
      <w:r w:rsidRPr="00CC15EF">
        <w:rPr>
          <w:sz w:val="24"/>
          <w:szCs w:val="24"/>
          <w:lang w:bidi="ar-JO"/>
        </w:rPr>
        <w:t xml:space="preserve">Contextual embeddings are then extracted for each segment using AraBERT. These embeddings form the numerical representation of stylistic </w:t>
      </w:r>
      <w:r w:rsidR="00EF319E" w:rsidRPr="00C66C45">
        <w:rPr>
          <w:sz w:val="24"/>
          <w:szCs w:val="24"/>
          <w:lang w:bidi="ar-JO"/>
        </w:rPr>
        <w:t>behaviour</w:t>
      </w:r>
      <w:r w:rsidRPr="00CC15EF">
        <w:rPr>
          <w:sz w:val="24"/>
          <w:szCs w:val="24"/>
          <w:lang w:bidi="ar-JO"/>
        </w:rPr>
        <w:t>. During training, binary classifiers are constructed exclusively from impostor author pairs. Each classifier learns to distinguish between the writing styles of two impostor authors without observing any target author data.</w:t>
      </w:r>
    </w:p>
    <w:p w14:paraId="009B7980" w14:textId="1F98E52A" w:rsidR="00CC15EF" w:rsidRPr="00CC15EF" w:rsidRDefault="00CC15EF" w:rsidP="00C66C45">
      <w:pPr>
        <w:jc w:val="both"/>
        <w:rPr>
          <w:sz w:val="24"/>
          <w:szCs w:val="24"/>
          <w:lang w:bidi="ar-JO"/>
        </w:rPr>
      </w:pPr>
      <w:r w:rsidRPr="00CC15EF">
        <w:rPr>
          <w:sz w:val="24"/>
          <w:szCs w:val="24"/>
          <w:lang w:bidi="ar-JO"/>
        </w:rPr>
        <w:t xml:space="preserve">Once trained, the </w:t>
      </w:r>
      <w:proofErr w:type="gramStart"/>
      <w:r w:rsidRPr="00CC15EF">
        <w:rPr>
          <w:sz w:val="24"/>
          <w:szCs w:val="24"/>
          <w:lang w:bidi="ar-JO"/>
        </w:rPr>
        <w:t>impostor based</w:t>
      </w:r>
      <w:proofErr w:type="gramEnd"/>
      <w:r w:rsidRPr="00CC15EF">
        <w:rPr>
          <w:sz w:val="24"/>
          <w:szCs w:val="24"/>
          <w:lang w:bidi="ar-JO"/>
        </w:rPr>
        <w:t xml:space="preserve"> classifiers are applied to the segments of the target documents. The resulting sequence of binary outputs is aggregated into real valued stylometric signals that reflect stylistic </w:t>
      </w:r>
      <w:r w:rsidR="00EF319E" w:rsidRPr="00C66C45">
        <w:rPr>
          <w:sz w:val="24"/>
          <w:szCs w:val="24"/>
          <w:lang w:bidi="ar-JO"/>
        </w:rPr>
        <w:t>behaviour</w:t>
      </w:r>
      <w:r w:rsidRPr="00CC15EF">
        <w:rPr>
          <w:sz w:val="24"/>
          <w:szCs w:val="24"/>
          <w:lang w:bidi="ar-JO"/>
        </w:rPr>
        <w:t xml:space="preserve"> across the document. These signals are compared using DTW to measure stylistic similarity while accounting for temporal </w:t>
      </w:r>
      <w:r w:rsidRPr="00CC15EF">
        <w:rPr>
          <w:sz w:val="24"/>
          <w:szCs w:val="24"/>
          <w:lang w:bidi="ar-JO"/>
        </w:rPr>
        <w:lastRenderedPageBreak/>
        <w:t>misalignment. Anomaly detection and clustering techniques are subsequently applied to support the final authorship verification decision.</w:t>
      </w:r>
    </w:p>
    <w:p w14:paraId="46AE1EE1" w14:textId="77777777" w:rsidR="00EA1DDA" w:rsidRPr="00C66C45" w:rsidRDefault="00EA1DDA" w:rsidP="00C66C45">
      <w:pPr>
        <w:jc w:val="both"/>
        <w:rPr>
          <w:sz w:val="24"/>
          <w:szCs w:val="24"/>
          <w:rtl/>
          <w:lang w:bidi="ar-JO"/>
        </w:rPr>
      </w:pPr>
    </w:p>
    <w:p w14:paraId="7D6F39CD" w14:textId="1FADECE8" w:rsidR="00EA1DDA" w:rsidRPr="0072202B" w:rsidRDefault="00EA1DDA" w:rsidP="0072202B">
      <w:pPr>
        <w:pStyle w:val="ListParagraph"/>
        <w:numPr>
          <w:ilvl w:val="1"/>
          <w:numId w:val="6"/>
        </w:numPr>
        <w:jc w:val="both"/>
        <w:rPr>
          <w:b/>
          <w:bCs/>
          <w:sz w:val="24"/>
          <w:szCs w:val="24"/>
          <w:lang w:bidi="ar-JO"/>
        </w:rPr>
      </w:pPr>
      <w:r w:rsidRPr="0072202B">
        <w:rPr>
          <w:b/>
          <w:bCs/>
          <w:sz w:val="24"/>
          <w:szCs w:val="24"/>
          <w:lang w:bidi="ar-JO"/>
        </w:rPr>
        <w:t>Data Preparation and Processing Pipeline</w:t>
      </w:r>
    </w:p>
    <w:p w14:paraId="187D31DD" w14:textId="77777777" w:rsidR="00CC15EF" w:rsidRPr="00CC15EF" w:rsidRDefault="00CC15EF" w:rsidP="00C66C45">
      <w:pPr>
        <w:jc w:val="both"/>
        <w:rPr>
          <w:sz w:val="24"/>
          <w:szCs w:val="24"/>
          <w:lang w:bidi="ar-JO"/>
        </w:rPr>
      </w:pPr>
      <w:r w:rsidRPr="00CC15EF">
        <w:rPr>
          <w:sz w:val="24"/>
          <w:szCs w:val="24"/>
          <w:lang w:bidi="ar-JO"/>
        </w:rPr>
        <w:t>The data preparation and processing pipeline defines the sequence of operations applied to Arabic texts before stylistic analysis. Initially, texts are collected and organized to ensure stylistic diversity while maintaining comparable historical and literary contexts between target and impostor authors.</w:t>
      </w:r>
    </w:p>
    <w:p w14:paraId="15EEB252" w14:textId="77777777" w:rsidR="00CC15EF" w:rsidRPr="00CC15EF" w:rsidRDefault="00CC15EF" w:rsidP="00C66C45">
      <w:pPr>
        <w:jc w:val="both"/>
        <w:rPr>
          <w:sz w:val="24"/>
          <w:szCs w:val="24"/>
          <w:lang w:bidi="ar-JO"/>
        </w:rPr>
      </w:pPr>
      <w:r w:rsidRPr="00CC15EF">
        <w:rPr>
          <w:sz w:val="24"/>
          <w:szCs w:val="24"/>
          <w:lang w:bidi="ar-JO"/>
        </w:rPr>
        <w:t>Arabic linguistic preprocessing is applied uniformly across all documents. This includes morphological segmentation to separate attached clitics, orthographic normalization to reduce spelling variation, and tokenization optimized for Arabic morphology. These steps aim to minimize noise while retaining function word usage and syntactic patterns that are essential for authorship analysis.</w:t>
      </w:r>
    </w:p>
    <w:p w14:paraId="013BAEC3" w14:textId="77777777" w:rsidR="00CC15EF" w:rsidRPr="00CC15EF" w:rsidRDefault="00CC15EF" w:rsidP="00C66C45">
      <w:pPr>
        <w:jc w:val="both"/>
        <w:rPr>
          <w:sz w:val="24"/>
          <w:szCs w:val="24"/>
          <w:lang w:bidi="ar-JO"/>
        </w:rPr>
      </w:pPr>
      <w:r w:rsidRPr="00CC15EF">
        <w:rPr>
          <w:sz w:val="24"/>
          <w:szCs w:val="24"/>
          <w:lang w:bidi="ar-JO"/>
        </w:rPr>
        <w:t>After preprocessing, texts are transformed into contextual and probabilistic embeddings using AraBERT. The embeddings provide dense numerical representations sensitive to both semantic context and stylistic patterns. Documents are then divided into sequential batches of fixed length, enabling localized stylistic analysis.</w:t>
      </w:r>
    </w:p>
    <w:p w14:paraId="69AC2071" w14:textId="4C97BAB1" w:rsidR="00CC15EF" w:rsidRPr="00C66C45" w:rsidRDefault="00CC15EF" w:rsidP="00C66C45">
      <w:pPr>
        <w:jc w:val="both"/>
        <w:rPr>
          <w:sz w:val="24"/>
          <w:szCs w:val="24"/>
          <w:lang w:bidi="ar-JO"/>
        </w:rPr>
      </w:pPr>
      <w:r w:rsidRPr="00CC15EF">
        <w:rPr>
          <w:sz w:val="24"/>
          <w:szCs w:val="24"/>
          <w:lang w:bidi="ar-JO"/>
        </w:rPr>
        <w:t xml:space="preserve">Binary classifiers trained on impostor pairs are applied to each batch, producing batch level stylistic decisions. These decisions are aggregated into stylometric signals that serve as compact representations of authorial </w:t>
      </w:r>
      <w:r w:rsidRPr="00C66C45">
        <w:rPr>
          <w:sz w:val="24"/>
          <w:szCs w:val="24"/>
          <w:lang w:bidi="ar-JO"/>
        </w:rPr>
        <w:t>behaviour</w:t>
      </w:r>
      <w:r w:rsidRPr="00CC15EF">
        <w:rPr>
          <w:sz w:val="24"/>
          <w:szCs w:val="24"/>
          <w:lang w:bidi="ar-JO"/>
        </w:rPr>
        <w:t xml:space="preserve"> across the document.</w:t>
      </w:r>
    </w:p>
    <w:p w14:paraId="2F7EC78C" w14:textId="024072AB" w:rsidR="00CD0CA1" w:rsidRPr="00CD0CA1" w:rsidRDefault="00CD0CA1" w:rsidP="00C66C45">
      <w:pPr>
        <w:jc w:val="both"/>
        <w:rPr>
          <w:sz w:val="24"/>
          <w:szCs w:val="24"/>
          <w:lang w:bidi="ar-JO"/>
        </w:rPr>
      </w:pPr>
    </w:p>
    <w:p w14:paraId="2DBA13DC" w14:textId="7CE26981" w:rsidR="00CD0CA1" w:rsidRPr="0072202B" w:rsidRDefault="00CD0CA1" w:rsidP="0072202B">
      <w:pPr>
        <w:pStyle w:val="ListParagraph"/>
        <w:numPr>
          <w:ilvl w:val="1"/>
          <w:numId w:val="6"/>
        </w:numPr>
        <w:jc w:val="both"/>
        <w:rPr>
          <w:b/>
          <w:bCs/>
          <w:sz w:val="24"/>
          <w:szCs w:val="24"/>
          <w:lang w:bidi="ar-JO"/>
        </w:rPr>
      </w:pPr>
      <w:r w:rsidRPr="0072202B">
        <w:rPr>
          <w:b/>
          <w:bCs/>
          <w:sz w:val="24"/>
          <w:szCs w:val="24"/>
          <w:lang w:bidi="ar-JO"/>
        </w:rPr>
        <w:t>Training Process: Impostor</w:t>
      </w:r>
      <w:r w:rsidR="00F50F05" w:rsidRPr="0072202B">
        <w:rPr>
          <w:b/>
          <w:bCs/>
          <w:sz w:val="24"/>
          <w:szCs w:val="24"/>
          <w:lang w:bidi="ar-JO"/>
        </w:rPr>
        <w:t xml:space="preserve"> </w:t>
      </w:r>
      <w:r w:rsidRPr="0072202B">
        <w:rPr>
          <w:b/>
          <w:bCs/>
          <w:sz w:val="24"/>
          <w:szCs w:val="24"/>
          <w:lang w:bidi="ar-JO"/>
        </w:rPr>
        <w:t>Based Learning</w:t>
      </w:r>
    </w:p>
    <w:p w14:paraId="5698BC22" w14:textId="77777777" w:rsidR="00CD0CA1" w:rsidRPr="00CD0CA1" w:rsidRDefault="00CD0CA1" w:rsidP="00C66C45">
      <w:pPr>
        <w:jc w:val="both"/>
        <w:rPr>
          <w:sz w:val="24"/>
          <w:szCs w:val="24"/>
          <w:lang w:bidi="ar-JO"/>
        </w:rPr>
      </w:pPr>
      <w:r w:rsidRPr="00CD0CA1">
        <w:rPr>
          <w:sz w:val="24"/>
          <w:szCs w:val="24"/>
          <w:lang w:bidi="ar-JO"/>
        </w:rPr>
        <w:t xml:space="preserve">A defining characteristic of the proposed framework is the use of </w:t>
      </w:r>
      <w:proofErr w:type="gramStart"/>
      <w:r w:rsidRPr="00CD0CA1">
        <w:rPr>
          <w:sz w:val="24"/>
          <w:szCs w:val="24"/>
          <w:lang w:bidi="ar-JO"/>
        </w:rPr>
        <w:t>impostor based</w:t>
      </w:r>
      <w:proofErr w:type="gramEnd"/>
      <w:r w:rsidRPr="00CD0CA1">
        <w:rPr>
          <w:sz w:val="24"/>
          <w:szCs w:val="24"/>
          <w:lang w:bidi="ar-JO"/>
        </w:rPr>
        <w:t xml:space="preserve"> training. Rather than training classifiers directly on the target author, all binary classifiers are trained exclusively on pairs of impostor authors. Each classifier learns to discriminate between two alternative writing styles, ensuring that the target author’s data remains unseen during training.</w:t>
      </w:r>
    </w:p>
    <w:p w14:paraId="3C763CB1" w14:textId="77777777" w:rsidR="00CD0CA1" w:rsidRPr="00CD0CA1" w:rsidRDefault="00CD0CA1" w:rsidP="00C66C45">
      <w:pPr>
        <w:jc w:val="both"/>
        <w:rPr>
          <w:sz w:val="24"/>
          <w:szCs w:val="24"/>
          <w:lang w:bidi="ar-JO"/>
        </w:rPr>
      </w:pPr>
      <w:r w:rsidRPr="00CD0CA1">
        <w:rPr>
          <w:sz w:val="24"/>
          <w:szCs w:val="24"/>
          <w:lang w:bidi="ar-JO"/>
        </w:rPr>
        <w:t>Impostor batches are constructed using balanced sampling to prevent bias toward dominant authors. Each batch contains segment level embeddings extracted from impostor texts, enabling the classifier to learn stylistic separators based on relative differences rather than absolute author identities.</w:t>
      </w:r>
    </w:p>
    <w:p w14:paraId="1F033210" w14:textId="77777777" w:rsidR="00CD0CA1" w:rsidRDefault="00CD0CA1" w:rsidP="00C66C45">
      <w:pPr>
        <w:jc w:val="both"/>
        <w:rPr>
          <w:sz w:val="24"/>
          <w:szCs w:val="24"/>
          <w:rtl/>
          <w:lang w:bidi="ar-JO"/>
        </w:rPr>
      </w:pPr>
      <w:r w:rsidRPr="00CD0CA1">
        <w:rPr>
          <w:sz w:val="24"/>
          <w:szCs w:val="24"/>
          <w:lang w:bidi="ar-JO"/>
        </w:rPr>
        <w:t>This training strategy prepares a collection of reliable stylistic discriminators that are later applied to target documents. By avoiding direct target author training, the framework reduces overfitting and improves robustness in open set and verification scenarios.</w:t>
      </w:r>
    </w:p>
    <w:p w14:paraId="7928C835" w14:textId="77777777" w:rsidR="00337AF7" w:rsidRDefault="00337AF7" w:rsidP="00C66C45">
      <w:pPr>
        <w:jc w:val="both"/>
        <w:rPr>
          <w:sz w:val="24"/>
          <w:szCs w:val="24"/>
          <w:rtl/>
          <w:lang w:bidi="ar-JO"/>
        </w:rPr>
      </w:pPr>
    </w:p>
    <w:p w14:paraId="03C7FCD6" w14:textId="77777777" w:rsidR="00337AF7" w:rsidRDefault="00337AF7" w:rsidP="00C66C45">
      <w:pPr>
        <w:jc w:val="both"/>
        <w:rPr>
          <w:sz w:val="24"/>
          <w:szCs w:val="24"/>
          <w:rtl/>
          <w:lang w:bidi="ar-JO"/>
        </w:rPr>
      </w:pPr>
    </w:p>
    <w:p w14:paraId="409943AA" w14:textId="77777777" w:rsidR="00337AF7" w:rsidRPr="00CD0CA1" w:rsidRDefault="00337AF7" w:rsidP="00C66C45">
      <w:pPr>
        <w:jc w:val="both"/>
        <w:rPr>
          <w:sz w:val="24"/>
          <w:szCs w:val="24"/>
          <w:lang w:bidi="ar-JO"/>
        </w:rPr>
      </w:pPr>
    </w:p>
    <w:p w14:paraId="10DCD9B0" w14:textId="5191BD05" w:rsidR="00CD0CA1" w:rsidRPr="0072202B" w:rsidRDefault="00CD0CA1" w:rsidP="0072202B">
      <w:pPr>
        <w:pStyle w:val="ListParagraph"/>
        <w:numPr>
          <w:ilvl w:val="1"/>
          <w:numId w:val="6"/>
        </w:numPr>
        <w:jc w:val="both"/>
        <w:rPr>
          <w:b/>
          <w:bCs/>
          <w:sz w:val="24"/>
          <w:szCs w:val="24"/>
          <w:lang w:bidi="ar-JO"/>
        </w:rPr>
      </w:pPr>
      <w:r w:rsidRPr="0072202B">
        <w:rPr>
          <w:b/>
          <w:bCs/>
          <w:sz w:val="24"/>
          <w:szCs w:val="24"/>
          <w:lang w:bidi="ar-JO"/>
        </w:rPr>
        <w:lastRenderedPageBreak/>
        <w:t>Stylometric Signal Construction and DTW Comparison</w:t>
      </w:r>
    </w:p>
    <w:p w14:paraId="0397F95A" w14:textId="77777777" w:rsidR="00CD0CA1" w:rsidRPr="00CD0CA1" w:rsidRDefault="00CD0CA1" w:rsidP="00C66C45">
      <w:pPr>
        <w:jc w:val="both"/>
        <w:rPr>
          <w:sz w:val="24"/>
          <w:szCs w:val="24"/>
          <w:lang w:bidi="ar-JO"/>
        </w:rPr>
      </w:pPr>
      <w:r w:rsidRPr="00CD0CA1">
        <w:rPr>
          <w:sz w:val="24"/>
          <w:szCs w:val="24"/>
          <w:lang w:bidi="ar-JO"/>
        </w:rPr>
        <w:t xml:space="preserve">When </w:t>
      </w:r>
      <w:proofErr w:type="gramStart"/>
      <w:r w:rsidRPr="00CD0CA1">
        <w:rPr>
          <w:sz w:val="24"/>
          <w:szCs w:val="24"/>
          <w:lang w:bidi="ar-JO"/>
        </w:rPr>
        <w:t>impostor based</w:t>
      </w:r>
      <w:proofErr w:type="gramEnd"/>
      <w:r w:rsidRPr="00CD0CA1">
        <w:rPr>
          <w:sz w:val="24"/>
          <w:szCs w:val="24"/>
          <w:lang w:bidi="ar-JO"/>
        </w:rPr>
        <w:t xml:space="preserve"> classifiers are applied to a target document, each segment produces a binary decision indicating relative stylistic similarity. These decisions are ordered sequentially along the document and aggregated into real valued stylometric signals. Each signal represents the stylistic evolution of the document with respect to a specific impostor pair.</w:t>
      </w:r>
    </w:p>
    <w:p w14:paraId="78459EF3" w14:textId="77777777" w:rsidR="00CD0CA1" w:rsidRPr="00CD0CA1" w:rsidRDefault="00CD0CA1" w:rsidP="00C66C45">
      <w:pPr>
        <w:jc w:val="both"/>
        <w:rPr>
          <w:sz w:val="24"/>
          <w:szCs w:val="24"/>
          <w:lang w:bidi="ar-JO"/>
        </w:rPr>
      </w:pPr>
      <w:r w:rsidRPr="00CD0CA1">
        <w:rPr>
          <w:sz w:val="24"/>
          <w:szCs w:val="24"/>
          <w:lang w:bidi="ar-JO"/>
        </w:rPr>
        <w:t>To compare documents of varying length and structure, Dynamic Time Warping (DTW) is employed. DTW aligns stylometric signals by allowing flexible temporal matching, compensating for variations in writing pace or segment distribution. The resulting DTW distances provide robust measures of stylistic similarity between documents, independent of structural misalignment.</w:t>
      </w:r>
    </w:p>
    <w:p w14:paraId="21EFC564" w14:textId="1B575809" w:rsidR="00CD0CA1" w:rsidRPr="00CD0CA1" w:rsidRDefault="00CD0CA1" w:rsidP="00C66C45">
      <w:pPr>
        <w:jc w:val="both"/>
        <w:rPr>
          <w:sz w:val="24"/>
          <w:szCs w:val="24"/>
          <w:lang w:bidi="ar-JO"/>
        </w:rPr>
      </w:pPr>
      <w:r w:rsidRPr="00CD0CA1">
        <w:rPr>
          <w:sz w:val="24"/>
          <w:szCs w:val="24"/>
          <w:lang w:bidi="ar-JO"/>
        </w:rPr>
        <w:t xml:space="preserve">The outcome of this stage is a set of similarity scores that reflect how closely the stylistic </w:t>
      </w:r>
      <w:r w:rsidR="00EF319E" w:rsidRPr="00C66C45">
        <w:rPr>
          <w:sz w:val="24"/>
          <w:szCs w:val="24"/>
          <w:lang w:bidi="ar-JO"/>
        </w:rPr>
        <w:t>behaviour</w:t>
      </w:r>
      <w:r w:rsidRPr="00CD0CA1">
        <w:rPr>
          <w:sz w:val="24"/>
          <w:szCs w:val="24"/>
          <w:lang w:bidi="ar-JO"/>
        </w:rPr>
        <w:t xml:space="preserve"> of a questioned document aligns with reference texts.</w:t>
      </w:r>
    </w:p>
    <w:p w14:paraId="2486FD52" w14:textId="162B825A" w:rsidR="00CD0CA1" w:rsidRPr="0072202B" w:rsidRDefault="00CD0CA1" w:rsidP="0072202B">
      <w:pPr>
        <w:pStyle w:val="ListParagraph"/>
        <w:numPr>
          <w:ilvl w:val="1"/>
          <w:numId w:val="6"/>
        </w:numPr>
        <w:jc w:val="both"/>
        <w:rPr>
          <w:b/>
          <w:bCs/>
          <w:sz w:val="24"/>
          <w:szCs w:val="24"/>
          <w:lang w:bidi="ar-JO"/>
        </w:rPr>
      </w:pPr>
      <w:r w:rsidRPr="0072202B">
        <w:rPr>
          <w:b/>
          <w:bCs/>
          <w:sz w:val="24"/>
          <w:szCs w:val="24"/>
          <w:lang w:bidi="ar-JO"/>
        </w:rPr>
        <w:t>Authorship Decision Strategy</w:t>
      </w:r>
    </w:p>
    <w:p w14:paraId="69B0E716" w14:textId="77777777" w:rsidR="00CD0CA1" w:rsidRPr="00CD0CA1" w:rsidRDefault="00CD0CA1" w:rsidP="00C66C45">
      <w:pPr>
        <w:jc w:val="both"/>
        <w:rPr>
          <w:sz w:val="24"/>
          <w:szCs w:val="24"/>
          <w:lang w:bidi="ar-JO"/>
        </w:rPr>
      </w:pPr>
      <w:r w:rsidRPr="00CD0CA1">
        <w:rPr>
          <w:sz w:val="24"/>
          <w:szCs w:val="24"/>
          <w:lang w:bidi="ar-JO"/>
        </w:rPr>
        <w:t>The final authorship verification decision is obtained through a combination of anomaly detection and clustering. Isolation Forest is applied to the DTW based similarity representations to compute anomaly scores for each document. Texts that exhibit stylistic consistency with the target author receive low anomaly scores, while stylistically divergent documents are more easily isolated.</w:t>
      </w:r>
    </w:p>
    <w:p w14:paraId="429E2EF4" w14:textId="14006F6F" w:rsidR="00CD0CA1" w:rsidRPr="00CD0CA1" w:rsidRDefault="00CD0CA1" w:rsidP="00C66C45">
      <w:pPr>
        <w:jc w:val="both"/>
        <w:rPr>
          <w:sz w:val="24"/>
          <w:szCs w:val="24"/>
          <w:lang w:bidi="ar-JO"/>
        </w:rPr>
      </w:pPr>
      <w:r w:rsidRPr="00CD0CA1">
        <w:rPr>
          <w:sz w:val="24"/>
          <w:szCs w:val="24"/>
          <w:lang w:bidi="ar-JO"/>
        </w:rPr>
        <w:t xml:space="preserve">To reinforce decision reliability, clustering techniques such as K Means with </w:t>
      </w:r>
      <m:oMath>
        <m:r>
          <w:rPr>
            <w:rFonts w:ascii="Cambria Math" w:hAnsi="Cambria Math"/>
            <w:sz w:val="24"/>
            <w:szCs w:val="24"/>
            <w:lang w:bidi="ar-JO"/>
          </w:rPr>
          <m:t>k=2</m:t>
        </m:r>
      </m:oMath>
      <w:r w:rsidRPr="00CD0CA1">
        <w:rPr>
          <w:sz w:val="24"/>
          <w:szCs w:val="24"/>
          <w:lang w:bidi="ar-JO"/>
        </w:rPr>
        <w:t>are applied to group documents based on stylistic similarity. Genuine texts attributed to the same author are expected to form a dominant cluster, whereas impostor or inconsistent texts form separate clusters.</w:t>
      </w:r>
    </w:p>
    <w:p w14:paraId="497C1910" w14:textId="77777777" w:rsidR="00CD0CA1" w:rsidRPr="00CD0CA1" w:rsidRDefault="00CD0CA1" w:rsidP="00C66C45">
      <w:pPr>
        <w:jc w:val="both"/>
        <w:rPr>
          <w:sz w:val="24"/>
          <w:szCs w:val="24"/>
          <w:lang w:bidi="ar-JO"/>
        </w:rPr>
      </w:pPr>
      <w:r w:rsidRPr="00CD0CA1">
        <w:rPr>
          <w:sz w:val="24"/>
          <w:szCs w:val="24"/>
          <w:lang w:bidi="ar-JO"/>
        </w:rPr>
        <w:t>High confidence authorship verification is achieved when both Isolation Forest and clustering results agree. Documents that align with the primary cluster and exhibit low anomaly scores are considered stylistically consistent with the claimed author, while outliers are identified as potential misattributions.</w:t>
      </w:r>
    </w:p>
    <w:p w14:paraId="68B5BB40" w14:textId="77777777" w:rsidR="00EF319E" w:rsidRPr="00C66C45" w:rsidRDefault="00EF319E" w:rsidP="00C66C45">
      <w:pPr>
        <w:jc w:val="both"/>
        <w:rPr>
          <w:b/>
          <w:bCs/>
          <w:sz w:val="24"/>
          <w:szCs w:val="24"/>
          <w:rtl/>
          <w:lang w:bidi="ar-JO"/>
        </w:rPr>
      </w:pPr>
    </w:p>
    <w:p w14:paraId="2566093E" w14:textId="7143FFC2" w:rsidR="00D2502E" w:rsidRPr="00DC48C4" w:rsidRDefault="00D2502E" w:rsidP="00DC48C4">
      <w:pPr>
        <w:pStyle w:val="ListParagraph"/>
        <w:numPr>
          <w:ilvl w:val="0"/>
          <w:numId w:val="6"/>
        </w:numPr>
        <w:jc w:val="both"/>
        <w:rPr>
          <w:b/>
          <w:bCs/>
          <w:sz w:val="24"/>
          <w:szCs w:val="24"/>
          <w:lang w:bidi="ar-JO"/>
        </w:rPr>
      </w:pPr>
      <w:bookmarkStart w:id="4" w:name="_Hlk221617046"/>
      <w:r w:rsidRPr="00DC48C4">
        <w:rPr>
          <w:b/>
          <w:bCs/>
          <w:sz w:val="24"/>
          <w:szCs w:val="24"/>
          <w:lang w:bidi="ar-JO"/>
        </w:rPr>
        <w:t>Evaluation Plan</w:t>
      </w:r>
    </w:p>
    <w:bookmarkEnd w:id="4"/>
    <w:p w14:paraId="32EC00D5" w14:textId="77777777" w:rsidR="00AF7991" w:rsidRPr="00C66C45" w:rsidRDefault="00AF7991" w:rsidP="00C66C45">
      <w:pPr>
        <w:jc w:val="both"/>
        <w:rPr>
          <w:sz w:val="24"/>
          <w:szCs w:val="24"/>
          <w:lang w:bidi="ar-JO"/>
        </w:rPr>
      </w:pPr>
      <w:r w:rsidRPr="00C66C45">
        <w:rPr>
          <w:sz w:val="24"/>
          <w:szCs w:val="24"/>
          <w:lang w:bidi="ar-JO"/>
        </w:rPr>
        <w:t>This chapter describes the evaluation strategy used to assess the effectiveness, robustness, and reliability of the proposed Deep Impostors framework for Arabic authorship verification. The evaluation is designed to validate each major stage of the pipeline, from data preprocessing to final authorship decisions, and to ensure that the framework captures meaningful stylistic patterns rather than superficial textual similarities.</w:t>
      </w:r>
    </w:p>
    <w:p w14:paraId="1413B0EA" w14:textId="34DA0174" w:rsidR="00AF7991" w:rsidRPr="00C66C45" w:rsidRDefault="00AF7991" w:rsidP="00C66C45">
      <w:pPr>
        <w:jc w:val="both"/>
        <w:rPr>
          <w:sz w:val="24"/>
          <w:szCs w:val="24"/>
          <w:lang w:bidi="ar-JO"/>
        </w:rPr>
      </w:pPr>
      <w:r w:rsidRPr="00C66C45">
        <w:rPr>
          <w:sz w:val="24"/>
          <w:szCs w:val="24"/>
          <w:lang w:bidi="ar-JO"/>
        </w:rPr>
        <w:t xml:space="preserve">The evaluation focuses on verifying that the system can consistently distinguish between texts written by the same author and texts written by different authors, even when authors belong to similar historical periods or literary traditions. All experiments are conducted </w:t>
      </w:r>
      <w:r w:rsidRPr="00C66C45">
        <w:rPr>
          <w:sz w:val="24"/>
          <w:szCs w:val="24"/>
          <w:lang w:bidi="ar-JO"/>
        </w:rPr>
        <w:lastRenderedPageBreak/>
        <w:t xml:space="preserve">on </w:t>
      </w:r>
      <w:proofErr w:type="gramStart"/>
      <w:r w:rsidRPr="00C66C45">
        <w:rPr>
          <w:sz w:val="24"/>
          <w:szCs w:val="24"/>
          <w:lang w:bidi="ar-JO"/>
        </w:rPr>
        <w:t>pre</w:t>
      </w:r>
      <w:r w:rsidR="00537C23" w:rsidRPr="00C66C45">
        <w:rPr>
          <w:sz w:val="24"/>
          <w:szCs w:val="24"/>
          <w:lang w:bidi="ar-JO"/>
        </w:rPr>
        <w:t xml:space="preserve"> </w:t>
      </w:r>
      <w:r w:rsidRPr="00C66C45">
        <w:rPr>
          <w:sz w:val="24"/>
          <w:szCs w:val="24"/>
          <w:lang w:bidi="ar-JO"/>
        </w:rPr>
        <w:t>processed</w:t>
      </w:r>
      <w:proofErr w:type="gramEnd"/>
      <w:r w:rsidRPr="00C66C45">
        <w:rPr>
          <w:sz w:val="24"/>
          <w:szCs w:val="24"/>
          <w:lang w:bidi="ar-JO"/>
        </w:rPr>
        <w:t xml:space="preserve"> and segmented Arabic texts, as described in previous chapters, and are executed through scripts and command</w:t>
      </w:r>
      <w:r w:rsidR="00537C23" w:rsidRPr="00C66C45">
        <w:rPr>
          <w:sz w:val="24"/>
          <w:szCs w:val="24"/>
          <w:lang w:bidi="ar-JO"/>
        </w:rPr>
        <w:t xml:space="preserve"> </w:t>
      </w:r>
      <w:r w:rsidRPr="00C66C45">
        <w:rPr>
          <w:sz w:val="24"/>
          <w:szCs w:val="24"/>
          <w:lang w:bidi="ar-JO"/>
        </w:rPr>
        <w:t xml:space="preserve">line tools in a </w:t>
      </w:r>
      <w:proofErr w:type="gramStart"/>
      <w:r w:rsidRPr="00C66C45">
        <w:rPr>
          <w:sz w:val="24"/>
          <w:szCs w:val="24"/>
          <w:lang w:bidi="ar-JO"/>
        </w:rPr>
        <w:t>research</w:t>
      </w:r>
      <w:r w:rsidR="00537C23" w:rsidRPr="00C66C45">
        <w:rPr>
          <w:sz w:val="24"/>
          <w:szCs w:val="24"/>
          <w:lang w:bidi="ar-JO"/>
        </w:rPr>
        <w:t xml:space="preserve"> </w:t>
      </w:r>
      <w:r w:rsidRPr="00C66C45">
        <w:rPr>
          <w:sz w:val="24"/>
          <w:szCs w:val="24"/>
          <w:lang w:bidi="ar-JO"/>
        </w:rPr>
        <w:t>oriented</w:t>
      </w:r>
      <w:proofErr w:type="gramEnd"/>
      <w:r w:rsidRPr="00C66C45">
        <w:rPr>
          <w:sz w:val="24"/>
          <w:szCs w:val="24"/>
          <w:lang w:bidi="ar-JO"/>
        </w:rPr>
        <w:t xml:space="preserve"> environment.</w:t>
      </w:r>
    </w:p>
    <w:p w14:paraId="5B844E8F" w14:textId="5B23345F" w:rsidR="00AF7991" w:rsidRPr="00DC48C4" w:rsidRDefault="00AF7991" w:rsidP="00DC48C4">
      <w:pPr>
        <w:pStyle w:val="ListParagraph"/>
        <w:numPr>
          <w:ilvl w:val="1"/>
          <w:numId w:val="6"/>
        </w:numPr>
        <w:jc w:val="both"/>
        <w:rPr>
          <w:b/>
          <w:bCs/>
          <w:sz w:val="24"/>
          <w:szCs w:val="24"/>
          <w:lang w:bidi="ar-JO"/>
        </w:rPr>
      </w:pPr>
      <w:r w:rsidRPr="00DC48C4">
        <w:rPr>
          <w:b/>
          <w:bCs/>
          <w:sz w:val="24"/>
          <w:szCs w:val="24"/>
          <w:lang w:bidi="ar-JO"/>
        </w:rPr>
        <w:t>Evaluation Procedure</w:t>
      </w:r>
    </w:p>
    <w:p w14:paraId="7CCEE8CD" w14:textId="6671BD7E" w:rsidR="00A26E92" w:rsidRPr="00C66C45" w:rsidRDefault="00A26E92" w:rsidP="00C66C45">
      <w:pPr>
        <w:jc w:val="both"/>
        <w:rPr>
          <w:sz w:val="24"/>
          <w:szCs w:val="24"/>
          <w:lang w:bidi="ar-JO"/>
        </w:rPr>
      </w:pPr>
      <w:r w:rsidRPr="00C66C45">
        <w:rPr>
          <w:sz w:val="24"/>
          <w:szCs w:val="24"/>
          <w:lang w:bidi="ar-JO"/>
        </w:rPr>
        <w:t>To ensure a comprehensive assessment of the proposed framework, a set of structured tests is conducted to evaluate both individual system components and the complete end</w:t>
      </w:r>
      <w:r w:rsidR="00537C23" w:rsidRPr="00C66C45">
        <w:rPr>
          <w:sz w:val="24"/>
          <w:szCs w:val="24"/>
          <w:lang w:bidi="ar-JO"/>
        </w:rPr>
        <w:t xml:space="preserve"> </w:t>
      </w:r>
      <w:r w:rsidRPr="00C66C45">
        <w:rPr>
          <w:sz w:val="24"/>
          <w:szCs w:val="24"/>
          <w:lang w:bidi="ar-JO"/>
        </w:rPr>
        <w:t>to</w:t>
      </w:r>
      <w:r w:rsidR="00537C23" w:rsidRPr="00C66C45">
        <w:rPr>
          <w:sz w:val="24"/>
          <w:szCs w:val="24"/>
          <w:lang w:bidi="ar-JO"/>
        </w:rPr>
        <w:t xml:space="preserve"> </w:t>
      </w:r>
      <w:r w:rsidRPr="00C66C45">
        <w:rPr>
          <w:sz w:val="24"/>
          <w:szCs w:val="24"/>
          <w:lang w:bidi="ar-JO"/>
        </w:rPr>
        <w:t>end pipeline. Each test examines whether the expected behaviour of a given stage aligns with its intended research objective. Results obtained from component</w:t>
      </w:r>
      <w:r w:rsidR="00537C23" w:rsidRPr="00C66C45">
        <w:rPr>
          <w:sz w:val="24"/>
          <w:szCs w:val="24"/>
          <w:lang w:bidi="ar-JO"/>
        </w:rPr>
        <w:t xml:space="preserve"> </w:t>
      </w:r>
      <w:r w:rsidRPr="00C66C45">
        <w:rPr>
          <w:sz w:val="24"/>
          <w:szCs w:val="24"/>
          <w:lang w:bidi="ar-JO"/>
        </w:rPr>
        <w:t xml:space="preserve">level evaluation will inform the </w:t>
      </w:r>
      <w:proofErr w:type="gramStart"/>
      <w:r w:rsidRPr="00C66C45">
        <w:rPr>
          <w:sz w:val="24"/>
          <w:szCs w:val="24"/>
          <w:lang w:bidi="ar-JO"/>
        </w:rPr>
        <w:t>end</w:t>
      </w:r>
      <w:r w:rsidR="00537C23" w:rsidRPr="00C66C45">
        <w:rPr>
          <w:sz w:val="24"/>
          <w:szCs w:val="24"/>
          <w:lang w:bidi="ar-JO"/>
        </w:rPr>
        <w:t xml:space="preserve"> </w:t>
      </w:r>
      <w:r w:rsidRPr="00C66C45">
        <w:rPr>
          <w:sz w:val="24"/>
          <w:szCs w:val="24"/>
          <w:lang w:bidi="ar-JO"/>
        </w:rPr>
        <w:t>to</w:t>
      </w:r>
      <w:r w:rsidR="00537C23" w:rsidRPr="00C66C45">
        <w:rPr>
          <w:sz w:val="24"/>
          <w:szCs w:val="24"/>
          <w:lang w:bidi="ar-JO"/>
        </w:rPr>
        <w:t xml:space="preserve"> </w:t>
      </w:r>
      <w:r w:rsidRPr="00C66C45">
        <w:rPr>
          <w:sz w:val="24"/>
          <w:szCs w:val="24"/>
          <w:lang w:bidi="ar-JO"/>
        </w:rPr>
        <w:t>end</w:t>
      </w:r>
      <w:proofErr w:type="gramEnd"/>
      <w:r w:rsidRPr="00C66C45">
        <w:rPr>
          <w:sz w:val="24"/>
          <w:szCs w:val="24"/>
          <w:lang w:bidi="ar-JO"/>
        </w:rPr>
        <w:t xml:space="preserve"> assessment by ensuring that individual stages operate correctly before validating the complete authorship verification pipeline.</w:t>
      </w:r>
    </w:p>
    <w:p w14:paraId="2D148354" w14:textId="5276C8F0" w:rsidR="00AF7991" w:rsidRPr="00C66C45" w:rsidRDefault="00AF7991" w:rsidP="00C66C45">
      <w:pPr>
        <w:jc w:val="both"/>
        <w:rPr>
          <w:sz w:val="24"/>
          <w:szCs w:val="24"/>
          <w:lang w:bidi="ar-JO"/>
        </w:rPr>
      </w:pPr>
      <w:r w:rsidRPr="00C66C45">
        <w:rPr>
          <w:sz w:val="24"/>
          <w:szCs w:val="24"/>
          <w:rtl/>
          <w:lang w:bidi="ar-JO"/>
        </w:rPr>
        <w:tab/>
      </w:r>
    </w:p>
    <w:tbl>
      <w:tblPr>
        <w:tblStyle w:val="TableGrid"/>
        <w:tblW w:w="10055" w:type="dxa"/>
        <w:tblInd w:w="-489" w:type="dxa"/>
        <w:tblLook w:val="04A0" w:firstRow="1" w:lastRow="0" w:firstColumn="1" w:lastColumn="0" w:noHBand="0" w:noVBand="1"/>
      </w:tblPr>
      <w:tblGrid>
        <w:gridCol w:w="381"/>
        <w:gridCol w:w="4781"/>
        <w:gridCol w:w="4893"/>
      </w:tblGrid>
      <w:tr w:rsidR="00AF7991" w:rsidRPr="00C66C45" w14:paraId="21A58B10" w14:textId="77777777" w:rsidTr="00AF7991">
        <w:trPr>
          <w:trHeight w:val="286"/>
        </w:trPr>
        <w:tc>
          <w:tcPr>
            <w:tcW w:w="381" w:type="dxa"/>
          </w:tcPr>
          <w:p w14:paraId="23DDEAF2" w14:textId="77777777" w:rsidR="00AF7991" w:rsidRPr="00C66C45" w:rsidRDefault="00AF7991" w:rsidP="00C66C45">
            <w:pPr>
              <w:jc w:val="both"/>
              <w:rPr>
                <w:sz w:val="24"/>
                <w:szCs w:val="24"/>
                <w:lang w:bidi="ar-JO"/>
              </w:rPr>
            </w:pPr>
          </w:p>
        </w:tc>
        <w:tc>
          <w:tcPr>
            <w:tcW w:w="4781" w:type="dxa"/>
          </w:tcPr>
          <w:p w14:paraId="138B15B7" w14:textId="246A1EDE" w:rsidR="00AF7991" w:rsidRPr="00C66C45" w:rsidRDefault="00AF7991" w:rsidP="00C66C45">
            <w:pPr>
              <w:jc w:val="both"/>
              <w:rPr>
                <w:sz w:val="24"/>
                <w:szCs w:val="24"/>
                <w:lang w:bidi="ar-JO"/>
              </w:rPr>
            </w:pPr>
            <w:r w:rsidRPr="00C66C45">
              <w:rPr>
                <w:sz w:val="24"/>
                <w:szCs w:val="24"/>
                <w:lang w:bidi="ar-JO"/>
              </w:rPr>
              <w:t>Test Subject</w:t>
            </w:r>
          </w:p>
        </w:tc>
        <w:tc>
          <w:tcPr>
            <w:tcW w:w="4893" w:type="dxa"/>
          </w:tcPr>
          <w:p w14:paraId="59CCD21D" w14:textId="486C0A2D" w:rsidR="00AF7991" w:rsidRPr="00C66C45" w:rsidRDefault="00AF7991" w:rsidP="00C66C45">
            <w:pPr>
              <w:jc w:val="both"/>
              <w:rPr>
                <w:sz w:val="24"/>
                <w:szCs w:val="24"/>
                <w:lang w:bidi="ar-JO"/>
              </w:rPr>
            </w:pPr>
            <w:r w:rsidRPr="00C66C45">
              <w:rPr>
                <w:sz w:val="24"/>
                <w:szCs w:val="24"/>
                <w:lang w:bidi="ar-JO"/>
              </w:rPr>
              <w:t>Expected Result</w:t>
            </w:r>
          </w:p>
        </w:tc>
      </w:tr>
      <w:tr w:rsidR="00AF7991" w:rsidRPr="00C66C45" w14:paraId="7C9E5D65" w14:textId="77777777" w:rsidTr="00AF7991">
        <w:trPr>
          <w:trHeight w:val="1174"/>
        </w:trPr>
        <w:tc>
          <w:tcPr>
            <w:tcW w:w="381" w:type="dxa"/>
          </w:tcPr>
          <w:p w14:paraId="66D4A732" w14:textId="77777777" w:rsidR="00AF7991" w:rsidRPr="00C66C45" w:rsidRDefault="00AF7991" w:rsidP="00C66C45">
            <w:pPr>
              <w:pStyle w:val="ListParagraph"/>
              <w:numPr>
                <w:ilvl w:val="0"/>
                <w:numId w:val="14"/>
              </w:numPr>
              <w:jc w:val="both"/>
              <w:rPr>
                <w:sz w:val="24"/>
                <w:szCs w:val="24"/>
                <w:lang w:bidi="ar-JO"/>
              </w:rPr>
            </w:pPr>
          </w:p>
        </w:tc>
        <w:tc>
          <w:tcPr>
            <w:tcW w:w="4781" w:type="dxa"/>
          </w:tcPr>
          <w:p w14:paraId="071F26D3" w14:textId="54852C87" w:rsidR="00AF7991" w:rsidRPr="00C66C45" w:rsidRDefault="00AF7991" w:rsidP="00C66C45">
            <w:pPr>
              <w:jc w:val="both"/>
              <w:rPr>
                <w:sz w:val="24"/>
                <w:szCs w:val="24"/>
                <w:lang w:bidi="ar-JO"/>
              </w:rPr>
            </w:pPr>
            <w:r w:rsidRPr="00C66C45">
              <w:rPr>
                <w:sz w:val="24"/>
                <w:szCs w:val="24"/>
                <w:lang w:bidi="ar-JO"/>
              </w:rPr>
              <w:t>Validation of Arabic preprocessing: Evaluate orthographic normalization, tokenization, and morphological segmentation.</w:t>
            </w:r>
          </w:p>
        </w:tc>
        <w:tc>
          <w:tcPr>
            <w:tcW w:w="4893" w:type="dxa"/>
          </w:tcPr>
          <w:p w14:paraId="51211137" w14:textId="3ECE8218" w:rsidR="00AF7991" w:rsidRPr="00C66C45" w:rsidRDefault="00AF7991" w:rsidP="00C66C45">
            <w:pPr>
              <w:jc w:val="both"/>
              <w:rPr>
                <w:sz w:val="24"/>
                <w:szCs w:val="24"/>
                <w:lang w:bidi="ar-JO"/>
              </w:rPr>
            </w:pPr>
            <w:r w:rsidRPr="00C66C45">
              <w:rPr>
                <w:sz w:val="24"/>
                <w:szCs w:val="24"/>
                <w:lang w:bidi="ar-JO"/>
              </w:rPr>
              <w:t>Texts are consistently normalized and segmented, reducing linguistic noise while preserving stylistic characteristics.</w:t>
            </w:r>
          </w:p>
        </w:tc>
      </w:tr>
      <w:tr w:rsidR="00AF7991" w:rsidRPr="00C66C45" w14:paraId="191BC0F5" w14:textId="77777777" w:rsidTr="00AF7991">
        <w:trPr>
          <w:trHeight w:val="873"/>
        </w:trPr>
        <w:tc>
          <w:tcPr>
            <w:tcW w:w="381" w:type="dxa"/>
          </w:tcPr>
          <w:p w14:paraId="6271D38A" w14:textId="77777777" w:rsidR="00AF7991" w:rsidRPr="00C66C45" w:rsidRDefault="00AF7991" w:rsidP="00C66C45">
            <w:pPr>
              <w:pStyle w:val="ListParagraph"/>
              <w:numPr>
                <w:ilvl w:val="0"/>
                <w:numId w:val="14"/>
              </w:numPr>
              <w:jc w:val="both"/>
              <w:rPr>
                <w:sz w:val="24"/>
                <w:szCs w:val="24"/>
                <w:lang w:bidi="ar-JO"/>
              </w:rPr>
            </w:pPr>
          </w:p>
        </w:tc>
        <w:tc>
          <w:tcPr>
            <w:tcW w:w="4781" w:type="dxa"/>
          </w:tcPr>
          <w:p w14:paraId="43CD4C0B" w14:textId="4727A373" w:rsidR="00AF7991" w:rsidRPr="00C66C45" w:rsidRDefault="00AF7991" w:rsidP="00C66C45">
            <w:pPr>
              <w:jc w:val="both"/>
              <w:rPr>
                <w:sz w:val="24"/>
                <w:szCs w:val="24"/>
                <w:lang w:bidi="ar-JO"/>
              </w:rPr>
            </w:pPr>
            <w:r w:rsidRPr="00C66C45">
              <w:rPr>
                <w:sz w:val="24"/>
                <w:szCs w:val="24"/>
                <w:lang w:bidi="ar-JO"/>
              </w:rPr>
              <w:t xml:space="preserve">Verification of </w:t>
            </w:r>
            <w:r w:rsidR="00EF319E" w:rsidRPr="00C66C45">
              <w:rPr>
                <w:sz w:val="24"/>
                <w:szCs w:val="24"/>
                <w:lang w:bidi="ar-JO"/>
              </w:rPr>
              <w:t>stop word</w:t>
            </w:r>
            <w:r w:rsidRPr="00C66C45">
              <w:rPr>
                <w:sz w:val="24"/>
                <w:szCs w:val="24"/>
                <w:lang w:bidi="ar-JO"/>
              </w:rPr>
              <w:t xml:space="preserve"> removal and light stemming: Assess the reduction of non</w:t>
            </w:r>
            <w:r w:rsidR="00537C23" w:rsidRPr="00C66C45">
              <w:rPr>
                <w:sz w:val="24"/>
                <w:szCs w:val="24"/>
                <w:lang w:bidi="ar-JO"/>
              </w:rPr>
              <w:t xml:space="preserve"> </w:t>
            </w:r>
            <w:r w:rsidRPr="00C66C45">
              <w:rPr>
                <w:sz w:val="24"/>
                <w:szCs w:val="24"/>
                <w:lang w:bidi="ar-JO"/>
              </w:rPr>
              <w:t>informative tokens.</w:t>
            </w:r>
          </w:p>
        </w:tc>
        <w:tc>
          <w:tcPr>
            <w:tcW w:w="4893" w:type="dxa"/>
          </w:tcPr>
          <w:p w14:paraId="35EB25F4" w14:textId="7DA9EF5F" w:rsidR="00AF7991" w:rsidRPr="00C66C45" w:rsidRDefault="00AF7991" w:rsidP="00C66C45">
            <w:pPr>
              <w:jc w:val="both"/>
              <w:rPr>
                <w:sz w:val="24"/>
                <w:szCs w:val="24"/>
                <w:lang w:bidi="ar-JO"/>
              </w:rPr>
            </w:pPr>
            <w:r w:rsidRPr="00C66C45">
              <w:rPr>
                <w:sz w:val="24"/>
                <w:szCs w:val="24"/>
                <w:lang w:bidi="ar-JO"/>
              </w:rPr>
              <w:t>Core lexical and stylistic features are preserved while dimensionality is reduced.</w:t>
            </w:r>
          </w:p>
        </w:tc>
      </w:tr>
      <w:tr w:rsidR="00AF7991" w:rsidRPr="00C66C45" w14:paraId="5FD72A7D" w14:textId="77777777" w:rsidTr="00AF7991">
        <w:trPr>
          <w:trHeight w:val="1174"/>
        </w:trPr>
        <w:tc>
          <w:tcPr>
            <w:tcW w:w="381" w:type="dxa"/>
          </w:tcPr>
          <w:p w14:paraId="58C63D23" w14:textId="77777777" w:rsidR="00AF7991" w:rsidRPr="00C66C45" w:rsidRDefault="00AF7991" w:rsidP="00C66C45">
            <w:pPr>
              <w:pStyle w:val="ListParagraph"/>
              <w:numPr>
                <w:ilvl w:val="0"/>
                <w:numId w:val="14"/>
              </w:numPr>
              <w:jc w:val="both"/>
              <w:rPr>
                <w:sz w:val="24"/>
                <w:szCs w:val="24"/>
                <w:lang w:bidi="ar-JO"/>
              </w:rPr>
            </w:pPr>
          </w:p>
        </w:tc>
        <w:tc>
          <w:tcPr>
            <w:tcW w:w="4781" w:type="dxa"/>
          </w:tcPr>
          <w:p w14:paraId="48244227" w14:textId="12EEC522" w:rsidR="00AF7991" w:rsidRPr="00C66C45" w:rsidRDefault="00AF7991" w:rsidP="00C66C45">
            <w:pPr>
              <w:jc w:val="both"/>
              <w:rPr>
                <w:sz w:val="24"/>
                <w:szCs w:val="24"/>
                <w:lang w:bidi="ar-JO"/>
              </w:rPr>
            </w:pPr>
            <w:r w:rsidRPr="00C66C45">
              <w:rPr>
                <w:sz w:val="24"/>
                <w:szCs w:val="24"/>
                <w:lang w:bidi="ar-JO"/>
              </w:rPr>
              <w:t>Assessment of AraBERT embeddings: Evaluate the quality of contextual and probabilistic embeddings.</w:t>
            </w:r>
          </w:p>
        </w:tc>
        <w:tc>
          <w:tcPr>
            <w:tcW w:w="4893" w:type="dxa"/>
          </w:tcPr>
          <w:p w14:paraId="320AB539" w14:textId="03632EE0" w:rsidR="00AF7991" w:rsidRPr="00C66C45" w:rsidRDefault="00AF7991" w:rsidP="00C66C45">
            <w:pPr>
              <w:jc w:val="both"/>
              <w:rPr>
                <w:sz w:val="24"/>
                <w:szCs w:val="24"/>
                <w:lang w:bidi="ar-JO"/>
              </w:rPr>
            </w:pPr>
            <w:r w:rsidRPr="00C66C45">
              <w:rPr>
                <w:sz w:val="24"/>
                <w:szCs w:val="24"/>
                <w:lang w:bidi="ar-JO"/>
              </w:rPr>
              <w:t>Embeddings reflect semantic and stylistic differences between authors and produce stable representations.</w:t>
            </w:r>
          </w:p>
        </w:tc>
      </w:tr>
      <w:tr w:rsidR="00AF7991" w:rsidRPr="00C66C45" w14:paraId="3C0CD059" w14:textId="77777777" w:rsidTr="00AF7991">
        <w:trPr>
          <w:trHeight w:val="1174"/>
        </w:trPr>
        <w:tc>
          <w:tcPr>
            <w:tcW w:w="381" w:type="dxa"/>
          </w:tcPr>
          <w:p w14:paraId="5C85F4FF" w14:textId="77777777" w:rsidR="00AF7991" w:rsidRPr="00C66C45" w:rsidRDefault="00AF7991" w:rsidP="00C66C45">
            <w:pPr>
              <w:pStyle w:val="ListParagraph"/>
              <w:numPr>
                <w:ilvl w:val="0"/>
                <w:numId w:val="14"/>
              </w:numPr>
              <w:jc w:val="both"/>
              <w:rPr>
                <w:sz w:val="24"/>
                <w:szCs w:val="24"/>
                <w:lang w:bidi="ar-JO"/>
              </w:rPr>
            </w:pPr>
          </w:p>
        </w:tc>
        <w:tc>
          <w:tcPr>
            <w:tcW w:w="4781" w:type="dxa"/>
          </w:tcPr>
          <w:p w14:paraId="1A14B095" w14:textId="2868E13B" w:rsidR="00AF7991" w:rsidRPr="00C66C45" w:rsidRDefault="00AF7991" w:rsidP="00C66C45">
            <w:pPr>
              <w:jc w:val="both"/>
              <w:rPr>
                <w:sz w:val="24"/>
                <w:szCs w:val="24"/>
                <w:lang w:bidi="ar-JO"/>
              </w:rPr>
            </w:pPr>
            <w:r w:rsidRPr="00C66C45">
              <w:rPr>
                <w:sz w:val="24"/>
                <w:szCs w:val="24"/>
                <w:lang w:bidi="ar-JO"/>
              </w:rPr>
              <w:t xml:space="preserve">Evaluation of </w:t>
            </w:r>
            <w:proofErr w:type="gramStart"/>
            <w:r w:rsidRPr="00C66C45">
              <w:rPr>
                <w:sz w:val="24"/>
                <w:szCs w:val="24"/>
                <w:lang w:bidi="ar-JO"/>
              </w:rPr>
              <w:t>impostor</w:t>
            </w:r>
            <w:r w:rsidR="00537C23" w:rsidRPr="00C66C45">
              <w:rPr>
                <w:sz w:val="24"/>
                <w:szCs w:val="24"/>
                <w:lang w:bidi="ar-JO"/>
              </w:rPr>
              <w:t xml:space="preserve"> </w:t>
            </w:r>
            <w:r w:rsidRPr="00C66C45">
              <w:rPr>
                <w:sz w:val="24"/>
                <w:szCs w:val="24"/>
                <w:lang w:bidi="ar-JO"/>
              </w:rPr>
              <w:t>based</w:t>
            </w:r>
            <w:proofErr w:type="gramEnd"/>
            <w:r w:rsidRPr="00C66C45">
              <w:rPr>
                <w:sz w:val="24"/>
                <w:szCs w:val="24"/>
                <w:lang w:bidi="ar-JO"/>
              </w:rPr>
              <w:t xml:space="preserve"> similarity modelling: Test whether stylistically similar text segments produce closer similarity scores.</w:t>
            </w:r>
          </w:p>
        </w:tc>
        <w:tc>
          <w:tcPr>
            <w:tcW w:w="4893" w:type="dxa"/>
          </w:tcPr>
          <w:p w14:paraId="26C704B8" w14:textId="753EF286" w:rsidR="00AF7991" w:rsidRPr="00C66C45" w:rsidRDefault="00AF7991" w:rsidP="00C66C45">
            <w:pPr>
              <w:jc w:val="both"/>
              <w:rPr>
                <w:sz w:val="24"/>
                <w:szCs w:val="24"/>
                <w:lang w:bidi="ar-JO"/>
              </w:rPr>
            </w:pPr>
            <w:r w:rsidRPr="00C66C45">
              <w:rPr>
                <w:sz w:val="24"/>
                <w:szCs w:val="24"/>
                <w:lang w:bidi="ar-JO"/>
              </w:rPr>
              <w:t>Lower similarity distances for same</w:t>
            </w:r>
            <w:r w:rsidR="00537C23" w:rsidRPr="00C66C45">
              <w:rPr>
                <w:sz w:val="24"/>
                <w:szCs w:val="24"/>
                <w:lang w:bidi="ar-JO"/>
              </w:rPr>
              <w:t xml:space="preserve"> </w:t>
            </w:r>
            <w:r w:rsidRPr="00C66C45">
              <w:rPr>
                <w:sz w:val="24"/>
                <w:szCs w:val="24"/>
                <w:lang w:bidi="ar-JO"/>
              </w:rPr>
              <w:t>author pairs and higher distances for different</w:t>
            </w:r>
            <w:r w:rsidR="00537C23" w:rsidRPr="00C66C45">
              <w:rPr>
                <w:sz w:val="24"/>
                <w:szCs w:val="24"/>
                <w:lang w:bidi="ar-JO"/>
              </w:rPr>
              <w:t xml:space="preserve"> </w:t>
            </w:r>
            <w:r w:rsidRPr="00C66C45">
              <w:rPr>
                <w:sz w:val="24"/>
                <w:szCs w:val="24"/>
                <w:lang w:bidi="ar-JO"/>
              </w:rPr>
              <w:t>author pairs.</w:t>
            </w:r>
          </w:p>
        </w:tc>
      </w:tr>
      <w:tr w:rsidR="00AF7991" w:rsidRPr="00C66C45" w14:paraId="05A6C022" w14:textId="77777777" w:rsidTr="00AF7991">
        <w:trPr>
          <w:trHeight w:val="888"/>
        </w:trPr>
        <w:tc>
          <w:tcPr>
            <w:tcW w:w="381" w:type="dxa"/>
          </w:tcPr>
          <w:p w14:paraId="52A1C770" w14:textId="77777777" w:rsidR="00AF7991" w:rsidRPr="00C66C45" w:rsidRDefault="00AF7991" w:rsidP="00C66C45">
            <w:pPr>
              <w:pStyle w:val="ListParagraph"/>
              <w:numPr>
                <w:ilvl w:val="0"/>
                <w:numId w:val="14"/>
              </w:numPr>
              <w:jc w:val="both"/>
              <w:rPr>
                <w:sz w:val="24"/>
                <w:szCs w:val="24"/>
                <w:lang w:bidi="ar-JO"/>
              </w:rPr>
            </w:pPr>
          </w:p>
        </w:tc>
        <w:tc>
          <w:tcPr>
            <w:tcW w:w="4781" w:type="dxa"/>
          </w:tcPr>
          <w:p w14:paraId="236CFD1D" w14:textId="2ACE3137" w:rsidR="00AF7991" w:rsidRPr="00C66C45" w:rsidRDefault="00AF7991" w:rsidP="00C66C45">
            <w:pPr>
              <w:jc w:val="both"/>
              <w:rPr>
                <w:sz w:val="24"/>
                <w:szCs w:val="24"/>
                <w:lang w:bidi="ar-JO"/>
              </w:rPr>
            </w:pPr>
            <w:r w:rsidRPr="00C66C45">
              <w:rPr>
                <w:sz w:val="24"/>
                <w:szCs w:val="24"/>
                <w:lang w:bidi="ar-JO"/>
              </w:rPr>
              <w:t>Robustness testing under noisy conditions: Introduce partial text removal or segmentation variation.</w:t>
            </w:r>
          </w:p>
        </w:tc>
        <w:tc>
          <w:tcPr>
            <w:tcW w:w="4893" w:type="dxa"/>
          </w:tcPr>
          <w:p w14:paraId="27370AD1" w14:textId="0256D920" w:rsidR="00AF7991" w:rsidRPr="00C66C45" w:rsidRDefault="00AF7991" w:rsidP="00C66C45">
            <w:pPr>
              <w:jc w:val="both"/>
              <w:rPr>
                <w:sz w:val="24"/>
                <w:szCs w:val="24"/>
                <w:lang w:bidi="ar-JO"/>
              </w:rPr>
            </w:pPr>
            <w:r w:rsidRPr="00C66C45">
              <w:rPr>
                <w:sz w:val="24"/>
                <w:szCs w:val="24"/>
                <w:lang w:bidi="ar-JO"/>
              </w:rPr>
              <w:t>Limited degradation in performance, indicating robustness to imperfect input.</w:t>
            </w:r>
          </w:p>
        </w:tc>
      </w:tr>
      <w:tr w:rsidR="00AF7991" w:rsidRPr="00C66C45" w14:paraId="1E730A8F" w14:textId="77777777" w:rsidTr="00AF7991">
        <w:trPr>
          <w:trHeight w:val="1174"/>
        </w:trPr>
        <w:tc>
          <w:tcPr>
            <w:tcW w:w="381" w:type="dxa"/>
          </w:tcPr>
          <w:p w14:paraId="69258169" w14:textId="77777777" w:rsidR="00AF7991" w:rsidRPr="00C66C45" w:rsidRDefault="00AF7991" w:rsidP="00C66C45">
            <w:pPr>
              <w:pStyle w:val="ListParagraph"/>
              <w:numPr>
                <w:ilvl w:val="0"/>
                <w:numId w:val="14"/>
              </w:numPr>
              <w:jc w:val="both"/>
              <w:rPr>
                <w:sz w:val="24"/>
                <w:szCs w:val="24"/>
                <w:lang w:bidi="ar-JO"/>
              </w:rPr>
            </w:pPr>
          </w:p>
        </w:tc>
        <w:tc>
          <w:tcPr>
            <w:tcW w:w="4781" w:type="dxa"/>
          </w:tcPr>
          <w:p w14:paraId="5EE287AA" w14:textId="3722753B" w:rsidR="00AF7991" w:rsidRPr="00C66C45" w:rsidRDefault="00AF7991" w:rsidP="00C66C45">
            <w:pPr>
              <w:jc w:val="both"/>
              <w:rPr>
                <w:sz w:val="24"/>
                <w:szCs w:val="24"/>
                <w:lang w:bidi="ar-JO"/>
              </w:rPr>
            </w:pPr>
            <w:r w:rsidRPr="00C66C45">
              <w:rPr>
                <w:sz w:val="24"/>
                <w:szCs w:val="24"/>
                <w:lang w:bidi="ar-JO"/>
              </w:rPr>
              <w:t>Validation of stylometric signal construction and DTW alignment: Examine signal behaviour across documents of different lengths.</w:t>
            </w:r>
          </w:p>
        </w:tc>
        <w:tc>
          <w:tcPr>
            <w:tcW w:w="4893" w:type="dxa"/>
          </w:tcPr>
          <w:p w14:paraId="337B5B87" w14:textId="4427CC46" w:rsidR="00AF7991" w:rsidRPr="00C66C45" w:rsidRDefault="00AF7991" w:rsidP="00C66C45">
            <w:pPr>
              <w:jc w:val="both"/>
              <w:rPr>
                <w:sz w:val="24"/>
                <w:szCs w:val="24"/>
                <w:lang w:bidi="ar-JO"/>
              </w:rPr>
            </w:pPr>
            <w:r w:rsidRPr="00C66C45">
              <w:rPr>
                <w:sz w:val="24"/>
                <w:szCs w:val="24"/>
                <w:lang w:bidi="ar-JO"/>
              </w:rPr>
              <w:t>Signals capture meaningful stylistic flow and DTW distances reflect stylistic similarity rather than structural differences.</w:t>
            </w:r>
          </w:p>
        </w:tc>
      </w:tr>
      <w:tr w:rsidR="00AF7991" w:rsidRPr="00C66C45" w14:paraId="2CA82D7D" w14:textId="77777777" w:rsidTr="00AF7991">
        <w:trPr>
          <w:trHeight w:val="1160"/>
        </w:trPr>
        <w:tc>
          <w:tcPr>
            <w:tcW w:w="381" w:type="dxa"/>
          </w:tcPr>
          <w:p w14:paraId="3E68D27C" w14:textId="77777777" w:rsidR="00AF7991" w:rsidRPr="00C66C45" w:rsidRDefault="00AF7991" w:rsidP="00C66C45">
            <w:pPr>
              <w:pStyle w:val="ListParagraph"/>
              <w:numPr>
                <w:ilvl w:val="0"/>
                <w:numId w:val="14"/>
              </w:numPr>
              <w:jc w:val="both"/>
              <w:rPr>
                <w:sz w:val="24"/>
                <w:szCs w:val="24"/>
                <w:lang w:bidi="ar-JO"/>
              </w:rPr>
            </w:pPr>
          </w:p>
        </w:tc>
        <w:tc>
          <w:tcPr>
            <w:tcW w:w="4781" w:type="dxa"/>
          </w:tcPr>
          <w:p w14:paraId="565FC446" w14:textId="2EF5A60A" w:rsidR="00AF7991" w:rsidRPr="00C66C45" w:rsidRDefault="00AF7991" w:rsidP="00C66C45">
            <w:pPr>
              <w:jc w:val="both"/>
              <w:rPr>
                <w:sz w:val="24"/>
                <w:szCs w:val="24"/>
                <w:lang w:bidi="ar-JO"/>
              </w:rPr>
            </w:pPr>
            <w:r w:rsidRPr="00C66C45">
              <w:rPr>
                <w:sz w:val="24"/>
                <w:szCs w:val="24"/>
                <w:lang w:bidi="ar-JO"/>
              </w:rPr>
              <w:t>Evaluation of anomaly detection and clustering: Apply Isolation Forest and clustering to similarity scores.</w:t>
            </w:r>
          </w:p>
        </w:tc>
        <w:tc>
          <w:tcPr>
            <w:tcW w:w="4893" w:type="dxa"/>
          </w:tcPr>
          <w:p w14:paraId="32F99A7B" w14:textId="6FC762E3" w:rsidR="00AF7991" w:rsidRPr="00C66C45" w:rsidRDefault="00AF7991" w:rsidP="00C66C45">
            <w:pPr>
              <w:jc w:val="both"/>
              <w:rPr>
                <w:sz w:val="24"/>
                <w:szCs w:val="24"/>
                <w:lang w:bidi="ar-JO"/>
              </w:rPr>
            </w:pPr>
            <w:r w:rsidRPr="00C66C45">
              <w:rPr>
                <w:sz w:val="24"/>
                <w:szCs w:val="24"/>
                <w:lang w:bidi="ar-JO"/>
              </w:rPr>
              <w:t>Authentic texts form coherent clusters, while stylistically inconsistent or impostor texts are identified as outliers.</w:t>
            </w:r>
          </w:p>
        </w:tc>
      </w:tr>
      <w:tr w:rsidR="00AF7991" w:rsidRPr="00C66C45" w14:paraId="67A59E0A" w14:textId="77777777" w:rsidTr="00AF7991">
        <w:trPr>
          <w:trHeight w:val="1174"/>
        </w:trPr>
        <w:tc>
          <w:tcPr>
            <w:tcW w:w="381" w:type="dxa"/>
          </w:tcPr>
          <w:p w14:paraId="4AE5CEDB" w14:textId="77777777" w:rsidR="00AF7991" w:rsidRPr="00C66C45" w:rsidRDefault="00AF7991" w:rsidP="00C66C45">
            <w:pPr>
              <w:pStyle w:val="ListParagraph"/>
              <w:numPr>
                <w:ilvl w:val="0"/>
                <w:numId w:val="14"/>
              </w:numPr>
              <w:jc w:val="both"/>
              <w:rPr>
                <w:sz w:val="24"/>
                <w:szCs w:val="24"/>
                <w:lang w:bidi="ar-JO"/>
              </w:rPr>
            </w:pPr>
          </w:p>
        </w:tc>
        <w:tc>
          <w:tcPr>
            <w:tcW w:w="4781" w:type="dxa"/>
          </w:tcPr>
          <w:p w14:paraId="6D3D751B" w14:textId="42B4297E" w:rsidR="00AF7991" w:rsidRPr="00C66C45" w:rsidRDefault="00AF7991" w:rsidP="00C66C45">
            <w:pPr>
              <w:jc w:val="both"/>
              <w:rPr>
                <w:sz w:val="24"/>
                <w:szCs w:val="24"/>
                <w:lang w:bidi="ar-JO"/>
              </w:rPr>
            </w:pPr>
            <w:r w:rsidRPr="00C66C45">
              <w:rPr>
                <w:sz w:val="24"/>
                <w:szCs w:val="24"/>
                <w:lang w:bidi="ar-JO"/>
              </w:rPr>
              <w:t>End</w:t>
            </w:r>
            <w:r w:rsidR="00537C23" w:rsidRPr="00C66C45">
              <w:rPr>
                <w:sz w:val="24"/>
                <w:szCs w:val="24"/>
                <w:lang w:bidi="ar-JO"/>
              </w:rPr>
              <w:t xml:space="preserve"> </w:t>
            </w:r>
            <w:r w:rsidRPr="00C66C45">
              <w:rPr>
                <w:sz w:val="24"/>
                <w:szCs w:val="24"/>
                <w:lang w:bidi="ar-JO"/>
              </w:rPr>
              <w:t>to</w:t>
            </w:r>
            <w:r w:rsidR="00537C23" w:rsidRPr="00C66C45">
              <w:rPr>
                <w:sz w:val="24"/>
                <w:szCs w:val="24"/>
                <w:lang w:bidi="ar-JO"/>
              </w:rPr>
              <w:t xml:space="preserve"> </w:t>
            </w:r>
            <w:r w:rsidRPr="00C66C45">
              <w:rPr>
                <w:sz w:val="24"/>
                <w:szCs w:val="24"/>
                <w:lang w:bidi="ar-JO"/>
              </w:rPr>
              <w:t>end system evaluation: Assess the full pipeline from raw text to authorship decision.</w:t>
            </w:r>
          </w:p>
        </w:tc>
        <w:tc>
          <w:tcPr>
            <w:tcW w:w="4893" w:type="dxa"/>
          </w:tcPr>
          <w:p w14:paraId="69C28CEF" w14:textId="370A3F66" w:rsidR="00AF7991" w:rsidRPr="00C66C45" w:rsidRDefault="00AF7991" w:rsidP="00C66C45">
            <w:pPr>
              <w:jc w:val="both"/>
              <w:rPr>
                <w:sz w:val="24"/>
                <w:szCs w:val="24"/>
                <w:lang w:bidi="ar-JO"/>
              </w:rPr>
            </w:pPr>
            <w:r w:rsidRPr="00C66C45">
              <w:rPr>
                <w:sz w:val="24"/>
                <w:szCs w:val="24"/>
                <w:lang w:bidi="ar-JO"/>
              </w:rPr>
              <w:t>Consistent and interpretable authorship verification results across multiple documents and experimental runs.</w:t>
            </w:r>
          </w:p>
        </w:tc>
      </w:tr>
    </w:tbl>
    <w:p w14:paraId="492569B1" w14:textId="77777777" w:rsidR="00537C23" w:rsidRPr="00C66C45" w:rsidRDefault="00537C23" w:rsidP="00C66C45">
      <w:pPr>
        <w:jc w:val="both"/>
        <w:rPr>
          <w:b/>
          <w:bCs/>
          <w:sz w:val="24"/>
          <w:szCs w:val="24"/>
          <w:rtl/>
          <w:lang w:bidi="ar-JO"/>
        </w:rPr>
      </w:pPr>
    </w:p>
    <w:p w14:paraId="5630A3AF" w14:textId="7ECC7BEC" w:rsidR="00AF7991" w:rsidRPr="00DC48C4" w:rsidRDefault="00AF7991" w:rsidP="00DC48C4">
      <w:pPr>
        <w:pStyle w:val="ListParagraph"/>
        <w:numPr>
          <w:ilvl w:val="1"/>
          <w:numId w:val="6"/>
        </w:numPr>
        <w:jc w:val="both"/>
        <w:rPr>
          <w:b/>
          <w:bCs/>
          <w:sz w:val="24"/>
          <w:szCs w:val="24"/>
          <w:lang w:bidi="ar-JO"/>
        </w:rPr>
      </w:pPr>
      <w:r w:rsidRPr="00DC48C4">
        <w:rPr>
          <w:b/>
          <w:bCs/>
          <w:sz w:val="24"/>
          <w:szCs w:val="24"/>
          <w:lang w:bidi="ar-JO"/>
        </w:rPr>
        <w:lastRenderedPageBreak/>
        <w:t>Success Criteria and Metrics</w:t>
      </w:r>
    </w:p>
    <w:p w14:paraId="310022BB" w14:textId="5FAF820F" w:rsidR="00A26E92" w:rsidRPr="00C66C45" w:rsidRDefault="00AF7991" w:rsidP="00C66C45">
      <w:pPr>
        <w:jc w:val="both"/>
        <w:rPr>
          <w:sz w:val="24"/>
          <w:szCs w:val="24"/>
          <w:lang w:bidi="ar-JO"/>
        </w:rPr>
      </w:pPr>
      <w:r w:rsidRPr="00C66C45">
        <w:rPr>
          <w:sz w:val="24"/>
          <w:szCs w:val="24"/>
          <w:lang w:bidi="ar-JO"/>
        </w:rPr>
        <w:t>The success of the proposed framework is determined by its ability to produce stable and interpretable authorship verification results across different experimental conditions. A key success indicator is the consistent grouping of texts written by the same author into coherent stylistic clusters, alongside clear separation from impostor texts.</w:t>
      </w:r>
      <w:r w:rsidR="00A26E92" w:rsidRPr="00C66C45">
        <w:rPr>
          <w:sz w:val="24"/>
          <w:szCs w:val="24"/>
          <w:rtl/>
          <w:lang w:bidi="ar-JO"/>
        </w:rPr>
        <w:t xml:space="preserve"> </w:t>
      </w:r>
      <w:r w:rsidR="00A26E92" w:rsidRPr="00C66C45">
        <w:rPr>
          <w:sz w:val="24"/>
          <w:szCs w:val="24"/>
          <w:lang w:bidi="ar-JO"/>
        </w:rPr>
        <w:t>Clustering coherence refers to the degree to which documents attributed to the same author are grouped together, while stylistically inconsistent texts form separate clusters.</w:t>
      </w:r>
    </w:p>
    <w:p w14:paraId="77FDA6C9" w14:textId="23DE9BF1" w:rsidR="00AF7991" w:rsidRPr="00C66C45" w:rsidRDefault="00AF7991" w:rsidP="00C66C45">
      <w:pPr>
        <w:jc w:val="both"/>
        <w:rPr>
          <w:sz w:val="24"/>
          <w:szCs w:val="24"/>
          <w:lang w:bidi="ar-JO"/>
        </w:rPr>
      </w:pPr>
      <w:r w:rsidRPr="00C66C45">
        <w:rPr>
          <w:sz w:val="24"/>
          <w:szCs w:val="24"/>
          <w:lang w:bidi="ar-JO"/>
        </w:rPr>
        <w:t xml:space="preserve">Quantitative performance is measured using standard evaluation metrics, including accuracy, precision, and recall, as well as </w:t>
      </w:r>
      <w:proofErr w:type="gramStart"/>
      <w:r w:rsidRPr="00C66C45">
        <w:rPr>
          <w:sz w:val="24"/>
          <w:szCs w:val="24"/>
          <w:lang w:bidi="ar-JO"/>
        </w:rPr>
        <w:t>distance</w:t>
      </w:r>
      <w:r w:rsidR="00537C23" w:rsidRPr="00C66C45">
        <w:rPr>
          <w:sz w:val="24"/>
          <w:szCs w:val="24"/>
          <w:lang w:bidi="ar-JO"/>
        </w:rPr>
        <w:t xml:space="preserve"> </w:t>
      </w:r>
      <w:r w:rsidRPr="00C66C45">
        <w:rPr>
          <w:sz w:val="24"/>
          <w:szCs w:val="24"/>
          <w:lang w:bidi="ar-JO"/>
        </w:rPr>
        <w:t>based</w:t>
      </w:r>
      <w:proofErr w:type="gramEnd"/>
      <w:r w:rsidRPr="00C66C45">
        <w:rPr>
          <w:sz w:val="24"/>
          <w:szCs w:val="24"/>
          <w:lang w:bidi="ar-JO"/>
        </w:rPr>
        <w:t xml:space="preserve"> measures derived from DTW comparisons. Additional qualitative evaluation is performed by analysing the structure of stylometric signals and clustering outcomes to ensure they align with known authorship boundaries.</w:t>
      </w:r>
    </w:p>
    <w:p w14:paraId="58F47517" w14:textId="77777777" w:rsidR="00AF7991" w:rsidRPr="00C66C45" w:rsidRDefault="00AF7991" w:rsidP="00C66C45">
      <w:pPr>
        <w:jc w:val="both"/>
        <w:rPr>
          <w:sz w:val="24"/>
          <w:szCs w:val="24"/>
          <w:lang w:bidi="ar-JO"/>
        </w:rPr>
      </w:pPr>
      <w:r w:rsidRPr="00C66C45">
        <w:rPr>
          <w:sz w:val="24"/>
          <w:szCs w:val="24"/>
          <w:lang w:bidi="ar-JO"/>
        </w:rPr>
        <w:t>Successful verification is achieved when the framework demonstrates robustness to linguistic variability, maintains discriminative power between stylistically similar authors, and produces reproducible results across multiple runs.</w:t>
      </w:r>
    </w:p>
    <w:p w14:paraId="6FB66A32" w14:textId="77777777" w:rsidR="00AF7991" w:rsidRDefault="00AF7991" w:rsidP="00C66C45">
      <w:pPr>
        <w:jc w:val="both"/>
        <w:rPr>
          <w:b/>
          <w:bCs/>
          <w:sz w:val="24"/>
          <w:szCs w:val="24"/>
          <w:rtl/>
          <w:lang w:val="en-US" w:bidi="ar-JO"/>
        </w:rPr>
      </w:pPr>
    </w:p>
    <w:p w14:paraId="6DB2AAA9" w14:textId="77777777" w:rsidR="00BF3575" w:rsidRDefault="00BF3575" w:rsidP="00C66C45">
      <w:pPr>
        <w:jc w:val="both"/>
        <w:rPr>
          <w:b/>
          <w:bCs/>
          <w:sz w:val="24"/>
          <w:szCs w:val="24"/>
          <w:rtl/>
          <w:lang w:val="en-US" w:bidi="ar-JO"/>
        </w:rPr>
      </w:pPr>
    </w:p>
    <w:p w14:paraId="04E3DA83" w14:textId="77777777" w:rsidR="00BF3575" w:rsidRDefault="00BF3575" w:rsidP="00C66C45">
      <w:pPr>
        <w:jc w:val="both"/>
        <w:rPr>
          <w:b/>
          <w:bCs/>
          <w:sz w:val="24"/>
          <w:szCs w:val="24"/>
          <w:rtl/>
          <w:lang w:val="en-US" w:bidi="ar-JO"/>
        </w:rPr>
      </w:pPr>
    </w:p>
    <w:p w14:paraId="7619764B" w14:textId="77777777" w:rsidR="00BF3575" w:rsidRDefault="00BF3575" w:rsidP="00C66C45">
      <w:pPr>
        <w:jc w:val="both"/>
        <w:rPr>
          <w:b/>
          <w:bCs/>
          <w:sz w:val="24"/>
          <w:szCs w:val="24"/>
          <w:rtl/>
          <w:lang w:val="en-US" w:bidi="ar-JO"/>
        </w:rPr>
      </w:pPr>
    </w:p>
    <w:p w14:paraId="1D0191EC" w14:textId="77777777" w:rsidR="00BF3575" w:rsidRDefault="00BF3575" w:rsidP="00C66C45">
      <w:pPr>
        <w:jc w:val="both"/>
        <w:rPr>
          <w:b/>
          <w:bCs/>
          <w:sz w:val="24"/>
          <w:szCs w:val="24"/>
          <w:rtl/>
          <w:lang w:val="en-US" w:bidi="ar-JO"/>
        </w:rPr>
      </w:pPr>
    </w:p>
    <w:p w14:paraId="3D6CB75D" w14:textId="77777777" w:rsidR="00BF3575" w:rsidRDefault="00BF3575" w:rsidP="00C66C45">
      <w:pPr>
        <w:jc w:val="both"/>
        <w:rPr>
          <w:b/>
          <w:bCs/>
          <w:sz w:val="24"/>
          <w:szCs w:val="24"/>
          <w:rtl/>
          <w:lang w:val="en-US" w:bidi="ar-JO"/>
        </w:rPr>
      </w:pPr>
    </w:p>
    <w:p w14:paraId="74D6182A" w14:textId="77777777" w:rsidR="00BF3575" w:rsidRDefault="00BF3575" w:rsidP="00C66C45">
      <w:pPr>
        <w:jc w:val="both"/>
        <w:rPr>
          <w:b/>
          <w:bCs/>
          <w:sz w:val="24"/>
          <w:szCs w:val="24"/>
          <w:rtl/>
          <w:lang w:val="en-US" w:bidi="ar-JO"/>
        </w:rPr>
      </w:pPr>
    </w:p>
    <w:p w14:paraId="00110EB1" w14:textId="77777777" w:rsidR="00BF3575" w:rsidRDefault="00BF3575" w:rsidP="00C66C45">
      <w:pPr>
        <w:jc w:val="both"/>
        <w:rPr>
          <w:b/>
          <w:bCs/>
          <w:sz w:val="24"/>
          <w:szCs w:val="24"/>
          <w:rtl/>
          <w:lang w:val="en-US" w:bidi="ar-JO"/>
        </w:rPr>
      </w:pPr>
    </w:p>
    <w:p w14:paraId="62D9689C" w14:textId="77777777" w:rsidR="00BF3575" w:rsidRDefault="00BF3575" w:rsidP="00C66C45">
      <w:pPr>
        <w:jc w:val="both"/>
        <w:rPr>
          <w:b/>
          <w:bCs/>
          <w:sz w:val="24"/>
          <w:szCs w:val="24"/>
          <w:rtl/>
          <w:lang w:val="en-US" w:bidi="ar-JO"/>
        </w:rPr>
      </w:pPr>
    </w:p>
    <w:p w14:paraId="10CA3176" w14:textId="77777777" w:rsidR="00BF3575" w:rsidRDefault="00BF3575" w:rsidP="00C66C45">
      <w:pPr>
        <w:jc w:val="both"/>
        <w:rPr>
          <w:b/>
          <w:bCs/>
          <w:sz w:val="24"/>
          <w:szCs w:val="24"/>
          <w:rtl/>
          <w:lang w:val="en-US" w:bidi="ar-JO"/>
        </w:rPr>
      </w:pPr>
    </w:p>
    <w:p w14:paraId="7AFEFBC0" w14:textId="77777777" w:rsidR="00BF3575" w:rsidRDefault="00BF3575" w:rsidP="00C66C45">
      <w:pPr>
        <w:jc w:val="both"/>
        <w:rPr>
          <w:b/>
          <w:bCs/>
          <w:sz w:val="24"/>
          <w:szCs w:val="24"/>
          <w:rtl/>
          <w:lang w:val="en-US" w:bidi="ar-JO"/>
        </w:rPr>
      </w:pPr>
    </w:p>
    <w:p w14:paraId="4285AD51" w14:textId="77777777" w:rsidR="00BF3575" w:rsidRDefault="00BF3575" w:rsidP="00C66C45">
      <w:pPr>
        <w:jc w:val="both"/>
        <w:rPr>
          <w:b/>
          <w:bCs/>
          <w:sz w:val="24"/>
          <w:szCs w:val="24"/>
          <w:rtl/>
          <w:lang w:val="en-US" w:bidi="ar-JO"/>
        </w:rPr>
      </w:pPr>
    </w:p>
    <w:p w14:paraId="27A8DD67" w14:textId="77777777" w:rsidR="00BF3575" w:rsidRDefault="00BF3575" w:rsidP="00C66C45">
      <w:pPr>
        <w:jc w:val="both"/>
        <w:rPr>
          <w:b/>
          <w:bCs/>
          <w:sz w:val="24"/>
          <w:szCs w:val="24"/>
          <w:rtl/>
          <w:lang w:val="en-US" w:bidi="ar-JO"/>
        </w:rPr>
      </w:pPr>
    </w:p>
    <w:p w14:paraId="562BBF97" w14:textId="77777777" w:rsidR="00BF3575" w:rsidRDefault="00BF3575" w:rsidP="00C66C45">
      <w:pPr>
        <w:jc w:val="both"/>
        <w:rPr>
          <w:b/>
          <w:bCs/>
          <w:sz w:val="24"/>
          <w:szCs w:val="24"/>
          <w:rtl/>
          <w:lang w:val="en-US" w:bidi="ar-JO"/>
        </w:rPr>
      </w:pPr>
    </w:p>
    <w:p w14:paraId="338244CF" w14:textId="77777777" w:rsidR="00BF3575" w:rsidRDefault="00BF3575" w:rsidP="00C66C45">
      <w:pPr>
        <w:jc w:val="both"/>
        <w:rPr>
          <w:b/>
          <w:bCs/>
          <w:sz w:val="24"/>
          <w:szCs w:val="24"/>
          <w:rtl/>
          <w:lang w:val="en-US" w:bidi="ar-JO"/>
        </w:rPr>
      </w:pPr>
    </w:p>
    <w:p w14:paraId="52974637" w14:textId="77777777" w:rsidR="00BF3575" w:rsidRDefault="00BF3575" w:rsidP="00C66C45">
      <w:pPr>
        <w:jc w:val="both"/>
        <w:rPr>
          <w:b/>
          <w:bCs/>
          <w:sz w:val="24"/>
          <w:szCs w:val="24"/>
          <w:rtl/>
          <w:lang w:val="en-US" w:bidi="ar-JO"/>
        </w:rPr>
      </w:pPr>
    </w:p>
    <w:p w14:paraId="5568B2D0" w14:textId="77777777" w:rsidR="00BF3575" w:rsidRDefault="00BF3575" w:rsidP="00C66C45">
      <w:pPr>
        <w:jc w:val="both"/>
        <w:rPr>
          <w:b/>
          <w:bCs/>
          <w:sz w:val="24"/>
          <w:szCs w:val="24"/>
          <w:rtl/>
          <w:lang w:val="en-US" w:bidi="ar-JO"/>
        </w:rPr>
      </w:pPr>
    </w:p>
    <w:p w14:paraId="2CBAA57A" w14:textId="77777777" w:rsidR="00BF3575" w:rsidRDefault="00BF3575" w:rsidP="00C66C45">
      <w:pPr>
        <w:jc w:val="both"/>
        <w:rPr>
          <w:b/>
          <w:bCs/>
          <w:sz w:val="24"/>
          <w:szCs w:val="24"/>
          <w:rtl/>
          <w:lang w:val="en-US" w:bidi="ar-JO"/>
        </w:rPr>
      </w:pPr>
    </w:p>
    <w:p w14:paraId="6A7E774B" w14:textId="77777777" w:rsidR="00BF3575" w:rsidRDefault="00BF3575" w:rsidP="00BF3575">
      <w:pPr>
        <w:rPr>
          <w:b/>
          <w:bCs/>
          <w:sz w:val="24"/>
          <w:szCs w:val="24"/>
          <w:lang w:val="en-US" w:bidi="ar-JO"/>
        </w:rPr>
      </w:pPr>
    </w:p>
    <w:p w14:paraId="6F96F7FA" w14:textId="18847EA7" w:rsidR="00BF3575" w:rsidRPr="00BF3575" w:rsidRDefault="00BF3575" w:rsidP="00BF3575">
      <w:pPr>
        <w:rPr>
          <w:b/>
          <w:bCs/>
          <w:sz w:val="24"/>
          <w:szCs w:val="24"/>
          <w:lang w:bidi="ar-JO"/>
        </w:rPr>
      </w:pPr>
      <w:r w:rsidRPr="00BF3575">
        <w:rPr>
          <w:b/>
          <w:bCs/>
          <w:sz w:val="24"/>
          <w:szCs w:val="24"/>
          <w:lang w:bidi="ar-JO"/>
        </w:rPr>
        <w:lastRenderedPageBreak/>
        <w:t>References</w:t>
      </w:r>
    </w:p>
    <w:p w14:paraId="11D0ECCE" w14:textId="5A6EDF6E" w:rsidR="00BF3575" w:rsidRPr="00BF3575" w:rsidRDefault="00BF3575" w:rsidP="00BF3575">
      <w:pPr>
        <w:pStyle w:val="ListParagraph"/>
        <w:numPr>
          <w:ilvl w:val="0"/>
          <w:numId w:val="35"/>
        </w:numPr>
        <w:rPr>
          <w:lang w:bidi="ar-JO"/>
        </w:rPr>
      </w:pPr>
      <w:r w:rsidRPr="00BF3575">
        <w:rPr>
          <w:lang w:bidi="ar-JO"/>
        </w:rPr>
        <w:t>Abdelali, A., Darwish, K., Durrani, N., &amp; Mubarak, H. (2016).</w:t>
      </w:r>
      <w:r w:rsidRPr="00BF3575">
        <w:rPr>
          <w:lang w:bidi="ar-JO"/>
        </w:rPr>
        <w:br/>
        <w:t xml:space="preserve">Farasa: A fast and furious </w:t>
      </w:r>
      <w:proofErr w:type="spellStart"/>
      <w:r w:rsidRPr="00BF3575">
        <w:rPr>
          <w:lang w:bidi="ar-JO"/>
        </w:rPr>
        <w:t>segmenter</w:t>
      </w:r>
      <w:proofErr w:type="spellEnd"/>
      <w:r w:rsidRPr="00BF3575">
        <w:rPr>
          <w:lang w:bidi="ar-JO"/>
        </w:rPr>
        <w:t xml:space="preserve"> for Arabic. </w:t>
      </w:r>
      <w:r w:rsidRPr="00BF3575">
        <w:rPr>
          <w:i/>
          <w:iCs/>
          <w:lang w:bidi="ar-JO"/>
        </w:rPr>
        <w:t>Proceedings of the 2016 Conference of the North American Chapter of the Association for Computational Linguistics: Demonstrations</w:t>
      </w:r>
      <w:r w:rsidRPr="00BF3575">
        <w:rPr>
          <w:lang w:bidi="ar-JO"/>
        </w:rPr>
        <w:t>, 11–16.</w:t>
      </w:r>
      <w:r w:rsidRPr="00BF3575">
        <w:rPr>
          <w:lang w:bidi="ar-JO"/>
        </w:rPr>
        <w:br/>
      </w:r>
      <w:hyperlink r:id="rId14" w:tgtFrame="_new" w:history="1">
        <w:r w:rsidRPr="00BF3575">
          <w:rPr>
            <w:rStyle w:val="Hyperlink"/>
            <w:lang w:bidi="ar-JO"/>
          </w:rPr>
          <w:t>https://aclanthology.org/N16-3003/</w:t>
        </w:r>
      </w:hyperlink>
    </w:p>
    <w:p w14:paraId="17194C24" w14:textId="77777777" w:rsidR="00BF3575" w:rsidRPr="00BF3575" w:rsidRDefault="00BF3575" w:rsidP="00BF3575">
      <w:pPr>
        <w:pStyle w:val="ListParagraph"/>
        <w:numPr>
          <w:ilvl w:val="0"/>
          <w:numId w:val="35"/>
        </w:numPr>
        <w:rPr>
          <w:lang w:bidi="ar-JO"/>
        </w:rPr>
      </w:pPr>
      <w:r w:rsidRPr="00BF3575">
        <w:rPr>
          <w:lang w:bidi="ar-JO"/>
        </w:rPr>
        <w:t>Ahmed, M., Seraj, R., &amp; Islam, S. M. S. (2020).</w:t>
      </w:r>
      <w:r w:rsidRPr="00BF3575">
        <w:rPr>
          <w:lang w:bidi="ar-JO"/>
        </w:rPr>
        <w:br/>
        <w:t xml:space="preserve">The k-means algorithm: A comprehensive survey and performance evaluation. </w:t>
      </w:r>
      <w:r w:rsidRPr="00BF3575">
        <w:rPr>
          <w:i/>
          <w:iCs/>
          <w:lang w:bidi="ar-JO"/>
        </w:rPr>
        <w:t>Electronics, 9</w:t>
      </w:r>
      <w:r w:rsidRPr="00BF3575">
        <w:rPr>
          <w:lang w:bidi="ar-JO"/>
        </w:rPr>
        <w:t>(8), 1295.</w:t>
      </w:r>
      <w:r w:rsidRPr="00BF3575">
        <w:rPr>
          <w:lang w:bidi="ar-JO"/>
        </w:rPr>
        <w:br/>
      </w:r>
      <w:hyperlink r:id="rId15" w:tgtFrame="_new" w:history="1">
        <w:r w:rsidRPr="00BF3575">
          <w:rPr>
            <w:rStyle w:val="Hyperlink"/>
            <w:lang w:bidi="ar-JO"/>
          </w:rPr>
          <w:t>https://doi.org/10.3390/electronics9081295</w:t>
        </w:r>
      </w:hyperlink>
    </w:p>
    <w:p w14:paraId="408AC87C" w14:textId="77777777" w:rsidR="00BF3575" w:rsidRPr="00BF3575" w:rsidRDefault="00BF3575" w:rsidP="00BF3575">
      <w:pPr>
        <w:pStyle w:val="ListParagraph"/>
        <w:numPr>
          <w:ilvl w:val="0"/>
          <w:numId w:val="35"/>
        </w:numPr>
        <w:rPr>
          <w:lang w:bidi="ar-JO"/>
        </w:rPr>
      </w:pPr>
      <w:r w:rsidRPr="00BF3575">
        <w:rPr>
          <w:lang w:bidi="ar-JO"/>
        </w:rPr>
        <w:t>Al-Khatib, K., Shaalan, K., &amp; Al-Shalabi, R. (2014).</w:t>
      </w:r>
      <w:r w:rsidRPr="00BF3575">
        <w:rPr>
          <w:lang w:bidi="ar-JO"/>
        </w:rPr>
        <w:br/>
        <w:t xml:space="preserve">Naïve Bayes classifiers for authorship attribution of Arabic texts. </w:t>
      </w:r>
      <w:r w:rsidRPr="00BF3575">
        <w:rPr>
          <w:i/>
          <w:iCs/>
          <w:lang w:bidi="ar-JO"/>
        </w:rPr>
        <w:t>Journal of King Saud University – Computer and Information Sciences, 26</w:t>
      </w:r>
      <w:r w:rsidRPr="00BF3575">
        <w:rPr>
          <w:lang w:bidi="ar-JO"/>
        </w:rPr>
        <w:t>(3), 272–280.</w:t>
      </w:r>
      <w:r w:rsidRPr="00BF3575">
        <w:rPr>
          <w:lang w:bidi="ar-JO"/>
        </w:rPr>
        <w:br/>
      </w:r>
      <w:hyperlink r:id="rId16" w:tgtFrame="_new" w:history="1">
        <w:r w:rsidRPr="00BF3575">
          <w:rPr>
            <w:rStyle w:val="Hyperlink"/>
            <w:lang w:bidi="ar-JO"/>
          </w:rPr>
          <w:t>https://doi.org/10.1016/j.jksuci.2014.03.003</w:t>
        </w:r>
      </w:hyperlink>
    </w:p>
    <w:p w14:paraId="273A1ADC" w14:textId="77777777" w:rsidR="00BF3575" w:rsidRPr="00BF3575" w:rsidRDefault="00BF3575" w:rsidP="00BF3575">
      <w:pPr>
        <w:pStyle w:val="ListParagraph"/>
        <w:numPr>
          <w:ilvl w:val="0"/>
          <w:numId w:val="35"/>
        </w:numPr>
        <w:rPr>
          <w:lang w:bidi="ar-JO"/>
        </w:rPr>
      </w:pPr>
      <w:r w:rsidRPr="00BF3575">
        <w:rPr>
          <w:lang w:bidi="ar-JO"/>
        </w:rPr>
        <w:t xml:space="preserve">Al-Sarem, M., Saeed, F., </w:t>
      </w:r>
      <w:proofErr w:type="spellStart"/>
      <w:r w:rsidRPr="00BF3575">
        <w:rPr>
          <w:lang w:bidi="ar-JO"/>
        </w:rPr>
        <w:t>Alsaeedi</w:t>
      </w:r>
      <w:proofErr w:type="spellEnd"/>
      <w:r w:rsidRPr="00BF3575">
        <w:rPr>
          <w:lang w:bidi="ar-JO"/>
        </w:rPr>
        <w:t xml:space="preserve">, A., </w:t>
      </w:r>
      <w:proofErr w:type="spellStart"/>
      <w:r w:rsidRPr="00BF3575">
        <w:rPr>
          <w:lang w:bidi="ar-JO"/>
        </w:rPr>
        <w:t>Boulila</w:t>
      </w:r>
      <w:proofErr w:type="spellEnd"/>
      <w:r w:rsidRPr="00BF3575">
        <w:rPr>
          <w:lang w:bidi="ar-JO"/>
        </w:rPr>
        <w:t>, W., &amp; Al-Hadhrami, T. (2020).</w:t>
      </w:r>
      <w:r w:rsidRPr="00BF3575">
        <w:rPr>
          <w:lang w:bidi="ar-JO"/>
        </w:rPr>
        <w:br/>
        <w:t xml:space="preserve">Ensemble methods for instance-based Arabic language authorship attribution. </w:t>
      </w:r>
      <w:r w:rsidRPr="00BF3575">
        <w:rPr>
          <w:i/>
          <w:iCs/>
          <w:lang w:bidi="ar-JO"/>
        </w:rPr>
        <w:t>IEEE Access, 8</w:t>
      </w:r>
      <w:r w:rsidRPr="00BF3575">
        <w:rPr>
          <w:lang w:bidi="ar-JO"/>
        </w:rPr>
        <w:t>, 17331–17342.</w:t>
      </w:r>
      <w:r w:rsidRPr="00BF3575">
        <w:rPr>
          <w:lang w:bidi="ar-JO"/>
        </w:rPr>
        <w:br/>
      </w:r>
      <w:hyperlink r:id="rId17" w:tgtFrame="_new" w:history="1">
        <w:r w:rsidRPr="00BF3575">
          <w:rPr>
            <w:rStyle w:val="Hyperlink"/>
            <w:lang w:bidi="ar-JO"/>
          </w:rPr>
          <w:t>https://doi.org/10.1109/ACCESS.2020.2964952</w:t>
        </w:r>
      </w:hyperlink>
    </w:p>
    <w:p w14:paraId="7B252D47" w14:textId="77777777" w:rsidR="00BF3575" w:rsidRPr="00BF3575" w:rsidRDefault="00BF3575" w:rsidP="00BF3575">
      <w:pPr>
        <w:pStyle w:val="ListParagraph"/>
        <w:numPr>
          <w:ilvl w:val="0"/>
          <w:numId w:val="35"/>
        </w:numPr>
        <w:rPr>
          <w:lang w:bidi="ar-JO"/>
        </w:rPr>
      </w:pPr>
      <w:r w:rsidRPr="00BF3575">
        <w:rPr>
          <w:lang w:bidi="ar-JO"/>
        </w:rPr>
        <w:t>AlZahrani, F. M., &amp; Al-Yahya, M. (2023).</w:t>
      </w:r>
      <w:r w:rsidRPr="00BF3575">
        <w:rPr>
          <w:lang w:bidi="ar-JO"/>
        </w:rPr>
        <w:br/>
        <w:t xml:space="preserve">A transformer-based approach to authorship attribution in classical Arabic texts. </w:t>
      </w:r>
      <w:r w:rsidRPr="00BF3575">
        <w:rPr>
          <w:i/>
          <w:iCs/>
          <w:lang w:bidi="ar-JO"/>
        </w:rPr>
        <w:t>Applied Sciences, 13</w:t>
      </w:r>
      <w:r w:rsidRPr="00BF3575">
        <w:rPr>
          <w:lang w:bidi="ar-JO"/>
        </w:rPr>
        <w:t>(12), 7255.</w:t>
      </w:r>
      <w:r w:rsidRPr="00BF3575">
        <w:rPr>
          <w:lang w:bidi="ar-JO"/>
        </w:rPr>
        <w:br/>
      </w:r>
      <w:hyperlink r:id="rId18" w:tgtFrame="_new" w:history="1">
        <w:r w:rsidRPr="00BF3575">
          <w:rPr>
            <w:rStyle w:val="Hyperlink"/>
            <w:lang w:bidi="ar-JO"/>
          </w:rPr>
          <w:t>https://doi.org/10.3390/app13127255</w:t>
        </w:r>
      </w:hyperlink>
    </w:p>
    <w:p w14:paraId="5C47084F" w14:textId="77777777" w:rsidR="00BF3575" w:rsidRPr="00BF3575" w:rsidRDefault="00BF3575" w:rsidP="00BF3575">
      <w:pPr>
        <w:pStyle w:val="ListParagraph"/>
        <w:numPr>
          <w:ilvl w:val="0"/>
          <w:numId w:val="35"/>
        </w:numPr>
        <w:rPr>
          <w:lang w:bidi="ar-JO"/>
        </w:rPr>
      </w:pPr>
      <w:r w:rsidRPr="00BF3575">
        <w:rPr>
          <w:lang w:bidi="ar-JO"/>
        </w:rPr>
        <w:t>Antoun, W., Baly, F., &amp; Hajj, H. (2020).</w:t>
      </w:r>
      <w:r w:rsidRPr="00BF3575">
        <w:rPr>
          <w:lang w:bidi="ar-JO"/>
        </w:rPr>
        <w:br/>
        <w:t xml:space="preserve">AraBERT: Transformer-based model for Arabic language understanding. </w:t>
      </w:r>
      <w:r w:rsidRPr="00BF3575">
        <w:rPr>
          <w:i/>
          <w:iCs/>
          <w:lang w:bidi="ar-JO"/>
        </w:rPr>
        <w:t>Proceedings of the 12th Language Resources and Evaluation Conference (LREC)</w:t>
      </w:r>
      <w:r w:rsidRPr="00BF3575">
        <w:rPr>
          <w:lang w:bidi="ar-JO"/>
        </w:rPr>
        <w:t>.</w:t>
      </w:r>
      <w:r w:rsidRPr="00BF3575">
        <w:rPr>
          <w:lang w:bidi="ar-JO"/>
        </w:rPr>
        <w:br/>
      </w:r>
      <w:hyperlink r:id="rId19" w:tgtFrame="_new" w:history="1">
        <w:r w:rsidRPr="00BF3575">
          <w:rPr>
            <w:rStyle w:val="Hyperlink"/>
            <w:lang w:bidi="ar-JO"/>
          </w:rPr>
          <w:t>https://arxiv.org/abs/2003.00104</w:t>
        </w:r>
      </w:hyperlink>
    </w:p>
    <w:p w14:paraId="2C16A0EF" w14:textId="77777777" w:rsidR="00BF3575" w:rsidRPr="00BF3575" w:rsidRDefault="00BF3575" w:rsidP="00BF3575">
      <w:pPr>
        <w:pStyle w:val="ListParagraph"/>
        <w:numPr>
          <w:ilvl w:val="0"/>
          <w:numId w:val="35"/>
        </w:numPr>
        <w:rPr>
          <w:lang w:bidi="ar-JO"/>
        </w:rPr>
      </w:pPr>
      <w:proofErr w:type="spellStart"/>
      <w:r w:rsidRPr="00BF3575">
        <w:rPr>
          <w:lang w:bidi="ar-JO"/>
        </w:rPr>
        <w:t>Avros</w:t>
      </w:r>
      <w:proofErr w:type="spellEnd"/>
      <w:r w:rsidRPr="00BF3575">
        <w:rPr>
          <w:lang w:bidi="ar-JO"/>
        </w:rPr>
        <w:t xml:space="preserve">, R., &amp; </w:t>
      </w:r>
      <w:proofErr w:type="spellStart"/>
      <w:r w:rsidRPr="00BF3575">
        <w:rPr>
          <w:lang w:bidi="ar-JO"/>
        </w:rPr>
        <w:t>Volkovich</w:t>
      </w:r>
      <w:proofErr w:type="spellEnd"/>
      <w:r w:rsidRPr="00BF3575">
        <w:rPr>
          <w:lang w:bidi="ar-JO"/>
        </w:rPr>
        <w:t>, Z. (2022).</w:t>
      </w:r>
      <w:r w:rsidRPr="00BF3575">
        <w:rPr>
          <w:lang w:bidi="ar-JO"/>
        </w:rPr>
        <w:br/>
        <w:t xml:space="preserve">Deep sentimental analysis of the Arabic medieval documents. </w:t>
      </w:r>
      <w:r w:rsidRPr="00BF3575">
        <w:rPr>
          <w:i/>
          <w:iCs/>
          <w:lang w:bidi="ar-JO"/>
        </w:rPr>
        <w:t>Procedia Computer Science, 207</w:t>
      </w:r>
      <w:r w:rsidRPr="00BF3575">
        <w:rPr>
          <w:lang w:bidi="ar-JO"/>
        </w:rPr>
        <w:t>, 709–715.</w:t>
      </w:r>
      <w:r w:rsidRPr="00BF3575">
        <w:rPr>
          <w:lang w:bidi="ar-JO"/>
        </w:rPr>
        <w:br/>
      </w:r>
      <w:hyperlink r:id="rId20" w:tgtFrame="_new" w:history="1">
        <w:r w:rsidRPr="00BF3575">
          <w:rPr>
            <w:rStyle w:val="Hyperlink"/>
            <w:lang w:bidi="ar-JO"/>
          </w:rPr>
          <w:t>https://doi.org/10.1016/j.procs.2022.09.126</w:t>
        </w:r>
      </w:hyperlink>
    </w:p>
    <w:p w14:paraId="7B28A951" w14:textId="77777777" w:rsidR="00BF3575" w:rsidRPr="00BF3575" w:rsidRDefault="00BF3575" w:rsidP="00BF3575">
      <w:pPr>
        <w:pStyle w:val="ListParagraph"/>
        <w:numPr>
          <w:ilvl w:val="0"/>
          <w:numId w:val="35"/>
        </w:numPr>
        <w:rPr>
          <w:lang w:bidi="ar-JO"/>
        </w:rPr>
      </w:pPr>
      <w:r w:rsidRPr="00BF3575">
        <w:rPr>
          <w:lang w:bidi="ar-JO"/>
        </w:rPr>
        <w:t>Bromley, J., Guyon, I., LeCun, Y., Sackinger, E., &amp; Shah, R. (1994).</w:t>
      </w:r>
      <w:r w:rsidRPr="00BF3575">
        <w:rPr>
          <w:lang w:bidi="ar-JO"/>
        </w:rPr>
        <w:br/>
        <w:t xml:space="preserve">Signature verification using a Siamese time delay neural network. </w:t>
      </w:r>
      <w:r w:rsidRPr="00BF3575">
        <w:rPr>
          <w:i/>
          <w:iCs/>
          <w:lang w:bidi="ar-JO"/>
        </w:rPr>
        <w:t>Advances in Neural Information Processing Systems, 6</w:t>
      </w:r>
      <w:r w:rsidRPr="00BF3575">
        <w:rPr>
          <w:lang w:bidi="ar-JO"/>
        </w:rPr>
        <w:t>, 737–744.</w:t>
      </w:r>
    </w:p>
    <w:p w14:paraId="61F486FA" w14:textId="77777777" w:rsidR="00BF3575" w:rsidRPr="00BF3575" w:rsidRDefault="00BF3575" w:rsidP="00BF3575">
      <w:pPr>
        <w:pStyle w:val="ListParagraph"/>
        <w:numPr>
          <w:ilvl w:val="0"/>
          <w:numId w:val="35"/>
        </w:numPr>
        <w:rPr>
          <w:lang w:bidi="ar-JO"/>
        </w:rPr>
      </w:pPr>
      <w:r w:rsidRPr="00BF3575">
        <w:rPr>
          <w:lang w:bidi="ar-JO"/>
        </w:rPr>
        <w:t>Devlin, J., Chang, M.-W., Lee, K., &amp; Toutanova, K. (2019).</w:t>
      </w:r>
      <w:r w:rsidRPr="00BF3575">
        <w:rPr>
          <w:lang w:bidi="ar-JO"/>
        </w:rPr>
        <w:br/>
        <w:t xml:space="preserve">BERT: Pre-training of deep bidirectional transformers for language understanding. </w:t>
      </w:r>
      <w:r w:rsidRPr="00BF3575">
        <w:rPr>
          <w:i/>
          <w:iCs/>
          <w:lang w:bidi="ar-JO"/>
        </w:rPr>
        <w:t>Proceedings of NAACL-HLT 2019</w:t>
      </w:r>
      <w:r w:rsidRPr="00BF3575">
        <w:rPr>
          <w:lang w:bidi="ar-JO"/>
        </w:rPr>
        <w:t>, 4171–4186.</w:t>
      </w:r>
      <w:r w:rsidRPr="00BF3575">
        <w:rPr>
          <w:lang w:bidi="ar-JO"/>
        </w:rPr>
        <w:br/>
      </w:r>
      <w:hyperlink r:id="rId21" w:tgtFrame="_new" w:history="1">
        <w:r w:rsidRPr="00BF3575">
          <w:rPr>
            <w:rStyle w:val="Hyperlink"/>
            <w:lang w:bidi="ar-JO"/>
          </w:rPr>
          <w:t>https://doi.org/10.18653/v1/N19-1423</w:t>
        </w:r>
      </w:hyperlink>
    </w:p>
    <w:p w14:paraId="7CEB1D14" w14:textId="77777777" w:rsidR="00BF3575" w:rsidRPr="00BF3575" w:rsidRDefault="00BF3575" w:rsidP="00BF3575">
      <w:pPr>
        <w:pStyle w:val="ListParagraph"/>
        <w:numPr>
          <w:ilvl w:val="0"/>
          <w:numId w:val="35"/>
        </w:numPr>
        <w:rPr>
          <w:lang w:bidi="ar-JO"/>
        </w:rPr>
      </w:pPr>
      <w:r w:rsidRPr="00BF3575">
        <w:rPr>
          <w:lang w:bidi="ar-JO"/>
        </w:rPr>
        <w:t xml:space="preserve">Domingues, R., Filippone, M., </w:t>
      </w:r>
      <w:proofErr w:type="spellStart"/>
      <w:r w:rsidRPr="00BF3575">
        <w:rPr>
          <w:lang w:bidi="ar-JO"/>
        </w:rPr>
        <w:t>Michiardi</w:t>
      </w:r>
      <w:proofErr w:type="spellEnd"/>
      <w:r w:rsidRPr="00BF3575">
        <w:rPr>
          <w:lang w:bidi="ar-JO"/>
        </w:rPr>
        <w:t>, P., &amp; Zouaoui, J. (2018).</w:t>
      </w:r>
      <w:r w:rsidRPr="00BF3575">
        <w:rPr>
          <w:lang w:bidi="ar-JO"/>
        </w:rPr>
        <w:br/>
        <w:t xml:space="preserve">A comparative evaluation of outlier detection algorithms. </w:t>
      </w:r>
      <w:r w:rsidRPr="00BF3575">
        <w:rPr>
          <w:i/>
          <w:iCs/>
          <w:lang w:bidi="ar-JO"/>
        </w:rPr>
        <w:t>Pattern Recognition, 74</w:t>
      </w:r>
      <w:r w:rsidRPr="00BF3575">
        <w:rPr>
          <w:lang w:bidi="ar-JO"/>
        </w:rPr>
        <w:t>, 406–421.</w:t>
      </w:r>
      <w:r w:rsidRPr="00BF3575">
        <w:rPr>
          <w:lang w:bidi="ar-JO"/>
        </w:rPr>
        <w:br/>
      </w:r>
      <w:hyperlink r:id="rId22" w:tgtFrame="_new" w:history="1">
        <w:r w:rsidRPr="00BF3575">
          <w:rPr>
            <w:rStyle w:val="Hyperlink"/>
            <w:lang w:bidi="ar-JO"/>
          </w:rPr>
          <w:t>https://doi.org/10.1016/j.patcog.2017.09.037</w:t>
        </w:r>
      </w:hyperlink>
    </w:p>
    <w:p w14:paraId="62C7768F" w14:textId="77777777" w:rsidR="00BF3575" w:rsidRPr="00BF3575" w:rsidRDefault="00BF3575" w:rsidP="00BF3575">
      <w:pPr>
        <w:pStyle w:val="ListParagraph"/>
        <w:numPr>
          <w:ilvl w:val="0"/>
          <w:numId w:val="35"/>
        </w:numPr>
        <w:rPr>
          <w:lang w:bidi="ar-JO"/>
        </w:rPr>
      </w:pPr>
      <w:proofErr w:type="spellStart"/>
      <w:r w:rsidRPr="00BF3575">
        <w:rPr>
          <w:lang w:bidi="ar-JO"/>
        </w:rPr>
        <w:t>Juola</w:t>
      </w:r>
      <w:proofErr w:type="spellEnd"/>
      <w:r w:rsidRPr="00BF3575">
        <w:rPr>
          <w:lang w:bidi="ar-JO"/>
        </w:rPr>
        <w:t>, P. (2008).</w:t>
      </w:r>
      <w:r w:rsidRPr="00BF3575">
        <w:rPr>
          <w:lang w:bidi="ar-JO"/>
        </w:rPr>
        <w:br/>
        <w:t xml:space="preserve">Authorship attribution. </w:t>
      </w:r>
      <w:r w:rsidRPr="00BF3575">
        <w:rPr>
          <w:i/>
          <w:iCs/>
          <w:lang w:bidi="ar-JO"/>
        </w:rPr>
        <w:t>Foundations and Trends in Information Retrieval, 1</w:t>
      </w:r>
      <w:r w:rsidRPr="00BF3575">
        <w:rPr>
          <w:lang w:bidi="ar-JO"/>
        </w:rPr>
        <w:t>(3), 233–334.</w:t>
      </w:r>
      <w:r w:rsidRPr="00BF3575">
        <w:rPr>
          <w:lang w:bidi="ar-JO"/>
        </w:rPr>
        <w:br/>
      </w:r>
      <w:hyperlink r:id="rId23" w:tgtFrame="_new" w:history="1">
        <w:r w:rsidRPr="00BF3575">
          <w:rPr>
            <w:rStyle w:val="Hyperlink"/>
            <w:lang w:bidi="ar-JO"/>
          </w:rPr>
          <w:t>https://doi.org/10.1561/1500000005</w:t>
        </w:r>
      </w:hyperlink>
    </w:p>
    <w:p w14:paraId="191C342D" w14:textId="77777777" w:rsidR="00BF3575" w:rsidRPr="00BF3575" w:rsidRDefault="00BF3575" w:rsidP="00BF3575">
      <w:pPr>
        <w:pStyle w:val="ListParagraph"/>
        <w:numPr>
          <w:ilvl w:val="0"/>
          <w:numId w:val="35"/>
        </w:numPr>
        <w:rPr>
          <w:lang w:bidi="ar-JO"/>
        </w:rPr>
      </w:pPr>
      <w:r w:rsidRPr="00BF3575">
        <w:rPr>
          <w:lang w:bidi="ar-JO"/>
        </w:rPr>
        <w:t>Liu, F. T., Ting, K. M., &amp; Zhou, Z.-H. (2008).</w:t>
      </w:r>
      <w:r w:rsidRPr="00BF3575">
        <w:rPr>
          <w:lang w:bidi="ar-JO"/>
        </w:rPr>
        <w:br/>
      </w:r>
      <w:proofErr w:type="gramStart"/>
      <w:r w:rsidRPr="00BF3575">
        <w:rPr>
          <w:lang w:bidi="ar-JO"/>
        </w:rPr>
        <w:t>Isolation forest</w:t>
      </w:r>
      <w:proofErr w:type="gramEnd"/>
      <w:r w:rsidRPr="00BF3575">
        <w:rPr>
          <w:lang w:bidi="ar-JO"/>
        </w:rPr>
        <w:t xml:space="preserve">. </w:t>
      </w:r>
      <w:r w:rsidRPr="00BF3575">
        <w:rPr>
          <w:i/>
          <w:iCs/>
          <w:lang w:bidi="ar-JO"/>
        </w:rPr>
        <w:t>Proceedings of the 8th IEEE International Conference on Data Mining</w:t>
      </w:r>
      <w:r w:rsidRPr="00BF3575">
        <w:rPr>
          <w:lang w:bidi="ar-JO"/>
        </w:rPr>
        <w:t>, 413–422.</w:t>
      </w:r>
      <w:r w:rsidRPr="00BF3575">
        <w:rPr>
          <w:lang w:bidi="ar-JO"/>
        </w:rPr>
        <w:br/>
      </w:r>
      <w:hyperlink r:id="rId24" w:tgtFrame="_new" w:history="1">
        <w:r w:rsidRPr="00BF3575">
          <w:rPr>
            <w:rStyle w:val="Hyperlink"/>
            <w:lang w:bidi="ar-JO"/>
          </w:rPr>
          <w:t>https://doi.org/10.1109/ICDM.2008.17</w:t>
        </w:r>
      </w:hyperlink>
    </w:p>
    <w:p w14:paraId="6A0A6F39" w14:textId="77777777" w:rsidR="00BF3575" w:rsidRPr="00BF3575" w:rsidRDefault="00BF3575" w:rsidP="00BF3575">
      <w:pPr>
        <w:pStyle w:val="ListParagraph"/>
        <w:numPr>
          <w:ilvl w:val="0"/>
          <w:numId w:val="35"/>
        </w:numPr>
        <w:rPr>
          <w:lang w:bidi="ar-JO"/>
        </w:rPr>
      </w:pPr>
      <w:proofErr w:type="spellStart"/>
      <w:r w:rsidRPr="00BF3575">
        <w:rPr>
          <w:lang w:bidi="ar-JO"/>
        </w:rPr>
        <w:lastRenderedPageBreak/>
        <w:t>Mikolov</w:t>
      </w:r>
      <w:proofErr w:type="spellEnd"/>
      <w:r w:rsidRPr="00BF3575">
        <w:rPr>
          <w:lang w:bidi="ar-JO"/>
        </w:rPr>
        <w:t>, T., Chen, K., Corrado, G., &amp; Dean, J. (2013).</w:t>
      </w:r>
      <w:r w:rsidRPr="00BF3575">
        <w:rPr>
          <w:lang w:bidi="ar-JO"/>
        </w:rPr>
        <w:br/>
        <w:t xml:space="preserve">Efficient estimation of word representations in vector space. </w:t>
      </w:r>
      <w:r w:rsidRPr="00BF3575">
        <w:rPr>
          <w:i/>
          <w:iCs/>
          <w:lang w:bidi="ar-JO"/>
        </w:rPr>
        <w:t>Proceedings of the 1st International Conference on Learning Representations (ICLR)</w:t>
      </w:r>
      <w:r w:rsidRPr="00BF3575">
        <w:rPr>
          <w:lang w:bidi="ar-JO"/>
        </w:rPr>
        <w:t>.</w:t>
      </w:r>
      <w:r w:rsidRPr="00BF3575">
        <w:rPr>
          <w:lang w:bidi="ar-JO"/>
        </w:rPr>
        <w:br/>
      </w:r>
      <w:hyperlink r:id="rId25" w:tgtFrame="_new" w:history="1">
        <w:r w:rsidRPr="00BF3575">
          <w:rPr>
            <w:rStyle w:val="Hyperlink"/>
            <w:lang w:bidi="ar-JO"/>
          </w:rPr>
          <w:t>https://arxiv.org/abs/1301.3781</w:t>
        </w:r>
      </w:hyperlink>
    </w:p>
    <w:p w14:paraId="2D59C57C" w14:textId="77777777" w:rsidR="00BF3575" w:rsidRPr="00BF3575" w:rsidRDefault="00BF3575" w:rsidP="00BF3575">
      <w:pPr>
        <w:pStyle w:val="ListParagraph"/>
        <w:numPr>
          <w:ilvl w:val="0"/>
          <w:numId w:val="35"/>
        </w:numPr>
        <w:rPr>
          <w:lang w:bidi="ar-JO"/>
        </w:rPr>
      </w:pPr>
      <w:r w:rsidRPr="00BF3575">
        <w:rPr>
          <w:lang w:bidi="ar-JO"/>
        </w:rPr>
        <w:t>Müller, M. (2007).</w:t>
      </w:r>
      <w:r w:rsidRPr="00BF3575">
        <w:rPr>
          <w:lang w:bidi="ar-JO"/>
        </w:rPr>
        <w:br/>
        <w:t xml:space="preserve">Dynamic time warping. In </w:t>
      </w:r>
      <w:r w:rsidRPr="00BF3575">
        <w:rPr>
          <w:i/>
          <w:iCs/>
          <w:lang w:bidi="ar-JO"/>
        </w:rPr>
        <w:t>Information retrieval for music and motion</w:t>
      </w:r>
      <w:r w:rsidRPr="00BF3575">
        <w:rPr>
          <w:lang w:bidi="ar-JO"/>
        </w:rPr>
        <w:t xml:space="preserve"> (pp. 69–84). Springer.</w:t>
      </w:r>
      <w:r w:rsidRPr="00BF3575">
        <w:rPr>
          <w:lang w:bidi="ar-JO"/>
        </w:rPr>
        <w:br/>
      </w:r>
      <w:hyperlink r:id="rId26" w:tgtFrame="_new" w:history="1">
        <w:r w:rsidRPr="00BF3575">
          <w:rPr>
            <w:rStyle w:val="Hyperlink"/>
            <w:lang w:bidi="ar-JO"/>
          </w:rPr>
          <w:t>https://doi.org/10.1007/978-3-540-74048-3_4</w:t>
        </w:r>
      </w:hyperlink>
    </w:p>
    <w:p w14:paraId="67F9EF79" w14:textId="77777777" w:rsidR="00BF3575" w:rsidRPr="00BF3575" w:rsidRDefault="00BF3575" w:rsidP="00BF3575">
      <w:pPr>
        <w:pStyle w:val="ListParagraph"/>
        <w:numPr>
          <w:ilvl w:val="0"/>
          <w:numId w:val="35"/>
        </w:numPr>
        <w:rPr>
          <w:lang w:bidi="ar-JO"/>
        </w:rPr>
      </w:pPr>
      <w:r w:rsidRPr="00BF3575">
        <w:rPr>
          <w:lang w:bidi="ar-JO"/>
        </w:rPr>
        <w:t>Mueller, J., &amp; Thyagarajan, A. (2016).</w:t>
      </w:r>
      <w:r w:rsidRPr="00BF3575">
        <w:rPr>
          <w:lang w:bidi="ar-JO"/>
        </w:rPr>
        <w:br/>
        <w:t xml:space="preserve">Siamese recurrent architectures for learning sentence similarity. </w:t>
      </w:r>
      <w:r w:rsidRPr="00BF3575">
        <w:rPr>
          <w:i/>
          <w:iCs/>
          <w:lang w:bidi="ar-JO"/>
        </w:rPr>
        <w:t>Proceedings of the 30th AAAI Conference on Artificial Intelligence</w:t>
      </w:r>
      <w:r w:rsidRPr="00BF3575">
        <w:rPr>
          <w:lang w:bidi="ar-JO"/>
        </w:rPr>
        <w:t>, 2786–2792.</w:t>
      </w:r>
    </w:p>
    <w:p w14:paraId="7A64F575" w14:textId="77777777" w:rsidR="00BF3575" w:rsidRPr="00BF3575" w:rsidRDefault="00BF3575" w:rsidP="00BF3575">
      <w:pPr>
        <w:pStyle w:val="ListParagraph"/>
        <w:numPr>
          <w:ilvl w:val="0"/>
          <w:numId w:val="35"/>
        </w:numPr>
        <w:rPr>
          <w:lang w:bidi="ar-JO"/>
        </w:rPr>
      </w:pPr>
      <w:r w:rsidRPr="00BF3575">
        <w:rPr>
          <w:lang w:bidi="ar-JO"/>
        </w:rPr>
        <w:t>Pennington, J., Socher, R., &amp; Manning, C. D. (2014).</w:t>
      </w:r>
      <w:r w:rsidRPr="00BF3575">
        <w:rPr>
          <w:lang w:bidi="ar-JO"/>
        </w:rPr>
        <w:br/>
      </w:r>
      <w:proofErr w:type="spellStart"/>
      <w:r w:rsidRPr="00BF3575">
        <w:rPr>
          <w:lang w:bidi="ar-JO"/>
        </w:rPr>
        <w:t>GloVe</w:t>
      </w:r>
      <w:proofErr w:type="spellEnd"/>
      <w:r w:rsidRPr="00BF3575">
        <w:rPr>
          <w:lang w:bidi="ar-JO"/>
        </w:rPr>
        <w:t xml:space="preserve">: Global vectors for word representation. </w:t>
      </w:r>
      <w:r w:rsidRPr="00BF3575">
        <w:rPr>
          <w:i/>
          <w:iCs/>
          <w:lang w:bidi="ar-JO"/>
        </w:rPr>
        <w:t>Proceedings of EMNLP 2014</w:t>
      </w:r>
      <w:r w:rsidRPr="00BF3575">
        <w:rPr>
          <w:lang w:bidi="ar-JO"/>
        </w:rPr>
        <w:t>, 1532–1543.</w:t>
      </w:r>
      <w:r w:rsidRPr="00BF3575">
        <w:rPr>
          <w:lang w:bidi="ar-JO"/>
        </w:rPr>
        <w:br/>
      </w:r>
      <w:hyperlink r:id="rId27" w:tgtFrame="_new" w:history="1">
        <w:r w:rsidRPr="00BF3575">
          <w:rPr>
            <w:rStyle w:val="Hyperlink"/>
            <w:lang w:bidi="ar-JO"/>
          </w:rPr>
          <w:t>https://doi.org/10.3115/v1/D14-1162</w:t>
        </w:r>
      </w:hyperlink>
    </w:p>
    <w:p w14:paraId="0E29770D" w14:textId="77777777" w:rsidR="00BF3575" w:rsidRPr="00BF3575" w:rsidRDefault="00BF3575" w:rsidP="00BF3575">
      <w:pPr>
        <w:pStyle w:val="ListParagraph"/>
        <w:numPr>
          <w:ilvl w:val="0"/>
          <w:numId w:val="35"/>
        </w:numPr>
        <w:rPr>
          <w:lang w:bidi="ar-JO"/>
        </w:rPr>
      </w:pPr>
      <w:proofErr w:type="spellStart"/>
      <w:r w:rsidRPr="00BF3575">
        <w:rPr>
          <w:lang w:bidi="ar-JO"/>
        </w:rPr>
        <w:t>Sakoe</w:t>
      </w:r>
      <w:proofErr w:type="spellEnd"/>
      <w:r w:rsidRPr="00BF3575">
        <w:rPr>
          <w:lang w:bidi="ar-JO"/>
        </w:rPr>
        <w:t>, H., &amp; Chiba, S. (1978).</w:t>
      </w:r>
      <w:r w:rsidRPr="00BF3575">
        <w:rPr>
          <w:lang w:bidi="ar-JO"/>
        </w:rPr>
        <w:br/>
        <w:t xml:space="preserve">Dynamic programming algorithm optimization for spoken word recognition. </w:t>
      </w:r>
      <w:r w:rsidRPr="00BF3575">
        <w:rPr>
          <w:i/>
          <w:iCs/>
          <w:lang w:bidi="ar-JO"/>
        </w:rPr>
        <w:t>IEEE Transactions on Acoustics, Speech, and Signal Processing, 26</w:t>
      </w:r>
      <w:r w:rsidRPr="00BF3575">
        <w:rPr>
          <w:lang w:bidi="ar-JO"/>
        </w:rPr>
        <w:t>(1), 43–49.</w:t>
      </w:r>
    </w:p>
    <w:p w14:paraId="67C8F6C7" w14:textId="77777777" w:rsidR="00BF3575" w:rsidRPr="00BF3575" w:rsidRDefault="00BF3575" w:rsidP="00BF3575">
      <w:pPr>
        <w:pStyle w:val="ListParagraph"/>
        <w:numPr>
          <w:ilvl w:val="0"/>
          <w:numId w:val="35"/>
        </w:numPr>
        <w:rPr>
          <w:lang w:bidi="ar-JO"/>
        </w:rPr>
      </w:pPr>
      <w:proofErr w:type="spellStart"/>
      <w:r w:rsidRPr="00BF3575">
        <w:rPr>
          <w:lang w:bidi="ar-JO"/>
        </w:rPr>
        <w:t>Volkovich</w:t>
      </w:r>
      <w:proofErr w:type="spellEnd"/>
      <w:r w:rsidRPr="00BF3575">
        <w:rPr>
          <w:lang w:bidi="ar-JO"/>
        </w:rPr>
        <w:t>, Z. (2020).</w:t>
      </w:r>
      <w:r w:rsidRPr="00BF3575">
        <w:rPr>
          <w:lang w:bidi="ar-JO"/>
        </w:rPr>
        <w:br/>
        <w:t xml:space="preserve">A short-patterning of the texts attributed to Al-Ghazali: A “Twitter look” at the problem. </w:t>
      </w:r>
      <w:r w:rsidRPr="00BF3575">
        <w:rPr>
          <w:i/>
          <w:iCs/>
          <w:lang w:bidi="ar-JO"/>
        </w:rPr>
        <w:t>Mathematics, 8</w:t>
      </w:r>
      <w:r w:rsidRPr="00BF3575">
        <w:rPr>
          <w:lang w:bidi="ar-JO"/>
        </w:rPr>
        <w:t>(11), 1937.</w:t>
      </w:r>
      <w:r w:rsidRPr="00BF3575">
        <w:rPr>
          <w:lang w:bidi="ar-JO"/>
        </w:rPr>
        <w:br/>
      </w:r>
      <w:hyperlink r:id="rId28" w:tgtFrame="_new" w:history="1">
        <w:r w:rsidRPr="00BF3575">
          <w:rPr>
            <w:rStyle w:val="Hyperlink"/>
            <w:lang w:bidi="ar-JO"/>
          </w:rPr>
          <w:t>https://doi.org/10.3390/math8111937</w:t>
        </w:r>
      </w:hyperlink>
    </w:p>
    <w:p w14:paraId="23B00DF5" w14:textId="77777777" w:rsidR="00BF3575" w:rsidRPr="00BF3575" w:rsidRDefault="00BF3575" w:rsidP="00BF3575">
      <w:pPr>
        <w:pStyle w:val="ListParagraph"/>
        <w:numPr>
          <w:ilvl w:val="0"/>
          <w:numId w:val="35"/>
        </w:numPr>
        <w:rPr>
          <w:lang w:bidi="ar-JO"/>
        </w:rPr>
      </w:pPr>
      <w:proofErr w:type="spellStart"/>
      <w:r w:rsidRPr="00BF3575">
        <w:rPr>
          <w:lang w:bidi="ar-JO"/>
        </w:rPr>
        <w:t>Volkovich</w:t>
      </w:r>
      <w:proofErr w:type="spellEnd"/>
      <w:r w:rsidRPr="00BF3575">
        <w:rPr>
          <w:lang w:bidi="ar-JO"/>
        </w:rPr>
        <w:t xml:space="preserve">, Z., &amp; </w:t>
      </w:r>
      <w:proofErr w:type="spellStart"/>
      <w:r w:rsidRPr="00BF3575">
        <w:rPr>
          <w:lang w:bidi="ar-JO"/>
        </w:rPr>
        <w:t>Avros</w:t>
      </w:r>
      <w:proofErr w:type="spellEnd"/>
      <w:r w:rsidRPr="00BF3575">
        <w:rPr>
          <w:lang w:bidi="ar-JO"/>
        </w:rPr>
        <w:t>, R. (2025).</w:t>
      </w:r>
      <w:r w:rsidRPr="00BF3575">
        <w:rPr>
          <w:lang w:bidi="ar-JO"/>
        </w:rPr>
        <w:br/>
        <w:t xml:space="preserve">Comprehension of the Shakespeare authorship question through the Deep Impostors approach. </w:t>
      </w:r>
      <w:r w:rsidRPr="00BF3575">
        <w:rPr>
          <w:i/>
          <w:iCs/>
          <w:lang w:bidi="ar-JO"/>
        </w:rPr>
        <w:t>Digital Scholarship in the Humanities</w:t>
      </w:r>
      <w:r w:rsidRPr="00BF3575">
        <w:rPr>
          <w:lang w:bidi="ar-JO"/>
        </w:rPr>
        <w:t>.</w:t>
      </w:r>
      <w:r w:rsidRPr="00BF3575">
        <w:rPr>
          <w:lang w:bidi="ar-JO"/>
        </w:rPr>
        <w:br/>
      </w:r>
      <w:hyperlink r:id="rId29" w:tgtFrame="_new" w:history="1">
        <w:r w:rsidRPr="00BF3575">
          <w:rPr>
            <w:rStyle w:val="Hyperlink"/>
            <w:lang w:bidi="ar-JO"/>
          </w:rPr>
          <w:t>https://doi.org/10.1093/llc/fqaf009</w:t>
        </w:r>
      </w:hyperlink>
    </w:p>
    <w:p w14:paraId="3414256E" w14:textId="77777777" w:rsidR="00BF3575" w:rsidRPr="00BF3575" w:rsidRDefault="00BF3575" w:rsidP="00BF3575">
      <w:pPr>
        <w:pStyle w:val="ListParagraph"/>
        <w:numPr>
          <w:ilvl w:val="0"/>
          <w:numId w:val="35"/>
        </w:numPr>
        <w:rPr>
          <w:lang w:bidi="ar-JO"/>
        </w:rPr>
      </w:pPr>
      <w:r w:rsidRPr="00BF3575">
        <w:rPr>
          <w:lang w:bidi="ar-JO"/>
        </w:rPr>
        <w:t xml:space="preserve">Vaswani, A., </w:t>
      </w:r>
      <w:proofErr w:type="spellStart"/>
      <w:r w:rsidRPr="00BF3575">
        <w:rPr>
          <w:lang w:bidi="ar-JO"/>
        </w:rPr>
        <w:t>Shazeer</w:t>
      </w:r>
      <w:proofErr w:type="spellEnd"/>
      <w:r w:rsidRPr="00BF3575">
        <w:rPr>
          <w:lang w:bidi="ar-JO"/>
        </w:rPr>
        <w:t xml:space="preserve">, N., Parmar, N., </w:t>
      </w:r>
      <w:proofErr w:type="spellStart"/>
      <w:r w:rsidRPr="00BF3575">
        <w:rPr>
          <w:lang w:bidi="ar-JO"/>
        </w:rPr>
        <w:t>Uszkoreit</w:t>
      </w:r>
      <w:proofErr w:type="spellEnd"/>
      <w:r w:rsidRPr="00BF3575">
        <w:rPr>
          <w:lang w:bidi="ar-JO"/>
        </w:rPr>
        <w:t xml:space="preserve">, J., Jones, L., Gomez, A. N., Kaiser, Ł., &amp; </w:t>
      </w:r>
      <w:proofErr w:type="spellStart"/>
      <w:r w:rsidRPr="00BF3575">
        <w:rPr>
          <w:lang w:bidi="ar-JO"/>
        </w:rPr>
        <w:t>Polosukhin</w:t>
      </w:r>
      <w:proofErr w:type="spellEnd"/>
      <w:r w:rsidRPr="00BF3575">
        <w:rPr>
          <w:lang w:bidi="ar-JO"/>
        </w:rPr>
        <w:t>, I. (2017).</w:t>
      </w:r>
      <w:r w:rsidRPr="00BF3575">
        <w:rPr>
          <w:lang w:bidi="ar-JO"/>
        </w:rPr>
        <w:br/>
        <w:t xml:space="preserve">Attention is all you need. </w:t>
      </w:r>
      <w:r w:rsidRPr="00BF3575">
        <w:rPr>
          <w:i/>
          <w:iCs/>
          <w:lang w:bidi="ar-JO"/>
        </w:rPr>
        <w:t>Advances in Neural Information Processing Systems</w:t>
      </w:r>
      <w:r w:rsidRPr="00BF3575">
        <w:rPr>
          <w:lang w:bidi="ar-JO"/>
        </w:rPr>
        <w:t>, 6000–6010.</w:t>
      </w:r>
    </w:p>
    <w:p w14:paraId="03ECB3FF" w14:textId="77777777" w:rsidR="00BF3575" w:rsidRPr="00BF3575" w:rsidRDefault="00BF3575" w:rsidP="00BF3575">
      <w:pPr>
        <w:pStyle w:val="ListParagraph"/>
        <w:numPr>
          <w:ilvl w:val="0"/>
          <w:numId w:val="35"/>
        </w:numPr>
        <w:rPr>
          <w:lang w:bidi="ar-JO"/>
        </w:rPr>
      </w:pPr>
      <w:r w:rsidRPr="00BF3575">
        <w:rPr>
          <w:lang w:bidi="ar-JO"/>
        </w:rPr>
        <w:t>Yoon, K. (2014).</w:t>
      </w:r>
      <w:r w:rsidRPr="00BF3575">
        <w:rPr>
          <w:lang w:bidi="ar-JO"/>
        </w:rPr>
        <w:br/>
        <w:t xml:space="preserve">Convolutional neural networks for sentence classification. </w:t>
      </w:r>
      <w:proofErr w:type="spellStart"/>
      <w:r w:rsidRPr="00BF3575">
        <w:rPr>
          <w:i/>
          <w:iCs/>
          <w:lang w:bidi="ar-JO"/>
        </w:rPr>
        <w:t>arXiv</w:t>
      </w:r>
      <w:proofErr w:type="spellEnd"/>
      <w:r w:rsidRPr="00BF3575">
        <w:rPr>
          <w:i/>
          <w:iCs/>
          <w:lang w:bidi="ar-JO"/>
        </w:rPr>
        <w:t xml:space="preserve"> preprint arXiv:1408.5882</w:t>
      </w:r>
      <w:r w:rsidRPr="00BF3575">
        <w:rPr>
          <w:lang w:bidi="ar-JO"/>
        </w:rPr>
        <w:t>.</w:t>
      </w:r>
    </w:p>
    <w:p w14:paraId="0F17F83F" w14:textId="77777777" w:rsidR="00BF3575" w:rsidRPr="00BF3575" w:rsidRDefault="00BF3575" w:rsidP="00BF3575">
      <w:pPr>
        <w:pStyle w:val="ListParagraph"/>
        <w:ind w:left="360"/>
        <w:jc w:val="both"/>
        <w:rPr>
          <w:sz w:val="24"/>
          <w:szCs w:val="24"/>
          <w:rtl/>
          <w:lang w:val="en-US" w:bidi="ar-JO"/>
        </w:rPr>
      </w:pPr>
    </w:p>
    <w:sectPr w:rsidR="00BF3575" w:rsidRPr="00BF3575">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756B8" w14:textId="77777777" w:rsidR="008E71C1" w:rsidRDefault="008E71C1" w:rsidP="00557EEA">
      <w:pPr>
        <w:spacing w:after="0" w:line="240" w:lineRule="auto"/>
      </w:pPr>
      <w:r>
        <w:separator/>
      </w:r>
    </w:p>
  </w:endnote>
  <w:endnote w:type="continuationSeparator" w:id="0">
    <w:p w14:paraId="222052F0" w14:textId="77777777" w:rsidR="008E71C1" w:rsidRDefault="008E71C1" w:rsidP="00557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012960"/>
      <w:docPartObj>
        <w:docPartGallery w:val="Page Numbers (Bottom of Page)"/>
        <w:docPartUnique/>
      </w:docPartObj>
    </w:sdtPr>
    <w:sdtEndPr>
      <w:rPr>
        <w:noProof/>
      </w:rPr>
    </w:sdtEndPr>
    <w:sdtContent>
      <w:p w14:paraId="200A1B97" w14:textId="2F7C0947" w:rsidR="00476FC4" w:rsidRDefault="00476F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8F6B1" w14:textId="77777777" w:rsidR="00476FC4" w:rsidRDefault="00476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487D1" w14:textId="77777777" w:rsidR="008E71C1" w:rsidRDefault="008E71C1" w:rsidP="00557EEA">
      <w:pPr>
        <w:spacing w:after="0" w:line="240" w:lineRule="auto"/>
      </w:pPr>
      <w:r>
        <w:separator/>
      </w:r>
    </w:p>
  </w:footnote>
  <w:footnote w:type="continuationSeparator" w:id="0">
    <w:p w14:paraId="36AEDD5C" w14:textId="77777777" w:rsidR="008E71C1" w:rsidRDefault="008E71C1" w:rsidP="00557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6EF"/>
    <w:multiLevelType w:val="multilevel"/>
    <w:tmpl w:val="23CA6A7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659EB"/>
    <w:multiLevelType w:val="hybridMultilevel"/>
    <w:tmpl w:val="9B2C8D30"/>
    <w:lvl w:ilvl="0" w:tplc="D9F8A690">
      <w:start w:val="1"/>
      <w:numFmt w:val="decimal"/>
      <w:lvlText w:val="3.2.%1"/>
      <w:lvlJc w:val="left"/>
      <w:pPr>
        <w:ind w:left="121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B1B4D34"/>
    <w:multiLevelType w:val="multilevel"/>
    <w:tmpl w:val="AD04DDCA"/>
    <w:lvl w:ilvl="0">
      <w:start w:val="1"/>
      <w:numFmt w:val="decimal"/>
      <w:lvlText w:val="%1."/>
      <w:lvlJc w:val="left"/>
      <w:pPr>
        <w:ind w:left="360"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D9D6071"/>
    <w:multiLevelType w:val="multilevel"/>
    <w:tmpl w:val="3072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938E6"/>
    <w:multiLevelType w:val="hybridMultilevel"/>
    <w:tmpl w:val="52200970"/>
    <w:lvl w:ilvl="0" w:tplc="752A4FCC">
      <w:start w:val="1"/>
      <w:numFmt w:val="decimal"/>
      <w:lvlText w:val="2.2.%1"/>
      <w:lvlJc w:val="left"/>
      <w:pPr>
        <w:ind w:left="1080" w:hanging="360"/>
      </w:pPr>
      <w:rPr>
        <w:rFonts w:hint="default"/>
      </w:rPr>
    </w:lvl>
    <w:lvl w:ilvl="1" w:tplc="20000019" w:tentative="1">
      <w:start w:val="1"/>
      <w:numFmt w:val="lowerLetter"/>
      <w:lvlText w:val="%2."/>
      <w:lvlJc w:val="left"/>
      <w:pPr>
        <w:ind w:left="949" w:hanging="360"/>
      </w:pPr>
    </w:lvl>
    <w:lvl w:ilvl="2" w:tplc="2000001B" w:tentative="1">
      <w:start w:val="1"/>
      <w:numFmt w:val="lowerRoman"/>
      <w:lvlText w:val="%3."/>
      <w:lvlJc w:val="right"/>
      <w:pPr>
        <w:ind w:left="1669" w:hanging="180"/>
      </w:pPr>
    </w:lvl>
    <w:lvl w:ilvl="3" w:tplc="2000000F" w:tentative="1">
      <w:start w:val="1"/>
      <w:numFmt w:val="decimal"/>
      <w:lvlText w:val="%4."/>
      <w:lvlJc w:val="left"/>
      <w:pPr>
        <w:ind w:left="2389" w:hanging="360"/>
      </w:pPr>
    </w:lvl>
    <w:lvl w:ilvl="4" w:tplc="20000019" w:tentative="1">
      <w:start w:val="1"/>
      <w:numFmt w:val="lowerLetter"/>
      <w:lvlText w:val="%5."/>
      <w:lvlJc w:val="left"/>
      <w:pPr>
        <w:ind w:left="3109" w:hanging="360"/>
      </w:pPr>
    </w:lvl>
    <w:lvl w:ilvl="5" w:tplc="2000001B" w:tentative="1">
      <w:start w:val="1"/>
      <w:numFmt w:val="lowerRoman"/>
      <w:lvlText w:val="%6."/>
      <w:lvlJc w:val="right"/>
      <w:pPr>
        <w:ind w:left="3829" w:hanging="180"/>
      </w:pPr>
    </w:lvl>
    <w:lvl w:ilvl="6" w:tplc="2000000F" w:tentative="1">
      <w:start w:val="1"/>
      <w:numFmt w:val="decimal"/>
      <w:lvlText w:val="%7."/>
      <w:lvlJc w:val="left"/>
      <w:pPr>
        <w:ind w:left="4549" w:hanging="360"/>
      </w:pPr>
    </w:lvl>
    <w:lvl w:ilvl="7" w:tplc="20000019" w:tentative="1">
      <w:start w:val="1"/>
      <w:numFmt w:val="lowerLetter"/>
      <w:lvlText w:val="%8."/>
      <w:lvlJc w:val="left"/>
      <w:pPr>
        <w:ind w:left="5269" w:hanging="360"/>
      </w:pPr>
    </w:lvl>
    <w:lvl w:ilvl="8" w:tplc="2000001B" w:tentative="1">
      <w:start w:val="1"/>
      <w:numFmt w:val="lowerRoman"/>
      <w:lvlText w:val="%9."/>
      <w:lvlJc w:val="right"/>
      <w:pPr>
        <w:ind w:left="5989" w:hanging="180"/>
      </w:pPr>
    </w:lvl>
  </w:abstractNum>
  <w:abstractNum w:abstractNumId="5" w15:restartNumberingAfterBreak="0">
    <w:nsid w:val="0F9F7EBF"/>
    <w:multiLevelType w:val="hybridMultilevel"/>
    <w:tmpl w:val="8C74E946"/>
    <w:lvl w:ilvl="0" w:tplc="A060252E">
      <w:start w:val="1"/>
      <w:numFmt w:val="decimal"/>
      <w:lvlText w:val="4.%1"/>
      <w:lvlJc w:val="left"/>
      <w:pPr>
        <w:ind w:left="785" w:hanging="360"/>
      </w:pPr>
      <w:rPr>
        <w:rFonts w:hint="default"/>
      </w:rPr>
    </w:lvl>
    <w:lvl w:ilvl="1" w:tplc="20000019" w:tentative="1">
      <w:start w:val="1"/>
      <w:numFmt w:val="lowerLetter"/>
      <w:lvlText w:val="%2."/>
      <w:lvlJc w:val="left"/>
      <w:pPr>
        <w:ind w:left="1015" w:hanging="360"/>
      </w:pPr>
    </w:lvl>
    <w:lvl w:ilvl="2" w:tplc="2000001B" w:tentative="1">
      <w:start w:val="1"/>
      <w:numFmt w:val="lowerRoman"/>
      <w:lvlText w:val="%3."/>
      <w:lvlJc w:val="right"/>
      <w:pPr>
        <w:ind w:left="1735" w:hanging="180"/>
      </w:pPr>
    </w:lvl>
    <w:lvl w:ilvl="3" w:tplc="2000000F" w:tentative="1">
      <w:start w:val="1"/>
      <w:numFmt w:val="decimal"/>
      <w:lvlText w:val="%4."/>
      <w:lvlJc w:val="left"/>
      <w:pPr>
        <w:ind w:left="2455" w:hanging="360"/>
      </w:pPr>
    </w:lvl>
    <w:lvl w:ilvl="4" w:tplc="20000019" w:tentative="1">
      <w:start w:val="1"/>
      <w:numFmt w:val="lowerLetter"/>
      <w:lvlText w:val="%5."/>
      <w:lvlJc w:val="left"/>
      <w:pPr>
        <w:ind w:left="3175" w:hanging="360"/>
      </w:pPr>
    </w:lvl>
    <w:lvl w:ilvl="5" w:tplc="2000001B" w:tentative="1">
      <w:start w:val="1"/>
      <w:numFmt w:val="lowerRoman"/>
      <w:lvlText w:val="%6."/>
      <w:lvlJc w:val="right"/>
      <w:pPr>
        <w:ind w:left="3895" w:hanging="180"/>
      </w:pPr>
    </w:lvl>
    <w:lvl w:ilvl="6" w:tplc="2000000F" w:tentative="1">
      <w:start w:val="1"/>
      <w:numFmt w:val="decimal"/>
      <w:lvlText w:val="%7."/>
      <w:lvlJc w:val="left"/>
      <w:pPr>
        <w:ind w:left="4615" w:hanging="360"/>
      </w:pPr>
    </w:lvl>
    <w:lvl w:ilvl="7" w:tplc="20000019" w:tentative="1">
      <w:start w:val="1"/>
      <w:numFmt w:val="lowerLetter"/>
      <w:lvlText w:val="%8."/>
      <w:lvlJc w:val="left"/>
      <w:pPr>
        <w:ind w:left="5335" w:hanging="360"/>
      </w:pPr>
    </w:lvl>
    <w:lvl w:ilvl="8" w:tplc="2000001B" w:tentative="1">
      <w:start w:val="1"/>
      <w:numFmt w:val="lowerRoman"/>
      <w:lvlText w:val="%9."/>
      <w:lvlJc w:val="right"/>
      <w:pPr>
        <w:ind w:left="6055" w:hanging="180"/>
      </w:pPr>
    </w:lvl>
  </w:abstractNum>
  <w:abstractNum w:abstractNumId="6" w15:restartNumberingAfterBreak="0">
    <w:nsid w:val="10222656"/>
    <w:multiLevelType w:val="hybridMultilevel"/>
    <w:tmpl w:val="70E22D9C"/>
    <w:lvl w:ilvl="0" w:tplc="D9F8A690">
      <w:start w:val="1"/>
      <w:numFmt w:val="decimal"/>
      <w:lvlText w:val="3.2.%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7" w15:restartNumberingAfterBreak="0">
    <w:nsid w:val="139F0203"/>
    <w:multiLevelType w:val="hybridMultilevel"/>
    <w:tmpl w:val="6EA062A0"/>
    <w:lvl w:ilvl="0" w:tplc="02E43B06">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4DF5BBB"/>
    <w:multiLevelType w:val="hybridMultilevel"/>
    <w:tmpl w:val="2580E45A"/>
    <w:lvl w:ilvl="0" w:tplc="FEC2E3BC">
      <w:start w:val="1"/>
      <w:numFmt w:val="decimal"/>
      <w:pStyle w:val="TOC2"/>
      <w:lvlText w:val="3.%1"/>
      <w:lvlJc w:val="left"/>
      <w:pPr>
        <w:ind w:left="785" w:hanging="360"/>
      </w:pPr>
      <w:rPr>
        <w:rFonts w:hint="default"/>
      </w:rPr>
    </w:lvl>
    <w:lvl w:ilvl="1" w:tplc="20000019" w:tentative="1">
      <w:start w:val="1"/>
      <w:numFmt w:val="lowerLetter"/>
      <w:lvlText w:val="%2."/>
      <w:lvlJc w:val="left"/>
      <w:pPr>
        <w:ind w:left="1145" w:hanging="360"/>
      </w:pPr>
    </w:lvl>
    <w:lvl w:ilvl="2" w:tplc="2000001B" w:tentative="1">
      <w:start w:val="1"/>
      <w:numFmt w:val="lowerRoman"/>
      <w:lvlText w:val="%3."/>
      <w:lvlJc w:val="right"/>
      <w:pPr>
        <w:ind w:left="1865" w:hanging="180"/>
      </w:pPr>
    </w:lvl>
    <w:lvl w:ilvl="3" w:tplc="2000000F" w:tentative="1">
      <w:start w:val="1"/>
      <w:numFmt w:val="decimal"/>
      <w:lvlText w:val="%4."/>
      <w:lvlJc w:val="left"/>
      <w:pPr>
        <w:ind w:left="2585" w:hanging="360"/>
      </w:pPr>
    </w:lvl>
    <w:lvl w:ilvl="4" w:tplc="20000019" w:tentative="1">
      <w:start w:val="1"/>
      <w:numFmt w:val="lowerLetter"/>
      <w:lvlText w:val="%5."/>
      <w:lvlJc w:val="left"/>
      <w:pPr>
        <w:ind w:left="3305" w:hanging="360"/>
      </w:pPr>
    </w:lvl>
    <w:lvl w:ilvl="5" w:tplc="2000001B" w:tentative="1">
      <w:start w:val="1"/>
      <w:numFmt w:val="lowerRoman"/>
      <w:lvlText w:val="%6."/>
      <w:lvlJc w:val="right"/>
      <w:pPr>
        <w:ind w:left="4025" w:hanging="180"/>
      </w:pPr>
    </w:lvl>
    <w:lvl w:ilvl="6" w:tplc="2000000F" w:tentative="1">
      <w:start w:val="1"/>
      <w:numFmt w:val="decimal"/>
      <w:lvlText w:val="%7."/>
      <w:lvlJc w:val="left"/>
      <w:pPr>
        <w:ind w:left="4745" w:hanging="360"/>
      </w:pPr>
    </w:lvl>
    <w:lvl w:ilvl="7" w:tplc="20000019" w:tentative="1">
      <w:start w:val="1"/>
      <w:numFmt w:val="lowerLetter"/>
      <w:lvlText w:val="%8."/>
      <w:lvlJc w:val="left"/>
      <w:pPr>
        <w:ind w:left="5465" w:hanging="360"/>
      </w:pPr>
    </w:lvl>
    <w:lvl w:ilvl="8" w:tplc="2000001B" w:tentative="1">
      <w:start w:val="1"/>
      <w:numFmt w:val="lowerRoman"/>
      <w:lvlText w:val="%9."/>
      <w:lvlJc w:val="right"/>
      <w:pPr>
        <w:ind w:left="6185" w:hanging="180"/>
      </w:pPr>
    </w:lvl>
  </w:abstractNum>
  <w:abstractNum w:abstractNumId="9" w15:restartNumberingAfterBreak="0">
    <w:nsid w:val="1E9C7A60"/>
    <w:multiLevelType w:val="multilevel"/>
    <w:tmpl w:val="F1D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B775A"/>
    <w:multiLevelType w:val="hybridMultilevel"/>
    <w:tmpl w:val="05F4B89E"/>
    <w:lvl w:ilvl="0" w:tplc="752A4FCC">
      <w:start w:val="1"/>
      <w:numFmt w:val="decimal"/>
      <w:lvlText w:val="2.2.%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 w15:restartNumberingAfterBreak="0">
    <w:nsid w:val="226547BB"/>
    <w:multiLevelType w:val="multilevel"/>
    <w:tmpl w:val="2608634E"/>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2E180473"/>
    <w:multiLevelType w:val="hybridMultilevel"/>
    <w:tmpl w:val="5ED6CA60"/>
    <w:lvl w:ilvl="0" w:tplc="8332A06A">
      <w:start w:val="1"/>
      <w:numFmt w:val="decimal"/>
      <w:lvlText w:val="[%1]"/>
      <w:lvlJc w:val="left"/>
      <w:pPr>
        <w:ind w:left="1635"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60776C7"/>
    <w:multiLevelType w:val="hybridMultilevel"/>
    <w:tmpl w:val="13C27F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A3554C9"/>
    <w:multiLevelType w:val="multilevel"/>
    <w:tmpl w:val="C76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F03A1"/>
    <w:multiLevelType w:val="hybridMultilevel"/>
    <w:tmpl w:val="C270C2F2"/>
    <w:lvl w:ilvl="0" w:tplc="F65CE18A">
      <w:start w:val="1"/>
      <w:numFmt w:val="decimal"/>
      <w:lvlText w:val="1.%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6" w15:restartNumberingAfterBreak="0">
    <w:nsid w:val="3ECE177B"/>
    <w:multiLevelType w:val="hybridMultilevel"/>
    <w:tmpl w:val="11788F42"/>
    <w:lvl w:ilvl="0" w:tplc="20000001">
      <w:start w:val="1"/>
      <w:numFmt w:val="bullet"/>
      <w:lvlText w:val=""/>
      <w:lvlJc w:val="left"/>
      <w:pPr>
        <w:ind w:left="501" w:hanging="360"/>
      </w:pPr>
      <w:rPr>
        <w:rFonts w:ascii="Symbol" w:hAnsi="Symbol" w:hint="default"/>
      </w:rPr>
    </w:lvl>
    <w:lvl w:ilvl="1" w:tplc="20000003" w:tentative="1">
      <w:start w:val="1"/>
      <w:numFmt w:val="bullet"/>
      <w:lvlText w:val="o"/>
      <w:lvlJc w:val="left"/>
      <w:pPr>
        <w:ind w:left="1221" w:hanging="360"/>
      </w:pPr>
      <w:rPr>
        <w:rFonts w:ascii="Courier New" w:hAnsi="Courier New" w:cs="Courier New" w:hint="default"/>
      </w:rPr>
    </w:lvl>
    <w:lvl w:ilvl="2" w:tplc="20000005" w:tentative="1">
      <w:start w:val="1"/>
      <w:numFmt w:val="bullet"/>
      <w:lvlText w:val=""/>
      <w:lvlJc w:val="left"/>
      <w:pPr>
        <w:ind w:left="1941" w:hanging="360"/>
      </w:pPr>
      <w:rPr>
        <w:rFonts w:ascii="Wingdings" w:hAnsi="Wingdings" w:hint="default"/>
      </w:rPr>
    </w:lvl>
    <w:lvl w:ilvl="3" w:tplc="20000001" w:tentative="1">
      <w:start w:val="1"/>
      <w:numFmt w:val="bullet"/>
      <w:lvlText w:val=""/>
      <w:lvlJc w:val="left"/>
      <w:pPr>
        <w:ind w:left="2661" w:hanging="360"/>
      </w:pPr>
      <w:rPr>
        <w:rFonts w:ascii="Symbol" w:hAnsi="Symbol" w:hint="default"/>
      </w:rPr>
    </w:lvl>
    <w:lvl w:ilvl="4" w:tplc="20000003" w:tentative="1">
      <w:start w:val="1"/>
      <w:numFmt w:val="bullet"/>
      <w:lvlText w:val="o"/>
      <w:lvlJc w:val="left"/>
      <w:pPr>
        <w:ind w:left="3381" w:hanging="360"/>
      </w:pPr>
      <w:rPr>
        <w:rFonts w:ascii="Courier New" w:hAnsi="Courier New" w:cs="Courier New" w:hint="default"/>
      </w:rPr>
    </w:lvl>
    <w:lvl w:ilvl="5" w:tplc="20000005" w:tentative="1">
      <w:start w:val="1"/>
      <w:numFmt w:val="bullet"/>
      <w:lvlText w:val=""/>
      <w:lvlJc w:val="left"/>
      <w:pPr>
        <w:ind w:left="4101" w:hanging="360"/>
      </w:pPr>
      <w:rPr>
        <w:rFonts w:ascii="Wingdings" w:hAnsi="Wingdings" w:hint="default"/>
      </w:rPr>
    </w:lvl>
    <w:lvl w:ilvl="6" w:tplc="20000001" w:tentative="1">
      <w:start w:val="1"/>
      <w:numFmt w:val="bullet"/>
      <w:lvlText w:val=""/>
      <w:lvlJc w:val="left"/>
      <w:pPr>
        <w:ind w:left="4821" w:hanging="360"/>
      </w:pPr>
      <w:rPr>
        <w:rFonts w:ascii="Symbol" w:hAnsi="Symbol" w:hint="default"/>
      </w:rPr>
    </w:lvl>
    <w:lvl w:ilvl="7" w:tplc="20000003" w:tentative="1">
      <w:start w:val="1"/>
      <w:numFmt w:val="bullet"/>
      <w:lvlText w:val="o"/>
      <w:lvlJc w:val="left"/>
      <w:pPr>
        <w:ind w:left="5541" w:hanging="360"/>
      </w:pPr>
      <w:rPr>
        <w:rFonts w:ascii="Courier New" w:hAnsi="Courier New" w:cs="Courier New" w:hint="default"/>
      </w:rPr>
    </w:lvl>
    <w:lvl w:ilvl="8" w:tplc="20000005" w:tentative="1">
      <w:start w:val="1"/>
      <w:numFmt w:val="bullet"/>
      <w:lvlText w:val=""/>
      <w:lvlJc w:val="left"/>
      <w:pPr>
        <w:ind w:left="6261" w:hanging="360"/>
      </w:pPr>
      <w:rPr>
        <w:rFonts w:ascii="Wingdings" w:hAnsi="Wingdings" w:hint="default"/>
      </w:rPr>
    </w:lvl>
  </w:abstractNum>
  <w:abstractNum w:abstractNumId="17" w15:restartNumberingAfterBreak="0">
    <w:nsid w:val="40327783"/>
    <w:multiLevelType w:val="hybridMultilevel"/>
    <w:tmpl w:val="A9825536"/>
    <w:lvl w:ilvl="0" w:tplc="852EC0C8">
      <w:start w:val="1"/>
      <w:numFmt w:val="decimal"/>
      <w:lvlText w:val="2.%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8" w15:restartNumberingAfterBreak="0">
    <w:nsid w:val="466255C6"/>
    <w:multiLevelType w:val="multilevel"/>
    <w:tmpl w:val="A23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B1DD8"/>
    <w:multiLevelType w:val="multilevel"/>
    <w:tmpl w:val="AD04DDCA"/>
    <w:lvl w:ilvl="0">
      <w:start w:val="1"/>
      <w:numFmt w:val="decimal"/>
      <w:lvlText w:val="%1."/>
      <w:lvlJc w:val="left"/>
      <w:pPr>
        <w:ind w:left="360"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4013BA5"/>
    <w:multiLevelType w:val="multilevel"/>
    <w:tmpl w:val="E85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D3795"/>
    <w:multiLevelType w:val="multilevel"/>
    <w:tmpl w:val="FF48F0A4"/>
    <w:lvl w:ilvl="0">
      <w:start w:val="3"/>
      <w:numFmt w:val="decimal"/>
      <w:lvlText w:val="%1"/>
      <w:lvlJc w:val="left"/>
      <w:pPr>
        <w:ind w:left="360" w:hanging="36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1080" w:hanging="1080"/>
      </w:pPr>
      <w:rPr>
        <w:rFonts w:hint="default"/>
        <w:sz w:val="24"/>
      </w:rPr>
    </w:lvl>
    <w:lvl w:ilvl="3">
      <w:start w:val="1"/>
      <w:numFmt w:val="decimal"/>
      <w:lvlText w:val="%1.%2.%3.%4"/>
      <w:lvlJc w:val="left"/>
      <w:pPr>
        <w:ind w:left="1440" w:hanging="144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800" w:hanging="1800"/>
      </w:pPr>
      <w:rPr>
        <w:rFonts w:hint="default"/>
        <w:sz w:val="24"/>
      </w:rPr>
    </w:lvl>
    <w:lvl w:ilvl="6">
      <w:start w:val="1"/>
      <w:numFmt w:val="decimal"/>
      <w:lvlText w:val="%1.%2.%3.%4.%5.%6.%7"/>
      <w:lvlJc w:val="left"/>
      <w:pPr>
        <w:ind w:left="2160" w:hanging="2160"/>
      </w:pPr>
      <w:rPr>
        <w:rFonts w:hint="default"/>
        <w:sz w:val="24"/>
      </w:rPr>
    </w:lvl>
    <w:lvl w:ilvl="7">
      <w:start w:val="1"/>
      <w:numFmt w:val="decimal"/>
      <w:lvlText w:val="%1.%2.%3.%4.%5.%6.%7.%8"/>
      <w:lvlJc w:val="left"/>
      <w:pPr>
        <w:ind w:left="2520" w:hanging="2520"/>
      </w:pPr>
      <w:rPr>
        <w:rFonts w:hint="default"/>
        <w:sz w:val="24"/>
      </w:rPr>
    </w:lvl>
    <w:lvl w:ilvl="8">
      <w:start w:val="1"/>
      <w:numFmt w:val="decimal"/>
      <w:lvlText w:val="%1.%2.%3.%4.%5.%6.%7.%8.%9"/>
      <w:lvlJc w:val="left"/>
      <w:pPr>
        <w:ind w:left="2880" w:hanging="2880"/>
      </w:pPr>
      <w:rPr>
        <w:rFonts w:hint="default"/>
        <w:sz w:val="24"/>
      </w:rPr>
    </w:lvl>
  </w:abstractNum>
  <w:abstractNum w:abstractNumId="22" w15:restartNumberingAfterBreak="0">
    <w:nsid w:val="66C31263"/>
    <w:multiLevelType w:val="multilevel"/>
    <w:tmpl w:val="39CA4BDA"/>
    <w:lvl w:ilvl="0">
      <w:start w:val="2"/>
      <w:numFmt w:val="decimal"/>
      <w:lvlText w:val="%1"/>
      <w:lvlJc w:val="left"/>
      <w:pPr>
        <w:ind w:left="672" w:hanging="672"/>
      </w:pPr>
      <w:rPr>
        <w:rFonts w:hint="default"/>
      </w:rPr>
    </w:lvl>
    <w:lvl w:ilvl="1">
      <w:start w:val="2"/>
      <w:numFmt w:val="decimal"/>
      <w:lvlText w:val="%1.%2"/>
      <w:lvlJc w:val="left"/>
      <w:pPr>
        <w:ind w:left="1032" w:hanging="672"/>
      </w:pPr>
      <w:rPr>
        <w:rFonts w:hint="default"/>
      </w:rPr>
    </w:lvl>
    <w:lvl w:ilvl="2">
      <w:start w:val="17"/>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C293D1F"/>
    <w:multiLevelType w:val="multilevel"/>
    <w:tmpl w:val="20C2395A"/>
    <w:lvl w:ilvl="0">
      <w:start w:val="1"/>
      <w:numFmt w:val="decimal"/>
      <w:lvlText w:val="%1."/>
      <w:lvlJc w:val="left"/>
      <w:pPr>
        <w:ind w:left="360" w:hanging="360"/>
      </w:pPr>
      <w:rPr>
        <w:rFonts w:hint="default"/>
      </w:rPr>
    </w:lvl>
    <w:lvl w:ilvl="1">
      <w:start w:val="1"/>
      <w:numFmt w:val="decimal"/>
      <w:isLgl/>
      <w:lvlText w:val="%1.%2"/>
      <w:lvlJc w:val="left"/>
      <w:pPr>
        <w:ind w:left="655" w:hanging="372"/>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6CF842FA"/>
    <w:multiLevelType w:val="multilevel"/>
    <w:tmpl w:val="20C2395A"/>
    <w:lvl w:ilvl="0">
      <w:start w:val="1"/>
      <w:numFmt w:val="decimal"/>
      <w:lvlText w:val="%1."/>
      <w:lvlJc w:val="left"/>
      <w:pPr>
        <w:ind w:left="360" w:hanging="360"/>
      </w:pPr>
      <w:rPr>
        <w:rFonts w:hint="default"/>
      </w:rPr>
    </w:lvl>
    <w:lvl w:ilvl="1">
      <w:start w:val="1"/>
      <w:numFmt w:val="decimal"/>
      <w:isLgl/>
      <w:lvlText w:val="%1.%2"/>
      <w:lvlJc w:val="left"/>
      <w:pPr>
        <w:ind w:left="655"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6DD55D43"/>
    <w:multiLevelType w:val="multilevel"/>
    <w:tmpl w:val="20C2395A"/>
    <w:lvl w:ilvl="0">
      <w:start w:val="1"/>
      <w:numFmt w:val="decimal"/>
      <w:lvlText w:val="%1."/>
      <w:lvlJc w:val="left"/>
      <w:pPr>
        <w:ind w:left="360" w:hanging="360"/>
      </w:pPr>
      <w:rPr>
        <w:rFonts w:hint="default"/>
      </w:rPr>
    </w:lvl>
    <w:lvl w:ilvl="1">
      <w:start w:val="1"/>
      <w:numFmt w:val="decimal"/>
      <w:isLgl/>
      <w:lvlText w:val="%1.%2"/>
      <w:lvlJc w:val="left"/>
      <w:pPr>
        <w:ind w:left="655"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711801F7"/>
    <w:multiLevelType w:val="multilevel"/>
    <w:tmpl w:val="274625B8"/>
    <w:lvl w:ilvl="0">
      <w:start w:val="3"/>
      <w:numFmt w:val="decimal"/>
      <w:lvlText w:val="%1"/>
      <w:lvlJc w:val="left"/>
      <w:pPr>
        <w:ind w:left="360" w:hanging="36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1080" w:hanging="1080"/>
      </w:pPr>
      <w:rPr>
        <w:rFonts w:hint="default"/>
        <w:sz w:val="24"/>
      </w:rPr>
    </w:lvl>
    <w:lvl w:ilvl="3">
      <w:start w:val="1"/>
      <w:numFmt w:val="decimal"/>
      <w:lvlText w:val="%1.%2.%3.%4"/>
      <w:lvlJc w:val="left"/>
      <w:pPr>
        <w:ind w:left="1440" w:hanging="144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800" w:hanging="1800"/>
      </w:pPr>
      <w:rPr>
        <w:rFonts w:hint="default"/>
        <w:sz w:val="24"/>
      </w:rPr>
    </w:lvl>
    <w:lvl w:ilvl="6">
      <w:start w:val="1"/>
      <w:numFmt w:val="decimal"/>
      <w:lvlText w:val="%1.%2.%3.%4.%5.%6.%7"/>
      <w:lvlJc w:val="left"/>
      <w:pPr>
        <w:ind w:left="2160" w:hanging="2160"/>
      </w:pPr>
      <w:rPr>
        <w:rFonts w:hint="default"/>
        <w:sz w:val="24"/>
      </w:rPr>
    </w:lvl>
    <w:lvl w:ilvl="7">
      <w:start w:val="1"/>
      <w:numFmt w:val="decimal"/>
      <w:lvlText w:val="%1.%2.%3.%4.%5.%6.%7.%8"/>
      <w:lvlJc w:val="left"/>
      <w:pPr>
        <w:ind w:left="2520" w:hanging="2520"/>
      </w:pPr>
      <w:rPr>
        <w:rFonts w:hint="default"/>
        <w:sz w:val="24"/>
      </w:rPr>
    </w:lvl>
    <w:lvl w:ilvl="8">
      <w:start w:val="1"/>
      <w:numFmt w:val="decimal"/>
      <w:lvlText w:val="%1.%2.%3.%4.%5.%6.%7.%8.%9"/>
      <w:lvlJc w:val="left"/>
      <w:pPr>
        <w:ind w:left="2880" w:hanging="2880"/>
      </w:pPr>
      <w:rPr>
        <w:rFonts w:hint="default"/>
        <w:sz w:val="24"/>
      </w:rPr>
    </w:lvl>
  </w:abstractNum>
  <w:abstractNum w:abstractNumId="27" w15:restartNumberingAfterBreak="0">
    <w:nsid w:val="75405F86"/>
    <w:multiLevelType w:val="hybridMultilevel"/>
    <w:tmpl w:val="A1140A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5BE5ACA"/>
    <w:multiLevelType w:val="hybridMultilevel"/>
    <w:tmpl w:val="90522E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85D5F3F"/>
    <w:multiLevelType w:val="hybridMultilevel"/>
    <w:tmpl w:val="16F41242"/>
    <w:lvl w:ilvl="0" w:tplc="FDAA1784">
      <w:start w:val="1"/>
      <w:numFmt w:val="decimal"/>
      <w:lvlText w:val="5.%1"/>
      <w:lvlJc w:val="left"/>
      <w:pPr>
        <w:ind w:left="78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A6E0E56"/>
    <w:multiLevelType w:val="multilevel"/>
    <w:tmpl w:val="B37C20B4"/>
    <w:lvl w:ilvl="0">
      <w:start w:val="1"/>
      <w:numFmt w:val="decimal"/>
      <w:pStyle w:val="TOC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7FB81CB2"/>
    <w:multiLevelType w:val="hybridMultilevel"/>
    <w:tmpl w:val="03BEEF52"/>
    <w:lvl w:ilvl="0" w:tplc="8332A06A">
      <w:start w:val="1"/>
      <w:numFmt w:val="decimal"/>
      <w:lvlText w:val="[%1]"/>
      <w:lvlJc w:val="left"/>
      <w:pPr>
        <w:ind w:left="360" w:hanging="360"/>
      </w:pPr>
      <w:rPr>
        <w:rFonts w:hint="default"/>
        <w:b w:val="0"/>
        <w:bCs w:val="0"/>
      </w:rPr>
    </w:lvl>
    <w:lvl w:ilvl="1" w:tplc="20000019" w:tentative="1">
      <w:start w:val="1"/>
      <w:numFmt w:val="lowerLetter"/>
      <w:lvlText w:val="%2."/>
      <w:lvlJc w:val="left"/>
      <w:pPr>
        <w:ind w:left="165" w:hanging="360"/>
      </w:pPr>
    </w:lvl>
    <w:lvl w:ilvl="2" w:tplc="2000001B" w:tentative="1">
      <w:start w:val="1"/>
      <w:numFmt w:val="lowerRoman"/>
      <w:lvlText w:val="%3."/>
      <w:lvlJc w:val="right"/>
      <w:pPr>
        <w:ind w:left="885" w:hanging="180"/>
      </w:pPr>
    </w:lvl>
    <w:lvl w:ilvl="3" w:tplc="2000000F" w:tentative="1">
      <w:start w:val="1"/>
      <w:numFmt w:val="decimal"/>
      <w:lvlText w:val="%4."/>
      <w:lvlJc w:val="left"/>
      <w:pPr>
        <w:ind w:left="1605" w:hanging="360"/>
      </w:pPr>
    </w:lvl>
    <w:lvl w:ilvl="4" w:tplc="20000019" w:tentative="1">
      <w:start w:val="1"/>
      <w:numFmt w:val="lowerLetter"/>
      <w:lvlText w:val="%5."/>
      <w:lvlJc w:val="left"/>
      <w:pPr>
        <w:ind w:left="2325" w:hanging="360"/>
      </w:pPr>
    </w:lvl>
    <w:lvl w:ilvl="5" w:tplc="2000001B" w:tentative="1">
      <w:start w:val="1"/>
      <w:numFmt w:val="lowerRoman"/>
      <w:lvlText w:val="%6."/>
      <w:lvlJc w:val="right"/>
      <w:pPr>
        <w:ind w:left="3045" w:hanging="180"/>
      </w:pPr>
    </w:lvl>
    <w:lvl w:ilvl="6" w:tplc="2000000F" w:tentative="1">
      <w:start w:val="1"/>
      <w:numFmt w:val="decimal"/>
      <w:lvlText w:val="%7."/>
      <w:lvlJc w:val="left"/>
      <w:pPr>
        <w:ind w:left="3765" w:hanging="360"/>
      </w:pPr>
    </w:lvl>
    <w:lvl w:ilvl="7" w:tplc="20000019" w:tentative="1">
      <w:start w:val="1"/>
      <w:numFmt w:val="lowerLetter"/>
      <w:lvlText w:val="%8."/>
      <w:lvlJc w:val="left"/>
      <w:pPr>
        <w:ind w:left="4485" w:hanging="360"/>
      </w:pPr>
    </w:lvl>
    <w:lvl w:ilvl="8" w:tplc="2000001B" w:tentative="1">
      <w:start w:val="1"/>
      <w:numFmt w:val="lowerRoman"/>
      <w:lvlText w:val="%9."/>
      <w:lvlJc w:val="right"/>
      <w:pPr>
        <w:ind w:left="5205" w:hanging="180"/>
      </w:pPr>
    </w:lvl>
  </w:abstractNum>
  <w:num w:numId="1" w16cid:durableId="1538739142">
    <w:abstractNumId w:val="16"/>
  </w:num>
  <w:num w:numId="2" w16cid:durableId="1768888625">
    <w:abstractNumId w:val="0"/>
  </w:num>
  <w:num w:numId="3" w16cid:durableId="184835275">
    <w:abstractNumId w:val="9"/>
  </w:num>
  <w:num w:numId="4" w16cid:durableId="1879656835">
    <w:abstractNumId w:val="28"/>
  </w:num>
  <w:num w:numId="5" w16cid:durableId="974793632">
    <w:abstractNumId w:val="19"/>
  </w:num>
  <w:num w:numId="6" w16cid:durableId="1758550762">
    <w:abstractNumId w:val="23"/>
  </w:num>
  <w:num w:numId="7" w16cid:durableId="1170756366">
    <w:abstractNumId w:val="11"/>
  </w:num>
  <w:num w:numId="8" w16cid:durableId="1199123043">
    <w:abstractNumId w:val="26"/>
  </w:num>
  <w:num w:numId="9" w16cid:durableId="914704957">
    <w:abstractNumId w:val="21"/>
  </w:num>
  <w:num w:numId="10" w16cid:durableId="1051610775">
    <w:abstractNumId w:val="20"/>
  </w:num>
  <w:num w:numId="11" w16cid:durableId="397825527">
    <w:abstractNumId w:val="14"/>
  </w:num>
  <w:num w:numId="12" w16cid:durableId="1048259525">
    <w:abstractNumId w:val="3"/>
  </w:num>
  <w:num w:numId="13" w16cid:durableId="2033720335">
    <w:abstractNumId w:val="18"/>
  </w:num>
  <w:num w:numId="14" w16cid:durableId="1741516563">
    <w:abstractNumId w:val="2"/>
  </w:num>
  <w:num w:numId="15" w16cid:durableId="268241691">
    <w:abstractNumId w:val="13"/>
  </w:num>
  <w:num w:numId="16" w16cid:durableId="233511419">
    <w:abstractNumId w:val="27"/>
  </w:num>
  <w:num w:numId="17" w16cid:durableId="1096752102">
    <w:abstractNumId w:val="30"/>
  </w:num>
  <w:num w:numId="18" w16cid:durableId="252052730">
    <w:abstractNumId w:val="7"/>
  </w:num>
  <w:num w:numId="19" w16cid:durableId="346180925">
    <w:abstractNumId w:val="24"/>
  </w:num>
  <w:num w:numId="20" w16cid:durableId="634409851">
    <w:abstractNumId w:val="22"/>
  </w:num>
  <w:num w:numId="21" w16cid:durableId="139227970">
    <w:abstractNumId w:val="25"/>
  </w:num>
  <w:num w:numId="22" w16cid:durableId="958948793">
    <w:abstractNumId w:val="17"/>
  </w:num>
  <w:num w:numId="23" w16cid:durableId="1658729235">
    <w:abstractNumId w:val="4"/>
  </w:num>
  <w:num w:numId="24" w16cid:durableId="2129010247">
    <w:abstractNumId w:val="15"/>
  </w:num>
  <w:num w:numId="25" w16cid:durableId="341975200">
    <w:abstractNumId w:val="30"/>
  </w:num>
  <w:num w:numId="26" w16cid:durableId="993948166">
    <w:abstractNumId w:val="8"/>
  </w:num>
  <w:num w:numId="27" w16cid:durableId="893467632">
    <w:abstractNumId w:val="10"/>
  </w:num>
  <w:num w:numId="28" w16cid:durableId="1692562258">
    <w:abstractNumId w:val="8"/>
    <w:lvlOverride w:ilvl="0">
      <w:startOverride w:val="1"/>
    </w:lvlOverride>
  </w:num>
  <w:num w:numId="29" w16cid:durableId="287126664">
    <w:abstractNumId w:val="6"/>
  </w:num>
  <w:num w:numId="30" w16cid:durableId="1696347556">
    <w:abstractNumId w:val="1"/>
  </w:num>
  <w:num w:numId="31" w16cid:durableId="1913001662">
    <w:abstractNumId w:val="8"/>
    <w:lvlOverride w:ilvl="0">
      <w:startOverride w:val="1"/>
    </w:lvlOverride>
  </w:num>
  <w:num w:numId="32" w16cid:durableId="1733382833">
    <w:abstractNumId w:val="5"/>
  </w:num>
  <w:num w:numId="33" w16cid:durableId="1219434953">
    <w:abstractNumId w:val="29"/>
  </w:num>
  <w:num w:numId="34" w16cid:durableId="1502040470">
    <w:abstractNumId w:val="12"/>
  </w:num>
  <w:num w:numId="35" w16cid:durableId="8432012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7A"/>
    <w:rsid w:val="00020AB3"/>
    <w:rsid w:val="00080F37"/>
    <w:rsid w:val="000E1D31"/>
    <w:rsid w:val="000E7E16"/>
    <w:rsid w:val="001242F1"/>
    <w:rsid w:val="00146A3F"/>
    <w:rsid w:val="00156015"/>
    <w:rsid w:val="001A10E1"/>
    <w:rsid w:val="001A2EAF"/>
    <w:rsid w:val="001C0651"/>
    <w:rsid w:val="001C0BCD"/>
    <w:rsid w:val="001D5824"/>
    <w:rsid w:val="001E63AC"/>
    <w:rsid w:val="001F688E"/>
    <w:rsid w:val="00201BCA"/>
    <w:rsid w:val="002514A6"/>
    <w:rsid w:val="0029176A"/>
    <w:rsid w:val="00293A6B"/>
    <w:rsid w:val="00297248"/>
    <w:rsid w:val="002C6512"/>
    <w:rsid w:val="00337AF7"/>
    <w:rsid w:val="00345A8E"/>
    <w:rsid w:val="00361F6D"/>
    <w:rsid w:val="00382FF3"/>
    <w:rsid w:val="0038674B"/>
    <w:rsid w:val="003909F8"/>
    <w:rsid w:val="003C0CE6"/>
    <w:rsid w:val="00433022"/>
    <w:rsid w:val="00446A00"/>
    <w:rsid w:val="00476FC4"/>
    <w:rsid w:val="0048373D"/>
    <w:rsid w:val="004E2CA9"/>
    <w:rsid w:val="00537C23"/>
    <w:rsid w:val="00551E2C"/>
    <w:rsid w:val="00557EEA"/>
    <w:rsid w:val="00580CD4"/>
    <w:rsid w:val="005D3F7B"/>
    <w:rsid w:val="005E5D53"/>
    <w:rsid w:val="005F14F5"/>
    <w:rsid w:val="00611AB8"/>
    <w:rsid w:val="0061447E"/>
    <w:rsid w:val="00623AFB"/>
    <w:rsid w:val="00635D56"/>
    <w:rsid w:val="006415AA"/>
    <w:rsid w:val="0064449B"/>
    <w:rsid w:val="006630D2"/>
    <w:rsid w:val="00695C88"/>
    <w:rsid w:val="007032E9"/>
    <w:rsid w:val="0072202B"/>
    <w:rsid w:val="00753640"/>
    <w:rsid w:val="0078029A"/>
    <w:rsid w:val="00816337"/>
    <w:rsid w:val="00830F38"/>
    <w:rsid w:val="00882091"/>
    <w:rsid w:val="008B645D"/>
    <w:rsid w:val="008C0405"/>
    <w:rsid w:val="008E1054"/>
    <w:rsid w:val="008E71C1"/>
    <w:rsid w:val="008F1030"/>
    <w:rsid w:val="00903711"/>
    <w:rsid w:val="00944EAC"/>
    <w:rsid w:val="009532B3"/>
    <w:rsid w:val="00984739"/>
    <w:rsid w:val="009B607C"/>
    <w:rsid w:val="009F0812"/>
    <w:rsid w:val="009F3678"/>
    <w:rsid w:val="00A1423D"/>
    <w:rsid w:val="00A26E92"/>
    <w:rsid w:val="00A43820"/>
    <w:rsid w:val="00A82FA9"/>
    <w:rsid w:val="00AA2C86"/>
    <w:rsid w:val="00AF7991"/>
    <w:rsid w:val="00B038D9"/>
    <w:rsid w:val="00B04F37"/>
    <w:rsid w:val="00B06CCA"/>
    <w:rsid w:val="00B10C0B"/>
    <w:rsid w:val="00B1707A"/>
    <w:rsid w:val="00B33320"/>
    <w:rsid w:val="00B57143"/>
    <w:rsid w:val="00BE1258"/>
    <w:rsid w:val="00BE309C"/>
    <w:rsid w:val="00BF3575"/>
    <w:rsid w:val="00C20CC2"/>
    <w:rsid w:val="00C51F0E"/>
    <w:rsid w:val="00C5358E"/>
    <w:rsid w:val="00C63D97"/>
    <w:rsid w:val="00C66C45"/>
    <w:rsid w:val="00C843E2"/>
    <w:rsid w:val="00CC15EF"/>
    <w:rsid w:val="00CD04E0"/>
    <w:rsid w:val="00CD0CA1"/>
    <w:rsid w:val="00D000B0"/>
    <w:rsid w:val="00D16B4F"/>
    <w:rsid w:val="00D2502E"/>
    <w:rsid w:val="00D80297"/>
    <w:rsid w:val="00D81080"/>
    <w:rsid w:val="00DA193E"/>
    <w:rsid w:val="00DA1E92"/>
    <w:rsid w:val="00DC48C4"/>
    <w:rsid w:val="00DD38F1"/>
    <w:rsid w:val="00DE76E4"/>
    <w:rsid w:val="00E04AD0"/>
    <w:rsid w:val="00E121F5"/>
    <w:rsid w:val="00E333CF"/>
    <w:rsid w:val="00E70A8C"/>
    <w:rsid w:val="00E82ADB"/>
    <w:rsid w:val="00E90648"/>
    <w:rsid w:val="00EA1DDA"/>
    <w:rsid w:val="00EF319E"/>
    <w:rsid w:val="00F10BB4"/>
    <w:rsid w:val="00F37F5C"/>
    <w:rsid w:val="00F40CCB"/>
    <w:rsid w:val="00F50F05"/>
    <w:rsid w:val="00F66F94"/>
    <w:rsid w:val="00F80C58"/>
    <w:rsid w:val="00FD288F"/>
    <w:rsid w:val="00FF2F18"/>
    <w:rsid w:val="00FF476B"/>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C398"/>
  <w15:chartTrackingRefBased/>
  <w15:docId w15:val="{5197E8C8-1ACE-417E-8D0A-6BF6B78C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CD4"/>
  </w:style>
  <w:style w:type="paragraph" w:styleId="Heading1">
    <w:name w:val="heading 1"/>
    <w:basedOn w:val="Normal"/>
    <w:next w:val="Normal"/>
    <w:link w:val="Heading1Char"/>
    <w:uiPriority w:val="9"/>
    <w:qFormat/>
    <w:rsid w:val="00B17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7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7A"/>
    <w:rPr>
      <w:rFonts w:eastAsiaTheme="majorEastAsia" w:cstheme="majorBidi"/>
      <w:color w:val="272727" w:themeColor="text1" w:themeTint="D8"/>
    </w:rPr>
  </w:style>
  <w:style w:type="paragraph" w:styleId="Title">
    <w:name w:val="Title"/>
    <w:basedOn w:val="Normal"/>
    <w:next w:val="Normal"/>
    <w:link w:val="TitleChar"/>
    <w:uiPriority w:val="10"/>
    <w:qFormat/>
    <w:rsid w:val="00B17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7A"/>
    <w:pPr>
      <w:spacing w:before="160"/>
      <w:jc w:val="center"/>
    </w:pPr>
    <w:rPr>
      <w:i/>
      <w:iCs/>
      <w:color w:val="404040" w:themeColor="text1" w:themeTint="BF"/>
    </w:rPr>
  </w:style>
  <w:style w:type="character" w:customStyle="1" w:styleId="QuoteChar">
    <w:name w:val="Quote Char"/>
    <w:basedOn w:val="DefaultParagraphFont"/>
    <w:link w:val="Quote"/>
    <w:uiPriority w:val="29"/>
    <w:rsid w:val="00B1707A"/>
    <w:rPr>
      <w:i/>
      <w:iCs/>
      <w:color w:val="404040" w:themeColor="text1" w:themeTint="BF"/>
    </w:rPr>
  </w:style>
  <w:style w:type="paragraph" w:styleId="ListParagraph">
    <w:name w:val="List Paragraph"/>
    <w:basedOn w:val="Normal"/>
    <w:uiPriority w:val="34"/>
    <w:qFormat/>
    <w:rsid w:val="00B1707A"/>
    <w:pPr>
      <w:ind w:left="720"/>
      <w:contextualSpacing/>
    </w:pPr>
  </w:style>
  <w:style w:type="character" w:styleId="IntenseEmphasis">
    <w:name w:val="Intense Emphasis"/>
    <w:basedOn w:val="DefaultParagraphFont"/>
    <w:uiPriority w:val="21"/>
    <w:qFormat/>
    <w:rsid w:val="00B1707A"/>
    <w:rPr>
      <w:i/>
      <w:iCs/>
      <w:color w:val="0F4761" w:themeColor="accent1" w:themeShade="BF"/>
    </w:rPr>
  </w:style>
  <w:style w:type="paragraph" w:styleId="IntenseQuote">
    <w:name w:val="Intense Quote"/>
    <w:basedOn w:val="Normal"/>
    <w:next w:val="Normal"/>
    <w:link w:val="IntenseQuoteChar"/>
    <w:uiPriority w:val="30"/>
    <w:qFormat/>
    <w:rsid w:val="00B17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7A"/>
    <w:rPr>
      <w:i/>
      <w:iCs/>
      <w:color w:val="0F4761" w:themeColor="accent1" w:themeShade="BF"/>
    </w:rPr>
  </w:style>
  <w:style w:type="character" w:styleId="IntenseReference">
    <w:name w:val="Intense Reference"/>
    <w:basedOn w:val="DefaultParagraphFont"/>
    <w:uiPriority w:val="32"/>
    <w:qFormat/>
    <w:rsid w:val="00B1707A"/>
    <w:rPr>
      <w:b/>
      <w:bCs/>
      <w:smallCaps/>
      <w:color w:val="0F4761" w:themeColor="accent1" w:themeShade="BF"/>
      <w:spacing w:val="5"/>
    </w:rPr>
  </w:style>
  <w:style w:type="paragraph" w:styleId="NormalWeb">
    <w:name w:val="Normal (Web)"/>
    <w:basedOn w:val="Normal"/>
    <w:uiPriority w:val="99"/>
    <w:semiHidden/>
    <w:unhideWhenUsed/>
    <w:rsid w:val="00B1707A"/>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Strong">
    <w:name w:val="Strong"/>
    <w:basedOn w:val="DefaultParagraphFont"/>
    <w:uiPriority w:val="22"/>
    <w:qFormat/>
    <w:rsid w:val="00DE76E4"/>
    <w:rPr>
      <w:b/>
      <w:bCs/>
    </w:rPr>
  </w:style>
  <w:style w:type="paragraph" w:styleId="Header">
    <w:name w:val="header"/>
    <w:basedOn w:val="Normal"/>
    <w:link w:val="HeaderChar"/>
    <w:uiPriority w:val="99"/>
    <w:unhideWhenUsed/>
    <w:rsid w:val="00557E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EEA"/>
  </w:style>
  <w:style w:type="paragraph" w:styleId="Footer">
    <w:name w:val="footer"/>
    <w:basedOn w:val="Normal"/>
    <w:link w:val="FooterChar"/>
    <w:uiPriority w:val="99"/>
    <w:unhideWhenUsed/>
    <w:rsid w:val="00557E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EEA"/>
  </w:style>
  <w:style w:type="table" w:styleId="TableGrid">
    <w:name w:val="Table Grid"/>
    <w:basedOn w:val="TableNormal"/>
    <w:uiPriority w:val="39"/>
    <w:rsid w:val="00F80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0C58"/>
    <w:rPr>
      <w:color w:val="666666"/>
    </w:rPr>
  </w:style>
  <w:style w:type="paragraph" w:styleId="TOCHeading">
    <w:name w:val="TOC Heading"/>
    <w:basedOn w:val="Heading1"/>
    <w:next w:val="Normal"/>
    <w:uiPriority w:val="39"/>
    <w:unhideWhenUsed/>
    <w:qFormat/>
    <w:rsid w:val="00C66C4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2202B"/>
    <w:pPr>
      <w:numPr>
        <w:numId w:val="17"/>
      </w:numPr>
      <w:spacing w:after="100"/>
      <w:jc w:val="both"/>
    </w:pPr>
  </w:style>
  <w:style w:type="character" w:styleId="Hyperlink">
    <w:name w:val="Hyperlink"/>
    <w:basedOn w:val="DefaultParagraphFont"/>
    <w:uiPriority w:val="99"/>
    <w:unhideWhenUsed/>
    <w:rsid w:val="00C66C45"/>
    <w:rPr>
      <w:color w:val="467886" w:themeColor="hyperlink"/>
      <w:u w:val="single"/>
    </w:rPr>
  </w:style>
  <w:style w:type="paragraph" w:styleId="TOC2">
    <w:name w:val="toc 2"/>
    <w:basedOn w:val="Normal"/>
    <w:next w:val="Normal"/>
    <w:autoRedefine/>
    <w:uiPriority w:val="39"/>
    <w:unhideWhenUsed/>
    <w:rsid w:val="0072202B"/>
    <w:pPr>
      <w:numPr>
        <w:numId w:val="26"/>
      </w:numPr>
      <w:spacing w:after="100"/>
      <w:jc w:val="both"/>
    </w:pPr>
    <w:rPr>
      <w:rFonts w:eastAsiaTheme="minorEastAsia" w:cs="Times New Roman"/>
      <w:kern w:val="0"/>
      <w:lang w:val="en-US"/>
      <w14:ligatures w14:val="none"/>
    </w:rPr>
  </w:style>
  <w:style w:type="paragraph" w:styleId="TOC3">
    <w:name w:val="toc 3"/>
    <w:basedOn w:val="Normal"/>
    <w:next w:val="Normal"/>
    <w:autoRedefine/>
    <w:uiPriority w:val="39"/>
    <w:unhideWhenUsed/>
    <w:rsid w:val="001C0651"/>
    <w:pPr>
      <w:spacing w:after="100"/>
      <w:jc w:val="both"/>
    </w:pPr>
    <w:rPr>
      <w:rFonts w:eastAsiaTheme="minorEastAsia" w:cs="Times New Roman"/>
      <w:kern w:val="0"/>
      <w:lang w:val="en-US"/>
      <w14:ligatures w14:val="none"/>
    </w:rPr>
  </w:style>
  <w:style w:type="character" w:styleId="UnresolvedMention">
    <w:name w:val="Unresolved Mention"/>
    <w:basedOn w:val="DefaultParagraphFont"/>
    <w:uiPriority w:val="99"/>
    <w:semiHidden/>
    <w:unhideWhenUsed/>
    <w:rsid w:val="00337AF7"/>
    <w:rPr>
      <w:color w:val="605E5C"/>
      <w:shd w:val="clear" w:color="auto" w:fill="E1DFDD"/>
    </w:rPr>
  </w:style>
  <w:style w:type="character" w:styleId="FollowedHyperlink">
    <w:name w:val="FollowedHyperlink"/>
    <w:basedOn w:val="DefaultParagraphFont"/>
    <w:uiPriority w:val="99"/>
    <w:semiHidden/>
    <w:unhideWhenUsed/>
    <w:rsid w:val="00BF35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i.org/10.3390/app13127255" TargetMode="External"/><Relationship Id="rId26" Type="http://schemas.openxmlformats.org/officeDocument/2006/relationships/hyperlink" Target="https://doi.org/10.1007/978-3-540-74048-3_4" TargetMode="External"/><Relationship Id="rId3" Type="http://schemas.openxmlformats.org/officeDocument/2006/relationships/styles" Target="styles.xml"/><Relationship Id="rId21" Type="http://schemas.openxmlformats.org/officeDocument/2006/relationships/hyperlink" Target="https://doi.org/10.18653/v1/N19-1423"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109/ACCESS.2020.2964952" TargetMode="External"/><Relationship Id="rId25" Type="http://schemas.openxmlformats.org/officeDocument/2006/relationships/hyperlink" Target="https://arxiv.org/abs/1301.3781" TargetMode="External"/><Relationship Id="rId2" Type="http://schemas.openxmlformats.org/officeDocument/2006/relationships/numbering" Target="numbering.xml"/><Relationship Id="rId16" Type="http://schemas.openxmlformats.org/officeDocument/2006/relationships/hyperlink" Target="https://doi.org/10.1016/j.jksuci.2014.03.003" TargetMode="External"/><Relationship Id="rId20" Type="http://schemas.openxmlformats.org/officeDocument/2006/relationships/hyperlink" Target="https://doi.org/10.1016/j.procs.2022.09.126" TargetMode="External"/><Relationship Id="rId29" Type="http://schemas.openxmlformats.org/officeDocument/2006/relationships/hyperlink" Target="https://doi.org/10.1093/llc/fqaf0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uwar.Dabbah@e.braude.ac.il" TargetMode="External"/><Relationship Id="rId24" Type="http://schemas.openxmlformats.org/officeDocument/2006/relationships/hyperlink" Target="https://doi.org/10.1109/ICDM.2008.1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90/electronics9081295" TargetMode="External"/><Relationship Id="rId23" Type="http://schemas.openxmlformats.org/officeDocument/2006/relationships/hyperlink" Target="https://doi.org/10.1561/1500000005" TargetMode="External"/><Relationship Id="rId28" Type="http://schemas.openxmlformats.org/officeDocument/2006/relationships/hyperlink" Target="https://doi.org/10.3390/math8111937" TargetMode="External"/><Relationship Id="rId10" Type="http://schemas.openxmlformats.org/officeDocument/2006/relationships/hyperlink" Target="file:///C:\&#1500;&#1497;&#1502;&#1493;&#1491;&#1497;&#1501;\&#1505;&#1502;&#1505;&#1496;&#1512;%208\&#1508;&#1512;&#1493;&#1497;&#1511;&#1496;%20&#1505;&#1493;&#1507;%20&#1513;&#1500;&#1489;%20&#1488;\Mayar.Salih@e.braude.ac.il" TargetMode="External"/><Relationship Id="rId19" Type="http://schemas.openxmlformats.org/officeDocument/2006/relationships/hyperlink" Target="https://arxiv.org/abs/2003.0010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our-dabbah/CapstoneProject.git%20" TargetMode="External"/><Relationship Id="rId14" Type="http://schemas.openxmlformats.org/officeDocument/2006/relationships/hyperlink" Target="https://aclanthology.org/N16-3003/" TargetMode="External"/><Relationship Id="rId22" Type="http://schemas.openxmlformats.org/officeDocument/2006/relationships/hyperlink" Target="https://doi.org/10.1016/j.patcog.2017.09.037" TargetMode="External"/><Relationship Id="rId27" Type="http://schemas.openxmlformats.org/officeDocument/2006/relationships/hyperlink" Target="https://doi.org/10.3115/v1/D14-1162"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D7A1F-60BB-4533-A440-17CCB2DE4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23</Pages>
  <Words>7668</Words>
  <Characters>43710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Dabbah</dc:creator>
  <cp:keywords/>
  <dc:description/>
  <cp:lastModifiedBy>Nour Dabbah</cp:lastModifiedBy>
  <cp:revision>5</cp:revision>
  <dcterms:created xsi:type="dcterms:W3CDTF">2026-02-10T10:23:00Z</dcterms:created>
  <dcterms:modified xsi:type="dcterms:W3CDTF">2026-02-10T13:54:00Z</dcterms:modified>
</cp:coreProperties>
</file>