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806" w14:textId="62500011" w:rsidR="00991AC3" w:rsidRPr="00991AC3" w:rsidRDefault="00991AC3" w:rsidP="00991AC3">
      <w:pPr>
        <w:shd w:val="clear" w:color="auto" w:fill="FFFFFF"/>
        <w:spacing w:after="690" w:line="97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0"/>
          <w:szCs w:val="60"/>
        </w:rPr>
      </w:pPr>
      <w:r w:rsidRPr="00991AC3">
        <w:rPr>
          <w:rFonts w:ascii="Poppins" w:eastAsia="Times New Roman" w:hAnsi="Poppins" w:cs="Poppins"/>
          <w:color w:val="636363"/>
          <w:spacing w:val="-15"/>
          <w:sz w:val="60"/>
          <w:szCs w:val="60"/>
        </w:rPr>
        <w:t>Nutritional Diseases That Affect the Heart</w:t>
      </w:r>
    </w:p>
    <w:p w14:paraId="44835B7C" w14:textId="0DFDA278" w:rsidR="00991AC3" w:rsidRPr="00991AC3" w:rsidRDefault="00991AC3" w:rsidP="00ED7ACC">
      <w:pPr>
        <w:jc w:val="center"/>
        <w:rPr>
          <w:rFonts w:ascii="Times New Roman" w:eastAsia="Times New Roman" w:hAnsi="Times New Roman" w:cs="Times New Roman"/>
        </w:rPr>
      </w:pPr>
      <w:r w:rsidRPr="00991AC3">
        <w:rPr>
          <w:rFonts w:ascii="Times New Roman" w:eastAsia="Times New Roman" w:hAnsi="Times New Roman" w:cs="Times New Roman"/>
        </w:rPr>
        <w:fldChar w:fldCharType="begin"/>
      </w:r>
      <w:r w:rsidRPr="00991AC3">
        <w:rPr>
          <w:rFonts w:ascii="Times New Roman" w:eastAsia="Times New Roman" w:hAnsi="Times New Roman" w:cs="Times New Roman"/>
        </w:rPr>
        <w:instrText xml:space="preserve"> INCLUDEPICTURE "/var/folders/p1/fndmttpn5kj8x9yxrg5pfj_r0000gn/T/com.microsoft.Word/WebArchiveCopyPasteTempFiles/gray-17-768x768.jpg" \* MERGEFORMATINET </w:instrText>
      </w:r>
      <w:r w:rsidRPr="00991AC3">
        <w:rPr>
          <w:rFonts w:ascii="Times New Roman" w:eastAsia="Times New Roman" w:hAnsi="Times New Roman" w:cs="Times New Roman"/>
        </w:rPr>
        <w:fldChar w:fldCharType="separate"/>
      </w:r>
      <w:r w:rsidRPr="00991AC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15484C" wp14:editId="170EC2CD">
            <wp:extent cx="3212757" cy="3212757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45" cy="3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AC3">
        <w:rPr>
          <w:rFonts w:ascii="Times New Roman" w:eastAsia="Times New Roman" w:hAnsi="Times New Roman" w:cs="Times New Roman"/>
        </w:rPr>
        <w:fldChar w:fldCharType="end"/>
      </w:r>
    </w:p>
    <w:p w14:paraId="2100E5C7" w14:textId="77777777" w:rsidR="00991AC3" w:rsidRDefault="00991AC3" w:rsidP="00991AC3">
      <w:pPr>
        <w:shd w:val="clear" w:color="auto" w:fill="FFFFFF"/>
        <w:spacing w:before="48" w:after="264"/>
        <w:jc w:val="both"/>
        <w:outlineLvl w:val="3"/>
        <w:rPr>
          <w:rFonts w:ascii="Poppins" w:eastAsia="Times New Roman" w:hAnsi="Poppins" w:cs="Poppins"/>
          <w:b/>
          <w:bCs/>
          <w:color w:val="993300"/>
          <w:sz w:val="41"/>
          <w:szCs w:val="41"/>
        </w:rPr>
      </w:pPr>
    </w:p>
    <w:p w14:paraId="197CC0A3" w14:textId="564E9D99" w:rsidR="00991AC3" w:rsidRPr="00991AC3" w:rsidRDefault="00991AC3" w:rsidP="00991AC3">
      <w:pPr>
        <w:shd w:val="clear" w:color="auto" w:fill="FFFFFF"/>
        <w:spacing w:before="48" w:after="264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91AC3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>Nutritional diseases that affect the heart</w:t>
      </w:r>
    </w:p>
    <w:p w14:paraId="61F6FA9D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Diet is an important risk factor in coronary heart disease. Diet-related risk factors include obesity, high blood pressure, uncontrolled diabetes, and a diet high in saturated fats. A low-fat, high-fiber vegetarian diet can significantly reduce the risk of heart disease</w:t>
      </w:r>
    </w:p>
    <w:p w14:paraId="5AF94B39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28C7C305" w14:textId="77777777" w:rsidR="00991AC3" w:rsidRPr="00991AC3" w:rsidRDefault="00991AC3" w:rsidP="00991AC3">
      <w:pPr>
        <w:shd w:val="clear" w:color="auto" w:fill="FFFFFF"/>
        <w:spacing w:before="48" w:after="264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91AC3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lastRenderedPageBreak/>
        <w:t>What nutrients can cause heart problems?</w:t>
      </w:r>
    </w:p>
    <w:p w14:paraId="12914D38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 high intake of dietary fat strongly influences the risk of cardiovascular disease (CVD). The saturated fatty acids commonly found in dairy and meat products raise cholesterol levels.</w:t>
      </w:r>
    </w:p>
    <w:p w14:paraId="6B4C0BDF" w14:textId="4D8372CA" w:rsid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46D78207" w14:textId="77777777" w:rsidR="00ED7ACC" w:rsidRPr="00991AC3" w:rsidRDefault="00ED7ACC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</w:p>
    <w:p w14:paraId="5F70627F" w14:textId="77777777" w:rsidR="00991AC3" w:rsidRPr="00991AC3" w:rsidRDefault="00991AC3" w:rsidP="00991AC3">
      <w:pPr>
        <w:shd w:val="clear" w:color="auto" w:fill="FFFFFF"/>
        <w:spacing w:before="48" w:after="264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91AC3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>What are diseases of the heart?</w:t>
      </w:r>
    </w:p>
    <w:p w14:paraId="757F7EF8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In this article</w:t>
      </w:r>
    </w:p>
    <w:p w14:paraId="3736F252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Coronary artery disease (CAD),</w:t>
      </w:r>
    </w:p>
    <w:p w14:paraId="51FB01F0" w14:textId="2C53FDDA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Arrhythmia,</w:t>
      </w:r>
    </w:p>
    <w:p w14:paraId="25863F56" w14:textId="2D3E63B2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Congestive heart,</w:t>
      </w:r>
    </w:p>
    <w:p w14:paraId="2A389658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Heart valve disease,</w:t>
      </w:r>
    </w:p>
    <w:p w14:paraId="57EC681D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Heart membrane disease,</w:t>
      </w:r>
    </w:p>
    <w:p w14:paraId="2362F894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Cardiomyopathy (diseases of the heart muscle),</w:t>
      </w:r>
    </w:p>
    <w:p w14:paraId="26E709A7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Congenital heart disease.</w:t>
      </w:r>
    </w:p>
    <w:p w14:paraId="086A14E0" w14:textId="54A42DCB" w:rsid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397DAA20" w14:textId="77777777" w:rsidR="00ED7ACC" w:rsidRPr="00991AC3" w:rsidRDefault="00ED7ACC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</w:p>
    <w:p w14:paraId="68AF9A9B" w14:textId="77777777" w:rsidR="00991AC3" w:rsidRPr="00991AC3" w:rsidRDefault="00991AC3" w:rsidP="00991AC3">
      <w:pPr>
        <w:shd w:val="clear" w:color="auto" w:fill="FFFFFF"/>
        <w:spacing w:before="48" w:after="264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91AC3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lastRenderedPageBreak/>
        <w:t>What foods do cardiologists recommend to avoid?</w:t>
      </w:r>
    </w:p>
    <w:p w14:paraId="33CB2638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993300"/>
          <w:sz w:val="30"/>
          <w:szCs w:val="30"/>
        </w:rPr>
        <w:t>Foods that are bad for your heart</w:t>
      </w:r>
    </w:p>
    <w:p w14:paraId="1385FA21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Sugar, salt, fat. Over time, high amounts of salt, sugar, saturated fat, and refined carbohydrates increase the risk of heart attack or stroke. … bacon. … red meat. … soft drink. … baked goods. … processed meat. … white rice, bread and pasta. … Pizza.</w:t>
      </w:r>
    </w:p>
    <w:p w14:paraId="15D977EB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52DA2120" w14:textId="77777777" w:rsidR="00991AC3" w:rsidRPr="00991AC3" w:rsidRDefault="00991AC3" w:rsidP="00991AC3">
      <w:pPr>
        <w:shd w:val="clear" w:color="auto" w:fill="FFFFFF"/>
        <w:spacing w:before="48" w:after="264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91AC3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>What are the symptoms of heart blockage due to malnutrition!?</w:t>
      </w:r>
    </w:p>
    <w:p w14:paraId="1535AFA8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If a person has a heart block, they may experience:</w:t>
      </w:r>
    </w:p>
    <w:p w14:paraId="47A06A24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Slow or irregular heartbeat, or palpitations;</w:t>
      </w:r>
    </w:p>
    <w:p w14:paraId="7014C410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Shortness of breath.</w:t>
      </w:r>
    </w:p>
    <w:p w14:paraId="67B2839C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Dizziness and fainting.</w:t>
      </w:r>
    </w:p>
    <w:p w14:paraId="466FE3CB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Chest pain or discomfort.</w:t>
      </w:r>
    </w:p>
    <w:p w14:paraId="4D82C0B5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Difficulty exercising, due to the lack of blood that is pumped around the body.</w:t>
      </w:r>
    </w:p>
    <w:p w14:paraId="2C27B10D" w14:textId="24F45E40" w:rsid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4DD081CF" w14:textId="77777777" w:rsidR="00ED7ACC" w:rsidRPr="00991AC3" w:rsidRDefault="00ED7ACC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</w:p>
    <w:p w14:paraId="09C01CA3" w14:textId="77777777" w:rsidR="00991AC3" w:rsidRPr="00991AC3" w:rsidRDefault="00991AC3" w:rsidP="00991AC3">
      <w:pPr>
        <w:shd w:val="clear" w:color="auto" w:fill="FFFFFF"/>
        <w:spacing w:before="48" w:after="264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91AC3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lastRenderedPageBreak/>
        <w:t>What is the best medicine for the heart?</w:t>
      </w:r>
    </w:p>
    <w:p w14:paraId="2A1755AF" w14:textId="77777777" w:rsidR="00991AC3" w:rsidRPr="00991AC3" w:rsidRDefault="00991AC3" w:rsidP="00991AC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Modern cardiac pharmacotherapy includes the following “big six” drugs:</w:t>
      </w:r>
    </w:p>
    <w:p w14:paraId="4ED18602" w14:textId="5310C3C1" w:rsidR="00991AC3" w:rsidRPr="00ED7ACC" w:rsidRDefault="00991AC3" w:rsidP="00ED7ACC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color w:val="444444"/>
        </w:rPr>
      </w:pPr>
      <w:r w:rsidRPr="00991AC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Statins – to lower bad cholesterol. …aspirin – to prevent blood clots. … clopidogrel – to prevent blood clots. … warfarin – to prevent blood clots. … beta-blockers – to treat heart attacks and heart failure and sometimes used to lower blood pressure.</w:t>
      </w:r>
    </w:p>
    <w:sectPr w:rsidR="00991AC3" w:rsidRPr="00ED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43A"/>
    <w:multiLevelType w:val="multilevel"/>
    <w:tmpl w:val="C80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06045"/>
    <w:multiLevelType w:val="multilevel"/>
    <w:tmpl w:val="01D2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909EB"/>
    <w:multiLevelType w:val="multilevel"/>
    <w:tmpl w:val="539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2415F"/>
    <w:multiLevelType w:val="multilevel"/>
    <w:tmpl w:val="448A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85DB2"/>
    <w:multiLevelType w:val="multilevel"/>
    <w:tmpl w:val="7F7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145DF"/>
    <w:multiLevelType w:val="multilevel"/>
    <w:tmpl w:val="6E2C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77726"/>
    <w:multiLevelType w:val="multilevel"/>
    <w:tmpl w:val="85B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A67F2"/>
    <w:multiLevelType w:val="multilevel"/>
    <w:tmpl w:val="FF74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A746C"/>
    <w:multiLevelType w:val="multilevel"/>
    <w:tmpl w:val="5F2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A531F"/>
    <w:multiLevelType w:val="multilevel"/>
    <w:tmpl w:val="27F4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673EA"/>
    <w:multiLevelType w:val="multilevel"/>
    <w:tmpl w:val="6642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B081D"/>
    <w:multiLevelType w:val="multilevel"/>
    <w:tmpl w:val="02E2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E306D"/>
    <w:multiLevelType w:val="multilevel"/>
    <w:tmpl w:val="286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504AF"/>
    <w:multiLevelType w:val="multilevel"/>
    <w:tmpl w:val="C7F6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05139">
    <w:abstractNumId w:val="12"/>
  </w:num>
  <w:num w:numId="2" w16cid:durableId="1491483538">
    <w:abstractNumId w:val="5"/>
  </w:num>
  <w:num w:numId="3" w16cid:durableId="561335864">
    <w:abstractNumId w:val="0"/>
  </w:num>
  <w:num w:numId="4" w16cid:durableId="1854495449">
    <w:abstractNumId w:val="3"/>
  </w:num>
  <w:num w:numId="5" w16cid:durableId="118455393">
    <w:abstractNumId w:val="10"/>
  </w:num>
  <w:num w:numId="6" w16cid:durableId="1845704255">
    <w:abstractNumId w:val="6"/>
  </w:num>
  <w:num w:numId="7" w16cid:durableId="269289248">
    <w:abstractNumId w:val="13"/>
  </w:num>
  <w:num w:numId="8" w16cid:durableId="2020961606">
    <w:abstractNumId w:val="2"/>
  </w:num>
  <w:num w:numId="9" w16cid:durableId="1826317805">
    <w:abstractNumId w:val="7"/>
  </w:num>
  <w:num w:numId="10" w16cid:durableId="307705296">
    <w:abstractNumId w:val="8"/>
  </w:num>
  <w:num w:numId="11" w16cid:durableId="964430420">
    <w:abstractNumId w:val="11"/>
  </w:num>
  <w:num w:numId="12" w16cid:durableId="1984767997">
    <w:abstractNumId w:val="9"/>
  </w:num>
  <w:num w:numId="13" w16cid:durableId="2137481068">
    <w:abstractNumId w:val="1"/>
  </w:num>
  <w:num w:numId="14" w16cid:durableId="1859126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FA"/>
    <w:rsid w:val="0041533B"/>
    <w:rsid w:val="007E4212"/>
    <w:rsid w:val="00991AC3"/>
    <w:rsid w:val="00E42CFA"/>
    <w:rsid w:val="00E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6EBA"/>
  <w15:chartTrackingRefBased/>
  <w15:docId w15:val="{BB50A5FB-8BC4-1C43-B606-ACCDA1EC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2CF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2CF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2C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42CFA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2CFA"/>
    <w:rPr>
      <w:color w:val="0000FF"/>
      <w:u w:val="single"/>
    </w:rPr>
  </w:style>
  <w:style w:type="paragraph" w:customStyle="1" w:styleId="site-description">
    <w:name w:val="site-description"/>
    <w:basedOn w:val="Normal"/>
    <w:rsid w:val="00E42C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1i0s0">
    <w:name w:val="a1i0s0"/>
    <w:basedOn w:val="Normal"/>
    <w:rsid w:val="00E42C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ux-menu-label">
    <w:name w:val="aux-menu-label"/>
    <w:basedOn w:val="DefaultParagraphFont"/>
    <w:rsid w:val="00E42CFA"/>
  </w:style>
  <w:style w:type="paragraph" w:customStyle="1" w:styleId="menu-item">
    <w:name w:val="menu-item"/>
    <w:basedOn w:val="Normal"/>
    <w:rsid w:val="00E42C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42CFA"/>
  </w:style>
  <w:style w:type="character" w:customStyle="1" w:styleId="aux-head-before">
    <w:name w:val="aux-head-before"/>
    <w:basedOn w:val="DefaultParagraphFont"/>
    <w:rsid w:val="00E42CFA"/>
  </w:style>
  <w:style w:type="character" w:styleId="Strong">
    <w:name w:val="Strong"/>
    <w:basedOn w:val="DefaultParagraphFont"/>
    <w:uiPriority w:val="22"/>
    <w:qFormat/>
    <w:rsid w:val="00E42C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2C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0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7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3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2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48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9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37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06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58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10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870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76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86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29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55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18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792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6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6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2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243888">
                                                  <w:marLeft w:val="0"/>
                                                  <w:marRight w:val="0"/>
                                                  <w:marTop w:val="7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2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2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57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3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7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6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8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25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75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50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6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15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01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9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0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2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439720">
                                              <w:marLeft w:val="0"/>
                                              <w:marRight w:val="0"/>
                                              <w:marTop w:val="45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6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0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0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3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1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10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8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335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46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83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243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627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75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34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23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880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6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1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5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5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3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5511">
                                                  <w:marLeft w:val="0"/>
                                                  <w:marRight w:val="0"/>
                                                  <w:marTop w:val="7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06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61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7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5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371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1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2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0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1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40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27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7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95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39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90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14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6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9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9558">
                                              <w:marLeft w:val="0"/>
                                              <w:marRight w:val="0"/>
                                              <w:marTop w:val="45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6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4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5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61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66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813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76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66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697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05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34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476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750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93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14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5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363607">
                                                  <w:marLeft w:val="0"/>
                                                  <w:marRight w:val="0"/>
                                                  <w:marTop w:val="7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51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8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60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9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7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7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60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82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0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3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59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6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32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57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4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16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832">
                                              <w:marLeft w:val="0"/>
                                              <w:marRight w:val="0"/>
                                              <w:marTop w:val="45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6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1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8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77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50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81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09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54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236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20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57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46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430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8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2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2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19803">
                                                  <w:marLeft w:val="0"/>
                                                  <w:marRight w:val="0"/>
                                                  <w:marTop w:val="7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7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20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6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8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0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09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8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8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32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5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35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66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7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13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83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782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31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43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0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1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14253">
                                              <w:marLeft w:val="0"/>
                                              <w:marRight w:val="0"/>
                                              <w:marTop w:val="45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7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 ELSAYED MOHAMED</dc:creator>
  <cp:keywords/>
  <dc:description/>
  <cp:lastModifiedBy>AHMED MAGDY ELSAYED MOHAMED</cp:lastModifiedBy>
  <cp:revision>5</cp:revision>
  <dcterms:created xsi:type="dcterms:W3CDTF">2022-05-25T11:52:00Z</dcterms:created>
  <dcterms:modified xsi:type="dcterms:W3CDTF">2022-05-31T00:55:00Z</dcterms:modified>
</cp:coreProperties>
</file>