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E2A90" w14:textId="28A0E1A1" w:rsidR="002A55B4" w:rsidRDefault="000301A5" w:rsidP="002A55B4">
      <w:pPr>
        <w:rPr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40832" behindDoc="0" locked="0" layoutInCell="1" hidden="0" allowOverlap="1" wp14:anchorId="453C29E4" wp14:editId="3EFC98C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95145" cy="1633855"/>
            <wp:effectExtent l="0" t="0" r="0" b="4445"/>
            <wp:wrapSquare wrapText="bothSides" distT="0" distB="0" distL="114300" distR="114300"/>
            <wp:docPr id="1" name="image1.jpg" descr="C:\Users\user\Desktop\Project 1\تقييم التقرير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er\Desktop\Project 1\تقييم التقرير\logo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633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A55B4">
        <w:rPr>
          <w:sz w:val="36"/>
          <w:szCs w:val="36"/>
          <w:rtl/>
        </w:rPr>
        <w:t>الجمهورية العربية السورية</w:t>
      </w:r>
    </w:p>
    <w:p w14:paraId="4743D2D8" w14:textId="77777777" w:rsidR="002A55B4" w:rsidRDefault="002A55B4" w:rsidP="002A55B4">
      <w:pPr>
        <w:rPr>
          <w:sz w:val="36"/>
          <w:szCs w:val="36"/>
        </w:rPr>
      </w:pPr>
      <w:r>
        <w:rPr>
          <w:sz w:val="36"/>
          <w:szCs w:val="36"/>
          <w:rtl/>
        </w:rPr>
        <w:t>جامعة دمشق</w:t>
      </w:r>
    </w:p>
    <w:p w14:paraId="0FFC7E1D" w14:textId="77777777" w:rsidR="002A55B4" w:rsidRDefault="002A55B4" w:rsidP="002A55B4">
      <w:pPr>
        <w:rPr>
          <w:sz w:val="36"/>
          <w:szCs w:val="36"/>
        </w:rPr>
      </w:pPr>
      <w:r>
        <w:rPr>
          <w:sz w:val="36"/>
          <w:szCs w:val="36"/>
          <w:rtl/>
        </w:rPr>
        <w:t>كلية الهندسة المعلوماتية</w:t>
      </w:r>
    </w:p>
    <w:p w14:paraId="647EE99D" w14:textId="77777777" w:rsidR="002A55B4" w:rsidRDefault="002A55B4" w:rsidP="002A55B4"/>
    <w:p w14:paraId="73D50605" w14:textId="77777777" w:rsidR="002A55B4" w:rsidRDefault="002A55B4" w:rsidP="002A55B4"/>
    <w:p w14:paraId="4E54F3CA" w14:textId="77777777" w:rsidR="002A55B4" w:rsidRDefault="002A55B4" w:rsidP="002A55B4"/>
    <w:p w14:paraId="6425F961" w14:textId="444B1347" w:rsidR="002A55B4" w:rsidRPr="002A55B4" w:rsidRDefault="002A55B4" w:rsidP="002A55B4">
      <w:pPr>
        <w:jc w:val="center"/>
        <w:rPr>
          <w:lang w:val="en-US" w:bidi="ar-SY"/>
        </w:rPr>
      </w:pPr>
      <w:bookmarkStart w:id="0" w:name="_gjdgxs" w:colFirst="0" w:colLast="0"/>
      <w:bookmarkEnd w:id="0"/>
      <w:r>
        <w:rPr>
          <w:b/>
          <w:sz w:val="40"/>
          <w:szCs w:val="40"/>
          <w:lang w:val="en-US" w:bidi="ar-SY"/>
        </w:rPr>
        <w:t xml:space="preserve">Charity management system </w:t>
      </w:r>
    </w:p>
    <w:p w14:paraId="1FDCE950" w14:textId="77777777" w:rsidR="002A55B4" w:rsidRDefault="002A55B4" w:rsidP="002A55B4"/>
    <w:p w14:paraId="78EF6B30" w14:textId="77777777" w:rsidR="002A55B4" w:rsidRDefault="002A55B4" w:rsidP="002A55B4"/>
    <w:p w14:paraId="13F01B6F" w14:textId="77777777" w:rsidR="002A55B4" w:rsidRDefault="002A55B4" w:rsidP="002A55B4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  <w:rtl/>
        </w:rPr>
        <w:t>تقرير إنجاز المشروع /1/ في الهندسة المعلوماتية</w:t>
      </w:r>
    </w:p>
    <w:p w14:paraId="7D5922B3" w14:textId="77777777" w:rsidR="002A55B4" w:rsidRDefault="002A55B4" w:rsidP="002A55B4">
      <w:pPr>
        <w:rPr>
          <w:sz w:val="26"/>
          <w:szCs w:val="26"/>
        </w:rPr>
      </w:pPr>
    </w:p>
    <w:p w14:paraId="5F9521C4" w14:textId="0086EBF5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  <w:lang w:bidi="ar-SY"/>
        </w:rPr>
        <w:t xml:space="preserve">البتول </w:t>
      </w:r>
      <w:proofErr w:type="spellStart"/>
      <w:r>
        <w:rPr>
          <w:rFonts w:hint="cs"/>
          <w:sz w:val="36"/>
          <w:szCs w:val="36"/>
          <w:rtl/>
          <w:lang w:bidi="ar-SY"/>
        </w:rPr>
        <w:t>صراميجو</w:t>
      </w:r>
      <w:proofErr w:type="spellEnd"/>
      <w:r>
        <w:rPr>
          <w:rFonts w:hint="cs"/>
          <w:sz w:val="36"/>
          <w:szCs w:val="36"/>
          <w:rtl/>
          <w:lang w:bidi="ar-SY"/>
        </w:rPr>
        <w:t xml:space="preserve"> </w:t>
      </w: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تقى</w:t>
      </w:r>
      <w:r w:rsidR="004C25A9">
        <w:rPr>
          <w:rFonts w:hint="cs"/>
          <w:sz w:val="36"/>
          <w:szCs w:val="36"/>
          <w:rtl/>
        </w:rPr>
        <w:t xml:space="preserve"> موسى</w:t>
      </w:r>
      <w:r>
        <w:rPr>
          <w:rFonts w:hint="cs"/>
          <w:sz w:val="36"/>
          <w:szCs w:val="36"/>
          <w:rtl/>
        </w:rPr>
        <w:t xml:space="preserve"> العش </w:t>
      </w:r>
    </w:p>
    <w:p w14:paraId="773D360A" w14:textId="4B472C34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  <w:rtl/>
        </w:rPr>
      </w:pP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حلا سليمان </w:t>
      </w:r>
      <w:r>
        <w:rPr>
          <w:sz w:val="36"/>
          <w:szCs w:val="36"/>
          <w:rtl/>
        </w:rPr>
        <w:tab/>
      </w:r>
      <w:r w:rsidR="00305AD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 xml:space="preserve">راقية كيوان </w:t>
      </w:r>
    </w:p>
    <w:p w14:paraId="5A85AAF7" w14:textId="67232B76" w:rsidR="002A55B4" w:rsidRDefault="002A55B4" w:rsidP="002A55B4">
      <w:pPr>
        <w:tabs>
          <w:tab w:val="center" w:pos="1808"/>
          <w:tab w:val="center" w:pos="7478"/>
        </w:tabs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</w:t>
      </w:r>
      <w:r w:rsidR="00305AD2">
        <w:rPr>
          <w:rFonts w:hint="cs"/>
          <w:sz w:val="36"/>
          <w:szCs w:val="36"/>
          <w:rtl/>
        </w:rPr>
        <w:t xml:space="preserve"> </w:t>
      </w:r>
      <w:r>
        <w:rPr>
          <w:rFonts w:hint="cs"/>
          <w:sz w:val="36"/>
          <w:szCs w:val="36"/>
          <w:rtl/>
        </w:rPr>
        <w:t>نور الهبيان                                                         هبة داود</w:t>
      </w:r>
    </w:p>
    <w:p w14:paraId="2EFF1AA9" w14:textId="19307962" w:rsidR="002A55B4" w:rsidRDefault="002A55B4" w:rsidP="002A55B4">
      <w:pPr>
        <w:jc w:val="center"/>
        <w:rPr>
          <w:sz w:val="36"/>
          <w:szCs w:val="36"/>
        </w:rPr>
      </w:pPr>
      <w:r>
        <w:rPr>
          <w:sz w:val="36"/>
          <w:szCs w:val="36"/>
          <w:rtl/>
        </w:rPr>
        <w:t xml:space="preserve">بإشراف: </w:t>
      </w:r>
      <w:r>
        <w:rPr>
          <w:rFonts w:hint="cs"/>
          <w:sz w:val="36"/>
          <w:szCs w:val="36"/>
          <w:rtl/>
        </w:rPr>
        <w:t xml:space="preserve">أ. صبحي </w:t>
      </w:r>
      <w:proofErr w:type="spellStart"/>
      <w:r w:rsidR="00CD637D">
        <w:rPr>
          <w:rFonts w:hint="cs"/>
          <w:sz w:val="36"/>
          <w:szCs w:val="36"/>
          <w:rtl/>
        </w:rPr>
        <w:t>الأبو</w:t>
      </w:r>
      <w:r>
        <w:rPr>
          <w:rFonts w:hint="cs"/>
          <w:sz w:val="36"/>
          <w:szCs w:val="36"/>
          <w:rtl/>
        </w:rPr>
        <w:t>حمد</w:t>
      </w:r>
      <w:proofErr w:type="spellEnd"/>
      <w:r>
        <w:rPr>
          <w:rFonts w:hint="cs"/>
          <w:sz w:val="36"/>
          <w:szCs w:val="36"/>
          <w:rtl/>
        </w:rPr>
        <w:t xml:space="preserve"> </w:t>
      </w:r>
    </w:p>
    <w:p w14:paraId="0BAEA190" w14:textId="77777777" w:rsidR="002A55B4" w:rsidRDefault="002A55B4" w:rsidP="002A55B4">
      <w:pPr>
        <w:jc w:val="center"/>
        <w:rPr>
          <w:sz w:val="30"/>
          <w:szCs w:val="30"/>
        </w:rPr>
      </w:pPr>
    </w:p>
    <w:p w14:paraId="4578C576" w14:textId="77777777" w:rsidR="002A55B4" w:rsidRPr="00121980" w:rsidRDefault="002A55B4" w:rsidP="002A55B4">
      <w:pPr>
        <w:rPr>
          <w:sz w:val="30"/>
          <w:szCs w:val="30"/>
        </w:rPr>
      </w:pPr>
    </w:p>
    <w:p w14:paraId="02D55D27" w14:textId="0B003437" w:rsidR="002B70D3" w:rsidRDefault="002B70D3">
      <w:pPr>
        <w:rPr>
          <w:rtl/>
        </w:rPr>
      </w:pPr>
    </w:p>
    <w:p w14:paraId="21DFE2F2" w14:textId="251223E6" w:rsidR="00E725C1" w:rsidRDefault="00E725C1">
      <w:pPr>
        <w:rPr>
          <w:rtl/>
        </w:rPr>
      </w:pPr>
    </w:p>
    <w:p w14:paraId="5FD3F4D9" w14:textId="2C0E2131" w:rsidR="002A55B4" w:rsidRDefault="00E725C1" w:rsidP="00E725C1">
      <w:pPr>
        <w:pStyle w:val="Heading1"/>
        <w:rPr>
          <w:rFonts w:asciiTheme="minorHAnsi" w:hAnsiTheme="minorHAnsi" w:cstheme="minorHAnsi"/>
          <w:color w:val="000000" w:themeColor="text1"/>
          <w:rtl/>
        </w:rPr>
      </w:pPr>
      <w:bookmarkStart w:id="1" w:name="_Toc197988352"/>
      <w:r w:rsidRPr="00E725C1">
        <w:rPr>
          <w:rFonts w:asciiTheme="minorHAnsi" w:hAnsiTheme="minorHAnsi" w:cstheme="minorHAnsi" w:hint="cs"/>
          <w:color w:val="000000" w:themeColor="text1"/>
          <w:rtl/>
        </w:rPr>
        <w:lastRenderedPageBreak/>
        <w:t>الفهرس:</w:t>
      </w:r>
      <w:bookmarkEnd w:id="1"/>
    </w:p>
    <w:sdt>
      <w:sdtPr>
        <w:rPr>
          <w:rFonts w:ascii="Calibri" w:eastAsia="Calibri" w:hAnsi="Calibri" w:cs="Calibri"/>
          <w:color w:val="auto"/>
          <w:sz w:val="28"/>
          <w:szCs w:val="28"/>
          <w:rtl/>
          <w:lang w:val="en-GB"/>
        </w:rPr>
        <w:id w:val="900489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8B9CE" w14:textId="65EB3160" w:rsidR="00E725C1" w:rsidRPr="005B377B" w:rsidRDefault="00E725C1" w:rsidP="00D10E9E">
          <w:pPr>
            <w:pStyle w:val="TOCHeading"/>
            <w:bidi/>
            <w:rPr>
              <w:rFonts w:asciiTheme="minorHAnsi" w:hAnsiTheme="minorHAnsi" w:cstheme="minorHAnsi"/>
              <w:color w:val="000000" w:themeColor="text1"/>
              <w:sz w:val="28"/>
              <w:szCs w:val="28"/>
              <w:lang w:bidi="ar-SY"/>
            </w:rPr>
          </w:pPr>
        </w:p>
        <w:p w14:paraId="23F7FAE9" w14:textId="0EC5B8F4" w:rsidR="00D10E9E" w:rsidRDefault="00E725C1" w:rsidP="00D10E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 w:rsidRPr="005B377B">
            <w:rPr>
              <w:sz w:val="28"/>
              <w:szCs w:val="28"/>
            </w:rPr>
            <w:fldChar w:fldCharType="begin"/>
          </w:r>
          <w:r w:rsidRPr="005B377B">
            <w:rPr>
              <w:sz w:val="28"/>
              <w:szCs w:val="28"/>
            </w:rPr>
            <w:instrText xml:space="preserve"> TOC \o "1-3" \h \z \u </w:instrText>
          </w:r>
          <w:r w:rsidRPr="005B377B">
            <w:rPr>
              <w:sz w:val="28"/>
              <w:szCs w:val="28"/>
            </w:rPr>
            <w:fldChar w:fldCharType="separate"/>
          </w:r>
          <w:hyperlink w:anchor="_Toc197988352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الفهرس: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_Toc197988352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2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7B619116" w14:textId="3D4896AF" w:rsidR="00D10E9E" w:rsidRDefault="003733E4" w:rsidP="00D10E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3" w:history="1">
            <w:r w:rsidR="00D10E9E" w:rsidRPr="00E125F5">
              <w:rPr>
                <w:rStyle w:val="Hyperlink"/>
                <w:noProof/>
                <w:rtl/>
              </w:rPr>
              <w:t>مقدمة: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_Toc197988353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3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6907F988" w14:textId="632FE8F0" w:rsidR="00D10E9E" w:rsidRDefault="003733E4" w:rsidP="00D10E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4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أنواع المستخدمين: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_Toc197988354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3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71FCB44A" w14:textId="14331682" w:rsidR="00D10E9E" w:rsidRDefault="003733E4" w:rsidP="00D10E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5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القيود: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_Toc197988355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3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069D6B94" w14:textId="3AD5BDC0" w:rsidR="00D10E9E" w:rsidRDefault="003733E4" w:rsidP="00D10E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6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الدراسة التحليلية: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_Toc197988356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4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6034C76F" w14:textId="29AC49B7" w:rsidR="00D10E9E" w:rsidRDefault="003733E4" w:rsidP="00D10E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7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المتطلبات الوظيفية: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_Toc197988357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4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63D3CFC7" w14:textId="546B58E8" w:rsidR="00D10E9E" w:rsidRDefault="003733E4" w:rsidP="00D10E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8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المتطلبات غير الوظيفية: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_Toc197988358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6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4FD6F90E" w14:textId="411706A3" w:rsidR="00D10E9E" w:rsidRDefault="003733E4" w:rsidP="00D10E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59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الدراسة المرجعية: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_Toc197988359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7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051D8048" w14:textId="11F38ACD" w:rsidR="00D10E9E" w:rsidRDefault="003733E4" w:rsidP="00D10E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0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التطبيقات المشابهة: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_Toc197988360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7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57CEF6BD" w14:textId="459F4436" w:rsidR="00D10E9E" w:rsidRDefault="003733E4" w:rsidP="00D10E9E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1" w:history="1">
            <w:r w:rsidR="00D10E9E" w:rsidRPr="00E125F5">
              <w:rPr>
                <w:rStyle w:val="Hyperlink"/>
                <w:rFonts w:cstheme="minorHAnsi"/>
                <w:noProof/>
              </w:rPr>
              <w:t>1</w:t>
            </w:r>
            <w:r w:rsidR="00D10E9E">
              <w:rPr>
                <w:rStyle w:val="Hyperlink"/>
                <w:rFonts w:cstheme="minorHAnsi" w:hint="cs"/>
                <w:noProof/>
                <w:rtl/>
              </w:rPr>
              <w:t>.</w:t>
            </w:r>
            <w:r w:rsidR="00D10E9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D10E9E" w:rsidRPr="00E125F5">
              <w:rPr>
                <w:rStyle w:val="Hyperlink"/>
                <w:rFonts w:cstheme="minorHAnsi"/>
                <w:noProof/>
                <w:rtl/>
              </w:rPr>
              <w:t>جود الإسكان (</w:t>
            </w:r>
            <w:r w:rsidR="00D10E9E" w:rsidRPr="00E125F5">
              <w:rPr>
                <w:rStyle w:val="Hyperlink"/>
                <w:rFonts w:cstheme="minorHAnsi"/>
                <w:noProof/>
              </w:rPr>
              <w:t>Jood Eskan</w:t>
            </w:r>
            <w:r w:rsidR="00D10E9E" w:rsidRPr="00E125F5">
              <w:rPr>
                <w:rStyle w:val="Hyperlink"/>
                <w:rFonts w:cstheme="minorHAnsi"/>
                <w:noProof/>
                <w:rtl/>
              </w:rPr>
              <w:t>):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_Toc197988361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7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39DC8D6C" w14:textId="06D1E16C" w:rsidR="00D10E9E" w:rsidRDefault="003733E4" w:rsidP="00D10E9E">
          <w:pPr>
            <w:pStyle w:val="TOC3"/>
            <w:tabs>
              <w:tab w:val="left" w:pos="18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2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2.</w:t>
            </w:r>
            <w:r w:rsidR="00D10E9E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      </w:t>
            </w:r>
            <w:r w:rsidR="00D10E9E" w:rsidRPr="00E125F5">
              <w:rPr>
                <w:rStyle w:val="Hyperlink"/>
                <w:rFonts w:cstheme="minorHAnsi"/>
                <w:noProof/>
                <w:rtl/>
              </w:rPr>
              <w:t>تطبيق إحسان: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_Toc197988362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8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5D2A3D20" w14:textId="6DC4FC02" w:rsidR="00D10E9E" w:rsidRDefault="003733E4" w:rsidP="00D10E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3" w:history="1"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3.</w:t>
            </w:r>
            <w:r w:rsidR="00D10E9E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      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</w:t>
            </w:r>
            <w:r w:rsidR="00D10E9E" w:rsidRPr="00E125F5">
              <w:rPr>
                <w:rStyle w:val="Hyperlink"/>
                <w:rFonts w:cstheme="minorHAnsi"/>
                <w:noProof/>
                <w:lang w:val="en-US" w:bidi="ar-SY"/>
              </w:rPr>
              <w:t>GoFundMe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_Toc197988363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9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3877ED1C" w14:textId="06B01A7E" w:rsidR="00D10E9E" w:rsidRDefault="003733E4" w:rsidP="00D10E9E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4" w:history="1"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4.</w:t>
            </w:r>
            <w:r w:rsidR="00D10E9E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      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</w:t>
            </w:r>
            <w:r w:rsidR="00D10E9E" w:rsidRPr="00E125F5">
              <w:rPr>
                <w:rStyle w:val="Hyperlink"/>
                <w:rFonts w:cstheme="minorHAnsi"/>
                <w:noProof/>
                <w:lang w:val="en-US" w:bidi="ar-SY"/>
              </w:rPr>
              <w:t>ShareTheMeal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_Toc197988364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10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6BD02801" w14:textId="4EF3161F" w:rsidR="00D10E9E" w:rsidRDefault="003733E4" w:rsidP="00D10E9E">
          <w:pPr>
            <w:pStyle w:val="TOC3"/>
            <w:tabs>
              <w:tab w:val="left" w:pos="2353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5" w:history="1"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5.</w:t>
            </w:r>
            <w:r w:rsidR="00D10E9E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      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العون المباشر </w:t>
            </w:r>
            <w:r w:rsidR="00D10E9E" w:rsidRPr="00E125F5">
              <w:rPr>
                <w:rStyle w:val="Hyperlink"/>
                <w:rFonts w:cstheme="minorHAnsi"/>
                <w:noProof/>
                <w:lang w:val="en-US" w:bidi="ar-SY"/>
              </w:rPr>
              <w:t>(Direct Aid)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_Toc197988365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11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2B9BB097" w14:textId="664F0C67" w:rsidR="00D10E9E" w:rsidRDefault="003733E4" w:rsidP="00D10E9E">
          <w:pPr>
            <w:pStyle w:val="TOC3"/>
            <w:tabs>
              <w:tab w:val="left" w:pos="1942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6" w:history="1"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6.</w:t>
            </w:r>
            <w:r w:rsidR="00D10E9E">
              <w:rPr>
                <w:rFonts w:asciiTheme="minorHAnsi" w:eastAsiaTheme="minorEastAsia" w:hAnsiTheme="minorHAnsi" w:cstheme="minorBidi" w:hint="cs"/>
                <w:noProof/>
                <w:sz w:val="22"/>
                <w:szCs w:val="22"/>
                <w:rtl/>
                <w:lang w:val="en-CA" w:eastAsia="en-CA"/>
              </w:rPr>
              <w:t xml:space="preserve">       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 xml:space="preserve">تطبيق آي_خير </w:t>
            </w:r>
            <w:r w:rsidR="00D10E9E" w:rsidRPr="00E125F5">
              <w:rPr>
                <w:rStyle w:val="Hyperlink"/>
                <w:rFonts w:cstheme="minorHAnsi"/>
                <w:noProof/>
                <w:lang w:val="en-US" w:bidi="ar-SY"/>
              </w:rPr>
              <w:t>(iKhair)</w:t>
            </w:r>
            <w:r w:rsidR="00D10E9E" w:rsidRPr="00E125F5">
              <w:rPr>
                <w:rStyle w:val="Hyperlink"/>
                <w:rFonts w:cstheme="minorHAnsi"/>
                <w:noProof/>
                <w:rtl/>
                <w:lang w:val="en-US" w:bidi="ar-SY"/>
              </w:rPr>
              <w:t>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_Toc197988366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12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0ED25F02" w14:textId="4C3C39D8" w:rsidR="00D10E9E" w:rsidRDefault="003733E4" w:rsidP="00D10E9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97988367" w:history="1">
            <w:r w:rsidR="00D10E9E" w:rsidRPr="00E125F5">
              <w:rPr>
                <w:rStyle w:val="Hyperlink"/>
                <w:rFonts w:cstheme="minorHAnsi"/>
                <w:noProof/>
                <w:rtl/>
              </w:rPr>
              <w:t>المكتسبات من هذه الدراسة:</w:t>
            </w:r>
            <w:r w:rsidR="00D10E9E">
              <w:rPr>
                <w:noProof/>
                <w:webHidden/>
              </w:rPr>
              <w:tab/>
            </w:r>
            <w:r w:rsidR="00D10E9E">
              <w:rPr>
                <w:noProof/>
                <w:webHidden/>
              </w:rPr>
              <w:fldChar w:fldCharType="begin"/>
            </w:r>
            <w:r w:rsidR="00D10E9E">
              <w:rPr>
                <w:noProof/>
                <w:webHidden/>
              </w:rPr>
              <w:instrText xml:space="preserve"> PAGEREF _Toc197988367 \h </w:instrText>
            </w:r>
            <w:r w:rsidR="00D10E9E">
              <w:rPr>
                <w:noProof/>
                <w:webHidden/>
              </w:rPr>
            </w:r>
            <w:r w:rsidR="00D10E9E">
              <w:rPr>
                <w:noProof/>
                <w:webHidden/>
              </w:rPr>
              <w:fldChar w:fldCharType="separate"/>
            </w:r>
            <w:r w:rsidR="00170FB7">
              <w:rPr>
                <w:noProof/>
                <w:webHidden/>
                <w:rtl/>
              </w:rPr>
              <w:t>13</w:t>
            </w:r>
            <w:r w:rsidR="00D10E9E">
              <w:rPr>
                <w:noProof/>
                <w:webHidden/>
              </w:rPr>
              <w:fldChar w:fldCharType="end"/>
            </w:r>
          </w:hyperlink>
        </w:p>
        <w:p w14:paraId="236CE835" w14:textId="37939483" w:rsidR="00E725C1" w:rsidRDefault="00E725C1" w:rsidP="00D10E9E">
          <w:pPr>
            <w:jc w:val="right"/>
          </w:pPr>
          <w:r w:rsidRPr="005B377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51C2E57" w14:textId="152A9BC5" w:rsidR="00E725C1" w:rsidRDefault="00E725C1" w:rsidP="00E725C1">
      <w:pPr>
        <w:rPr>
          <w:sz w:val="28"/>
          <w:szCs w:val="28"/>
          <w:rtl/>
        </w:rPr>
      </w:pPr>
    </w:p>
    <w:p w14:paraId="1EA69814" w14:textId="782503FD" w:rsidR="00E725C1" w:rsidRDefault="00E725C1" w:rsidP="00E725C1">
      <w:pPr>
        <w:rPr>
          <w:sz w:val="28"/>
          <w:szCs w:val="28"/>
          <w:rtl/>
        </w:rPr>
      </w:pPr>
    </w:p>
    <w:p w14:paraId="2B47CC19" w14:textId="77777777" w:rsidR="00B25E9E" w:rsidRDefault="00B25E9E" w:rsidP="00E725C1">
      <w:pPr>
        <w:rPr>
          <w:sz w:val="28"/>
          <w:szCs w:val="28"/>
          <w:rtl/>
        </w:rPr>
      </w:pPr>
    </w:p>
    <w:p w14:paraId="17D99260" w14:textId="66AE3696" w:rsidR="00B25E9E" w:rsidRPr="00317F9F" w:rsidRDefault="00B25E9E" w:rsidP="00DA492F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2" w:name="_Toc197988353"/>
      <w:r w:rsidRPr="00317F9F">
        <w:rPr>
          <w:rFonts w:asciiTheme="minorHAnsi" w:hAnsiTheme="minorHAnsi" w:cstheme="minorHAnsi" w:hint="cs"/>
          <w:color w:val="auto"/>
          <w:rtl/>
        </w:rPr>
        <w:lastRenderedPageBreak/>
        <w:t>مقدمة:</w:t>
      </w:r>
      <w:bookmarkEnd w:id="2"/>
      <w:r w:rsidRPr="00317F9F">
        <w:rPr>
          <w:rFonts w:asciiTheme="minorHAnsi" w:hAnsiTheme="minorHAnsi" w:cstheme="minorHAnsi" w:hint="cs"/>
          <w:color w:val="auto"/>
          <w:rtl/>
        </w:rPr>
        <w:t xml:space="preserve"> </w:t>
      </w:r>
    </w:p>
    <w:p w14:paraId="749F3643" w14:textId="7D41AB5F" w:rsidR="00B25E9E" w:rsidRDefault="00B25E9E" w:rsidP="00D94D5B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نظام لإدارة الحملات الخيرية والتبرعات ومساعدة المحتاجين المقدمين عن طريق الجمعية</w:t>
      </w:r>
      <w:r w:rsidR="00976186">
        <w:rPr>
          <w:rFonts w:hint="cs"/>
          <w:sz w:val="28"/>
          <w:szCs w:val="28"/>
          <w:rtl/>
        </w:rPr>
        <w:t xml:space="preserve">، </w:t>
      </w:r>
      <w:r>
        <w:rPr>
          <w:rFonts w:hint="cs"/>
          <w:sz w:val="28"/>
          <w:szCs w:val="28"/>
          <w:rtl/>
        </w:rPr>
        <w:t>يهدف لتنظيم وتسهيل التبرعات، إدارة المشاريع وحملات الدعم، تسهيل تقديم الطلبات من قبل المحتاجين ومراقبة سير الحملات الخيرية ونشاطات الجمعية.</w:t>
      </w:r>
    </w:p>
    <w:p w14:paraId="04F9553B" w14:textId="77777777" w:rsidR="00B25E9E" w:rsidRDefault="00B25E9E" w:rsidP="00B25E9E">
      <w:pPr>
        <w:rPr>
          <w:sz w:val="28"/>
          <w:szCs w:val="28"/>
          <w:rtl/>
        </w:rPr>
      </w:pPr>
    </w:p>
    <w:p w14:paraId="0C960937" w14:textId="2410A3FD" w:rsidR="00B25E9E" w:rsidRPr="00246CDD" w:rsidRDefault="00B25E9E" w:rsidP="00DA492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3" w:name="_Toc197988354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أنواع المستخدمين:</w:t>
      </w:r>
      <w:bookmarkEnd w:id="3"/>
    </w:p>
    <w:p w14:paraId="3B4F90CB" w14:textId="77B2AB8B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الأدمن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lang w:val="en-US"/>
        </w:rPr>
        <w:t>(Admin)</w:t>
      </w:r>
      <w:r>
        <w:rPr>
          <w:rFonts w:hint="cs"/>
          <w:sz w:val="28"/>
          <w:szCs w:val="28"/>
          <w:rtl/>
          <w:lang w:val="en-US"/>
        </w:rPr>
        <w:t>: موظفو الجمعية وهم المسؤولين عن إدارة حملات الجمعية والتبرعات وطلبات المحتاجين.</w:t>
      </w:r>
    </w:p>
    <w:p w14:paraId="72B91FA2" w14:textId="412D3937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 xml:space="preserve">المتبرع </w:t>
      </w:r>
      <w:r>
        <w:rPr>
          <w:sz w:val="28"/>
          <w:szCs w:val="28"/>
          <w:lang w:val="en-US"/>
        </w:rPr>
        <w:t>(Donor)</w:t>
      </w:r>
      <w:r>
        <w:rPr>
          <w:rFonts w:hint="cs"/>
          <w:sz w:val="28"/>
          <w:szCs w:val="28"/>
          <w:rtl/>
          <w:lang w:val="en-US"/>
        </w:rPr>
        <w:t>: يقوم بالتسجيل عن طريق التطبيق ويستطيع التبرع أو المشاركة في الحملات.</w:t>
      </w:r>
    </w:p>
    <w:p w14:paraId="28387896" w14:textId="554F4713" w:rsidR="00B25E9E" w:rsidRP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  <w:lang w:val="en-US"/>
        </w:rPr>
        <w:t xml:space="preserve">المستفيد </w:t>
      </w:r>
      <w:r>
        <w:rPr>
          <w:sz w:val="28"/>
          <w:szCs w:val="28"/>
          <w:lang w:val="en-US"/>
        </w:rPr>
        <w:t>(Beneficiary)</w:t>
      </w:r>
      <w:r>
        <w:rPr>
          <w:rFonts w:hint="cs"/>
          <w:sz w:val="28"/>
          <w:szCs w:val="28"/>
          <w:rtl/>
          <w:lang w:val="en-US"/>
        </w:rPr>
        <w:t>: يستطيع تقديم طلبه عن طريق استبيان ويب.</w:t>
      </w:r>
    </w:p>
    <w:p w14:paraId="42C1535D" w14:textId="77777777" w:rsidR="00B25E9E" w:rsidRDefault="00B25E9E" w:rsidP="00B25E9E">
      <w:pPr>
        <w:rPr>
          <w:sz w:val="28"/>
          <w:szCs w:val="28"/>
          <w:rtl/>
        </w:rPr>
      </w:pPr>
    </w:p>
    <w:p w14:paraId="3984B90B" w14:textId="0255152C" w:rsidR="00B25E9E" w:rsidRPr="00246CDD" w:rsidRDefault="00B25E9E" w:rsidP="00DA492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4" w:name="_Toc197988355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القيود:</w:t>
      </w:r>
      <w:bookmarkEnd w:id="4"/>
    </w:p>
    <w:p w14:paraId="1BC29CE0" w14:textId="57BCFBA3" w:rsid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يمكن للمستفيد الحصول على دعم مرة واحدة شهرياً.</w:t>
      </w:r>
    </w:p>
    <w:p w14:paraId="2F1E59E3" w14:textId="55D095C3" w:rsidR="00B25E9E" w:rsidRDefault="00B25E9E" w:rsidP="00EC16FF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يحق </w:t>
      </w:r>
      <w:proofErr w:type="spellStart"/>
      <w:r>
        <w:rPr>
          <w:rFonts w:hint="cs"/>
          <w:sz w:val="28"/>
          <w:szCs w:val="28"/>
          <w:rtl/>
        </w:rPr>
        <w:t>للأدمن</w:t>
      </w:r>
      <w:proofErr w:type="spellEnd"/>
      <w:r>
        <w:rPr>
          <w:rFonts w:hint="cs"/>
          <w:sz w:val="28"/>
          <w:szCs w:val="28"/>
          <w:rtl/>
        </w:rPr>
        <w:t xml:space="preserve"> حظر المست</w:t>
      </w:r>
      <w:r w:rsidR="00DE4C6C">
        <w:rPr>
          <w:rFonts w:hint="cs"/>
          <w:sz w:val="28"/>
          <w:szCs w:val="28"/>
          <w:rtl/>
        </w:rPr>
        <w:t>فيد في حال ورود إساءة ضمن التعليقات المرفقة بعد تلقي الدعم.</w:t>
      </w:r>
    </w:p>
    <w:p w14:paraId="40CD784C" w14:textId="3D0BE0CC" w:rsidR="00DE4C6C" w:rsidRPr="00B25E9E" w:rsidRDefault="00DE4C6C" w:rsidP="00EC16FF">
      <w:pPr>
        <w:pStyle w:val="ListParagraph"/>
        <w:numPr>
          <w:ilvl w:val="0"/>
          <w:numId w:val="15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يحق </w:t>
      </w:r>
      <w:proofErr w:type="spellStart"/>
      <w:r>
        <w:rPr>
          <w:rFonts w:hint="cs"/>
          <w:sz w:val="28"/>
          <w:szCs w:val="28"/>
          <w:rtl/>
        </w:rPr>
        <w:t>للأدمن</w:t>
      </w:r>
      <w:proofErr w:type="spellEnd"/>
      <w:r>
        <w:rPr>
          <w:rFonts w:hint="cs"/>
          <w:sz w:val="28"/>
          <w:szCs w:val="28"/>
          <w:rtl/>
        </w:rPr>
        <w:t xml:space="preserve"> فصل المتطوع إذا تم التقصير في مهامه أو في حال ارتكا</w:t>
      </w:r>
      <w:r w:rsidR="005B377B">
        <w:rPr>
          <w:rFonts w:hint="cs"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 xml:space="preserve"> أخطاء.</w:t>
      </w:r>
    </w:p>
    <w:p w14:paraId="480381E4" w14:textId="77777777" w:rsidR="00E725C1" w:rsidRDefault="00E725C1" w:rsidP="00E725C1">
      <w:pPr>
        <w:rPr>
          <w:sz w:val="28"/>
          <w:szCs w:val="28"/>
          <w:rtl/>
        </w:rPr>
      </w:pPr>
    </w:p>
    <w:p w14:paraId="2561356E" w14:textId="74E31F11" w:rsidR="00EF0B20" w:rsidRDefault="00EF0B20" w:rsidP="00E725C1">
      <w:pPr>
        <w:rPr>
          <w:sz w:val="28"/>
          <w:szCs w:val="28"/>
          <w:rtl/>
        </w:rPr>
      </w:pPr>
    </w:p>
    <w:p w14:paraId="482BBD05" w14:textId="77777777" w:rsidR="00DA492F" w:rsidRDefault="00DA492F" w:rsidP="00E725C1">
      <w:pPr>
        <w:rPr>
          <w:sz w:val="28"/>
          <w:szCs w:val="28"/>
          <w:rtl/>
        </w:rPr>
      </w:pPr>
    </w:p>
    <w:p w14:paraId="5EE38376" w14:textId="50FF4DBE" w:rsidR="0028675F" w:rsidRDefault="000E0C1A" w:rsidP="0028675F">
      <w:pPr>
        <w:pStyle w:val="Heading1"/>
        <w:rPr>
          <w:rFonts w:asciiTheme="minorHAnsi" w:hAnsiTheme="minorHAnsi" w:cstheme="minorHAnsi"/>
          <w:color w:val="auto"/>
          <w:rtl/>
        </w:rPr>
      </w:pPr>
      <w:bookmarkStart w:id="5" w:name="_Toc197988356"/>
      <w:r w:rsidRPr="002F1571">
        <w:rPr>
          <w:rFonts w:asciiTheme="minorHAnsi" w:hAnsiTheme="minorHAnsi" w:cstheme="minorHAnsi"/>
          <w:color w:val="auto"/>
          <w:rtl/>
        </w:rPr>
        <w:lastRenderedPageBreak/>
        <w:t>الدراسة التحليلية:</w:t>
      </w:r>
      <w:bookmarkEnd w:id="5"/>
    </w:p>
    <w:p w14:paraId="3D58F133" w14:textId="7DF17323" w:rsidR="0028675F" w:rsidRPr="00246CDD" w:rsidRDefault="0028675F" w:rsidP="00FF5F17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6" w:name="_Toc197988357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t>المتطلبات الوظيفية:</w:t>
      </w:r>
      <w:bookmarkEnd w:id="6"/>
    </w:p>
    <w:p w14:paraId="32DB011F" w14:textId="220B6136" w:rsidR="00DA492F" w:rsidRDefault="00DA492F" w:rsidP="00DA492F">
      <w:pPr>
        <w:rPr>
          <w:sz w:val="28"/>
          <w:szCs w:val="28"/>
          <w:rtl/>
          <w:lang w:val="en-US" w:bidi="ar-SY"/>
        </w:rPr>
      </w:pPr>
      <w:r w:rsidRPr="00DA492F">
        <w:rPr>
          <w:rFonts w:hint="cs"/>
          <w:sz w:val="28"/>
          <w:szCs w:val="28"/>
          <w:rtl/>
        </w:rPr>
        <w:t xml:space="preserve">المتبرع </w:t>
      </w:r>
      <w:r w:rsidRPr="00DA492F">
        <w:rPr>
          <w:sz w:val="28"/>
          <w:szCs w:val="28"/>
          <w:lang w:val="en-US"/>
        </w:rPr>
        <w:t>(Donor)</w:t>
      </w:r>
      <w:r w:rsidRPr="00DA492F">
        <w:rPr>
          <w:rFonts w:hint="cs"/>
          <w:sz w:val="28"/>
          <w:szCs w:val="28"/>
          <w:rtl/>
          <w:lang w:val="en-US" w:bidi="ar-SY"/>
        </w:rPr>
        <w:t>:</w:t>
      </w:r>
    </w:p>
    <w:p w14:paraId="5F115CBB" w14:textId="69113A67" w:rsidR="00D94D5B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إنشاء حساب جديد</w:t>
      </w:r>
      <w:r w:rsidR="008910B0">
        <w:rPr>
          <w:rFonts w:hint="cs"/>
          <w:sz w:val="28"/>
          <w:szCs w:val="28"/>
          <w:rtl/>
          <w:lang w:val="en-US" w:bidi="ar-SY"/>
        </w:rPr>
        <w:t>.</w:t>
      </w:r>
    </w:p>
    <w:p w14:paraId="2864E628" w14:textId="41664CC4" w:rsidR="00D94D5B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 xml:space="preserve">تسجيل الدخول </w:t>
      </w:r>
      <w:r w:rsidR="008910B0">
        <w:rPr>
          <w:rFonts w:hint="cs"/>
          <w:sz w:val="28"/>
          <w:szCs w:val="28"/>
          <w:rtl/>
          <w:lang w:val="en-US" w:bidi="ar-SY"/>
        </w:rPr>
        <w:t>في الحساب.</w:t>
      </w:r>
    </w:p>
    <w:p w14:paraId="1B372AB0" w14:textId="70B65E0A" w:rsidR="00DA492F" w:rsidRDefault="008910B0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تسجيل الخروج من التطبيق.</w:t>
      </w:r>
    </w:p>
    <w:p w14:paraId="4D93A4E3" w14:textId="2670E1B5" w:rsidR="00DA492F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 xml:space="preserve">تعديل كلمة </w:t>
      </w:r>
      <w:r w:rsidR="008910B0">
        <w:rPr>
          <w:rFonts w:hint="cs"/>
          <w:sz w:val="28"/>
          <w:szCs w:val="28"/>
          <w:rtl/>
          <w:lang w:val="en-US" w:bidi="ar-SY"/>
        </w:rPr>
        <w:t>مرور الحساب</w:t>
      </w:r>
      <w:r>
        <w:rPr>
          <w:rFonts w:hint="cs"/>
          <w:sz w:val="28"/>
          <w:szCs w:val="28"/>
          <w:rtl/>
          <w:lang w:val="en-US" w:bidi="ar-SY"/>
        </w:rPr>
        <w:t>.</w:t>
      </w:r>
    </w:p>
    <w:p w14:paraId="4F1B84AD" w14:textId="4470F7E0" w:rsidR="00DA492F" w:rsidRDefault="00DA492F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تصفح التطبيق لعرض الحملات والمشاريع الجارية، والمشاريع المنجزة مسبقاً</w:t>
      </w:r>
      <w:r w:rsidR="00417581">
        <w:rPr>
          <w:rFonts w:hint="cs"/>
          <w:sz w:val="28"/>
          <w:szCs w:val="28"/>
          <w:rtl/>
          <w:lang w:val="en-US" w:bidi="ar-SY"/>
        </w:rPr>
        <w:t>.</w:t>
      </w:r>
    </w:p>
    <w:p w14:paraId="04D2321E" w14:textId="441D1079" w:rsidR="00E77352" w:rsidRDefault="00E77352" w:rsidP="00976186">
      <w:pPr>
        <w:pStyle w:val="ListParagraph"/>
        <w:numPr>
          <w:ilvl w:val="0"/>
          <w:numId w:val="17"/>
        </w:numPr>
        <w:rPr>
          <w:sz w:val="28"/>
          <w:szCs w:val="28"/>
          <w:lang w:val="en-US" w:bidi="ar-SY"/>
        </w:rPr>
      </w:pPr>
      <w:r>
        <w:rPr>
          <w:rFonts w:hint="cs"/>
          <w:sz w:val="28"/>
          <w:szCs w:val="28"/>
          <w:rtl/>
          <w:lang w:val="en-US" w:bidi="ar-SY"/>
        </w:rPr>
        <w:t>فلترة المشاريع حسب نوعها (صحي، طبي، تعليمي، ...)، ودرجة أولويتها.</w:t>
      </w:r>
    </w:p>
    <w:p w14:paraId="19D02AAD" w14:textId="601E686B" w:rsidR="00417581" w:rsidRPr="00417581" w:rsidRDefault="00417581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إضافة أي مشروع أو حملة إلى قائمة "التبرع لاحقاً" للاحتفاظ بها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وسهولة الوصول لها لاحقاً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.</w:t>
      </w:r>
    </w:p>
    <w:p w14:paraId="1DF3A2B1" w14:textId="77777777" w:rsidR="00417581" w:rsidRPr="005068BA" w:rsidRDefault="00417581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إمكانية البحث عن المشاريع ضمن قائمة "التبرع لاحقاً".</w:t>
      </w:r>
    </w:p>
    <w:p w14:paraId="15D62DF7" w14:textId="77777777" w:rsidR="00976186" w:rsidRDefault="00976186" w:rsidP="00EC16F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شحن المحفظة داخل التطبيق بالمبلغ الذي يريده.</w:t>
      </w:r>
    </w:p>
    <w:p w14:paraId="5F049CE0" w14:textId="4F0313D7" w:rsidR="00976186" w:rsidRPr="0028675F" w:rsidRDefault="00976186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Pr="0028675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برع مباشر لأي حملة</w:t>
      </w:r>
      <w:r w:rsidRPr="0028675F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جارية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باستخدام رصيده في المحفظة.</w:t>
      </w:r>
    </w:p>
    <w:p w14:paraId="6426A326" w14:textId="55E5D2BB" w:rsidR="00417581" w:rsidRPr="00976186" w:rsidRDefault="00976186" w:rsidP="00976186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D3278B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تبرع مالي حر لإخراج الزكاة،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ويتم توزيع هذ</w:t>
      </w:r>
      <w:r w:rsidR="00D3278B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ه الزكاة </w:t>
      </w: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تلقائياً من قِبل الجمعية على مشروع عشوائي، مع إعلام المتبرع باسم المشروع المستفيد.</w:t>
      </w:r>
    </w:p>
    <w:p w14:paraId="32D80E62" w14:textId="6956A44F" w:rsidR="00417581" w:rsidRPr="0028675F" w:rsidRDefault="00317F9F" w:rsidP="00317F9F">
      <w:pPr>
        <w:pStyle w:val="ListParagraph"/>
        <w:numPr>
          <w:ilvl w:val="0"/>
          <w:numId w:val="17"/>
        </w:numPr>
        <w:ind w:right="-284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يتم إضافة التبرع إلى 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السجل الخاص بالمستخدم والذي يعرض جميع التبرعات المساهم بها.</w:t>
      </w:r>
    </w:p>
    <w:p w14:paraId="49061D72" w14:textId="5920CE67" w:rsidR="00417581" w:rsidRPr="0028675F" w:rsidRDefault="00083CF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تنبيه المستخدم بحالة المشاريع التي تبرع لصالحها واستعراض الإشعارات في صفحة خاصة.</w:t>
      </w:r>
    </w:p>
    <w:p w14:paraId="326FE938" w14:textId="1EAD18A7" w:rsidR="00417581" w:rsidRPr="00417581" w:rsidRDefault="00317F9F" w:rsidP="00317F9F">
      <w:pPr>
        <w:pStyle w:val="ListParagraph"/>
        <w:numPr>
          <w:ilvl w:val="0"/>
          <w:numId w:val="17"/>
        </w:num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يحصل على نقاط بناءً على عدد تبرعاته، وتُضاف هذه النقاط إلى رصيده الشخصي.</w:t>
      </w:r>
    </w:p>
    <w:p w14:paraId="1CE896FF" w14:textId="23E2CC66" w:rsidR="00417581" w:rsidRPr="0028675F" w:rsidRDefault="00317F9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الاطلاع على قائمة "أفضل </w:t>
      </w:r>
      <w:r w:rsidR="00AC188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المحسنين</w:t>
      </w:r>
      <w:r w:rsidR="00583B1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أسبوعياً</w:t>
      </w:r>
      <w:r w:rsidR="00417581"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" بناءً على عدد النقاط.</w:t>
      </w:r>
    </w:p>
    <w:p w14:paraId="032311C4" w14:textId="1C7193D7" w:rsidR="00317F9F" w:rsidRPr="00317F9F" w:rsidRDefault="00317F9F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3A4349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تفعيل خاصية "التبرع الشهري" التي تُتيح تبرعاً تلقائياً شهرياً </w:t>
      </w:r>
      <w:r w:rsidR="00AC188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حراً </w:t>
      </w:r>
      <w:r w:rsidR="00417581" w:rsidRPr="003A4349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من محفظته.</w:t>
      </w:r>
    </w:p>
    <w:p w14:paraId="27893707" w14:textId="572CF3A8" w:rsidR="00417581" w:rsidRPr="00417581" w:rsidRDefault="00417581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28675F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تقديم طلب تطوع من خلال استبيان يتضمن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بياناته الشخصية والأوقات المتاحة للتطوع.</w:t>
      </w:r>
    </w:p>
    <w:p w14:paraId="5A97F5F1" w14:textId="2695A48E" w:rsidR="00417581" w:rsidRPr="006A2322" w:rsidRDefault="008910B0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متابعة حالة طلب التطوع، والتي تأخذ إحدى الحالات 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(قيد الدراسة، مقبول، مرفوض).</w:t>
      </w:r>
    </w:p>
    <w:p w14:paraId="088E1483" w14:textId="55D6AFBB" w:rsidR="00417581" w:rsidRPr="006A2322" w:rsidRDefault="008910B0" w:rsidP="00317F9F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لا يُسمح للم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تطوع بالتطوع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في أكثر من مشروع في نفس الوقت.</w:t>
      </w:r>
    </w:p>
    <w:p w14:paraId="50AA7B5B" w14:textId="29290AF2" w:rsidR="00417581" w:rsidRPr="004E60B3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يمكنه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التطوع في مشروع جديد</w:t>
      </w:r>
      <w:r w:rsidR="00417581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</w:t>
      </w:r>
      <w:r w:rsidR="00417581" w:rsidRPr="006A2322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بعد الانتهاء من المشروع السابق.</w:t>
      </w:r>
    </w:p>
    <w:p w14:paraId="187C70D7" w14:textId="195F9CB5" w:rsidR="00E77352" w:rsidRPr="008910B0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lastRenderedPageBreak/>
        <w:t xml:space="preserve"> </w:t>
      </w:r>
      <w:r w:rsidR="004E60B3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إهداء مبلغ مالي من محفظته 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لأحد المحتاجين </w:t>
      </w:r>
      <w:r w:rsidR="00454B18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المقبولين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ضمن التطبيق</w:t>
      </w:r>
      <w:r w:rsidR="00454B18">
        <w:rPr>
          <w:rFonts w:asciiTheme="minorHAnsi" w:eastAsiaTheme="majorEastAsia" w:hAnsiTheme="minorHAnsi"/>
          <w:color w:val="000000" w:themeColor="text1"/>
          <w:sz w:val="28"/>
          <w:szCs w:val="28"/>
        </w:rPr>
        <w:t xml:space="preserve"> </w:t>
      </w:r>
      <w:r w:rsidR="00454B18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عن طريق إدخال رقم المُهدى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 xml:space="preserve"> إليه</w:t>
      </w:r>
      <w:r w:rsidR="00246CDD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57AD21C3" w14:textId="4DF71A01" w:rsidR="00E77352" w:rsidRPr="006A2322" w:rsidRDefault="008910B0" w:rsidP="008910B0">
      <w:pPr>
        <w:pStyle w:val="ListParagraph"/>
        <w:numPr>
          <w:ilvl w:val="0"/>
          <w:numId w:val="17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الاطلاع على</w:t>
      </w:r>
      <w:r w:rsidR="00E77352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الـ </w:t>
      </w:r>
      <w:r w:rsidR="00E77352">
        <w:rPr>
          <w:rFonts w:asciiTheme="minorHAnsi" w:eastAsiaTheme="majorEastAsia" w:hAnsiTheme="minorHAnsi"/>
          <w:color w:val="000000" w:themeColor="text1"/>
          <w:sz w:val="28"/>
          <w:szCs w:val="28"/>
          <w:lang w:val="en-US"/>
        </w:rPr>
        <w:t>feedbacks</w:t>
      </w:r>
      <w:r w:rsidR="00E77352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التي كتبها المحتاجون.</w:t>
      </w:r>
    </w:p>
    <w:p w14:paraId="57C36382" w14:textId="7CD614E3" w:rsidR="00FC7A76" w:rsidRDefault="00FC7A76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3BEC5628" w14:textId="77777777" w:rsidR="00FC7A76" w:rsidRDefault="00FC7A76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5878C3F3" w14:textId="7AA45072" w:rsidR="00417581" w:rsidRDefault="00417581" w:rsidP="00417581">
      <w:pPr>
        <w:ind w:right="-142"/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  <w:lang w:val="en-US" w:bidi="ar-SY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المحتاج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(Beneficiary)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:</w:t>
      </w:r>
    </w:p>
    <w:p w14:paraId="13B29BD9" w14:textId="77777777" w:rsidR="008910B0" w:rsidRPr="008910B0" w:rsidRDefault="00EF0B2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إنشاء حساب جديد</w:t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5375A4E0" w14:textId="77777777" w:rsidR="008910B0" w:rsidRPr="008910B0" w:rsidRDefault="006A2322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الدخول </w:t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في الحساب.</w:t>
      </w:r>
    </w:p>
    <w:p w14:paraId="52626D8D" w14:textId="0C8DA464" w:rsidR="00EF0B20" w:rsidRPr="001A45A4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تسجيل 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الخروج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من صفحة الويب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4CFD126A" w14:textId="6713D925" w:rsidR="00EF0B20" w:rsidRPr="001A45A4" w:rsidRDefault="00EF0B2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إرسال طلب مساعدة عبر استبيان يحتوي على</w:t>
      </w:r>
      <w:r w:rsidR="006A2322"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:</w:t>
      </w:r>
    </w:p>
    <w:p w14:paraId="5BF17564" w14:textId="5BB72F6D" w:rsidR="006A2322" w:rsidRPr="006A2322" w:rsidRDefault="006A2322" w:rsidP="008910B0">
      <w:pPr>
        <w:pStyle w:val="ListParagraph"/>
        <w:numPr>
          <w:ilvl w:val="1"/>
          <w:numId w:val="19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معلومات شخصية مفصلة.</w:t>
      </w:r>
    </w:p>
    <w:p w14:paraId="3CBD9730" w14:textId="77777777" w:rsidR="008910B0" w:rsidRPr="008910B0" w:rsidRDefault="006A2322" w:rsidP="008910B0">
      <w:pPr>
        <w:pStyle w:val="ListParagraph"/>
        <w:numPr>
          <w:ilvl w:val="1"/>
          <w:numId w:val="19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نوع الاحتياج اللازم (مالي، طبي، تعليمي، ...الخ).</w:t>
      </w:r>
    </w:p>
    <w:p w14:paraId="31521387" w14:textId="7DEFB3FB" w:rsidR="001A45A4" w:rsidRPr="008910B0" w:rsidRDefault="008910B0" w:rsidP="00EC16FF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يُمنع من تقديم طلب جديد قبل مرور شهر على آخر طلب له.</w:t>
      </w:r>
    </w:p>
    <w:p w14:paraId="294CA7ED" w14:textId="77777777" w:rsidR="00D3278B" w:rsidRPr="00D3278B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تتبع حالة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طلب المساعدة</w:t>
      </w:r>
      <w:r w:rsidRPr="001A45A4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، والتي يمكن أن تكون</w:t>
      </w:r>
      <w:r w:rsidRPr="001A45A4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(قيد الدراسة، مقبول، مرفوض)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.</w:t>
      </w:r>
    </w:p>
    <w:p w14:paraId="6FD897F2" w14:textId="79A1284A" w:rsidR="008910B0" w:rsidRPr="008910B0" w:rsidRDefault="00D3278B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bidi="ar-SY"/>
        </w:rPr>
        <w:t>تعديل طلب المساعدة في حال كانت حالته لا تزال "قيد الدراسة".</w:t>
      </w:r>
      <w:r w:rsidR="008910B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br/>
      </w:r>
      <w:r w:rsidR="008910B0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وفي حال القبول: تُعرض حالة المحتاج ضمن حالات التبرع المتاحة في التطبيق.</w:t>
      </w:r>
    </w:p>
    <w:p w14:paraId="06FE38E7" w14:textId="2AB05671" w:rsidR="008910B0" w:rsidRPr="00FC7A76" w:rsidRDefault="008910B0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متابعة نسبة التبرع</w:t>
      </w:r>
      <w:r w:rsidR="00FC7A76"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 التي تم جمعها لحالته.</w:t>
      </w:r>
    </w:p>
    <w:p w14:paraId="49F0F1AF" w14:textId="1B241F0B" w:rsidR="00FC7A76" w:rsidRPr="008910B0" w:rsidRDefault="00FC7A76" w:rsidP="008910B0">
      <w:pPr>
        <w:pStyle w:val="ListParagraph"/>
        <w:numPr>
          <w:ilvl w:val="0"/>
          <w:numId w:val="18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 xml:space="preserve">تقييم تجربته وإرسال ملاحظاته </w:t>
      </w:r>
      <w:r>
        <w:rPr>
          <w:rFonts w:asciiTheme="minorHAnsi" w:eastAsiaTheme="majorEastAsia" w:hAnsiTheme="minorHAnsi"/>
          <w:color w:val="000000" w:themeColor="text1"/>
          <w:sz w:val="28"/>
          <w:szCs w:val="28"/>
          <w:lang w:val="en-US"/>
        </w:rPr>
        <w:t>(feedback)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  <w:lang w:val="en-US" w:bidi="ar-SY"/>
        </w:rPr>
        <w:t xml:space="preserve"> </w:t>
      </w: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بعد استلام المساعدة ميدانياً عبر اللجنة.</w:t>
      </w:r>
    </w:p>
    <w:p w14:paraId="61505CAD" w14:textId="073302F3" w:rsidR="00EF0B20" w:rsidRDefault="00EF0B20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4B04C65F" w14:textId="113AF6CB" w:rsidR="001A45A4" w:rsidRDefault="001A45A4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1E1A79C7" w14:textId="22886EE7" w:rsidR="001A45A4" w:rsidRDefault="001A45A4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</w:p>
    <w:p w14:paraId="67136716" w14:textId="77777777" w:rsidR="006F4B4A" w:rsidRDefault="006F4B4A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6C1A2E53" w14:textId="77777777" w:rsidR="00FC7A76" w:rsidRPr="00EF0B20" w:rsidRDefault="00FC7A76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</w:p>
    <w:p w14:paraId="630035D5" w14:textId="6B662C5F" w:rsidR="00EF0B20" w:rsidRPr="00EF0B20" w:rsidRDefault="00EF0B20" w:rsidP="00EF0B20">
      <w:p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proofErr w:type="spellStart"/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lastRenderedPageBreak/>
        <w:t>الأدمن</w:t>
      </w:r>
      <w:proofErr w:type="spellEnd"/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 xml:space="preserve"> (</w:t>
      </w:r>
      <w:r w:rsidRPr="00EF0B20"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  <w:t>Admin</w:t>
      </w:r>
      <w:r w:rsidRPr="00EF0B20">
        <w:rPr>
          <w:rFonts w:asciiTheme="minorHAnsi" w:eastAsiaTheme="majorEastAsia" w:hAnsiTheme="minorHAnsi"/>
          <w:color w:val="000000" w:themeColor="text1"/>
          <w:sz w:val="28"/>
          <w:szCs w:val="28"/>
          <w:rtl/>
        </w:rPr>
        <w:t>)</w:t>
      </w:r>
      <w:r w:rsidR="006A2322"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:</w:t>
      </w:r>
    </w:p>
    <w:p w14:paraId="63C861AE" w14:textId="76D83551" w:rsidR="00853D8D" w:rsidRP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الدخول إلى الحساب.</w:t>
      </w:r>
    </w:p>
    <w:p w14:paraId="5F825CAF" w14:textId="2745291E" w:rsidR="00FC7A76" w:rsidRP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hint="cs"/>
          <w:color w:val="000000" w:themeColor="text1"/>
          <w:sz w:val="28"/>
          <w:szCs w:val="28"/>
          <w:rtl/>
        </w:rPr>
        <w:t>تسجيل الخروج من لوحة التحكم.</w:t>
      </w:r>
    </w:p>
    <w:p w14:paraId="234720E4" w14:textId="06A20DF8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استعراض جميع طلبات المساعدة المرسلة من قبل المحتاجين ودراسة الطلبات وتحديد حالتهم (مقبول أو مرفوض).</w:t>
      </w:r>
    </w:p>
    <w:p w14:paraId="6B8B9F16" w14:textId="0EC2A48A" w:rsidR="00FC7A76" w:rsidRPr="00853D8D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استعراض جميع طلبات التطوع الواردة ومن ثم قبولها أو رفضها بناءً على معايير محددة.</w:t>
      </w:r>
    </w:p>
    <w:p w14:paraId="13EF8C8D" w14:textId="2279F275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إضافة حملات ومشاريع جديدة.</w:t>
      </w:r>
    </w:p>
    <w:p w14:paraId="3B5747B3" w14:textId="029178C7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تعديل معلومات أي مشروع موجود.</w:t>
      </w:r>
    </w:p>
    <w:p w14:paraId="21D3190D" w14:textId="0A286A81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تغيير حالة المشروع إلى: نشط، مكتمل، مؤجل، مغلق.</w:t>
      </w:r>
    </w:p>
    <w:p w14:paraId="4B8A83BF" w14:textId="6E9E8BD8" w:rsidR="00FC7A76" w:rsidRDefault="00FC7A76" w:rsidP="00EC16FF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>نقل المشاريع المكتملة إلى قسم "الإنجازات" في التطبيق.</w:t>
      </w:r>
    </w:p>
    <w:p w14:paraId="22EDE22D" w14:textId="6033174F" w:rsidR="00853D8D" w:rsidRPr="00FC7A76" w:rsidRDefault="00FC7A76" w:rsidP="00FC7A76">
      <w:pPr>
        <w:pStyle w:val="ListParagraph"/>
        <w:numPr>
          <w:ilvl w:val="0"/>
          <w:numId w:val="22"/>
        </w:numPr>
        <w:rPr>
          <w:rFonts w:asciiTheme="minorHAnsi" w:eastAsiaTheme="majorEastAsia" w:hAnsiTheme="minorHAnsi" w:cstheme="minorHAnsi"/>
          <w:color w:val="000000" w:themeColor="text1"/>
          <w:sz w:val="28"/>
          <w:szCs w:val="28"/>
          <w:rtl/>
        </w:rPr>
      </w:pP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</w:rPr>
        <w:t xml:space="preserve">الاطلاع على الـ </w:t>
      </w:r>
      <w:r>
        <w:rPr>
          <w:rFonts w:asciiTheme="minorHAnsi" w:eastAsiaTheme="majorEastAsia" w:hAnsiTheme="minorHAnsi" w:cstheme="minorHAnsi"/>
          <w:color w:val="000000" w:themeColor="text1"/>
          <w:sz w:val="28"/>
          <w:szCs w:val="28"/>
          <w:lang w:val="en-US"/>
        </w:rPr>
        <w:t>feedbacks</w:t>
      </w:r>
      <w:r>
        <w:rPr>
          <w:rFonts w:asciiTheme="minorHAnsi" w:eastAsiaTheme="majorEastAsia" w:hAnsiTheme="minorHAnsi" w:cstheme="minorHAnsi" w:hint="cs"/>
          <w:color w:val="000000" w:themeColor="text1"/>
          <w:sz w:val="28"/>
          <w:szCs w:val="28"/>
          <w:rtl/>
          <w:lang w:val="en-US" w:bidi="ar-SY"/>
        </w:rPr>
        <w:t xml:space="preserve"> المرسلة من قبل المحتاجين وقبولها ليتم عرضها بالتطبيق أو رفضها.</w:t>
      </w:r>
    </w:p>
    <w:p w14:paraId="762A928E" w14:textId="641E5307" w:rsidR="00A2533F" w:rsidRPr="00FC7A76" w:rsidRDefault="00A2533F" w:rsidP="00A2533F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7" w:name="_Toc197988358"/>
      <w:r w:rsidRPr="00FC7A76">
        <w:rPr>
          <w:rFonts w:asciiTheme="minorHAnsi" w:hAnsiTheme="minorHAnsi" w:cstheme="minorHAnsi"/>
          <w:color w:val="000000" w:themeColor="text1"/>
          <w:sz w:val="36"/>
          <w:szCs w:val="36"/>
          <w:rtl/>
        </w:rPr>
        <w:t>المتطلبات غير الوظيفية:</w:t>
      </w:r>
      <w:bookmarkEnd w:id="7"/>
    </w:p>
    <w:p w14:paraId="0C8196AB" w14:textId="0D6F80D9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متطلبات الأمن والحماية:</w:t>
      </w:r>
    </w:p>
    <w:p w14:paraId="5A233871" w14:textId="05D745D6" w:rsidR="00A2533F" w:rsidRPr="00FC7A76" w:rsidRDefault="00A969D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يتضمن النظام آلية تحقق من الهوية (</w:t>
      </w:r>
      <w:r w:rsidRPr="00FC7A7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Authentication</w:t>
      </w: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)</w:t>
      </w: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.</w:t>
      </w:r>
    </w:p>
    <w:p w14:paraId="1E2E1849" w14:textId="49036808" w:rsidR="00A969D0" w:rsidRPr="00FC7A76" w:rsidRDefault="00A969D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يجب أن يقيد النظام صلاحيات المستخدم بحسب دوره</w:t>
      </w:r>
      <w:r w:rsidR="006F2C52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 xml:space="preserve"> (</w:t>
      </w:r>
      <w:r w:rsidR="006F2C52" w:rsidRPr="00FC7A7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Authorization</w:t>
      </w:r>
      <w:r w:rsidR="006F2C52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/>
        </w:rPr>
        <w:t>).</w:t>
      </w:r>
    </w:p>
    <w:p w14:paraId="74A9E2E1" w14:textId="6B1AAA62" w:rsidR="009F5C6F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تشفر البيانات الحساسة مثل كلمة المرور.</w:t>
      </w:r>
    </w:p>
    <w:p w14:paraId="69A632BA" w14:textId="77777777" w:rsidR="00716950" w:rsidRPr="00FC7A76" w:rsidRDefault="00716950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يضمن النظام خصوصية بيانات المستخدمين ومنع الوصول غير المصرح.</w:t>
      </w:r>
    </w:p>
    <w:p w14:paraId="2315467D" w14:textId="77777777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</w:p>
    <w:p w14:paraId="1AF74B4E" w14:textId="46E4B2B6" w:rsidR="00A2533F" w:rsidRPr="00FC7A76" w:rsidRDefault="00A2533F" w:rsidP="00A2533F">
      <w:p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متطلبات الجودة</w:t>
      </w:r>
      <w:r w:rsidR="00716950"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 xml:space="preserve"> والأداء</w:t>
      </w:r>
      <w:r w:rsidRPr="00FC7A76">
        <w:rPr>
          <w:rFonts w:asciiTheme="minorHAnsi" w:hAnsiTheme="minorHAnsi" w:cstheme="minorHAnsi"/>
          <w:color w:val="000000" w:themeColor="text1"/>
          <w:sz w:val="28"/>
          <w:szCs w:val="28"/>
          <w:rtl/>
        </w:rPr>
        <w:t>:</w:t>
      </w:r>
    </w:p>
    <w:p w14:paraId="2BDC31AB" w14:textId="3E7A2E98" w:rsidR="002F1571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يتمتع النظام بواجهة سهلة الاستخدام ومريحة لجميع المستخدمين.</w:t>
      </w:r>
    </w:p>
    <w:p w14:paraId="5B5CB7FE" w14:textId="21A14219" w:rsidR="009F5C6F" w:rsidRPr="00FC7A76" w:rsidRDefault="009F5C6F" w:rsidP="00EC16FF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يوفر النظام أداء جيد عند كثرة المستخدمين.</w:t>
      </w:r>
    </w:p>
    <w:p w14:paraId="4B585E8A" w14:textId="4F238477" w:rsidR="00853D8D" w:rsidRPr="00D3278B" w:rsidRDefault="009F5C6F" w:rsidP="00D3278B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000000" w:themeColor="text1"/>
          <w:sz w:val="28"/>
          <w:szCs w:val="28"/>
          <w:rtl/>
        </w:rPr>
      </w:pPr>
      <w:r w:rsidRPr="00FC7A76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يجب أن يكون التطبيق متاحاً على مدار الساعة.</w:t>
      </w:r>
    </w:p>
    <w:p w14:paraId="7C3845BD" w14:textId="5A5847EF" w:rsidR="002A55B4" w:rsidRPr="000301A5" w:rsidRDefault="002A55B4" w:rsidP="000301A5">
      <w:pPr>
        <w:pStyle w:val="Heading1"/>
        <w:rPr>
          <w:rFonts w:asciiTheme="minorHAnsi" w:hAnsiTheme="minorHAnsi" w:cstheme="minorHAnsi"/>
          <w:color w:val="000000" w:themeColor="text1"/>
          <w:rtl/>
        </w:rPr>
      </w:pPr>
      <w:bookmarkStart w:id="8" w:name="_Toc197988359"/>
      <w:r w:rsidRPr="000301A5">
        <w:rPr>
          <w:rFonts w:asciiTheme="minorHAnsi" w:hAnsiTheme="minorHAnsi" w:cstheme="minorHAnsi"/>
          <w:color w:val="000000" w:themeColor="text1"/>
          <w:rtl/>
        </w:rPr>
        <w:lastRenderedPageBreak/>
        <w:t>الدراسة المرجعية</w:t>
      </w:r>
      <w:r w:rsidR="000301A5" w:rsidRPr="000301A5">
        <w:rPr>
          <w:rFonts w:asciiTheme="minorHAnsi" w:hAnsiTheme="minorHAnsi" w:cstheme="minorHAnsi"/>
          <w:color w:val="000000" w:themeColor="text1"/>
          <w:rtl/>
        </w:rPr>
        <w:t>:</w:t>
      </w:r>
      <w:bookmarkEnd w:id="8"/>
    </w:p>
    <w:p w14:paraId="6C37B42A" w14:textId="1215E3F5" w:rsidR="000301A5" w:rsidRPr="002B343A" w:rsidRDefault="002A55B4" w:rsidP="00305AD2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9" w:name="_Toc197988360"/>
      <w:r w:rsidRPr="002B343A">
        <w:rPr>
          <w:rFonts w:asciiTheme="minorHAnsi" w:hAnsiTheme="minorHAnsi" w:cstheme="minorHAnsi"/>
          <w:color w:val="000000" w:themeColor="text1"/>
          <w:sz w:val="36"/>
          <w:szCs w:val="36"/>
          <w:rtl/>
        </w:rPr>
        <w:t>التطبيقات المشابهة:</w:t>
      </w:r>
      <w:bookmarkEnd w:id="9"/>
    </w:p>
    <w:p w14:paraId="031BD788" w14:textId="63A3FD74" w:rsidR="00312AF0" w:rsidRPr="002B343A" w:rsidRDefault="00305AD2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0" w:name="_Toc197988361"/>
      <w:r w:rsidRPr="002B343A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51C87566" wp14:editId="0355729F">
            <wp:simplePos x="0" y="0"/>
            <wp:positionH relativeFrom="margin">
              <wp:align>left</wp:align>
            </wp:positionH>
            <wp:positionV relativeFrom="paragraph">
              <wp:posOffset>57540</wp:posOffset>
            </wp:positionV>
            <wp:extent cx="897890" cy="897890"/>
            <wp:effectExtent l="0" t="0" r="0" b="0"/>
            <wp:wrapSquare wrapText="bothSides"/>
            <wp:docPr id="7" name="Picture 7" descr="منصة جود الإسكان (@joodeskan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نصة جود الإسكان (@joodeskan) / 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234" cy="9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جود الإسكان (</w:t>
      </w:r>
      <w:proofErr w:type="spellStart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>Jood</w:t>
      </w:r>
      <w:proofErr w:type="spellEnd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</w:rPr>
        <w:t>Eskan</w:t>
      </w:r>
      <w:proofErr w:type="spellEnd"/>
      <w:r w:rsidR="002A55B4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)</w:t>
      </w:r>
      <w:r w:rsidR="00312AF0" w:rsidRPr="002B343A">
        <w:rPr>
          <w:rFonts w:asciiTheme="minorHAnsi" w:hAnsiTheme="minorHAnsi" w:cstheme="minorHAnsi"/>
          <w:color w:val="000000" w:themeColor="text1"/>
          <w:sz w:val="32"/>
          <w:szCs w:val="32"/>
          <w:rtl/>
        </w:rPr>
        <w:t>:</w:t>
      </w:r>
      <w:bookmarkEnd w:id="10"/>
    </w:p>
    <w:p w14:paraId="29A09948" w14:textId="043440BB" w:rsidR="002A55B4" w:rsidRPr="00836B1D" w:rsidRDefault="009D3B78" w:rsidP="00F9659C">
      <w:pPr>
        <w:ind w:left="4"/>
        <w:rPr>
          <w:rFonts w:asciiTheme="minorHAnsi" w:hAnsiTheme="minorHAnsi" w:cstheme="minorHAnsi"/>
          <w:sz w:val="28"/>
          <w:szCs w:val="28"/>
        </w:rPr>
      </w:pPr>
      <w:r w:rsidRPr="00836B1D">
        <w:rPr>
          <w:rFonts w:asciiTheme="minorHAnsi" w:hAnsiTheme="minorHAnsi" w:cstheme="minorHAnsi"/>
          <w:sz w:val="28"/>
          <w:szCs w:val="28"/>
          <w:rtl/>
        </w:rPr>
        <w:t>هو تطبيق رقمي أطلقته مؤسسة الإسكان التنموي الأهلية (سكن) بالشراكة مع وزارة الشؤون البلدية والقروية والإسكان في المملكة العربية السعودية، تهدف إلى تعزيز المشاركة المجتمعية وتيسير التبرعات السكنية للأسر الأشد حاجة.</w:t>
      </w:r>
    </w:p>
    <w:p w14:paraId="02376856" w14:textId="77777777" w:rsidR="00807FA5" w:rsidRDefault="00807FA5" w:rsidP="000301A5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</w:p>
    <w:p w14:paraId="7B3BD6BA" w14:textId="770457F9" w:rsidR="00836B1D" w:rsidRDefault="000301A5" w:rsidP="000301A5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 w:rsidRPr="000301A5">
        <w:rPr>
          <w:rFonts w:asciiTheme="minorHAnsi" w:hAnsiTheme="minorHAnsi" w:cstheme="minorHAnsi" w:hint="cs"/>
          <w:sz w:val="28"/>
          <w:szCs w:val="28"/>
          <w:rtl/>
          <w:lang w:bidi="ar-SY"/>
        </w:rPr>
        <w:t>الميزات:</w:t>
      </w:r>
    </w:p>
    <w:p w14:paraId="37EE2766" w14:textId="3C9CDDF6" w:rsidR="00836B1D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واجهة باللغة العربية بالكامل، سهلة الاستخدام.</w:t>
      </w:r>
    </w:p>
    <w:p w14:paraId="66FCB86B" w14:textId="5D5E49F9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موجّه لخدمة المحتاجين بشكل مباشر خصوصاً في مجال الإسكان وتأمين مأوى.</w:t>
      </w:r>
    </w:p>
    <w:p w14:paraId="341A898D" w14:textId="090418BA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موثوق، يُدار التطبيق من قبل جهة رسمية مما يعزز من ثقة المتبرعين.</w:t>
      </w:r>
    </w:p>
    <w:p w14:paraId="14D531D1" w14:textId="2FC27D36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تصميم بسيط يتيح للمستخدم تصفح الحالات والمشاريع واختيار نوع التبرع بمرونة.</w:t>
      </w:r>
    </w:p>
    <w:p w14:paraId="2E6B94D9" w14:textId="1721B7E5" w:rsidR="000301A5" w:rsidRDefault="000301A5" w:rsidP="00EC16F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عرض الحالات التفصيلي</w:t>
      </w:r>
      <w:r w:rsidR="00305AD2">
        <w:rPr>
          <w:rFonts w:asciiTheme="minorHAnsi" w:hAnsiTheme="minorHAnsi" w:cstheme="minorHAnsi" w:hint="cs"/>
          <w:sz w:val="28"/>
          <w:szCs w:val="28"/>
          <w:rtl/>
          <w:lang w:bidi="ar-SY"/>
        </w:rPr>
        <w:t>ة حيث يمكن للمستخدم رؤية تفاصيل عن الحالة حيث يقوم بإظهار المبلغ المتبقي لاستكمال الحالة / نوع الاحتياج (سداد إيجار / تمليك / ترميم).</w:t>
      </w:r>
    </w:p>
    <w:p w14:paraId="07238506" w14:textId="77777777" w:rsidR="00807FA5" w:rsidRDefault="00807FA5" w:rsidP="00305AD2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</w:p>
    <w:p w14:paraId="5AF66E8B" w14:textId="3F1797B3" w:rsidR="00305AD2" w:rsidRDefault="00305AD2" w:rsidP="00305AD2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السلبيات:</w:t>
      </w:r>
    </w:p>
    <w:p w14:paraId="7BEADCEC" w14:textId="171A5090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محدودية في نوع الحالات (سكن فقط).</w:t>
      </w:r>
    </w:p>
    <w:p w14:paraId="67917469" w14:textId="556F0A19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غياب خاصية التفاعل المباشر مع المستفيدين لأغراض الخصوصية حيث لا يمكن للمتبرع التواصل أو رؤية بيانات تفصيلية عن الأسر المحتاجة.</w:t>
      </w:r>
    </w:p>
    <w:p w14:paraId="537F750A" w14:textId="448DCB09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لا يدعم أنظمة التبرع العامة أو الأنشطة المتنوعة.</w:t>
      </w:r>
    </w:p>
    <w:p w14:paraId="0EB2F256" w14:textId="6E7F39BA" w:rsidR="00305AD2" w:rsidRDefault="00305AD2" w:rsidP="00EC16F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>تغطية جغرافية محدودة حيث يخدم التطبيق المملكة العربية السعودية فقط.</w:t>
      </w:r>
    </w:p>
    <w:p w14:paraId="470A8CB1" w14:textId="29A1196D" w:rsidR="00305AD2" w:rsidRPr="00305AD2" w:rsidRDefault="00305AD2" w:rsidP="00EC16FF">
      <w:pPr>
        <w:pStyle w:val="ListParagraph"/>
        <w:numPr>
          <w:ilvl w:val="0"/>
          <w:numId w:val="3"/>
        </w:numPr>
        <w:ind w:right="-142"/>
        <w:rPr>
          <w:rFonts w:asciiTheme="minorHAnsi" w:hAnsiTheme="minorHAnsi" w:cstheme="minorHAnsi"/>
          <w:sz w:val="28"/>
          <w:szCs w:val="28"/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bidi="ar-SY"/>
        </w:rPr>
        <w:t xml:space="preserve">قد يفتقر التطبيق أحياناً إلى تقديم معلومات موسعة عن بعض الحالات مما يؤثر على قرار </w:t>
      </w:r>
      <w:r w:rsidR="00F9659C">
        <w:rPr>
          <w:rFonts w:asciiTheme="minorHAnsi" w:hAnsiTheme="minorHAnsi" w:cstheme="minorHAnsi" w:hint="cs"/>
          <w:sz w:val="28"/>
          <w:szCs w:val="28"/>
          <w:rtl/>
          <w:lang w:bidi="ar-SY"/>
        </w:rPr>
        <w:t>المتبرع.</w:t>
      </w:r>
    </w:p>
    <w:p w14:paraId="0AE266B8" w14:textId="21D67DB2" w:rsidR="006D3C3E" w:rsidRPr="002B343A" w:rsidRDefault="00305AD2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</w:rPr>
      </w:pPr>
      <w:bookmarkStart w:id="11" w:name="_Toc197988362"/>
      <w:r w:rsidRPr="002B343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99200" behindDoc="0" locked="0" layoutInCell="1" allowOverlap="1" wp14:anchorId="06937C06" wp14:editId="6599791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21385" cy="921385"/>
            <wp:effectExtent l="0" t="0" r="0" b="0"/>
            <wp:wrapSquare wrapText="bothSides"/>
            <wp:docPr id="9" name="Picture 9" descr="Ehsan | إحسان - التطبيقات على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hsan | إحسان - التطبيقات على Google Pla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43A">
        <w:rPr>
          <w:rFonts w:asciiTheme="minorHAnsi" w:hAnsiTheme="minorHAnsi" w:cstheme="minorHAnsi" w:hint="cs"/>
          <w:color w:val="000000" w:themeColor="text1"/>
          <w:sz w:val="32"/>
          <w:szCs w:val="32"/>
          <w:rtl/>
        </w:rPr>
        <w:t>تطبيق إحسان:</w:t>
      </w:r>
      <w:bookmarkEnd w:id="11"/>
    </w:p>
    <w:p w14:paraId="372C71D4" w14:textId="7255107A" w:rsidR="00807FA5" w:rsidRPr="008232DA" w:rsidRDefault="004C25A9" w:rsidP="008232DA">
      <w:pPr>
        <w:rPr>
          <w:rFonts w:asciiTheme="minorHAnsi" w:hAnsiTheme="minorHAnsi" w:cstheme="minorHAnsi"/>
          <w:sz w:val="28"/>
          <w:szCs w:val="28"/>
          <w:rtl/>
          <w:lang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</w:rPr>
        <w:t xml:space="preserve">تطبيق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إحسان</w:t>
      </w:r>
      <w:r w:rsidRPr="00A13787">
        <w:rPr>
          <w:rFonts w:asciiTheme="minorHAnsi" w:hAnsiTheme="minorHAnsi" w:cstheme="minorHAnsi"/>
          <w:sz w:val="28"/>
          <w:szCs w:val="28"/>
          <w:rtl/>
        </w:rPr>
        <w:t xml:space="preserve"> هو منصة إلكترونية رسمية سعودية تهدف إلى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تسهيل التبرع ودعم الأعمال</w:t>
      </w:r>
      <w:r w:rsidRPr="00A13787">
        <w:rPr>
          <w:rStyle w:val="Strong"/>
          <w:rFonts w:asciiTheme="minorHAnsi" w:hAnsiTheme="minorHAnsi" w:cstheme="minorHAnsi"/>
          <w:sz w:val="28"/>
          <w:szCs w:val="28"/>
          <w:rtl/>
        </w:rPr>
        <w:t xml:space="preserve"> </w:t>
      </w:r>
      <w:r w:rsidRPr="00A13787">
        <w:rPr>
          <w:rStyle w:val="Strong"/>
          <w:rFonts w:asciiTheme="minorHAnsi" w:hAnsiTheme="minorHAnsi" w:cstheme="minorHAnsi"/>
          <w:b w:val="0"/>
          <w:bCs w:val="0"/>
          <w:sz w:val="28"/>
          <w:szCs w:val="28"/>
          <w:rtl/>
        </w:rPr>
        <w:t>الخيرية</w:t>
      </w:r>
      <w:r w:rsidR="00302CD6" w:rsidRPr="00A13787">
        <w:rPr>
          <w:rFonts w:asciiTheme="minorHAnsi" w:hAnsiTheme="minorHAnsi" w:cstheme="minorHAnsi"/>
          <w:sz w:val="28"/>
          <w:szCs w:val="28"/>
          <w:rtl/>
          <w:lang w:bidi="ar-SY"/>
        </w:rPr>
        <w:t>.</w:t>
      </w:r>
      <w:r w:rsidR="00305AD2" w:rsidRPr="00305AD2">
        <w:t xml:space="preserve"> </w:t>
      </w:r>
    </w:p>
    <w:p w14:paraId="39FA2F82" w14:textId="529848C4" w:rsidR="00302CD6" w:rsidRPr="00305AD2" w:rsidRDefault="00302CD6" w:rsidP="00302CD6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الميزات:</w:t>
      </w:r>
    </w:p>
    <w:p w14:paraId="46E947E0" w14:textId="66178520" w:rsidR="00A13787" w:rsidRPr="00305AD2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  <w:lang w:val="en-US" w:bidi="ar-SY"/>
        </w:rPr>
        <w:t>يوفر التطبيق التبرع لمجالات متنوعة ومتعددة مثل:</w:t>
      </w:r>
      <w:r w:rsid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br/>
      </w: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كفالة ال</w:t>
      </w:r>
      <w:r w:rsid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أ</w:t>
      </w:r>
      <w:r w:rsidRPr="00305AD2">
        <w:rPr>
          <w:rFonts w:asciiTheme="minorHAnsi" w:hAnsiTheme="minorHAnsi" w:cstheme="minorHAnsi"/>
          <w:sz w:val="28"/>
          <w:szCs w:val="28"/>
          <w:rtl/>
          <w:lang w:val="en-US" w:bidi="ar-SY"/>
        </w:rPr>
        <w:t>يتام – تسديد الديون – المساعدات الطبية – الغذاء والإسكان – التعليم.</w:t>
      </w:r>
    </w:p>
    <w:p w14:paraId="4C7C0D4E" w14:textId="0AD152E9" w:rsidR="00A13787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 w:rsidRPr="00A13787">
        <w:rPr>
          <w:rFonts w:asciiTheme="minorHAnsi" w:hAnsiTheme="minorHAnsi" w:cstheme="minorHAnsi"/>
          <w:sz w:val="28"/>
          <w:szCs w:val="28"/>
          <w:rtl/>
          <w:lang w:val="en-US" w:bidi="ar-SY"/>
        </w:rPr>
        <w:t>يتيح التبرع بشكل مباشر</w:t>
      </w:r>
      <w:r w:rsid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.</w:t>
      </w:r>
    </w:p>
    <w:p w14:paraId="695A1F86" w14:textId="2ED955A9" w:rsidR="00A13787" w:rsidRPr="00305AD2" w:rsidRDefault="00A13787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سهولة الاستخدام:</w:t>
      </w:r>
      <w:r w:rsidR="00305AD2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</w:t>
      </w:r>
      <w:r w:rsidRPr="00305AD2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واجهات بسيطة وواضحة.</w:t>
      </w:r>
    </w:p>
    <w:p w14:paraId="25EE8451" w14:textId="4A34E366" w:rsidR="00254F50" w:rsidRPr="00FF049B" w:rsidRDefault="00254F50" w:rsidP="00EC16F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 w:rsidRPr="00254F50">
        <w:rPr>
          <w:rStyle w:val="Strong"/>
          <w:b w:val="0"/>
          <w:bCs w:val="0"/>
          <w:sz w:val="28"/>
          <w:szCs w:val="28"/>
          <w:rtl/>
        </w:rPr>
        <w:t>دقة في عرض المبالغ المتبقية والمكتملة</w:t>
      </w:r>
      <w:r>
        <w:rPr>
          <w:rStyle w:val="Strong"/>
          <w:rFonts w:hint="cs"/>
          <w:b w:val="0"/>
          <w:bCs w:val="0"/>
          <w:sz w:val="28"/>
          <w:szCs w:val="28"/>
          <w:rtl/>
        </w:rPr>
        <w:t>:</w:t>
      </w:r>
      <w:r w:rsidR="00305AD2">
        <w:rPr>
          <w:rFonts w:hint="cs"/>
          <w:sz w:val="28"/>
          <w:szCs w:val="28"/>
          <w:rtl/>
        </w:rPr>
        <w:t xml:space="preserve"> </w:t>
      </w:r>
      <w:r w:rsidRPr="00254F50">
        <w:rPr>
          <w:sz w:val="28"/>
          <w:szCs w:val="28"/>
          <w:rtl/>
        </w:rPr>
        <w:t>كل مشروع يظهر نسبة الإنجاز، مما يحفز المتبرع على المشاركة</w:t>
      </w:r>
      <w:r>
        <w:t>.</w:t>
      </w:r>
    </w:p>
    <w:p w14:paraId="76E537BD" w14:textId="5C4586E6" w:rsidR="00807FA5" w:rsidRPr="008232DA" w:rsidRDefault="00C5509E" w:rsidP="00EC16F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</w:pPr>
      <w:r w:rsidRPr="00C5509E"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  <w:t>توجد إمكانية لتقديم تبرع عام</w:t>
      </w:r>
      <w:r w:rsidRPr="00C5509E">
        <w:rPr>
          <w:rFonts w:asciiTheme="minorHAnsi" w:eastAsia="Times New Roman" w:hAnsiTheme="minorHAnsi" w:cstheme="minorHAnsi"/>
          <w:sz w:val="28"/>
          <w:szCs w:val="28"/>
          <w:lang w:val="en-US"/>
        </w:rPr>
        <w:t>.</w:t>
      </w:r>
    </w:p>
    <w:p w14:paraId="16101255" w14:textId="3DE0DF59" w:rsidR="00312AF0" w:rsidRDefault="00312AF0" w:rsidP="00312AF0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</w:t>
      </w:r>
      <w:r w:rsidR="00836B1D" w:rsidRPr="002B343A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:</w:t>
      </w:r>
    </w:p>
    <w:p w14:paraId="2C160336" w14:textId="10160675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وجود تقييم للمشاريع أو آراء المستخدمين.</w:t>
      </w:r>
    </w:p>
    <w:p w14:paraId="38028302" w14:textId="41FCBCF9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غياب الدعم المباشر داخل التطبيق: لا يحتوي على دعم فوري للمستخدم في حال واجه مشكلة أثناء التبرع.</w:t>
      </w:r>
    </w:p>
    <w:p w14:paraId="17EA78B2" w14:textId="15334E84" w:rsidR="002B343A" w:rsidRDefault="002B343A" w:rsidP="00EC16F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يحتوي على سجل تبرعات تفصيلي متقدم: يعرض فقط سجل بسيط، دون تفاصيل كافية تساعد المستخدم في تنظيم تبرعاته السابقة.</w:t>
      </w:r>
    </w:p>
    <w:p w14:paraId="6F213572" w14:textId="4830469D" w:rsidR="00323B90" w:rsidRPr="00246CDD" w:rsidRDefault="002B343A" w:rsidP="00EC16FF">
      <w:pPr>
        <w:pStyle w:val="ListParagraph"/>
        <w:numPr>
          <w:ilvl w:val="0"/>
          <w:numId w:val="5"/>
        </w:num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يدعم التبرع العيني.</w:t>
      </w:r>
    </w:p>
    <w:p w14:paraId="7F11C342" w14:textId="0816BB8D" w:rsidR="00246CDD" w:rsidRDefault="00246CDD" w:rsidP="00246CDD">
      <w:pPr>
        <w:rPr>
          <w:rtl/>
        </w:rPr>
      </w:pPr>
    </w:p>
    <w:p w14:paraId="6B25D59B" w14:textId="77777777" w:rsidR="00246CDD" w:rsidRDefault="00246CDD" w:rsidP="00246CDD"/>
    <w:p w14:paraId="7C3A678C" w14:textId="6CDF20AC" w:rsidR="00CD637D" w:rsidRPr="00246CDD" w:rsidRDefault="00CA3403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2" w:name="_Toc197988363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701248" behindDoc="0" locked="0" layoutInCell="1" allowOverlap="1" wp14:anchorId="5900FC8A" wp14:editId="6A86D9EC">
            <wp:simplePos x="0" y="0"/>
            <wp:positionH relativeFrom="margin">
              <wp:align>left</wp:align>
            </wp:positionH>
            <wp:positionV relativeFrom="paragraph">
              <wp:posOffset>6741</wp:posOffset>
            </wp:positionV>
            <wp:extent cx="993140" cy="9423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17" t="20815" r="17426" b="16076"/>
                    <a:stretch/>
                  </pic:blipFill>
                  <pic:spPr bwMode="auto">
                    <a:xfrm>
                      <a:off x="0" y="0"/>
                      <a:ext cx="997327" cy="94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GoFundMe</w:t>
      </w:r>
      <w:r w:rsidR="002B343A" w:rsidRPr="00246CDD"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  <w:t>:</w:t>
      </w:r>
      <w:bookmarkEnd w:id="12"/>
    </w:p>
    <w:p w14:paraId="3EEA0348" w14:textId="57752ACE" w:rsidR="002B343A" w:rsidRP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 xml:space="preserve">تطبيق </w:t>
      </w:r>
      <w:r w:rsidRPr="002B343A">
        <w:rPr>
          <w:rFonts w:asciiTheme="minorHAnsi" w:hAnsiTheme="minorHAnsi" w:cstheme="minorHAnsi"/>
          <w:sz w:val="28"/>
          <w:szCs w:val="28"/>
          <w:lang w:val="en-US" w:bidi="ar-SY"/>
        </w:rPr>
        <w:t>GoFundMe</w:t>
      </w: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 xml:space="preserve"> هو منصة عالمية لجمع التبرعات تتيح لأي شخص إنشاء حملات دعم مالي بسهولة ومشاركتها للوصول إلى أكبر عدد من المتبرعين عبر الإنترنت.</w:t>
      </w:r>
    </w:p>
    <w:p w14:paraId="3B11EE27" w14:textId="77777777" w:rsidR="00807FA5" w:rsidRDefault="00807FA5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0039EC5C" w14:textId="3865F918" w:rsid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2B343A">
        <w:rPr>
          <w:rFonts w:asciiTheme="minorHAnsi" w:hAnsiTheme="minorHAnsi" w:cstheme="minorHAnsi"/>
          <w:sz w:val="28"/>
          <w:szCs w:val="28"/>
          <w:rtl/>
          <w:lang w:val="en-US" w:bidi="ar-SY"/>
        </w:rPr>
        <w:t>الميزات:</w:t>
      </w:r>
    </w:p>
    <w:p w14:paraId="53518B83" w14:textId="47F5DADF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سهولة الاستخدام: واجهة بسيطة تسمح لأي شخص بإنشاء حملة تبرع في دقائق.</w:t>
      </w:r>
    </w:p>
    <w:p w14:paraId="075CEC84" w14:textId="2100F1EE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وصول عالمي: يمكن لأي شخص من بلدان مدعومة جمع تبرعات من أي مكان في العالم تقريباً.</w:t>
      </w:r>
    </w:p>
    <w:p w14:paraId="626141F9" w14:textId="5E9210F2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حاجة لخبرة تقنية لبدء حملة أو إدارتها.</w:t>
      </w:r>
    </w:p>
    <w:p w14:paraId="671BF10D" w14:textId="58179191" w:rsidR="002B343A" w:rsidRP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 في التبرعات: يعرض من تبرع وكم، ويمكنك إرسال شكر للمتبرعين بسهولة.</w:t>
      </w:r>
    </w:p>
    <w:p w14:paraId="0625FDEC" w14:textId="76B6DBCD" w:rsidR="002B343A" w:rsidRDefault="002B343A" w:rsidP="00EC16FF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فني: فريق دعم متعاون نسبياً لمساعدة المستخدمين في مشاكل الدفع أو الحملات.</w:t>
      </w:r>
    </w:p>
    <w:p w14:paraId="20AD6E1C" w14:textId="77777777" w:rsidR="00807FA5" w:rsidRDefault="00807FA5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425B2BCF" w14:textId="27631F1D" w:rsidR="002B343A" w:rsidRDefault="002B343A" w:rsidP="002B343A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3689E8D7" w14:textId="7DB79CFD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غير مدعوم في جميع الدول.</w:t>
      </w:r>
    </w:p>
    <w:p w14:paraId="549E7461" w14:textId="23C1C0D3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اقتطاع رسوم رغم أن إنشاء الحملة مجاني، حيث يتم اقتطاع نسبة صغيرة من كل تبرع (رسوم المعالجة).</w:t>
      </w:r>
    </w:p>
    <w:p w14:paraId="41A7B1A3" w14:textId="06575582" w:rsidR="002B343A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عرض حملات غير موثوقة أحياناً، حيث يمكن لأي شخص إنشاء حملة.</w:t>
      </w:r>
    </w:p>
    <w:p w14:paraId="41866077" w14:textId="3D6EDE42" w:rsidR="00CD637D" w:rsidRDefault="002B343A" w:rsidP="00EC16F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يتطلب حساب مصرفي مدعوم: إذا لم يكن لديك حساب بنكي في دولة مدعومة (مثل أمريكا أو دول أوروبا) قد لا تتمكن من استلام الأموال.</w:t>
      </w:r>
    </w:p>
    <w:p w14:paraId="6A247864" w14:textId="51D77505" w:rsidR="002B343A" w:rsidRPr="002B343A" w:rsidRDefault="002B343A" w:rsidP="002B343A">
      <w:pPr>
        <w:ind w:left="360"/>
        <w:rPr>
          <w:rFonts w:asciiTheme="minorHAnsi" w:hAnsiTheme="minorHAnsi" w:cstheme="minorHAnsi"/>
          <w:sz w:val="28"/>
          <w:szCs w:val="28"/>
          <w:lang w:val="en-US" w:bidi="ar-SY"/>
        </w:rPr>
      </w:pPr>
    </w:p>
    <w:p w14:paraId="17F88A9F" w14:textId="6C7A5C5C" w:rsidR="008E1239" w:rsidRPr="00D50FF5" w:rsidRDefault="00CD637D" w:rsidP="00CA3403">
      <w:pPr>
        <w:bidi w:val="0"/>
        <w:spacing w:before="0" w:after="160" w:line="278" w:lineRule="auto"/>
        <w:rPr>
          <w:rFonts w:asciiTheme="minorHAnsi" w:eastAsia="Times New Roman" w:hAnsiTheme="minorHAnsi" w:cstheme="minorHAnsi"/>
          <w:sz w:val="28"/>
          <w:szCs w:val="28"/>
          <w:rtl/>
          <w:lang w:val="en-US"/>
        </w:rPr>
      </w:pPr>
      <w:r w:rsidRPr="00D50FF5">
        <w:rPr>
          <w:lang w:val="en-US"/>
        </w:rPr>
        <w:br w:type="page"/>
      </w:r>
    </w:p>
    <w:p w14:paraId="6751F73E" w14:textId="49AAA9D2" w:rsidR="008E1239" w:rsidRPr="00CA3403" w:rsidRDefault="00FF3A0B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3" w:name="_Toc197988364"/>
      <w:r>
        <w:rPr>
          <w:noProof/>
        </w:rPr>
        <w:lastRenderedPageBreak/>
        <w:drawing>
          <wp:anchor distT="0" distB="0" distL="114300" distR="114300" simplePos="0" relativeHeight="251702272" behindDoc="0" locked="0" layoutInCell="1" allowOverlap="1" wp14:anchorId="6EE719D4" wp14:editId="3B4605FE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47750" cy="1047750"/>
            <wp:effectExtent l="0" t="0" r="0" b="0"/>
            <wp:wrapSquare wrapText="bothSides"/>
            <wp:docPr id="19" name="Picture 19" descr="ShareTheMe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areTheMeal - Wikipedi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83" cy="10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239" w:rsidRPr="00CA3403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proofErr w:type="spellStart"/>
      <w:r w:rsidR="008E1239" w:rsidRPr="00CA3403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ShareTheMeal</w:t>
      </w:r>
      <w:proofErr w:type="spellEnd"/>
      <w:r w:rsidR="008E1239" w:rsidRPr="00CA3403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3"/>
      <w:r w:rsidRPr="00FF3A0B">
        <w:t xml:space="preserve"> </w:t>
      </w:r>
    </w:p>
    <w:p w14:paraId="66402C61" w14:textId="3F8E384C" w:rsidR="00807FA5" w:rsidRPr="005058B1" w:rsidRDefault="008E1239" w:rsidP="005058B1">
      <w:pPr>
        <w:ind w:left="4"/>
        <w:rPr>
          <w:rFonts w:asciiTheme="minorHAnsi" w:hAnsiTheme="minorHAnsi" w:cstheme="minorHAnsi"/>
          <w:sz w:val="28"/>
          <w:szCs w:val="28"/>
          <w:rtl/>
        </w:rPr>
      </w:pPr>
      <w:r>
        <w:rPr>
          <w:rFonts w:asciiTheme="minorHAnsi" w:hAnsiTheme="minorHAnsi" w:cstheme="minorHAnsi" w:hint="cs"/>
          <w:sz w:val="28"/>
          <w:szCs w:val="28"/>
          <w:rtl/>
        </w:rPr>
        <w:t xml:space="preserve">هو تطبيق خيري من برنامج الأغذية العالمي </w:t>
      </w:r>
      <w:r>
        <w:rPr>
          <w:rFonts w:asciiTheme="minorHAnsi" w:hAnsiTheme="minorHAnsi" w:cstheme="minorHAnsi"/>
          <w:sz w:val="28"/>
          <w:szCs w:val="28"/>
          <w:lang w:val="en-US"/>
        </w:rPr>
        <w:t>(WFP)</w:t>
      </w:r>
      <w:r>
        <w:rPr>
          <w:rFonts w:asciiTheme="minorHAnsi" w:hAnsiTheme="minorHAnsi" w:cstheme="minorHAnsi" w:hint="cs"/>
          <w:sz w:val="28"/>
          <w:szCs w:val="28"/>
          <w:rtl/>
        </w:rPr>
        <w:t xml:space="preserve"> التابع للأمم المتحدة الحائز على جائزة نوبل للسلام عام 2020، يتيح التطبيق للمستخدمين إمكانية إطعام المحتاجين في جميع أنحاء العالم كما يعرض حالات إنسانية حقيقية ومناطق تعاني من الجوع.</w:t>
      </w:r>
    </w:p>
    <w:p w14:paraId="2C336759" w14:textId="3132003F" w:rsidR="008E1239" w:rsidRDefault="00CA3403" w:rsidP="00FF3A0B">
      <w:pPr>
        <w:ind w:left="360" w:hanging="356"/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CA3403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الميزات:</w:t>
      </w:r>
    </w:p>
    <w:p w14:paraId="1C588B64" w14:textId="6FBA5FED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واجهة المستخدم بسيطة وسهلة الاستخدام.</w:t>
      </w:r>
    </w:p>
    <w:p w14:paraId="0CA81600" w14:textId="4D07D6B5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إمكانية التبرع بمبالغ صغيرة تصل إلى </w:t>
      </w:r>
      <w:r>
        <w:rPr>
          <w:rFonts w:asciiTheme="minorHAnsi" w:hAnsiTheme="minorHAnsi" w:cstheme="minorHAnsi"/>
          <w:sz w:val="28"/>
          <w:szCs w:val="28"/>
          <w:lang w:val="en-US" w:bidi="ar-SY"/>
        </w:rPr>
        <w:t>0.70$</w:t>
      </w: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ورغم صغر هذا المبلغ إلا أن له أثر في توفير الطعام للمحتاجين</w:t>
      </w:r>
      <w:r w:rsidR="00F9659C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.</w:t>
      </w:r>
    </w:p>
    <w:p w14:paraId="112198F5" w14:textId="7917A11B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 كبيرة حيث يعرض كيفية توزيع الوجبات والمناطق المستفيدة منها بشكل واضح.</w:t>
      </w:r>
    </w:p>
    <w:p w14:paraId="1A8C862B" w14:textId="1DC4C872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للمستخدم حرية اختيار البلد أو المشروع الذي يريد التبرع له.</w:t>
      </w:r>
    </w:p>
    <w:p w14:paraId="214A9203" w14:textId="1A832879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يوجد وصف شامل عن جميع المشاريع مع وضع صور وفيديوهات جديدة باستمرار تتضمن آلية التوزيع وأثر التبرعات.</w:t>
      </w:r>
    </w:p>
    <w:p w14:paraId="34B45BDD" w14:textId="149EEA01" w:rsidR="00CA3403" w:rsidRDefault="00CA3403" w:rsidP="00EC16FF">
      <w:pPr>
        <w:pStyle w:val="ListParagraph"/>
        <w:numPr>
          <w:ilvl w:val="0"/>
          <w:numId w:val="8"/>
        </w:numPr>
        <w:ind w:left="713" w:hanging="356"/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يدعم إرسال الهدايا حيث يمكن للمستخدم إرسال هدية بمبالغ مادية صغيرة إلى مستقبل ما.</w:t>
      </w:r>
    </w:p>
    <w:p w14:paraId="02DB0533" w14:textId="56093C82" w:rsidR="00807FA5" w:rsidRPr="005058B1" w:rsidRDefault="00CA3403" w:rsidP="00EC16FF">
      <w:pPr>
        <w:pStyle w:val="ListParagraph"/>
        <w:numPr>
          <w:ilvl w:val="0"/>
          <w:numId w:val="8"/>
        </w:numPr>
        <w:ind w:left="713" w:hanging="356"/>
        <w:rPr>
          <w:rtl/>
          <w:lang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يحوي نظام تحفيزي للتبرع حيث يوجد صفحة للإنجازات والجوائز الافتراضية عند وصول حد معين من التبرعات مما يحفز المستخدم على التبرع باستمرار.</w:t>
      </w:r>
    </w:p>
    <w:p w14:paraId="35502F08" w14:textId="46F3679E" w:rsidR="00FF3A0B" w:rsidRDefault="00FF3A0B" w:rsidP="00FF3A0B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</w:t>
      </w:r>
      <w:r w:rsidRPr="00FF3A0B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:</w:t>
      </w:r>
    </w:p>
    <w:p w14:paraId="7B7F5FFC" w14:textId="77F99ED1" w:rsidR="00FF3A0B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لا يدعم التطوع ولا يتيح فرصاً للمستخدمين للمشاركة بأنشطة تطوعية.</w:t>
      </w:r>
    </w:p>
    <w:p w14:paraId="3E4EC1A5" w14:textId="40C4B7D1" w:rsidR="00FF3A0B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نطاق محدود للتبرع حيث يركز على الغذاء ولا يدعم مشاريع أخرى مثل بناء مدارس أو كفالة أيتام أو ...</w:t>
      </w:r>
    </w:p>
    <w:p w14:paraId="7228BD6B" w14:textId="3398A66E" w:rsidR="00FF3A0B" w:rsidRPr="005058B1" w:rsidRDefault="00FF3A0B" w:rsidP="00EC16F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قلة التفاعل المحلي حيث لا يستطيع المستخدم التفاعل مباشرة مع المحتاجين أو أن يرى تأثير تبرعه بشكل شخصي.</w:t>
      </w:r>
      <w:r w:rsidR="00F9659C" w:rsidRPr="00F9659C">
        <w:t xml:space="preserve"> </w:t>
      </w:r>
    </w:p>
    <w:p w14:paraId="23DC949F" w14:textId="5A43B587" w:rsidR="005058B1" w:rsidRPr="005058B1" w:rsidRDefault="005058B1" w:rsidP="00246CDD">
      <w:pPr>
        <w:rPr>
          <w:rFonts w:asciiTheme="minorHAnsi" w:hAnsiTheme="minorHAnsi" w:cstheme="minorHAnsi"/>
          <w:sz w:val="28"/>
          <w:szCs w:val="28"/>
          <w:lang w:val="en-US" w:bidi="ar-SY"/>
        </w:rPr>
      </w:pPr>
    </w:p>
    <w:p w14:paraId="7A7D6B68" w14:textId="1083D104" w:rsidR="00FF3A0B" w:rsidRPr="00FF3A0B" w:rsidRDefault="00F9659C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4" w:name="_Toc197988365"/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 wp14:anchorId="62E61802" wp14:editId="4FDC3999">
            <wp:simplePos x="0" y="0"/>
            <wp:positionH relativeFrom="margin">
              <wp:align>left</wp:align>
            </wp:positionH>
            <wp:positionV relativeFrom="paragraph">
              <wp:posOffset>7703</wp:posOffset>
            </wp:positionV>
            <wp:extent cx="1311910" cy="632460"/>
            <wp:effectExtent l="0" t="0" r="2540" b="0"/>
            <wp:wrapSquare wrapText="bothSides"/>
            <wp:docPr id="20" name="Picture 20" descr="جمعية العون المباشر on X: &quot;تحميل تطبيق العون المباشر في هاتفك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جمعية العون المباشر on X: &quot;تحميل تطبيق العون المباشر في هاتفك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8" b="23374"/>
                    <a:stretch/>
                  </pic:blipFill>
                  <pic:spPr bwMode="auto">
                    <a:xfrm>
                      <a:off x="0" y="0"/>
                      <a:ext cx="1316128" cy="63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3A0B" w:rsidRPr="00FF3A0B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العون المباشر </w:t>
      </w:r>
      <w:r w:rsidR="00FF3A0B" w:rsidRPr="00FF3A0B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(Direct Aid)</w:t>
      </w:r>
      <w:r w:rsidR="00FF3A0B" w:rsidRPr="00FF3A0B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4"/>
    </w:p>
    <w:p w14:paraId="568573EE" w14:textId="15E297F8" w:rsidR="0043654C" w:rsidRPr="00807FA5" w:rsidRDefault="000A7DAF" w:rsidP="00807FA5">
      <w:pPr>
        <w:rPr>
          <w:rFonts w:asciiTheme="minorHAnsi" w:hAnsiTheme="minorHAnsi" w:cstheme="minorHAnsi"/>
          <w:sz w:val="28"/>
          <w:szCs w:val="28"/>
          <w:rtl/>
        </w:rPr>
      </w:pPr>
      <w:r w:rsidRPr="00DF67D4">
        <w:rPr>
          <w:rFonts w:asciiTheme="minorHAnsi" w:hAnsiTheme="minorHAnsi" w:cstheme="minorHAnsi" w:hint="cs"/>
          <w:sz w:val="28"/>
          <w:szCs w:val="28"/>
          <w:rtl/>
        </w:rPr>
        <w:t>هو تطبيق كويتي يهدف إلى تسهيل عملية التبرع والمساهمة في الأعمال الخيرية والإنسانية</w:t>
      </w:r>
      <w:r w:rsidR="00DF67D4">
        <w:rPr>
          <w:rFonts w:asciiTheme="minorHAnsi" w:hAnsiTheme="minorHAnsi" w:cstheme="minorHAnsi" w:hint="cs"/>
          <w:sz w:val="28"/>
          <w:szCs w:val="28"/>
          <w:rtl/>
        </w:rPr>
        <w:t xml:space="preserve"> داخل الكويت وخارجها</w:t>
      </w:r>
      <w:r w:rsidRPr="00DF67D4">
        <w:rPr>
          <w:rFonts w:asciiTheme="minorHAnsi" w:hAnsiTheme="minorHAnsi" w:cstheme="minorHAnsi" w:hint="cs"/>
          <w:sz w:val="28"/>
          <w:szCs w:val="28"/>
          <w:rtl/>
        </w:rPr>
        <w:t>.</w:t>
      </w:r>
    </w:p>
    <w:p w14:paraId="714F1705" w14:textId="0131F2BC" w:rsidR="0043654C" w:rsidRPr="00807FA5" w:rsidRDefault="00DF67D4" w:rsidP="000A7DAF">
      <w:pPr>
        <w:tabs>
          <w:tab w:val="left" w:pos="1104"/>
        </w:tabs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807FA5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الميزات:</w:t>
      </w:r>
    </w:p>
    <w:p w14:paraId="5847DCAA" w14:textId="4DB0C966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val="en-US" w:bidi="ar-SY"/>
        </w:rPr>
        <w:t>واجهة مستخدم بسيطة وسلسلة تناسب جميع الفئات العمرية.</w:t>
      </w:r>
    </w:p>
    <w:p w14:paraId="7FFE86E4" w14:textId="43372403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توفر عدة وسائل دفع.</w:t>
      </w:r>
    </w:p>
    <w:p w14:paraId="5A90DF24" w14:textId="02CD3B67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إرسال إشعارات فورية بالمشاريع الجديدة.</w:t>
      </w:r>
    </w:p>
    <w:p w14:paraId="72FEB888" w14:textId="615429C6" w:rsidR="0043654C" w:rsidRPr="00DF67D4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hint="cs"/>
          <w:sz w:val="28"/>
          <w:szCs w:val="28"/>
          <w:rtl/>
          <w:lang w:bidi="ar-SY"/>
        </w:rPr>
        <w:t>يدعم التواصل مع الفريق التقني عبر وسائل متعددة.</w:t>
      </w:r>
    </w:p>
    <w:p w14:paraId="7203A793" w14:textId="5669E8C4" w:rsidR="0043654C" w:rsidRDefault="0043654C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sz w:val="28"/>
          <w:szCs w:val="28"/>
        </w:rPr>
      </w:pPr>
      <w:r w:rsidRPr="00DF67D4">
        <w:rPr>
          <w:rFonts w:hint="cs"/>
          <w:sz w:val="28"/>
          <w:szCs w:val="28"/>
          <w:rtl/>
          <w:lang w:bidi="ar-SY"/>
        </w:rPr>
        <w:t>يمكن للمتبرع ان يتابع حالة التبرعات من خلال صور ومقاطع فيديو تظهر النتائج الأخيرة للمشروع.</w:t>
      </w:r>
    </w:p>
    <w:p w14:paraId="47F30FCC" w14:textId="6068C801" w:rsidR="000D5D79" w:rsidRPr="00F9659C" w:rsidRDefault="000D5D79" w:rsidP="00EC16FF">
      <w:pPr>
        <w:pStyle w:val="ListParagraph"/>
        <w:numPr>
          <w:ilvl w:val="0"/>
          <w:numId w:val="10"/>
        </w:numPr>
        <w:tabs>
          <w:tab w:val="left" w:pos="1104"/>
        </w:tabs>
        <w:rPr>
          <w:rFonts w:asciiTheme="minorHAnsi" w:hAnsiTheme="minorHAnsi" w:cstheme="minorHAnsi"/>
          <w:sz w:val="28"/>
          <w:szCs w:val="28"/>
        </w:rPr>
      </w:pPr>
      <w:r w:rsidRPr="00F9659C">
        <w:rPr>
          <w:rFonts w:asciiTheme="minorHAnsi" w:hAnsiTheme="minorHAnsi" w:cstheme="minorHAnsi"/>
          <w:sz w:val="28"/>
          <w:szCs w:val="28"/>
          <w:rtl/>
        </w:rPr>
        <w:t>وجود وصف شامل لكل مشروع.</w:t>
      </w:r>
    </w:p>
    <w:p w14:paraId="0213D458" w14:textId="77777777" w:rsidR="000D5D79" w:rsidRPr="000D5D79" w:rsidRDefault="000D5D79" w:rsidP="000D5D79">
      <w:pPr>
        <w:tabs>
          <w:tab w:val="left" w:pos="1104"/>
        </w:tabs>
        <w:rPr>
          <w:sz w:val="28"/>
          <w:szCs w:val="28"/>
          <w:rtl/>
        </w:rPr>
      </w:pPr>
    </w:p>
    <w:p w14:paraId="10D1CEC9" w14:textId="724E7C70" w:rsidR="0043654C" w:rsidRPr="00807FA5" w:rsidRDefault="0043654C" w:rsidP="0043654C">
      <w:pPr>
        <w:tabs>
          <w:tab w:val="left" w:pos="1104"/>
        </w:tabs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 w:rsidRPr="00807FA5"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1585C475" w14:textId="4DFC21E1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بطء في التنقل بين واجهات التطبيق.</w:t>
      </w:r>
    </w:p>
    <w:p w14:paraId="374E1158" w14:textId="500E806C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</w:rPr>
        <w:t>لا يحتوي بشكل مباشر على قسم للتسجيل كمتطوع، وتكون فرصة التطوع معلنة على الموقع الرسمي.</w:t>
      </w:r>
    </w:p>
    <w:p w14:paraId="22A81887" w14:textId="2B366BF0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لا يدعم التبرعات العينية</w:t>
      </w:r>
      <w:r w:rsidRPr="00F9659C">
        <w:rPr>
          <w:rFonts w:hint="cs"/>
          <w:sz w:val="28"/>
          <w:szCs w:val="28"/>
          <w:rtl/>
        </w:rPr>
        <w:t>.</w:t>
      </w:r>
    </w:p>
    <w:p w14:paraId="097000BF" w14:textId="55F5D8D2" w:rsidR="0043654C" w:rsidRPr="00F9659C" w:rsidRDefault="0043654C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asciiTheme="minorHAnsi" w:hAnsiTheme="minorHAnsi" w:cstheme="minorHAnsi" w:hint="cs"/>
          <w:color w:val="000000" w:themeColor="text1"/>
          <w:sz w:val="28"/>
          <w:szCs w:val="28"/>
          <w:rtl/>
          <w:lang w:bidi="ar-SY"/>
        </w:rPr>
        <w:t>محدودية بعض الخدمات للمستخدمين خارج الكويت.</w:t>
      </w:r>
    </w:p>
    <w:p w14:paraId="65E2C513" w14:textId="3278FDF9" w:rsidR="0043654C" w:rsidRDefault="00DF67D4" w:rsidP="00EC16FF">
      <w:pPr>
        <w:pStyle w:val="ListParagraph"/>
        <w:numPr>
          <w:ilvl w:val="0"/>
          <w:numId w:val="11"/>
        </w:numPr>
        <w:tabs>
          <w:tab w:val="left" w:pos="288"/>
        </w:tabs>
        <w:ind w:left="713"/>
        <w:rPr>
          <w:sz w:val="28"/>
          <w:szCs w:val="28"/>
        </w:rPr>
      </w:pPr>
      <w:r w:rsidRPr="00F9659C">
        <w:rPr>
          <w:rFonts w:hint="cs"/>
          <w:sz w:val="28"/>
          <w:szCs w:val="28"/>
          <w:rtl/>
          <w:lang w:bidi="ar-SY"/>
        </w:rPr>
        <w:t>لا يدعم جميع اللغات.</w:t>
      </w:r>
    </w:p>
    <w:p w14:paraId="66B40A9A" w14:textId="542E789F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15D64574" w14:textId="583336E0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3FCD1102" w14:textId="39124734" w:rsidR="00F9659C" w:rsidRDefault="00F9659C" w:rsidP="00F9659C">
      <w:pPr>
        <w:tabs>
          <w:tab w:val="left" w:pos="288"/>
        </w:tabs>
        <w:rPr>
          <w:sz w:val="28"/>
          <w:szCs w:val="28"/>
          <w:rtl/>
        </w:rPr>
      </w:pPr>
    </w:p>
    <w:p w14:paraId="512573FA" w14:textId="682B7BC9" w:rsidR="00F9659C" w:rsidRDefault="00F9659C" w:rsidP="00EC16FF">
      <w:pPr>
        <w:pStyle w:val="Heading3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rtl/>
          <w:lang w:val="en-US" w:bidi="ar-SY"/>
        </w:rPr>
      </w:pPr>
      <w:bookmarkStart w:id="15" w:name="_Toc197988366"/>
      <w:r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0DF3E291" wp14:editId="2D39A9E4">
            <wp:simplePos x="0" y="0"/>
            <wp:positionH relativeFrom="margin">
              <wp:align>left</wp:align>
            </wp:positionH>
            <wp:positionV relativeFrom="paragraph">
              <wp:posOffset>7952</wp:posOffset>
            </wp:positionV>
            <wp:extent cx="1144905" cy="1144905"/>
            <wp:effectExtent l="0" t="0" r="0" b="0"/>
            <wp:wrapSquare wrapText="bothSides"/>
            <wp:docPr id="22" name="Picture 22" descr="آي خير - ikh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آي خير - ikhai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481" cy="115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تطبيق </w:t>
      </w:r>
      <w:proofErr w:type="spellStart"/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آي_خير</w:t>
      </w:r>
      <w:proofErr w:type="spellEnd"/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 xml:space="preserve"> </w:t>
      </w:r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(</w:t>
      </w:r>
      <w:proofErr w:type="spellStart"/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iKhair</w:t>
      </w:r>
      <w:proofErr w:type="spellEnd"/>
      <w:r w:rsidRPr="00F9659C">
        <w:rPr>
          <w:rFonts w:asciiTheme="minorHAnsi" w:hAnsiTheme="minorHAnsi" w:cstheme="minorHAnsi"/>
          <w:color w:val="000000" w:themeColor="text1"/>
          <w:sz w:val="32"/>
          <w:szCs w:val="32"/>
          <w:lang w:val="en-US" w:bidi="ar-SY"/>
        </w:rPr>
        <w:t>)</w:t>
      </w:r>
      <w:r w:rsidRPr="00F9659C">
        <w:rPr>
          <w:rFonts w:asciiTheme="minorHAnsi" w:hAnsiTheme="minorHAnsi" w:cstheme="minorHAnsi" w:hint="cs"/>
          <w:color w:val="000000" w:themeColor="text1"/>
          <w:sz w:val="32"/>
          <w:szCs w:val="32"/>
          <w:rtl/>
          <w:lang w:val="en-US" w:bidi="ar-SY"/>
        </w:rPr>
        <w:t>:</w:t>
      </w:r>
      <w:bookmarkEnd w:id="15"/>
    </w:p>
    <w:p w14:paraId="7F8FD7EC" w14:textId="1D14E261" w:rsidR="006D1530" w:rsidRDefault="00F9659C" w:rsidP="00F9659C">
      <w:pPr>
        <w:rPr>
          <w:rtl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تطبيق (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آي_خير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) هو تطبيق إماراتي رائد في مجال التبرع الإلكتروني، أُطلق في عام 2012 ويُعد أول تطبيق عربي يتيح للمستخدمين التبرع ودفع الزكاة والصدقات مباشرة من هواتفهم المحمولة.</w:t>
      </w:r>
    </w:p>
    <w:p w14:paraId="453D5DFB" w14:textId="00F3CE26" w:rsidR="00F9659C" w:rsidRDefault="00F9659C" w:rsidP="00F9659C">
      <w:pPr>
        <w:rPr>
          <w:sz w:val="28"/>
          <w:szCs w:val="28"/>
          <w:rtl/>
          <w:lang w:bidi="ar-SY"/>
        </w:rPr>
      </w:pPr>
      <w:r>
        <w:rPr>
          <w:rFonts w:hint="cs"/>
          <w:sz w:val="28"/>
          <w:szCs w:val="28"/>
          <w:rtl/>
          <w:lang w:bidi="ar-SY"/>
        </w:rPr>
        <w:t>الميزات:</w:t>
      </w:r>
    </w:p>
    <w:p w14:paraId="24384A7E" w14:textId="4743F4BF" w:rsidR="00F9659C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واجهات بسيطة وسهلة تتيح التبرع في خطوات معدودة.</w:t>
      </w:r>
    </w:p>
    <w:p w14:paraId="15110C85" w14:textId="3AA7E8EA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موثوقية الجمعيات: جميع الجمعيات مدرجة ومعتمدة رسمياً، مما يعزز الثقة لدى المتبرعين.</w:t>
      </w:r>
    </w:p>
    <w:p w14:paraId="569F2369" w14:textId="58E01E36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تنوع المشاريع: يحتوي على مشاريع متنوعة (كفالة أيتام، بناء مساجد، دعم الأسر المحتاجة ...).</w:t>
      </w:r>
    </w:p>
    <w:p w14:paraId="28F3DBBB" w14:textId="07DF17D2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تتبع التبرعات: يمكن للمستخدم معرفة أين ذهب تبرعه ومتابعة تأثيره.</w:t>
      </w:r>
    </w:p>
    <w:p w14:paraId="14A18977" w14:textId="261FDF01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خيارات الدفع المرنة: يدعم الدفع عبر مدى، فيزا، أبل باي وغيرها.</w:t>
      </w:r>
    </w:p>
    <w:p w14:paraId="2FBAEAED" w14:textId="7B88BB0E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شفافية: يعرض تفاصيل المشروع، التكلفة، والجهة المستفيدة بوضوح.</w:t>
      </w:r>
    </w:p>
    <w:p w14:paraId="477CFBDA" w14:textId="60347F63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تنبيهات الصدقة، يمكن للمستخدمين إعداد </w:t>
      </w:r>
      <w:proofErr w:type="spellStart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تذكيرات</w:t>
      </w:r>
      <w:proofErr w:type="spellEnd"/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 xml:space="preserve"> للتبرع في أوقات محددة.</w:t>
      </w:r>
    </w:p>
    <w:p w14:paraId="5907EB28" w14:textId="2FD4CB07" w:rsidR="00AF075F" w:rsidRDefault="00AF075F" w:rsidP="00EC16F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التبرع الدوري: يمكن إعداد تبرع شهري تلقائي لدعم مستمر.</w:t>
      </w:r>
    </w:p>
    <w:p w14:paraId="117D8551" w14:textId="7E73F1F1" w:rsidR="00AF075F" w:rsidRDefault="00AF075F" w:rsidP="00AF075F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السلبيات:</w:t>
      </w:r>
    </w:p>
    <w:p w14:paraId="4115B95D" w14:textId="434FF612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يتطلب اتصال إنترنت مستقر لتشغيل بعض الميزات.</w:t>
      </w:r>
    </w:p>
    <w:p w14:paraId="6D9FFB76" w14:textId="2E9E05FA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قلة التحديثات والتطوير الدوري.</w:t>
      </w:r>
    </w:p>
    <w:p w14:paraId="7F5813F2" w14:textId="10BC7C66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وجود ميزة المحفظة الداخلية.</w:t>
      </w:r>
    </w:p>
    <w:p w14:paraId="29FD1D83" w14:textId="007E4674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صعوبة الوصول لبعض المعلومات التفصيلية.</w:t>
      </w:r>
    </w:p>
    <w:p w14:paraId="076191EE" w14:textId="4D0EA703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غياب تقييم المستخدمين للحالات.</w:t>
      </w:r>
    </w:p>
    <w:p w14:paraId="4629F468" w14:textId="2DDF7680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عدم توفر لغات متعددة ومحدودية التعامل مع وسائل التواصل الاجتماعي.</w:t>
      </w:r>
    </w:p>
    <w:p w14:paraId="70D1DDCB" w14:textId="5213BB8C" w:rsidR="00AF075F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واجهة مزدحمة في بعض الشاشات.</w:t>
      </w:r>
    </w:p>
    <w:p w14:paraId="7822FD17" w14:textId="76A6EBD3" w:rsidR="00BC1D86" w:rsidRDefault="00AF075F" w:rsidP="00EC16FF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فني غير مباشر وعدم تخصيص الحملات حسب اهتمامات المستخدم.</w:t>
      </w:r>
    </w:p>
    <w:p w14:paraId="7CB1F2FD" w14:textId="7297DF05" w:rsidR="00AF075F" w:rsidRDefault="00AF075F" w:rsidP="00AF075F">
      <w:p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</w:p>
    <w:p w14:paraId="4753C0FF" w14:textId="5131A0B9" w:rsidR="00246CDD" w:rsidRDefault="00246CDD" w:rsidP="00246CDD">
      <w:pPr>
        <w:pStyle w:val="Heading2"/>
        <w:rPr>
          <w:rFonts w:asciiTheme="minorHAnsi" w:hAnsiTheme="minorHAnsi" w:cstheme="minorHAnsi"/>
          <w:color w:val="000000" w:themeColor="text1"/>
          <w:sz w:val="36"/>
          <w:szCs w:val="36"/>
          <w:rtl/>
        </w:rPr>
      </w:pPr>
      <w:bookmarkStart w:id="16" w:name="_Toc197988367"/>
      <w:r w:rsidRPr="00246CDD">
        <w:rPr>
          <w:rFonts w:asciiTheme="minorHAnsi" w:hAnsiTheme="minorHAnsi" w:cstheme="minorHAnsi" w:hint="cs"/>
          <w:color w:val="000000" w:themeColor="text1"/>
          <w:sz w:val="36"/>
          <w:szCs w:val="36"/>
          <w:rtl/>
        </w:rPr>
        <w:lastRenderedPageBreak/>
        <w:t>المكتسبات من هذه الدراسة:</w:t>
      </w:r>
      <w:bookmarkEnd w:id="16"/>
    </w:p>
    <w:p w14:paraId="7E5963AC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دعم إمكانية التبرع بشكل عام.</w:t>
      </w:r>
    </w:p>
    <w:p w14:paraId="4651C807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تنظيم المشاريع بمجالات متنوعة.</w:t>
      </w:r>
    </w:p>
    <w:p w14:paraId="4A7388D6" w14:textId="77777777" w:rsidR="00246CDD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إضافة سجل تفصيلي للتبرعات السابقة.</w:t>
      </w:r>
    </w:p>
    <w:p w14:paraId="4D5560D8" w14:textId="77777777" w:rsidR="00246CDD" w:rsidRPr="008232DA" w:rsidRDefault="00246CDD" w:rsidP="00EC16FF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8"/>
          <w:szCs w:val="28"/>
          <w:rtl/>
          <w:lang w:val="en-US" w:bidi="ar-SY"/>
        </w:rPr>
      </w:pPr>
      <w:r>
        <w:rPr>
          <w:rFonts w:asciiTheme="minorHAnsi" w:hAnsiTheme="minorHAnsi" w:cstheme="minorHAnsi" w:hint="cs"/>
          <w:sz w:val="28"/>
          <w:szCs w:val="28"/>
          <w:rtl/>
          <w:lang w:val="en-US" w:bidi="ar-SY"/>
        </w:rPr>
        <w:t>قبول طلبات المحتاجين وإعطائهم الفرصة لتقييم تجربتهم.</w:t>
      </w:r>
    </w:p>
    <w:p w14:paraId="643CDCBC" w14:textId="26DEF659" w:rsidR="00246CDD" w:rsidRDefault="00246CDD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دعم إهداء المحتاجين.</w:t>
      </w:r>
    </w:p>
    <w:p w14:paraId="529D85C7" w14:textId="28643638" w:rsidR="009526E5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قبول طلبات التطوع.</w:t>
      </w:r>
    </w:p>
    <w:p w14:paraId="2780D8D0" w14:textId="25CB4D9C" w:rsidR="00F845FE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الشفافية في إيصال التبرعات.</w:t>
      </w:r>
    </w:p>
    <w:p w14:paraId="036D2282" w14:textId="26B843BF" w:rsidR="00F845FE" w:rsidRPr="009526E5" w:rsidRDefault="00F845FE" w:rsidP="00EC16FF">
      <w:pPr>
        <w:pStyle w:val="ListParagraph"/>
        <w:numPr>
          <w:ilvl w:val="0"/>
          <w:numId w:val="23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حماية تجربة المستخدم عن طريق حظر الأشخاص ذوي التعليقات المسيئة.</w:t>
      </w:r>
    </w:p>
    <w:sectPr w:rsidR="00F845FE" w:rsidRPr="009526E5" w:rsidSect="00E725C1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4C016" w14:textId="77777777" w:rsidR="003733E4" w:rsidRDefault="003733E4" w:rsidP="00D50FF5">
      <w:pPr>
        <w:spacing w:before="0" w:line="240" w:lineRule="auto"/>
      </w:pPr>
      <w:r>
        <w:separator/>
      </w:r>
    </w:p>
  </w:endnote>
  <w:endnote w:type="continuationSeparator" w:id="0">
    <w:p w14:paraId="2E90E5D5" w14:textId="77777777" w:rsidR="003733E4" w:rsidRDefault="003733E4" w:rsidP="00D50FF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75777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5F58AF" w14:textId="7E9EF996" w:rsidR="00E725C1" w:rsidRDefault="00E725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C74077" w14:textId="77777777" w:rsidR="00E725C1" w:rsidRDefault="00E7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3D9A" w14:textId="77777777" w:rsidR="003733E4" w:rsidRDefault="003733E4" w:rsidP="00D50FF5">
      <w:pPr>
        <w:spacing w:before="0" w:line="240" w:lineRule="auto"/>
      </w:pPr>
      <w:r>
        <w:separator/>
      </w:r>
    </w:p>
  </w:footnote>
  <w:footnote w:type="continuationSeparator" w:id="0">
    <w:p w14:paraId="15C17DC1" w14:textId="77777777" w:rsidR="003733E4" w:rsidRDefault="003733E4" w:rsidP="00D50FF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5BF6"/>
    <w:multiLevelType w:val="hybridMultilevel"/>
    <w:tmpl w:val="6338BB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07080"/>
    <w:multiLevelType w:val="hybridMultilevel"/>
    <w:tmpl w:val="6A84C652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8650F"/>
    <w:multiLevelType w:val="hybridMultilevel"/>
    <w:tmpl w:val="8D00BF3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658E8"/>
    <w:multiLevelType w:val="hybridMultilevel"/>
    <w:tmpl w:val="82B24CBE"/>
    <w:lvl w:ilvl="0" w:tplc="155A7022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CA0"/>
    <w:multiLevelType w:val="hybridMultilevel"/>
    <w:tmpl w:val="E0ACE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56C91"/>
    <w:multiLevelType w:val="hybridMultilevel"/>
    <w:tmpl w:val="9FEED5C6"/>
    <w:lvl w:ilvl="0" w:tplc="2A1E0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F2484"/>
    <w:multiLevelType w:val="hybridMultilevel"/>
    <w:tmpl w:val="204C769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8E5E4C"/>
    <w:multiLevelType w:val="hybridMultilevel"/>
    <w:tmpl w:val="AA54FF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02CC5"/>
    <w:multiLevelType w:val="hybridMultilevel"/>
    <w:tmpl w:val="7BF60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67F38"/>
    <w:multiLevelType w:val="hybridMultilevel"/>
    <w:tmpl w:val="C2363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20B57"/>
    <w:multiLevelType w:val="hybridMultilevel"/>
    <w:tmpl w:val="E0F6EFE0"/>
    <w:lvl w:ilvl="0" w:tplc="2A1E07D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E0314"/>
    <w:multiLevelType w:val="hybridMultilevel"/>
    <w:tmpl w:val="F5020C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217B2"/>
    <w:multiLevelType w:val="hybridMultilevel"/>
    <w:tmpl w:val="992EE07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396B5F"/>
    <w:multiLevelType w:val="hybridMultilevel"/>
    <w:tmpl w:val="BCF48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A24FC"/>
    <w:multiLevelType w:val="hybridMultilevel"/>
    <w:tmpl w:val="43603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B18FD"/>
    <w:multiLevelType w:val="hybridMultilevel"/>
    <w:tmpl w:val="5BE255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165DE"/>
    <w:multiLevelType w:val="hybridMultilevel"/>
    <w:tmpl w:val="7C347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5253B"/>
    <w:multiLevelType w:val="hybridMultilevel"/>
    <w:tmpl w:val="1DE08F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4198F"/>
    <w:multiLevelType w:val="hybridMultilevel"/>
    <w:tmpl w:val="6380B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11BC8"/>
    <w:multiLevelType w:val="hybridMultilevel"/>
    <w:tmpl w:val="EBC6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97D7F"/>
    <w:multiLevelType w:val="hybridMultilevel"/>
    <w:tmpl w:val="68E21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352BD"/>
    <w:multiLevelType w:val="hybridMultilevel"/>
    <w:tmpl w:val="E7E4D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E5129"/>
    <w:multiLevelType w:val="hybridMultilevel"/>
    <w:tmpl w:val="FFA87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14"/>
  </w:num>
  <w:num w:numId="5">
    <w:abstractNumId w:val="17"/>
  </w:num>
  <w:num w:numId="6">
    <w:abstractNumId w:val="19"/>
  </w:num>
  <w:num w:numId="7">
    <w:abstractNumId w:val="13"/>
  </w:num>
  <w:num w:numId="8">
    <w:abstractNumId w:val="2"/>
  </w:num>
  <w:num w:numId="9">
    <w:abstractNumId w:val="16"/>
  </w:num>
  <w:num w:numId="10">
    <w:abstractNumId w:val="8"/>
  </w:num>
  <w:num w:numId="11">
    <w:abstractNumId w:val="6"/>
  </w:num>
  <w:num w:numId="12">
    <w:abstractNumId w:val="7"/>
  </w:num>
  <w:num w:numId="13">
    <w:abstractNumId w:val="18"/>
  </w:num>
  <w:num w:numId="14">
    <w:abstractNumId w:val="22"/>
  </w:num>
  <w:num w:numId="15">
    <w:abstractNumId w:val="4"/>
  </w:num>
  <w:num w:numId="16">
    <w:abstractNumId w:val="10"/>
  </w:num>
  <w:num w:numId="17">
    <w:abstractNumId w:val="15"/>
  </w:num>
  <w:num w:numId="18">
    <w:abstractNumId w:val="3"/>
  </w:num>
  <w:num w:numId="19">
    <w:abstractNumId w:val="11"/>
  </w:num>
  <w:num w:numId="20">
    <w:abstractNumId w:val="5"/>
  </w:num>
  <w:num w:numId="21">
    <w:abstractNumId w:val="12"/>
  </w:num>
  <w:num w:numId="22">
    <w:abstractNumId w:val="1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B4"/>
    <w:rsid w:val="000301A5"/>
    <w:rsid w:val="00060E3A"/>
    <w:rsid w:val="00083CFF"/>
    <w:rsid w:val="000A7DAF"/>
    <w:rsid w:val="000B6402"/>
    <w:rsid w:val="000D5D79"/>
    <w:rsid w:val="000E0C1A"/>
    <w:rsid w:val="000E7228"/>
    <w:rsid w:val="0012182C"/>
    <w:rsid w:val="001662F8"/>
    <w:rsid w:val="00170FB7"/>
    <w:rsid w:val="00173299"/>
    <w:rsid w:val="001860B2"/>
    <w:rsid w:val="001A45A4"/>
    <w:rsid w:val="001E4DA4"/>
    <w:rsid w:val="00214EED"/>
    <w:rsid w:val="00216F70"/>
    <w:rsid w:val="002428D8"/>
    <w:rsid w:val="00246CDD"/>
    <w:rsid w:val="00254F50"/>
    <w:rsid w:val="00276D7D"/>
    <w:rsid w:val="00285A75"/>
    <w:rsid w:val="0028675F"/>
    <w:rsid w:val="002A55B4"/>
    <w:rsid w:val="002B343A"/>
    <w:rsid w:val="002B70D3"/>
    <w:rsid w:val="002C3EE5"/>
    <w:rsid w:val="002F1571"/>
    <w:rsid w:val="002F3D14"/>
    <w:rsid w:val="00302CD6"/>
    <w:rsid w:val="00305AD2"/>
    <w:rsid w:val="00312AF0"/>
    <w:rsid w:val="00317F9F"/>
    <w:rsid w:val="00323B90"/>
    <w:rsid w:val="00327716"/>
    <w:rsid w:val="00361529"/>
    <w:rsid w:val="003727AC"/>
    <w:rsid w:val="003733E4"/>
    <w:rsid w:val="00376849"/>
    <w:rsid w:val="00382418"/>
    <w:rsid w:val="003A4349"/>
    <w:rsid w:val="003D5DDF"/>
    <w:rsid w:val="003E76E9"/>
    <w:rsid w:val="003F5AA5"/>
    <w:rsid w:val="00417581"/>
    <w:rsid w:val="00426FCF"/>
    <w:rsid w:val="0043654C"/>
    <w:rsid w:val="00454B18"/>
    <w:rsid w:val="00491954"/>
    <w:rsid w:val="004A5E52"/>
    <w:rsid w:val="004C25A9"/>
    <w:rsid w:val="004E60B3"/>
    <w:rsid w:val="005058B1"/>
    <w:rsid w:val="005068BA"/>
    <w:rsid w:val="0051521C"/>
    <w:rsid w:val="00566199"/>
    <w:rsid w:val="00582DF7"/>
    <w:rsid w:val="00583B14"/>
    <w:rsid w:val="00586BA3"/>
    <w:rsid w:val="005B377B"/>
    <w:rsid w:val="005D5D46"/>
    <w:rsid w:val="00620D4E"/>
    <w:rsid w:val="006A2322"/>
    <w:rsid w:val="006D1530"/>
    <w:rsid w:val="006D2E8F"/>
    <w:rsid w:val="006D3C3E"/>
    <w:rsid w:val="006E3747"/>
    <w:rsid w:val="006F044B"/>
    <w:rsid w:val="006F2C52"/>
    <w:rsid w:val="006F4B4A"/>
    <w:rsid w:val="006F5A29"/>
    <w:rsid w:val="00712A20"/>
    <w:rsid w:val="00716950"/>
    <w:rsid w:val="00727536"/>
    <w:rsid w:val="007416DF"/>
    <w:rsid w:val="00772348"/>
    <w:rsid w:val="007A3081"/>
    <w:rsid w:val="007C5839"/>
    <w:rsid w:val="007D1E0D"/>
    <w:rsid w:val="007E15D3"/>
    <w:rsid w:val="007E3FAA"/>
    <w:rsid w:val="00807FA5"/>
    <w:rsid w:val="008232DA"/>
    <w:rsid w:val="00836B1D"/>
    <w:rsid w:val="00853D8D"/>
    <w:rsid w:val="008910B0"/>
    <w:rsid w:val="00893972"/>
    <w:rsid w:val="008E1239"/>
    <w:rsid w:val="009152F7"/>
    <w:rsid w:val="009512EE"/>
    <w:rsid w:val="009526E5"/>
    <w:rsid w:val="00971F4D"/>
    <w:rsid w:val="00976186"/>
    <w:rsid w:val="00982F72"/>
    <w:rsid w:val="009D2FD3"/>
    <w:rsid w:val="009D3B78"/>
    <w:rsid w:val="009F4787"/>
    <w:rsid w:val="009F5C6F"/>
    <w:rsid w:val="00A13787"/>
    <w:rsid w:val="00A23B17"/>
    <w:rsid w:val="00A2533F"/>
    <w:rsid w:val="00A32115"/>
    <w:rsid w:val="00A53B51"/>
    <w:rsid w:val="00A540DA"/>
    <w:rsid w:val="00A90867"/>
    <w:rsid w:val="00A969D0"/>
    <w:rsid w:val="00AC1883"/>
    <w:rsid w:val="00AF075F"/>
    <w:rsid w:val="00AF1050"/>
    <w:rsid w:val="00B25E9E"/>
    <w:rsid w:val="00B51013"/>
    <w:rsid w:val="00B52A88"/>
    <w:rsid w:val="00B6367A"/>
    <w:rsid w:val="00B65C36"/>
    <w:rsid w:val="00B867AE"/>
    <w:rsid w:val="00BC1D86"/>
    <w:rsid w:val="00BD7E33"/>
    <w:rsid w:val="00BE373D"/>
    <w:rsid w:val="00C2004D"/>
    <w:rsid w:val="00C23C40"/>
    <w:rsid w:val="00C2677B"/>
    <w:rsid w:val="00C46E3A"/>
    <w:rsid w:val="00C5509E"/>
    <w:rsid w:val="00C6461B"/>
    <w:rsid w:val="00CA1163"/>
    <w:rsid w:val="00CA1D2E"/>
    <w:rsid w:val="00CA3403"/>
    <w:rsid w:val="00CA6510"/>
    <w:rsid w:val="00CD637D"/>
    <w:rsid w:val="00CE32AF"/>
    <w:rsid w:val="00D10E9E"/>
    <w:rsid w:val="00D245A4"/>
    <w:rsid w:val="00D3278B"/>
    <w:rsid w:val="00D42315"/>
    <w:rsid w:val="00D478A0"/>
    <w:rsid w:val="00D50FF5"/>
    <w:rsid w:val="00D70633"/>
    <w:rsid w:val="00D72BAD"/>
    <w:rsid w:val="00D94D5B"/>
    <w:rsid w:val="00DA492F"/>
    <w:rsid w:val="00DE4C6C"/>
    <w:rsid w:val="00DF4499"/>
    <w:rsid w:val="00DF67D4"/>
    <w:rsid w:val="00E20672"/>
    <w:rsid w:val="00E71EC7"/>
    <w:rsid w:val="00E725C1"/>
    <w:rsid w:val="00E77352"/>
    <w:rsid w:val="00EC16FF"/>
    <w:rsid w:val="00EF0B20"/>
    <w:rsid w:val="00EF6734"/>
    <w:rsid w:val="00F42A8E"/>
    <w:rsid w:val="00F845FE"/>
    <w:rsid w:val="00F9659C"/>
    <w:rsid w:val="00FA08EF"/>
    <w:rsid w:val="00FB18A9"/>
    <w:rsid w:val="00FB4DB3"/>
    <w:rsid w:val="00FB6219"/>
    <w:rsid w:val="00FC529A"/>
    <w:rsid w:val="00FC7A76"/>
    <w:rsid w:val="00FD417C"/>
    <w:rsid w:val="00FD49A7"/>
    <w:rsid w:val="00FF049B"/>
    <w:rsid w:val="00FF3A0B"/>
    <w:rsid w:val="00FF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BBDD"/>
  <w15:chartTrackingRefBased/>
  <w15:docId w15:val="{213EC18A-09B7-47EE-9536-7CE1B35D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32DA"/>
    <w:pPr>
      <w:bidi/>
      <w:spacing w:before="120" w:after="0" w:line="360" w:lineRule="auto"/>
    </w:pPr>
    <w:rPr>
      <w:rFonts w:ascii="Calibri" w:eastAsia="Calibri" w:hAnsi="Calibri" w:cs="Calibri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A5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3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C25A9"/>
    <w:rPr>
      <w:b/>
      <w:bCs/>
    </w:rPr>
  </w:style>
  <w:style w:type="table" w:styleId="GridTable1Light-Accent5">
    <w:name w:val="Grid Table 1 Light Accent 5"/>
    <w:basedOn w:val="TableNormal"/>
    <w:uiPriority w:val="46"/>
    <w:rsid w:val="00836B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6B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323B9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FF5"/>
    <w:rPr>
      <w:rFonts w:ascii="Calibri" w:eastAsia="Calibri" w:hAnsi="Calibri" w:cs="Calibri"/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50FF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FF5"/>
    <w:rPr>
      <w:rFonts w:ascii="Calibri" w:eastAsia="Calibri" w:hAnsi="Calibri" w:cs="Calibri"/>
      <w:kern w:val="0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6D153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A3403"/>
    <w:pPr>
      <w:bidi/>
      <w:spacing w:after="0" w:line="240" w:lineRule="auto"/>
    </w:pPr>
    <w:rPr>
      <w:rFonts w:ascii="Calibri" w:eastAsia="Calibri" w:hAnsi="Calibri" w:cs="Calibri"/>
      <w:kern w:val="0"/>
      <w:lang w:val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725C1"/>
    <w:pPr>
      <w:bidi w:val="0"/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5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5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725C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69EE4-4A73-4275-B5D1-36BCBAE5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1681</Words>
  <Characters>9587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Soliman</dc:creator>
  <cp:keywords/>
  <dc:description/>
  <cp:lastModifiedBy>Yazan</cp:lastModifiedBy>
  <cp:revision>37</cp:revision>
  <cp:lastPrinted>2025-05-14T10:16:00Z</cp:lastPrinted>
  <dcterms:created xsi:type="dcterms:W3CDTF">2025-05-12T20:38:00Z</dcterms:created>
  <dcterms:modified xsi:type="dcterms:W3CDTF">2025-05-14T10:16:00Z</dcterms:modified>
</cp:coreProperties>
</file>