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83E8D7" w14:textId="39A9A7EF" w:rsidR="000469A1" w:rsidRPr="000469A1" w:rsidRDefault="000C339B" w:rsidP="000469A1">
      <w:pPr>
        <w:pStyle w:val="Heading2"/>
        <w:shd w:val="clear" w:color="auto" w:fill="FFFFFF"/>
        <w:spacing w:before="306" w:after="204"/>
        <w:ind w:left="0" w:firstLine="0"/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Antibiotics associated</w:t>
      </w:r>
      <w:r w:rsidR="000469A1" w:rsidRPr="00447A12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diarrhea</w:t>
      </w:r>
      <w:r w:rsidR="000469A1"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I</w:t>
      </w:r>
    </w:p>
    <w:p w14:paraId="238841F8" w14:textId="6F73A59B" w:rsidR="000469A1" w:rsidRDefault="000C339B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Antibiotics associated Diarrhea</w:t>
      </w:r>
      <w:r w:rsidR="000469A1"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is a worldwide economically important disease in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human</w:t>
      </w:r>
      <w:r w:rsidR="000469A1"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The disease is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Caused by disturbance in the </w:t>
      </w:r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commensal bacteria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that is followed by either colonization of pathogenic bacteria named </w:t>
      </w:r>
      <w:proofErr w:type="spellStart"/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>Clostridioides</w:t>
      </w:r>
      <w:proofErr w:type="spellEnd"/>
      <w:r w:rsidRPr="000C339B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difficile, referenced to as CDI (C. difficile infection) or diarrhea caused by the disturbance itself, referenced to as AAD (Antibiotics associated Diarrhea)</w:t>
      </w:r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, or experienced no Diarrhea (ND)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.</w:t>
      </w:r>
    </w:p>
    <w:p w14:paraId="20EE83AE" w14:textId="28A9D06E" w:rsidR="000C339B" w:rsidRPr="00447A12" w:rsidRDefault="000C339B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To ad dress this a prospective clinical trial across 6 European countries (France, Netherland, Spain, Romania, Germany, Greece) was conducted and ~ 1000 patients were enrolled. The inclusion criteria were the fact they are CDI negative, haven’t taken Antibiotics prior to the enrolment</w:t>
      </w:r>
      <w:r w:rsidR="00276246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</w:t>
      </w:r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Patients received </w:t>
      </w:r>
      <w:proofErr w:type="gramStart"/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>on</w:t>
      </w:r>
      <w:proofErr w:type="gramEnd"/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</w:t>
      </w:r>
      <w:proofErr w:type="gramStart"/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>a three classes of Antibiotics</w:t>
      </w:r>
      <w:proofErr w:type="gramEnd"/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and were sampled on Day1 (just before the antibiotics) and again on Day6, then they were monitored for 90 days and their stool samples (in case of diarrhea) were </w:t>
      </w:r>
      <w:r w:rsidR="0071083E">
        <w:rPr>
          <w:rFonts w:asciiTheme="majorHAnsi" w:hAnsiTheme="majorHAnsi" w:cstheme="majorHAnsi"/>
          <w:color w:val="333333"/>
          <w:spacing w:val="3"/>
          <w:sz w:val="16"/>
          <w:szCs w:val="16"/>
        </w:rPr>
        <w:t>collected</w:t>
      </w:r>
      <w:r w:rsid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</w:t>
      </w:r>
    </w:p>
    <w:p w14:paraId="1AE3A34D" w14:textId="77777777" w:rsidR="00015815" w:rsidRDefault="000469A1" w:rsidP="0001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A: </w:t>
      </w:r>
      <w:r w:rsidR="00015815"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PBL: penicillin + beta-lactamase inhibitor. </w:t>
      </w:r>
    </w:p>
    <w:p w14:paraId="1182B010" w14:textId="77777777" w:rsidR="00015815" w:rsidRDefault="00015815" w:rsidP="0001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OBL: other beta-lactamase antibiotics. </w:t>
      </w:r>
    </w:p>
    <w:p w14:paraId="3B06B456" w14:textId="77777777" w:rsidR="00015815" w:rsidRDefault="00015815" w:rsidP="00015815">
      <w:pPr>
        <w:pStyle w:val="NormalWeb"/>
        <w:numPr>
          <w:ilvl w:val="0"/>
          <w:numId w:val="6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15815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FQN: fluoroquinolones. </w:t>
      </w:r>
    </w:p>
    <w:p w14:paraId="617F6238" w14:textId="0DBD2070" w:rsidR="00015815" w:rsidRDefault="0071083E" w:rsidP="00015815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The samples were sequenced using 16S microbial profiling and their microbial richness (Chao) and evenness (Shan</w:t>
      </w:r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n</w:t>
      </w: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on) and beta-diversity distance (between D1 and D6</w:t>
      </w:r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, </w:t>
      </w:r>
      <w:proofErr w:type="spellStart"/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Jclass</w:t>
      </w:r>
      <w:proofErr w:type="spellEnd"/>
      <w:r w:rsidR="007C2386">
        <w:rPr>
          <w:rFonts w:asciiTheme="majorHAnsi" w:hAnsiTheme="majorHAnsi" w:cstheme="majorHAnsi"/>
          <w:color w:val="333333"/>
          <w:spacing w:val="3"/>
          <w:sz w:val="16"/>
          <w:szCs w:val="16"/>
        </w:rPr>
        <w:t>) was assessed.</w:t>
      </w:r>
    </w:p>
    <w:p w14:paraId="71B5262F" w14:textId="579DF2FB" w:rsidR="000469A1" w:rsidRPr="00447A12" w:rsidRDefault="000469A1" w:rsidP="00015815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We are interested in the following outcomes:</w:t>
      </w:r>
    </w:p>
    <w:p w14:paraId="086B80AC" w14:textId="2BE5A90A" w:rsidR="000469A1" w:rsidRDefault="00015815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Changes in between the baseline samples across various countries, gender and age-</w:t>
      </w:r>
      <w:proofErr w:type="spellStart"/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stratas</w:t>
      </w:r>
      <w:proofErr w:type="spellEnd"/>
    </w:p>
    <w:p w14:paraId="2CB338DB" w14:textId="207F70D9" w:rsidR="00015815" w:rsidRDefault="00015815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Changes over time (D1, D6 and Stool) for each </w:t>
      </w:r>
      <w:proofErr w:type="gramStart"/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antibiotics</w:t>
      </w:r>
      <w:proofErr w:type="gramEnd"/>
    </w:p>
    <w:p w14:paraId="6DB8E7F4" w14:textId="37FF2C0B" w:rsidR="00015815" w:rsidRPr="00447A12" w:rsidRDefault="00015815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Changes across antibiotics over time</w:t>
      </w:r>
    </w:p>
    <w:p w14:paraId="50F1BD17" w14:textId="25071530" w:rsidR="007C2386" w:rsidRPr="00DC682B" w:rsidRDefault="000469A1" w:rsidP="00DC682B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The data can be read as shown in the next </w:t>
      </w:r>
      <w:proofErr w:type="spellStart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chunck</w:t>
      </w:r>
      <w:proofErr w:type="spellEnd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R code: </w:t>
      </w:r>
      <w:proofErr w:type="gramStart"/>
      <w:r w:rsidRPr="000469A1">
        <w:rPr>
          <w:rStyle w:val="fu"/>
          <w:rFonts w:asciiTheme="majorHAnsi" w:hAnsiTheme="majorHAnsi" w:cstheme="majorHAnsi"/>
          <w:color w:val="06287E"/>
          <w:spacing w:val="3"/>
          <w:sz w:val="16"/>
          <w:szCs w:val="16"/>
          <w:bdr w:val="none" w:sz="0" w:space="0" w:color="auto" w:frame="1"/>
        </w:rPr>
        <w:t>load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(</w:t>
      </w:r>
      <w:proofErr w:type="gramEnd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proofErr w:type="spellStart"/>
      <w:r w:rsidR="00015815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AAD</w:t>
      </w:r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.RData</w:t>
      </w:r>
      <w:proofErr w:type="spellEnd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)</w:t>
      </w:r>
    </w:p>
    <w:p w14:paraId="294B158E" w14:textId="77777777" w:rsidR="000469A1" w:rsidRPr="00B17E70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rPr>
          <w:rFonts w:asciiTheme="majorHAnsi" w:hAnsiTheme="majorHAnsi" w:cstheme="majorHAnsi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Data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reading</w:t>
      </w:r>
    </w:p>
    <w:p w14:paraId="4086C0C7" w14:textId="77777777" w:rsidR="000469A1" w:rsidRPr="000469A1" w:rsidRDefault="000469A1" w:rsidP="000469A1">
      <w:pPr>
        <w:pStyle w:val="BodyText"/>
        <w:spacing w:before="8"/>
        <w:ind w:left="214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Read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dataset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z w:val="16"/>
          <w:szCs w:val="16"/>
        </w:rPr>
        <w:t>nalyze</w:t>
      </w:r>
      <w:r w:rsidRPr="000469A1">
        <w:rPr>
          <w:rFonts w:asciiTheme="majorHAnsi" w:hAnsiTheme="majorHAnsi" w:cstheme="majorHAnsi"/>
          <w:spacing w:val="7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11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skim through the data variables.</w:t>
      </w:r>
    </w:p>
    <w:p w14:paraId="0C9E641E" w14:textId="77777777" w:rsidR="000469A1" w:rsidRPr="00B17E70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rPr>
          <w:rFonts w:asciiTheme="majorHAnsi" w:hAnsiTheme="majorHAnsi" w:cstheme="majorHAnsi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spacing w:val="-1"/>
          <w:w w:val="105"/>
          <w:sz w:val="16"/>
          <w:szCs w:val="16"/>
          <w:highlight w:val="yellow"/>
        </w:rPr>
        <w:t>Descriptive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statistics</w:t>
      </w:r>
    </w:p>
    <w:p w14:paraId="337393DD" w14:textId="77777777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Summarize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 calculate the following: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mean,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median,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minimum,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maximum,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first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third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quartile (for each variable).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</w:p>
    <w:p w14:paraId="73FC4B44" w14:textId="5F45E857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 categorical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variable existing, calculate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frequency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="007C2386" w:rsidRPr="000469A1">
        <w:rPr>
          <w:rFonts w:asciiTheme="majorHAnsi" w:hAnsiTheme="majorHAnsi" w:cstheme="majorHAnsi"/>
          <w:w w:val="105"/>
          <w:sz w:val="16"/>
          <w:szCs w:val="16"/>
        </w:rPr>
        <w:t>table.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</w:p>
    <w:p w14:paraId="30E06292" w14:textId="0BBA7E1F"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Calculate the </w:t>
      </w:r>
      <w:r w:rsidRPr="000469A1">
        <w:rPr>
          <w:rFonts w:asciiTheme="majorHAnsi" w:hAnsiTheme="majorHAnsi" w:cstheme="majorHAnsi"/>
          <w:sz w:val="16"/>
          <w:szCs w:val="16"/>
        </w:rPr>
        <w:t>correlation</w:t>
      </w:r>
      <w:r w:rsidRPr="000469A1">
        <w:rPr>
          <w:rFonts w:asciiTheme="majorHAnsi" w:hAnsiTheme="majorHAnsi" w:cstheme="majorHAnsi"/>
          <w:spacing w:val="3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coefficient</w:t>
      </w:r>
      <w:r w:rsidRPr="000469A1">
        <w:rPr>
          <w:rFonts w:asciiTheme="majorHAnsi" w:hAnsiTheme="majorHAnsi" w:cstheme="majorHAnsi"/>
          <w:spacing w:val="6"/>
          <w:sz w:val="16"/>
          <w:szCs w:val="16"/>
        </w:rPr>
        <w:t xml:space="preserve"> (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D1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Shannon </w:t>
      </w:r>
      <w:r w:rsidRPr="000469A1">
        <w:rPr>
          <w:rFonts w:asciiTheme="majorHAnsi" w:hAnsiTheme="majorHAnsi" w:cstheme="majorHAnsi"/>
          <w:sz w:val="16"/>
          <w:szCs w:val="16"/>
        </w:rPr>
        <w:t xml:space="preserve">and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D6 Shannon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>)</w:t>
      </w:r>
      <w:r w:rsidRPr="000469A1">
        <w:rPr>
          <w:rFonts w:asciiTheme="majorHAnsi" w:hAnsiTheme="majorHAnsi" w:cstheme="majorHAnsi"/>
          <w:sz w:val="16"/>
          <w:szCs w:val="16"/>
        </w:rPr>
        <w:t xml:space="preserve"> and (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D1 Chao</w:t>
      </w:r>
      <w:r w:rsidRPr="000469A1">
        <w:rPr>
          <w:rFonts w:asciiTheme="majorHAnsi" w:hAnsiTheme="majorHAnsi" w:cstheme="majorHAnsi"/>
          <w:sz w:val="16"/>
          <w:szCs w:val="16"/>
        </w:rPr>
        <w:t xml:space="preserve"> </w:t>
      </w:r>
      <w:r w:rsidR="007C2386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D6 Chao</w:t>
      </w:r>
      <w:r w:rsidRPr="000469A1">
        <w:rPr>
          <w:rFonts w:asciiTheme="majorHAnsi" w:hAnsiTheme="majorHAnsi" w:cstheme="majorHAnsi"/>
          <w:sz w:val="16"/>
          <w:szCs w:val="16"/>
        </w:rPr>
        <w:t>)</w:t>
      </w:r>
    </w:p>
    <w:p w14:paraId="2B32400D" w14:textId="77777777" w:rsidR="000469A1" w:rsidRPr="000469A1" w:rsidRDefault="000469A1" w:rsidP="000469A1">
      <w:pPr>
        <w:pStyle w:val="BodyText"/>
        <w:ind w:left="630"/>
        <w:rPr>
          <w:rFonts w:asciiTheme="majorHAnsi" w:hAnsiTheme="majorHAnsi" w:cstheme="majorHAnsi"/>
          <w:sz w:val="16"/>
          <w:szCs w:val="16"/>
        </w:rPr>
      </w:pPr>
    </w:p>
    <w:p w14:paraId="41CFF15D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18"/>
        </w:tabs>
        <w:spacing w:before="116"/>
        <w:ind w:left="418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Graphics</w:t>
      </w:r>
    </w:p>
    <w:p w14:paraId="616B50EE" w14:textId="25E1D755" w:rsidR="000469A1" w:rsidRPr="00B17E70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spacing w:val="-1"/>
          <w:w w:val="105"/>
          <w:sz w:val="16"/>
          <w:szCs w:val="16"/>
          <w:highlight w:val="yellow"/>
        </w:rPr>
        <w:t>Generate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a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bar</w:t>
      </w:r>
      <w:r w:rsidRPr="00B17E70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chart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of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a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categorical</w:t>
      </w:r>
      <w:r w:rsidRPr="00B17E70">
        <w:rPr>
          <w:rFonts w:asciiTheme="majorHAnsi" w:hAnsiTheme="majorHAnsi" w:cstheme="majorHAnsi"/>
          <w:spacing w:val="-11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variable for the </w:t>
      </w:r>
      <w:r w:rsidR="007C2386"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Outcome (AAD, </w:t>
      </w:r>
      <w:proofErr w:type="gramStart"/>
      <w:r w:rsidR="007C2386"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CDI ,ND</w:t>
      </w:r>
      <w:proofErr w:type="gramEnd"/>
      <w:r w:rsidR="007C2386"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)</w:t>
      </w:r>
    </w:p>
    <w:p w14:paraId="6D0C93A0" w14:textId="45F842AF" w:rsidR="000469A1" w:rsidRPr="00B17E70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spacing w:val="-1"/>
          <w:w w:val="105"/>
          <w:sz w:val="16"/>
          <w:szCs w:val="16"/>
          <w:highlight w:val="yellow"/>
        </w:rPr>
        <w:t>Generate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a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bar</w:t>
      </w:r>
      <w:r w:rsidRPr="00B17E70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chart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graph</w:t>
      </w:r>
      <w:r w:rsidRPr="00B17E70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with</w:t>
      </w:r>
      <w:r w:rsidRPr="00B17E70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mean</w:t>
      </w:r>
      <w:r w:rsidRPr="00B17E70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r w:rsidR="007C2386"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Outcome in BOL, FQ, OBL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 </w:t>
      </w:r>
    </w:p>
    <w:p w14:paraId="168840D0" w14:textId="243B2E88" w:rsidR="000469A1" w:rsidRPr="00B17E70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pacing w:val="1"/>
          <w:w w:val="105"/>
          <w:sz w:val="16"/>
          <w:szCs w:val="16"/>
          <w:highlight w:val="yellow"/>
        </w:rPr>
      </w:pPr>
      <w:r w:rsidRPr="00B17E70">
        <w:rPr>
          <w:rFonts w:asciiTheme="majorHAnsi" w:hAnsiTheme="majorHAnsi" w:cstheme="majorHAnsi"/>
          <w:spacing w:val="-5"/>
          <w:w w:val="105"/>
          <w:sz w:val="16"/>
          <w:szCs w:val="16"/>
          <w:highlight w:val="yellow"/>
        </w:rPr>
        <w:t>Make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 a histogram of a continuous variable: “</w:t>
      </w:r>
      <w:r w:rsidR="007C2386" w:rsidRPr="00B17E70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 xml:space="preserve">D1 Shannon” 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as well as “</w:t>
      </w:r>
      <w:r w:rsidR="007C2386" w:rsidRPr="00B17E70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>D6 Shannon</w:t>
      </w:r>
      <w:r w:rsidRPr="00B17E70">
        <w:rPr>
          <w:rFonts w:asciiTheme="majorHAnsi" w:hAnsiTheme="majorHAnsi" w:cstheme="majorHAnsi"/>
          <w:w w:val="105"/>
          <w:sz w:val="16"/>
          <w:szCs w:val="16"/>
          <w:highlight w:val="yellow"/>
        </w:rPr>
        <w:t>”.</w:t>
      </w:r>
    </w:p>
    <w:p w14:paraId="042B1D65" w14:textId="7F735694" w:rsidR="000469A1" w:rsidRPr="00E1113F" w:rsidRDefault="000469A1" w:rsidP="000469A1">
      <w:pPr>
        <w:pStyle w:val="BodyText"/>
        <w:numPr>
          <w:ilvl w:val="0"/>
          <w:numId w:val="1"/>
        </w:numPr>
        <w:spacing w:line="247" w:lineRule="auto"/>
        <w:ind w:left="572" w:right="474"/>
        <w:jc w:val="both"/>
        <w:rPr>
          <w:rFonts w:asciiTheme="majorHAnsi" w:hAnsiTheme="majorHAnsi" w:cstheme="majorHAnsi"/>
          <w:w w:val="105"/>
          <w:sz w:val="16"/>
          <w:szCs w:val="16"/>
          <w:highlight w:val="yellow"/>
        </w:rPr>
      </w:pP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Make a scatterplot of 2 continuous variables </w:t>
      </w:r>
      <w:r w:rsidR="007C2386" w:rsidRPr="00E1113F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 xml:space="preserve">D1 Shannon </w:t>
      </w:r>
      <w:r w:rsidR="007C2386" w:rsidRPr="00E1113F">
        <w:rPr>
          <w:rFonts w:asciiTheme="majorHAnsi" w:hAnsiTheme="majorHAnsi" w:cstheme="majorHAnsi"/>
          <w:sz w:val="16"/>
          <w:szCs w:val="16"/>
          <w:highlight w:val="yellow"/>
        </w:rPr>
        <w:t xml:space="preserve">and </w:t>
      </w:r>
      <w:r w:rsidR="007C2386" w:rsidRPr="00E1113F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>D6 Shannon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, and add</w:t>
      </w:r>
      <w:r w:rsidRPr="00E1113F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the</w:t>
      </w:r>
      <w:r w:rsidRPr="00E1113F">
        <w:rPr>
          <w:rFonts w:asciiTheme="majorHAnsi" w:hAnsiTheme="majorHAnsi" w:cstheme="majorHAnsi"/>
          <w:spacing w:val="-6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regression</w:t>
      </w:r>
      <w:r w:rsidRPr="00E1113F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lines</w:t>
      </w:r>
      <w:r w:rsidRPr="00E1113F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for</w:t>
      </w:r>
      <w:r w:rsidRPr="00E1113F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r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each</w:t>
      </w:r>
      <w:r w:rsidRPr="00E1113F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proofErr w:type="gramStart"/>
      <w:r w:rsidR="007C2386" w:rsidRPr="00E1113F">
        <w:rPr>
          <w:rFonts w:asciiTheme="majorHAnsi" w:hAnsiTheme="majorHAnsi" w:cstheme="majorHAnsi"/>
          <w:w w:val="105"/>
          <w:sz w:val="16"/>
          <w:szCs w:val="16"/>
          <w:highlight w:val="yellow"/>
        </w:rPr>
        <w:t>antibiotics</w:t>
      </w:r>
      <w:proofErr w:type="gramEnd"/>
    </w:p>
    <w:p w14:paraId="05135727" w14:textId="68C8EE85" w:rsidR="000469A1" w:rsidRPr="0088172A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z w:val="16"/>
          <w:szCs w:val="16"/>
          <w:highlight w:val="yellow"/>
        </w:rPr>
      </w:pP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Make</w:t>
      </w:r>
      <w:r w:rsidRPr="0088172A">
        <w:rPr>
          <w:rFonts w:asciiTheme="majorHAnsi" w:hAnsiTheme="majorHAnsi" w:cstheme="majorHAnsi"/>
          <w:spacing w:val="-5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a</w:t>
      </w:r>
      <w:r w:rsidRPr="0088172A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boxplot</w:t>
      </w:r>
      <w:r w:rsidRPr="0088172A">
        <w:rPr>
          <w:rFonts w:asciiTheme="majorHAnsi" w:hAnsiTheme="majorHAnsi" w:cstheme="majorHAnsi"/>
          <w:spacing w:val="-6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of</w:t>
      </w:r>
      <w:r w:rsidRPr="0088172A">
        <w:rPr>
          <w:rFonts w:asciiTheme="majorHAnsi" w:hAnsiTheme="majorHAnsi" w:cstheme="majorHAnsi"/>
          <w:spacing w:val="-8"/>
          <w:w w:val="105"/>
          <w:sz w:val="16"/>
          <w:szCs w:val="16"/>
          <w:highlight w:val="yellow"/>
        </w:rPr>
        <w:t xml:space="preserve"> </w:t>
      </w:r>
      <w:proofErr w:type="spellStart"/>
      <w:r w:rsidR="007C2386" w:rsidRPr="0088172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>Jacard</w:t>
      </w:r>
      <w:proofErr w:type="spellEnd"/>
      <w:r w:rsidR="007C2386" w:rsidRPr="0088172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 xml:space="preserve"> distance </w:t>
      </w:r>
      <w:r w:rsidRPr="0088172A">
        <w:rPr>
          <w:rFonts w:asciiTheme="majorHAnsi" w:hAnsiTheme="majorHAnsi" w:cstheme="majorHAnsi"/>
          <w:spacing w:val="-45"/>
          <w:w w:val="105"/>
          <w:sz w:val="16"/>
          <w:szCs w:val="16"/>
          <w:highlight w:val="yellow"/>
        </w:rPr>
        <w:t xml:space="preserve"> 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and a separate</w:t>
      </w:r>
      <w:r w:rsidRPr="0088172A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spacing w:val="-1"/>
          <w:w w:val="105"/>
          <w:sz w:val="16"/>
          <w:szCs w:val="16"/>
          <w:highlight w:val="yellow"/>
        </w:rPr>
        <w:t>boxplots</w:t>
      </w:r>
      <w:r w:rsidRPr="0088172A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per</w:t>
      </w:r>
      <w:r w:rsidRPr="0088172A">
        <w:rPr>
          <w:rFonts w:asciiTheme="majorHAnsi" w:hAnsiTheme="majorHAnsi" w:cstheme="majorHAnsi"/>
          <w:spacing w:val="-10"/>
          <w:w w:val="105"/>
          <w:sz w:val="16"/>
          <w:szCs w:val="16"/>
          <w:highlight w:val="yellow"/>
        </w:rPr>
        <w:t xml:space="preserve"> </w:t>
      </w:r>
      <w:proofErr w:type="spellStart"/>
      <w:r w:rsidR="007C2386" w:rsidRPr="0088172A">
        <w:rPr>
          <w:rFonts w:asciiTheme="majorHAnsi" w:hAnsiTheme="majorHAnsi" w:cstheme="majorHAnsi"/>
          <w:i/>
          <w:iCs/>
          <w:sz w:val="16"/>
          <w:szCs w:val="16"/>
          <w:highlight w:val="yellow"/>
        </w:rPr>
        <w:t>Antbiotics</w:t>
      </w:r>
      <w:proofErr w:type="spellEnd"/>
      <w:r w:rsidRPr="0088172A">
        <w:rPr>
          <w:rFonts w:asciiTheme="majorHAnsi" w:hAnsiTheme="majorHAnsi" w:cstheme="majorHAnsi"/>
          <w:i/>
          <w:iCs/>
          <w:sz w:val="16"/>
          <w:szCs w:val="16"/>
          <w:highlight w:val="yellow"/>
        </w:rPr>
        <w:t xml:space="preserve"> </w:t>
      </w:r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(</w:t>
      </w:r>
      <w:proofErr w:type="spellStart"/>
      <w:proofErr w:type="gramStart"/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as.factors</w:t>
      </w:r>
      <w:proofErr w:type="spellEnd"/>
      <w:proofErr w:type="gramEnd"/>
      <w:r w:rsidRPr="0088172A">
        <w:rPr>
          <w:rFonts w:asciiTheme="majorHAnsi" w:hAnsiTheme="majorHAnsi" w:cstheme="majorHAnsi"/>
          <w:w w:val="105"/>
          <w:sz w:val="16"/>
          <w:szCs w:val="16"/>
          <w:highlight w:val="yellow"/>
        </w:rPr>
        <w:t>).</w:t>
      </w:r>
      <w:r w:rsidRPr="0088172A">
        <w:rPr>
          <w:rFonts w:asciiTheme="majorHAnsi" w:hAnsiTheme="majorHAnsi" w:cstheme="majorHAnsi"/>
          <w:spacing w:val="-9"/>
          <w:w w:val="105"/>
          <w:sz w:val="16"/>
          <w:szCs w:val="16"/>
          <w:highlight w:val="yellow"/>
        </w:rPr>
        <w:t xml:space="preserve"> </w:t>
      </w:r>
    </w:p>
    <w:p w14:paraId="52033421" w14:textId="77777777" w:rsidR="000469A1" w:rsidRPr="000469A1" w:rsidRDefault="000469A1" w:rsidP="000469A1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14:paraId="5FF3C255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ind w:left="420" w:hanging="207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Outlier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detection</w:t>
      </w:r>
    </w:p>
    <w:p w14:paraId="257329BF" w14:textId="77777777" w:rsidR="000469A1" w:rsidRPr="00FB5E75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w w:val="105"/>
          <w:sz w:val="16"/>
          <w:szCs w:val="16"/>
          <w:highlight w:val="yellow"/>
        </w:rPr>
      </w:pP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Explore the data for any existing outliers, identify them (do NOT remove them if found).</w:t>
      </w:r>
    </w:p>
    <w:p w14:paraId="4E154952" w14:textId="77777777" w:rsidR="000469A1" w:rsidRPr="00FB5E75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  <w:highlight w:val="yellow"/>
        </w:rPr>
      </w:pP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What</w:t>
      </w:r>
      <w:r w:rsidRPr="00FB5E75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do</w:t>
      </w:r>
      <w:r w:rsidRPr="00FB5E75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you</w:t>
      </w:r>
      <w:r w:rsidRPr="00FB5E75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FB5E75">
        <w:rPr>
          <w:rFonts w:asciiTheme="majorHAnsi" w:hAnsiTheme="majorHAnsi" w:cstheme="majorHAnsi"/>
          <w:w w:val="105"/>
          <w:sz w:val="16"/>
          <w:szCs w:val="16"/>
          <w:highlight w:val="yellow"/>
        </w:rPr>
        <w:t>think?</w:t>
      </w:r>
    </w:p>
    <w:p w14:paraId="21AAACD4" w14:textId="77777777" w:rsidR="000469A1" w:rsidRPr="000469A1" w:rsidRDefault="000469A1" w:rsidP="000469A1">
      <w:pPr>
        <w:pStyle w:val="BodyText"/>
        <w:tabs>
          <w:tab w:val="left" w:pos="890"/>
        </w:tabs>
        <w:spacing w:before="2" w:line="247" w:lineRule="auto"/>
        <w:ind w:left="890" w:right="875" w:hanging="339"/>
        <w:rPr>
          <w:rFonts w:asciiTheme="majorHAnsi" w:hAnsiTheme="majorHAnsi" w:cstheme="majorHAnsi"/>
          <w:sz w:val="16"/>
          <w:szCs w:val="16"/>
        </w:rPr>
      </w:pPr>
    </w:p>
    <w:p w14:paraId="2BB4F2EB" w14:textId="77777777"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Testing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normality/ homoscedasticity (for all features mentioned above)</w:t>
      </w:r>
    </w:p>
    <w:p w14:paraId="57D7FA29" w14:textId="77777777" w:rsidR="000469A1" w:rsidRPr="00131CBE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  <w:highlight w:val="yellow"/>
        </w:rPr>
      </w:pPr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Check the normality using two </w:t>
      </w:r>
      <w:proofErr w:type="gramStart"/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>methods</w:t>
      </w:r>
      <w:proofErr w:type="gramEnd"/>
    </w:p>
    <w:p w14:paraId="13A4DA1A" w14:textId="77777777" w:rsidR="000469A1" w:rsidRPr="00131CBE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  <w:highlight w:val="yellow"/>
        </w:rPr>
      </w:pPr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Check the homoscedasticity using two methods. </w:t>
      </w:r>
    </w:p>
    <w:p w14:paraId="364FDDCE" w14:textId="77777777" w:rsidR="000469A1" w:rsidRPr="00131CBE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  <w:highlight w:val="yellow"/>
        </w:rPr>
      </w:pPr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>What</w:t>
      </w:r>
      <w:r w:rsidRPr="00131CBE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>do</w:t>
      </w:r>
      <w:r w:rsidRPr="00131CBE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>you</w:t>
      </w:r>
      <w:r w:rsidRPr="00131CBE">
        <w:rPr>
          <w:rFonts w:asciiTheme="majorHAnsi" w:hAnsiTheme="majorHAnsi" w:cstheme="majorHAnsi"/>
          <w:spacing w:val="-7"/>
          <w:w w:val="105"/>
          <w:sz w:val="16"/>
          <w:szCs w:val="16"/>
          <w:highlight w:val="yellow"/>
        </w:rPr>
        <w:t xml:space="preserve"> </w:t>
      </w:r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>think?</w:t>
      </w:r>
    </w:p>
    <w:p w14:paraId="30FCF0D1" w14:textId="77777777" w:rsidR="000469A1" w:rsidRPr="000469A1" w:rsidRDefault="000469A1" w:rsidP="000469A1">
      <w:pPr>
        <w:pStyle w:val="BodyText"/>
        <w:ind w:left="540"/>
        <w:rPr>
          <w:rFonts w:asciiTheme="majorHAnsi" w:hAnsiTheme="majorHAnsi" w:cstheme="majorHAnsi"/>
          <w:sz w:val="16"/>
          <w:szCs w:val="16"/>
        </w:rPr>
      </w:pPr>
    </w:p>
    <w:p w14:paraId="72AF589D" w14:textId="77777777" w:rsidR="000469A1" w:rsidRPr="000469A1" w:rsidRDefault="000469A1" w:rsidP="000469A1">
      <w:pPr>
        <w:pStyle w:val="BodyText"/>
        <w:numPr>
          <w:ilvl w:val="0"/>
          <w:numId w:val="5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Statistical Inference</w:t>
      </w:r>
    </w:p>
    <w:p w14:paraId="4BE7854E" w14:textId="2ABD9CE0" w:rsidR="000469A1" w:rsidRPr="00131CBE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  <w:highlight w:val="yellow"/>
        </w:rPr>
      </w:pPr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Calculate the 90%, 95%, 99% confidence interval for the means of </w:t>
      </w:r>
      <w:proofErr w:type="spellStart"/>
      <w:r w:rsidR="007C2386" w:rsidRPr="00131CBE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>Jacard</w:t>
      </w:r>
      <w:proofErr w:type="spellEnd"/>
      <w:r w:rsidR="007C2386" w:rsidRPr="00131CBE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  <w:highlight w:val="yellow"/>
        </w:rPr>
        <w:t xml:space="preserve"> distance </w:t>
      </w:r>
      <w:r w:rsidR="007C2386" w:rsidRPr="00131CBE">
        <w:rPr>
          <w:rFonts w:asciiTheme="majorHAnsi" w:hAnsiTheme="majorHAnsi" w:cstheme="majorHAnsi"/>
          <w:spacing w:val="-45"/>
          <w:w w:val="105"/>
          <w:sz w:val="16"/>
          <w:szCs w:val="16"/>
          <w:highlight w:val="yellow"/>
        </w:rPr>
        <w:t xml:space="preserve">  </w:t>
      </w:r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 xml:space="preserve">each </w:t>
      </w:r>
      <w:proofErr w:type="spellStart"/>
      <w:r w:rsidR="007C2386" w:rsidRPr="00131CBE">
        <w:rPr>
          <w:rFonts w:asciiTheme="majorHAnsi" w:hAnsiTheme="majorHAnsi" w:cstheme="majorHAnsi"/>
          <w:i/>
          <w:iCs/>
          <w:sz w:val="16"/>
          <w:szCs w:val="16"/>
          <w:highlight w:val="yellow"/>
        </w:rPr>
        <w:t>Antbiotics</w:t>
      </w:r>
      <w:proofErr w:type="spellEnd"/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>.</w:t>
      </w:r>
    </w:p>
    <w:p w14:paraId="0BF1EE5C" w14:textId="77777777" w:rsidR="000469A1" w:rsidRPr="00131CBE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  <w:highlight w:val="yellow"/>
        </w:rPr>
      </w:pPr>
      <w:r w:rsidRPr="00131CBE">
        <w:rPr>
          <w:rFonts w:asciiTheme="majorHAnsi" w:hAnsiTheme="majorHAnsi" w:cstheme="majorHAnsi"/>
          <w:w w:val="105"/>
          <w:sz w:val="16"/>
          <w:szCs w:val="16"/>
          <w:highlight w:val="yellow"/>
        </w:rPr>
        <w:t>How would you describe those inferences and what do you observe in terms of the interval width when request higher confidence (i.e. 99% C.I.)?</w:t>
      </w:r>
    </w:p>
    <w:p w14:paraId="5B51FDE9" w14:textId="77777777" w:rsidR="000469A1" w:rsidRPr="000469A1" w:rsidRDefault="000469A1" w:rsidP="000469A1">
      <w:pPr>
        <w:pStyle w:val="BodyText"/>
        <w:spacing w:before="8" w:line="249" w:lineRule="auto"/>
        <w:ind w:left="911" w:right="434"/>
        <w:jc w:val="both"/>
        <w:rPr>
          <w:rFonts w:asciiTheme="majorHAnsi" w:hAnsiTheme="majorHAnsi" w:cstheme="majorHAnsi"/>
          <w:sz w:val="16"/>
          <w:szCs w:val="16"/>
        </w:rPr>
      </w:pPr>
    </w:p>
    <w:p w14:paraId="7386C036" w14:textId="77777777"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lastRenderedPageBreak/>
        <w:t>Hypothesis testing</w:t>
      </w:r>
    </w:p>
    <w:p w14:paraId="1388DF64" w14:textId="0086374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Chao/Shannon at day 6</w:t>
      </w:r>
      <w:r w:rsidRPr="000469A1">
        <w:rPr>
          <w:rFonts w:asciiTheme="majorHAnsi" w:hAnsiTheme="majorHAnsi" w:cstheme="majorHAnsi"/>
          <w:sz w:val="16"/>
          <w:szCs w:val="16"/>
        </w:rPr>
        <w:t xml:space="preserve"> different between </w:t>
      </w:r>
      <w:r w:rsidR="008047DA">
        <w:rPr>
          <w:rFonts w:asciiTheme="majorHAnsi" w:hAnsiTheme="majorHAnsi" w:cstheme="majorHAnsi"/>
          <w:sz w:val="16"/>
          <w:szCs w:val="16"/>
        </w:rPr>
        <w:t>CDI vs ND</w:t>
      </w:r>
      <w:r w:rsidRPr="000469A1">
        <w:rPr>
          <w:rFonts w:asciiTheme="majorHAnsi" w:hAnsiTheme="majorHAnsi" w:cstheme="majorHAnsi"/>
          <w:sz w:val="16"/>
          <w:szCs w:val="16"/>
        </w:rPr>
        <w:t xml:space="preserve">. Assuming normality and homoscedasticity, can you test this hypothesis using statistical hypothesis </w:t>
      </w:r>
      <w:proofErr w:type="gramStart"/>
      <w:r w:rsidRPr="000469A1">
        <w:rPr>
          <w:rFonts w:asciiTheme="majorHAnsi" w:hAnsiTheme="majorHAnsi" w:cstheme="majorHAnsi"/>
          <w:sz w:val="16"/>
          <w:szCs w:val="16"/>
        </w:rPr>
        <w:t>framework</w:t>
      </w:r>
      <w:proofErr w:type="gramEnd"/>
    </w:p>
    <w:p w14:paraId="04EEB7E7" w14:textId="6FC8F1A5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Assess whether the previous test assumptions have been </w:t>
      </w:r>
      <w:r w:rsidR="008047DA" w:rsidRPr="000469A1">
        <w:rPr>
          <w:rFonts w:asciiTheme="majorHAnsi" w:hAnsiTheme="majorHAnsi" w:cstheme="majorHAnsi"/>
          <w:sz w:val="16"/>
          <w:szCs w:val="16"/>
        </w:rPr>
        <w:t>met</w:t>
      </w:r>
      <w:r w:rsidRPr="000469A1">
        <w:rPr>
          <w:rFonts w:asciiTheme="majorHAnsi" w:hAnsiTheme="majorHAnsi" w:cstheme="majorHAnsi"/>
          <w:sz w:val="16"/>
          <w:szCs w:val="16"/>
        </w:rPr>
        <w:t xml:space="preserve"> for the test.</w:t>
      </w:r>
    </w:p>
    <w:p w14:paraId="5511D1B6" w14:textId="31FC9072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proofErr w:type="spellStart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Jacard</w:t>
      </w:r>
      <w:proofErr w:type="spellEnd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distance</w:t>
      </w:r>
      <w:proofErr w:type="gramStart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</w:t>
      </w:r>
      <w:r w:rsidR="008047DA" w:rsidRPr="000469A1">
        <w:rPr>
          <w:rFonts w:asciiTheme="majorHAnsi" w:hAnsiTheme="majorHAnsi" w:cstheme="majorHAnsi"/>
          <w:spacing w:val="-45"/>
          <w:w w:val="105"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sz w:val="16"/>
          <w:szCs w:val="16"/>
        </w:rPr>
        <w:t>“</w:t>
      </w:r>
      <w:proofErr w:type="gramEnd"/>
      <w:r w:rsidRPr="000469A1">
        <w:rPr>
          <w:rFonts w:asciiTheme="majorHAnsi" w:hAnsiTheme="majorHAnsi" w:cstheme="majorHAnsi"/>
          <w:sz w:val="16"/>
          <w:szCs w:val="16"/>
        </w:rPr>
        <w:t xml:space="preserve">different” in the group receiving </w:t>
      </w:r>
      <w:r w:rsidR="008047DA">
        <w:rPr>
          <w:rFonts w:asciiTheme="majorHAnsi" w:hAnsiTheme="majorHAnsi" w:cstheme="majorHAnsi"/>
          <w:i/>
          <w:iCs/>
          <w:sz w:val="16"/>
          <w:szCs w:val="16"/>
        </w:rPr>
        <w:t>BOL Antibiotics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sz w:val="16"/>
          <w:szCs w:val="16"/>
        </w:rPr>
        <w:t xml:space="preserve">compared to the </w:t>
      </w:r>
      <w:r w:rsidR="008047DA">
        <w:rPr>
          <w:rFonts w:asciiTheme="majorHAnsi" w:hAnsiTheme="majorHAnsi" w:cstheme="majorHAnsi"/>
          <w:sz w:val="16"/>
          <w:szCs w:val="16"/>
        </w:rPr>
        <w:t>FQ antibiotics</w:t>
      </w:r>
      <w:r w:rsidRPr="000469A1">
        <w:rPr>
          <w:rFonts w:asciiTheme="majorHAnsi" w:hAnsiTheme="majorHAnsi" w:cstheme="majorHAnsi"/>
          <w:sz w:val="16"/>
          <w:szCs w:val="16"/>
        </w:rPr>
        <w:t xml:space="preserve"> B</w:t>
      </w:r>
      <w:r w:rsidR="008047DA">
        <w:rPr>
          <w:rFonts w:asciiTheme="majorHAnsi" w:hAnsiTheme="majorHAnsi" w:cstheme="majorHAnsi"/>
          <w:sz w:val="16"/>
          <w:szCs w:val="16"/>
        </w:rPr>
        <w:t xml:space="preserve">. </w:t>
      </w:r>
      <w:r w:rsidRPr="000469A1">
        <w:rPr>
          <w:rFonts w:asciiTheme="majorHAnsi" w:hAnsiTheme="majorHAnsi" w:cstheme="majorHAnsi"/>
          <w:sz w:val="16"/>
          <w:szCs w:val="16"/>
        </w:rPr>
        <w:t xml:space="preserve">Can you test this hypothesis assuming </w:t>
      </w:r>
      <w:proofErr w:type="spellStart"/>
      <w:proofErr w:type="gramStart"/>
      <w:r w:rsidRPr="000469A1">
        <w:rPr>
          <w:rFonts w:asciiTheme="majorHAnsi" w:hAnsiTheme="majorHAnsi" w:cstheme="majorHAnsi"/>
          <w:sz w:val="16"/>
          <w:szCs w:val="16"/>
        </w:rPr>
        <w:t>heteroscedasiticy</w:t>
      </w:r>
      <w:proofErr w:type="spellEnd"/>
      <w:proofErr w:type="gramEnd"/>
      <w:r w:rsidRPr="000469A1">
        <w:rPr>
          <w:rFonts w:asciiTheme="majorHAnsi" w:hAnsiTheme="majorHAnsi" w:cstheme="majorHAnsi"/>
          <w:sz w:val="16"/>
          <w:szCs w:val="16"/>
        </w:rPr>
        <w:t xml:space="preserve"> </w:t>
      </w:r>
    </w:p>
    <w:p w14:paraId="27A7272F" w14:textId="22DB9AF9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Assess the previous test </w:t>
      </w:r>
      <w:r w:rsidR="008047DA" w:rsidRPr="000469A1">
        <w:rPr>
          <w:rFonts w:asciiTheme="majorHAnsi" w:hAnsiTheme="majorHAnsi" w:cstheme="majorHAnsi"/>
          <w:sz w:val="16"/>
          <w:szCs w:val="16"/>
        </w:rPr>
        <w:t>assumption.</w:t>
      </w:r>
    </w:p>
    <w:p w14:paraId="5296F769" w14:textId="0FB3A848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proofErr w:type="spellStart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Jacard</w:t>
      </w:r>
      <w:proofErr w:type="spellEnd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distance is different</w:t>
      </w:r>
      <w:r w:rsidRPr="000469A1">
        <w:rPr>
          <w:rFonts w:asciiTheme="majorHAnsi" w:hAnsiTheme="majorHAnsi" w:cstheme="majorHAnsi"/>
          <w:sz w:val="16"/>
          <w:szCs w:val="16"/>
        </w:rPr>
        <w:t xml:space="preserve"> between the different </w:t>
      </w:r>
      <w:r w:rsidR="008047DA">
        <w:rPr>
          <w:rFonts w:asciiTheme="majorHAnsi" w:hAnsiTheme="majorHAnsi" w:cstheme="majorHAnsi"/>
          <w:sz w:val="16"/>
          <w:szCs w:val="16"/>
        </w:rPr>
        <w:t>Antibiotics</w:t>
      </w:r>
      <w:r w:rsidR="008047DA" w:rsidRPr="000469A1">
        <w:rPr>
          <w:rFonts w:asciiTheme="majorHAnsi" w:hAnsiTheme="majorHAnsi" w:cstheme="majorHAnsi"/>
          <w:sz w:val="16"/>
          <w:szCs w:val="16"/>
        </w:rPr>
        <w:t>.</w:t>
      </w:r>
      <w:r w:rsidRPr="000469A1">
        <w:rPr>
          <w:rFonts w:asciiTheme="majorHAnsi" w:hAnsiTheme="majorHAnsi" w:cstheme="majorHAnsi"/>
          <w:sz w:val="16"/>
          <w:szCs w:val="16"/>
        </w:rPr>
        <w:t xml:space="preserve"> Can you perform comparison between the different groups, after assessing the assumptions and performing post-hoc testing (assuming normality and homoscedasticity).</w:t>
      </w:r>
    </w:p>
    <w:p w14:paraId="049E5FF9" w14:textId="77777777"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Linear model</w:t>
      </w:r>
    </w:p>
    <w:p w14:paraId="4AD48B5A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Fit a linear regression to the data and interpret the regression coefficient (for the one of the hypotheses mentioned above)</w:t>
      </w:r>
    </w:p>
    <w:p w14:paraId="56F2E8DD" w14:textId="77777777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Calculate and interpret a </w:t>
      </w:r>
      <w:r w:rsidRPr="000469A1">
        <w:rPr>
          <w:rStyle w:val="mjxp-mn"/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95</w:t>
      </w:r>
      <w:r w:rsidRPr="000469A1">
        <w:rPr>
          <w:rStyle w:val="mjxp-mi"/>
          <w:rFonts w:asciiTheme="majorHAnsi" w:eastAsiaTheme="majorEastAsia" w:hAnsiTheme="majorHAnsi" w:cstheme="majorHAnsi"/>
          <w:color w:val="333333"/>
          <w:spacing w:val="3"/>
          <w:sz w:val="16"/>
          <w:szCs w:val="16"/>
          <w:shd w:val="clear" w:color="auto" w:fill="FFFFFF"/>
        </w:rPr>
        <w:t>%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 confidence interval of the regression </w:t>
      </w:r>
      <w:proofErr w:type="gramStart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slope ,</w:t>
      </w:r>
      <w:proofErr w:type="gramEnd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 (bonus)</w:t>
      </w:r>
    </w:p>
    <w:p w14:paraId="3FDC5913" w14:textId="4C072B9A"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Estimating the average </w:t>
      </w:r>
      <w:proofErr w:type="spellStart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Jacard</w:t>
      </w:r>
      <w:proofErr w:type="spellEnd"/>
      <w:r w:rsidR="008047DA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distance 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change for with changing the </w:t>
      </w:r>
      <w:r w:rsidR="008047DA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Antibiotics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 (bonus).</w:t>
      </w:r>
    </w:p>
    <w:p w14:paraId="0352123C" w14:textId="77777777" w:rsidR="00AB249C" w:rsidRPr="000469A1" w:rsidRDefault="00AB249C">
      <w:pPr>
        <w:rPr>
          <w:rFonts w:asciiTheme="majorHAnsi" w:hAnsiTheme="majorHAnsi" w:cstheme="majorHAnsi"/>
          <w:sz w:val="16"/>
          <w:szCs w:val="16"/>
        </w:rPr>
      </w:pPr>
    </w:p>
    <w:sectPr w:rsidR="00AB249C" w:rsidRPr="000469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F53321"/>
    <w:multiLevelType w:val="hybridMultilevel"/>
    <w:tmpl w:val="CA2EE2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33667D07"/>
    <w:multiLevelType w:val="hybridMultilevel"/>
    <w:tmpl w:val="CC7061C8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2" w15:restartNumberingAfterBreak="0">
    <w:nsid w:val="3E062B19"/>
    <w:multiLevelType w:val="hybridMultilevel"/>
    <w:tmpl w:val="B1F47D56"/>
    <w:lvl w:ilvl="0" w:tplc="E8EC6248">
      <w:numFmt w:val="decimal"/>
      <w:lvlText w:val="%1."/>
      <w:lvlJc w:val="left"/>
      <w:pPr>
        <w:ind w:left="419" w:hanging="20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3"/>
        <w:sz w:val="20"/>
        <w:szCs w:val="20"/>
      </w:rPr>
    </w:lvl>
    <w:lvl w:ilvl="1" w:tplc="DEE8F9C8">
      <w:start w:val="1"/>
      <w:numFmt w:val="decimal"/>
      <w:lvlText w:val="%2)"/>
      <w:lvlJc w:val="left"/>
      <w:pPr>
        <w:ind w:left="890" w:hanging="340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2" w:tplc="19342B96">
      <w:numFmt w:val="bullet"/>
      <w:lvlText w:val="•"/>
      <w:lvlJc w:val="left"/>
      <w:pPr>
        <w:ind w:left="1786" w:hanging="340"/>
      </w:pPr>
      <w:rPr>
        <w:rFonts w:hint="default"/>
      </w:rPr>
    </w:lvl>
    <w:lvl w:ilvl="3" w:tplc="61FC870C">
      <w:numFmt w:val="bullet"/>
      <w:lvlText w:val="•"/>
      <w:lvlJc w:val="left"/>
      <w:pPr>
        <w:ind w:left="2673" w:hanging="340"/>
      </w:pPr>
      <w:rPr>
        <w:rFonts w:hint="default"/>
      </w:rPr>
    </w:lvl>
    <w:lvl w:ilvl="4" w:tplc="5548303A">
      <w:numFmt w:val="bullet"/>
      <w:lvlText w:val="•"/>
      <w:lvlJc w:val="left"/>
      <w:pPr>
        <w:ind w:left="3560" w:hanging="340"/>
      </w:pPr>
      <w:rPr>
        <w:rFonts w:hint="default"/>
      </w:rPr>
    </w:lvl>
    <w:lvl w:ilvl="5" w:tplc="87FEA9E4">
      <w:numFmt w:val="bullet"/>
      <w:lvlText w:val="•"/>
      <w:lvlJc w:val="left"/>
      <w:pPr>
        <w:ind w:left="4446" w:hanging="340"/>
      </w:pPr>
      <w:rPr>
        <w:rFonts w:hint="default"/>
      </w:rPr>
    </w:lvl>
    <w:lvl w:ilvl="6" w:tplc="3926AF9E">
      <w:numFmt w:val="bullet"/>
      <w:lvlText w:val="•"/>
      <w:lvlJc w:val="left"/>
      <w:pPr>
        <w:ind w:left="5333" w:hanging="340"/>
      </w:pPr>
      <w:rPr>
        <w:rFonts w:hint="default"/>
      </w:rPr>
    </w:lvl>
    <w:lvl w:ilvl="7" w:tplc="F050DEF6">
      <w:numFmt w:val="bullet"/>
      <w:lvlText w:val="•"/>
      <w:lvlJc w:val="left"/>
      <w:pPr>
        <w:ind w:left="6220" w:hanging="340"/>
      </w:pPr>
      <w:rPr>
        <w:rFonts w:hint="default"/>
      </w:rPr>
    </w:lvl>
    <w:lvl w:ilvl="8" w:tplc="18223564">
      <w:numFmt w:val="bullet"/>
      <w:lvlText w:val="•"/>
      <w:lvlJc w:val="left"/>
      <w:pPr>
        <w:ind w:left="7106" w:hanging="340"/>
      </w:pPr>
      <w:rPr>
        <w:rFonts w:hint="default"/>
      </w:rPr>
    </w:lvl>
  </w:abstractNum>
  <w:abstractNum w:abstractNumId="3" w15:restartNumberingAfterBreak="0">
    <w:nsid w:val="4DA043C1"/>
    <w:multiLevelType w:val="hybridMultilevel"/>
    <w:tmpl w:val="FFF0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20545D"/>
    <w:multiLevelType w:val="hybridMultilevel"/>
    <w:tmpl w:val="9C0AC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34693D"/>
    <w:multiLevelType w:val="hybridMultilevel"/>
    <w:tmpl w:val="138097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 w16cid:durableId="1099594646">
    <w:abstractNumId w:val="1"/>
  </w:num>
  <w:num w:numId="2" w16cid:durableId="894465968">
    <w:abstractNumId w:val="0"/>
  </w:num>
  <w:num w:numId="3" w16cid:durableId="1248921761">
    <w:abstractNumId w:val="5"/>
  </w:num>
  <w:num w:numId="4" w16cid:durableId="1458834992">
    <w:abstractNumId w:val="3"/>
  </w:num>
  <w:num w:numId="5" w16cid:durableId="149716567">
    <w:abstractNumId w:val="2"/>
  </w:num>
  <w:num w:numId="6" w16cid:durableId="4144317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69A1"/>
    <w:rsid w:val="00015815"/>
    <w:rsid w:val="000469A1"/>
    <w:rsid w:val="000671E0"/>
    <w:rsid w:val="000C339B"/>
    <w:rsid w:val="00131CBE"/>
    <w:rsid w:val="00276246"/>
    <w:rsid w:val="00401C09"/>
    <w:rsid w:val="00413B05"/>
    <w:rsid w:val="004440A5"/>
    <w:rsid w:val="004B6E20"/>
    <w:rsid w:val="006210EA"/>
    <w:rsid w:val="006473D0"/>
    <w:rsid w:val="0071083E"/>
    <w:rsid w:val="007C2386"/>
    <w:rsid w:val="008047DA"/>
    <w:rsid w:val="0088172A"/>
    <w:rsid w:val="00AB249C"/>
    <w:rsid w:val="00B17E70"/>
    <w:rsid w:val="00DC682B"/>
    <w:rsid w:val="00E1113F"/>
    <w:rsid w:val="00F70316"/>
    <w:rsid w:val="00FB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7CFC0"/>
  <w15:chartTrackingRefBased/>
  <w15:docId w15:val="{BDE84B3B-1439-4D47-AD39-791C6B63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33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0469A1"/>
    <w:pPr>
      <w:widowControl w:val="0"/>
      <w:autoSpaceDE w:val="0"/>
      <w:autoSpaceDN w:val="0"/>
      <w:spacing w:after="0" w:line="240" w:lineRule="auto"/>
      <w:ind w:left="419" w:hanging="208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469A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469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69A1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0469A1"/>
    <w:pPr>
      <w:widowControl w:val="0"/>
      <w:autoSpaceDE w:val="0"/>
      <w:autoSpaceDN w:val="0"/>
      <w:spacing w:after="0" w:line="240" w:lineRule="auto"/>
      <w:ind w:left="890" w:hanging="339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04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9A1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0469A1"/>
  </w:style>
  <w:style w:type="character" w:customStyle="1" w:styleId="st">
    <w:name w:val="st"/>
    <w:basedOn w:val="DefaultParagraphFont"/>
    <w:rsid w:val="000469A1"/>
  </w:style>
  <w:style w:type="character" w:customStyle="1" w:styleId="mjxp-mn">
    <w:name w:val="mjxp-mn"/>
    <w:basedOn w:val="DefaultParagraphFont"/>
    <w:rsid w:val="000469A1"/>
  </w:style>
  <w:style w:type="character" w:customStyle="1" w:styleId="mjxp-mi">
    <w:name w:val="mjxp-mi"/>
    <w:basedOn w:val="DefaultParagraphFont"/>
    <w:rsid w:val="000469A1"/>
  </w:style>
  <w:style w:type="character" w:customStyle="1" w:styleId="Heading1Char">
    <w:name w:val="Heading 1 Char"/>
    <w:basedOn w:val="DefaultParagraphFont"/>
    <w:link w:val="Heading1"/>
    <w:uiPriority w:val="9"/>
    <w:rsid w:val="000C339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6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602</Words>
  <Characters>3436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SCK-CEN</Company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Ann Michel Yacoub</cp:lastModifiedBy>
  <cp:revision>8</cp:revision>
  <dcterms:created xsi:type="dcterms:W3CDTF">2023-04-11T08:43:00Z</dcterms:created>
  <dcterms:modified xsi:type="dcterms:W3CDTF">2024-05-12T18:52:00Z</dcterms:modified>
</cp:coreProperties>
</file>