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7F7F7F"/>
          <w:sz w:val="20"/>
          <w:szCs w:val="20"/>
        </w:rPr>
        <w:t xml:space="preserve">Ticket - équipe Data Science</w:t>
      </w:r>
    </w:p>
    <w:p>
      <w:pPr>
        <w:pStyle w:val="Title"/>
        <w:pBdr>
          <w:bottom w:val="single" w:color="1F4E79" w:sz="8" w:space="6"/>
        </w:pBdr>
        <w:spacing w:after="240"/>
      </w:pPr>
      <w:r>
        <w:t xml:space="preserve">Créer une table de référence des activations par ligne de production et par module</w:t>
      </w:r>
    </w:p>
    <w:p>
      <w:pPr>
        <w:pStyle w:val="Heading1"/>
      </w:pPr>
      <w:r>
        <w:t xml:space="preserve">Contexte</w:t>
      </w:r>
    </w:p>
    <w:p>
      <w:pPr>
        <w:spacing w:after="120"/>
      </w:pPr>
      <w:r>
        <w:t xml:space="preserve">Aujourd'hui, aucune source fiable n'indique si une ligne de production est déployée sur les recommandations IA. L'existence d'une table ou la présence de données ne suffit pas : une ligne peut avoir des données sans être déployée.</w:t>
      </w:r>
    </w:p>
    <w:p>
      <w:pPr>
        <w:spacing w:after="120"/>
      </w:pPr>
      <w:r>
        <w:t xml:space="preserve">Cette information est nécessaire pour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filtrer les données dans les pipelines BI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calculer les KPI de déploiement du dashboard One Pager Maltimize 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comparer deux périodes (N vs N-1).</w:t>
      </w:r>
    </w:p>
    <w:p>
      <w:pPr>
        <w:pStyle w:val="Heading1"/>
      </w:pPr>
      <w:r>
        <w:t xml:space="preserve">Besoin</w:t>
      </w:r>
    </w:p>
    <w:p>
      <w:pPr>
        <w:spacing w:after="120"/>
      </w:pPr>
      <w:r>
        <w:t xml:space="preserve">Créer et maintenir une table Delta qui indique, pour chaque ligne de production et chaque module, ses périodes d'activation en PROD. </w:t>
      </w:r>
      <w:r>
        <w:rPr>
          <w:b/>
          <w:bCs/>
        </w:rPr>
        <w:t xml:space="preserve">Une ligne de la table = une période d'activation.</w:t>
      </w:r>
    </w:p>
    <w:p>
      <w:pPr>
        <w:pStyle w:val="Heading1"/>
      </w:pPr>
      <w:r>
        <w:t xml:space="preserve">Structure attendue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150"/>
        <w:gridCol w:w="418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Colonne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Obligatoire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production_line_id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id_plant_production_line (PG plants_production_lines)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production_line_code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Code commun : RO1, NG1, PI6...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site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Valeur identique à la colonne site des tables de recommandations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recommendations, process_time, production_notes, energy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BOOLEAN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= période en cours, false = période terminée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d'activation en PROD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valid_to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de désactivation (vide = toujours actif)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comment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Motif : mise en PROD, arrêt du site...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updated_by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Auteur de la modification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de création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TIMESTAMP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Oui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Date de dernière modification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Clé unique 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production_line_id</w:t>
      </w:r>
      <w:r>
        <w:t xml:space="preserve"> +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module</w:t>
      </w:r>
      <w:r>
        <w:t xml:space="preserve"> +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valid_from</w:t>
      </w:r>
      <w:r>
        <w:t xml:space="preserve">.</w:t>
      </w:r>
    </w:p>
    <w:p>
      <w:pPr>
        <w:pStyle w:val="Heading1"/>
      </w:pPr>
      <w:r>
        <w:t xml:space="preserve">Exemple de contenu</w:t>
      </w:r>
    </w:p>
    <w:p>
      <w:pPr>
        <w:keepNext/>
        <w:spacing w:after="120"/>
      </w:pPr>
      <w:r>
        <w:t xml:space="preserve">Valeurs illustratives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0"/>
        <w:gridCol w:w="1150"/>
        <w:gridCol w:w="1850"/>
        <w:gridCol w:w="900"/>
        <w:gridCol w:w="1250"/>
        <w:gridCol w:w="1250"/>
        <w:gridCol w:w="2238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is_active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valid_from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valid_to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comment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rouen1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recommendations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2024-03-12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Mise en PROD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nogent1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recommendations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2024-09-01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Mise en PROD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pithiviers6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recommendations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false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2023-05-01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2024-12-31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Arrêt du site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rouen1</w:t>
            </w:r>
          </w:p>
        </w:tc>
        <w:tc>
          <w:tcPr>
            <w:tcW w:type="dxa" w:w="1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process_time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2025-02-10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 TRS déployée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Pithiviers</w:t>
      </w:r>
      <w:r>
        <w:t xml:space="preserve"> : actif du 01/05/2023 au 31/12/2024, donc is_active = false.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déploiement planifié</w:t>
      </w:r>
      <w:r>
        <w:t xml:space="preserve"> n'est ajouté qu'au moment de sa mise en PROD réelle.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Une ligne absente</w:t>
      </w:r>
      <w:r>
        <w:t xml:space="preserve"> de la table n'est pas activée, même si ses tables de données existent.</w:t>
      </w:r>
    </w:p>
    <w:p>
      <w:pPr>
        <w:pStyle w:val="Heading1"/>
      </w:pPr>
      <w:r>
        <w:t xml:space="preserve">Règles de gestion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valeur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site</w:t>
      </w:r>
      <w:r>
        <w:t xml:space="preserve"> est identique, au caractère près, à celle des tables de recommandations (rouen1 et non ROUEN1 ou RO1).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is_active = true</w:t>
      </w:r>
      <w:r>
        <w:t xml:space="preserve"> si et seulement si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valid_to</w:t>
      </w:r>
      <w:r>
        <w:t xml:space="preserve"> est vide : les deux colonnes ne doivent jamais se contredire.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Pour désactiver une ligne, on renseigne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valid_to</w:t>
      </w:r>
      <w:r>
        <w:t xml:space="preserve"> et on passe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is_active</w:t>
      </w:r>
      <w:r>
        <w:t xml:space="preserve"> à false dans la même mise à jour. Pour la réactiver, on ajoute une nouvelle ligne.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 ne supprime jamais de ligne, pour garder l'historique.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Une ligne n'est ajoutée qu'à sa mise en PROD réelle : pas pendant une phase de test, ni à l'avance pour un déploiement planifié.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module</w:t>
      </w:r>
      <w:r>
        <w:t xml:space="preserve"> prend uniquement ses valeurs dans la liste fixée : recommendations, process_time, production_notes, energy.</w:t>
      </w:r>
    </w:p>
    <w:p>
      <w:pPr>
        <w:pStyle w:val="Heading1"/>
      </w:pPr>
      <w:r>
        <w:t xml:space="preserve">Script de création proposé</w:t>
      </w:r>
    </w:p>
    <w:p>
      <w:pPr>
        <w:keepNext/>
        <w:spacing w:after="120"/>
      </w:pPr>
      <w:r>
        <w:t xml:space="preserve">Catalogue et schéma à confirmer avec l'équipe BI :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mal_maite_common_prd.gold.ref_production_line_deployment (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production_line_id    INT    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production_line_code  STRING 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site                  STRING 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module                STRING 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is_active             BOOLEAN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valid_from            DATE     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valid_to              DATE,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comment               STRING,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updated_by            STRING,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created_at            TIMESTAMP  NOT NULL,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updated_at            TIMESTAMP  NOT NULL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COMMENT 'Referentiel des activations par ligne de production et par module';</w:t>
      </w:r>
    </w:p>
    <w:p>
      <w:pPr>
        <w:pStyle w:val="Heading1"/>
      </w:pPr>
      <w:r>
        <w:t xml:space="preserve">Critères d'acceptation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table est créée en dev et en prd (emplacement validé avec l'équipe BI).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Chaque ligne déjà déployée sur les recommandations a une ligne avec sa date réelle de mise en PROD.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cas de Pithiviers est renseigné avec sa date de fin et is_active = false.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Les valeurs de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site</w:t>
      </w:r>
      <w:r>
        <w:t xml:space="preserve"> correspondent à celles des tables de recommandations (vérifié par jointure).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contrôle de cohérence ci-dessous ne renvoie aucune ligne.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responsable de la mise à jour de la table est identifié.</w:t>
      </w:r>
    </w:p>
    <w:p>
      <w:pPr>
        <w:spacing w:after="120"/>
      </w:pP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*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mal_maite_common_prd.gold.ref_production_line_deployment</w:t>
      </w:r>
    </w:p>
    <w:p>
      <w:pPr>
        <w:shd w:fill="F2F2F2" w:color="auto" w:val="clear"/>
        <w:spacing w:after="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(is_active = true  AND valid_to IS NOT NULL)</w:t>
      </w:r>
    </w:p>
    <w:p>
      <w:pPr>
        <w:shd w:fill="F2F2F2" w:color="auto" w:val="clear"/>
        <w:spacing w:after="16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OR (is_active = false AND valid_to IS NULL);</w:t>
      </w:r>
    </w:p>
    <w:p>
      <w:pPr>
        <w:pStyle w:val="Heading1"/>
      </w:pPr>
      <w:r>
        <w:t xml:space="preserve">Points à valider avec l'équipe BI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 et emplacement de la table (proposition 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mal_maite_common_{env}.gold.ref_production_line_deployment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Délai de mise à disposition.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Référentiel des activations par ligne de production</dc:title>
  <dc:creator>Equipe BI</dc:creator>
  <cp:lastModifiedBy>Un-named</cp:lastModifiedBy>
  <cp:revision>1</cp:revision>
  <dcterms:created xsi:type="dcterms:W3CDTF">2026-10-28T15:24:11.024Z</dcterms:created>
  <dcterms:modified xsi:type="dcterms:W3CDTF">2026-10-28T15:24:11.024Z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