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Architecture Réseau d’une École avec VLAN et Routage</w:t>
      </w:r>
    </w:p>
    <w:p>
      <w:pPr>
        <w:pStyle w:val="Heading2"/>
      </w:pPr>
      <w:r>
        <w:t>Introduction</w:t>
      </w:r>
    </w:p>
    <w:p>
      <w:r>
        <w:t>Ce projet consiste à concevoir et simuler l’architecture réseau d’une école composée de plusieurs bâtiments en utilisant des VLANs et le routage inter-VLAN afin d’assurer une communication fiable.</w:t>
      </w:r>
    </w:p>
    <w:p>
      <w:pPr>
        <w:pStyle w:val="Heading2"/>
      </w:pPr>
      <w:r>
        <w:t>Objectifs du projet</w:t>
      </w:r>
    </w:p>
    <w:p>
      <w:r>
        <w:t>- Segmenter le réseau avec des VLANs</w:t>
        <w:br/>
        <w:t>- Mettre en place le routage inter-VLAN</w:t>
        <w:br/>
        <w:t>- Assurer la communication entre bâtiments</w:t>
        <w:br/>
        <w:t>- Tester la connectivité réseau</w:t>
      </w:r>
    </w:p>
    <w:p>
      <w:pPr>
        <w:pStyle w:val="Heading2"/>
      </w:pPr>
      <w:r>
        <w:t>Architecture du réseau</w:t>
      </w:r>
    </w:p>
    <w:p>
      <w:r>
        <w:t>L’école est composée de quatre bâtiments. Chaque bâtiment possède des filières associées à des VLANs distincts.</w:t>
      </w:r>
    </w:p>
    <w:p>
      <w:pPr>
        <w:pStyle w:val="Heading2"/>
      </w:pPr>
      <w:r>
        <w:t>Matériel et logiciels utilisés</w:t>
      </w:r>
    </w:p>
    <w:p>
      <w:r>
        <w:t>- Cisco Packet Tracer</w:t>
        <w:br/>
        <w:t>- Switch Cisco</w:t>
        <w:br/>
        <w:t>- Routeur Cisco</w:t>
        <w:br/>
        <w:t>- Protocole 802.1Q</w:t>
      </w:r>
    </w:p>
    <w:p>
      <w:pPr>
        <w:pStyle w:val="Heading2"/>
      </w:pPr>
      <w:r>
        <w:t>Configuration</w:t>
      </w:r>
    </w:p>
    <w:p>
      <w:r>
        <w:t>Configuration des VLANs, des trunks et du routeur (Router-on-a-Stick).</w:t>
      </w:r>
    </w:p>
    <w:p>
      <w:pPr>
        <w:pStyle w:val="Heading2"/>
      </w:pPr>
      <w:r>
        <w:t>Tests et validation</w:t>
      </w:r>
    </w:p>
    <w:p>
      <w:r>
        <w:t>Des tests de connectivité ont été réalisés à l’aide de la commande ping entre les différents VLANs.</w:t>
      </w:r>
    </w:p>
    <w:p>
      <w:pPr>
        <w:pStyle w:val="Heading2"/>
      </w:pPr>
      <w:r>
        <w:t>Conclusion</w:t>
      </w:r>
    </w:p>
    <w:p>
      <w:r>
        <w:t>Le projet a permis de valider la communication inter-VLAN et la bonne conception du réseau.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