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3A1" w:rsidRPr="005033A1" w:rsidRDefault="005033A1" w:rsidP="005033A1">
      <w:pPr>
        <w:shd w:val="clear" w:color="auto" w:fill="FFFFFF"/>
        <w:spacing w:after="330" w:line="240" w:lineRule="auto"/>
        <w:textAlignment w:val="baseline"/>
        <w:outlineLvl w:val="1"/>
        <w:rPr>
          <w:rFonts w:ascii="Times New Roman" w:eastAsia="Times New Roman" w:hAnsi="Times New Roman" w:cs="Times New Roman"/>
          <w:color w:val="253746"/>
          <w:sz w:val="48"/>
          <w:szCs w:val="48"/>
          <w:lang w:eastAsia="fr-FR"/>
        </w:rPr>
      </w:pPr>
      <w:r w:rsidRPr="005033A1">
        <w:rPr>
          <w:rFonts w:ascii="Times New Roman" w:eastAsia="Times New Roman" w:hAnsi="Times New Roman" w:cs="Times New Roman"/>
          <w:color w:val="253746"/>
          <w:sz w:val="48"/>
          <w:szCs w:val="48"/>
          <w:lang w:eastAsia="fr-FR"/>
        </w:rPr>
        <w:t>Qu’est-ce qu’un cycle de vie d’application ?</w:t>
      </w:r>
    </w:p>
    <w:p w:rsidR="005033A1" w:rsidRPr="005033A1" w:rsidRDefault="005033A1" w:rsidP="005033A1">
      <w:pPr>
        <w:shd w:val="clear" w:color="auto" w:fill="FFFFFF"/>
        <w:spacing w:after="510" w:line="240" w:lineRule="auto"/>
        <w:textAlignment w:val="baseline"/>
        <w:rPr>
          <w:rFonts w:ascii="Times New Roman" w:eastAsia="Times New Roman" w:hAnsi="Times New Roman" w:cs="Times New Roman"/>
          <w:color w:val="253746"/>
          <w:sz w:val="33"/>
          <w:szCs w:val="33"/>
          <w:lang w:eastAsia="fr-FR"/>
        </w:rPr>
      </w:pPr>
      <w:r w:rsidRPr="005033A1">
        <w:rPr>
          <w:rFonts w:ascii="Times New Roman" w:eastAsia="Times New Roman" w:hAnsi="Times New Roman" w:cs="Times New Roman"/>
          <w:color w:val="253746"/>
          <w:sz w:val="33"/>
          <w:szCs w:val="33"/>
          <w:lang w:eastAsia="fr-FR"/>
        </w:rPr>
        <w:t>Le cycle de vie d’une application est l’ensemble de la « durée de vie » d’une application logicielle, de sa conception à sa fin de vie. En d’autres termes, cette expression fait référence à l’ensemble du processus, depuis la conception de l’idée de l’application jusqu’au moment où elle n’est plus utilisée.</w:t>
      </w:r>
    </w:p>
    <w:p w:rsidR="005033A1" w:rsidRPr="005033A1" w:rsidRDefault="005033A1" w:rsidP="005033A1">
      <w:pPr>
        <w:shd w:val="clear" w:color="auto" w:fill="FFFFFF"/>
        <w:spacing w:after="330" w:line="240" w:lineRule="auto"/>
        <w:textAlignment w:val="baseline"/>
        <w:outlineLvl w:val="1"/>
        <w:rPr>
          <w:rFonts w:ascii="Times New Roman" w:eastAsia="Times New Roman" w:hAnsi="Times New Roman" w:cs="Times New Roman"/>
          <w:color w:val="253746"/>
          <w:sz w:val="48"/>
          <w:szCs w:val="48"/>
          <w:lang w:eastAsia="fr-FR"/>
        </w:rPr>
      </w:pPr>
      <w:r w:rsidRPr="005033A1">
        <w:rPr>
          <w:rFonts w:ascii="Times New Roman" w:eastAsia="Times New Roman" w:hAnsi="Times New Roman" w:cs="Times New Roman"/>
          <w:color w:val="253746"/>
          <w:sz w:val="48"/>
          <w:szCs w:val="48"/>
          <w:lang w:eastAsia="fr-FR"/>
        </w:rPr>
        <w:t>Qu’est-ce que la gestion du cycle de vie des applications ?</w:t>
      </w:r>
    </w:p>
    <w:p w:rsidR="005033A1" w:rsidRPr="005033A1" w:rsidRDefault="005033A1" w:rsidP="005033A1">
      <w:pPr>
        <w:shd w:val="clear" w:color="auto" w:fill="FFFFFF"/>
        <w:spacing w:after="510" w:line="240" w:lineRule="auto"/>
        <w:textAlignment w:val="baseline"/>
        <w:rPr>
          <w:rFonts w:ascii="Times New Roman" w:eastAsia="Times New Roman" w:hAnsi="Times New Roman" w:cs="Times New Roman"/>
          <w:color w:val="253746"/>
          <w:sz w:val="33"/>
          <w:szCs w:val="33"/>
          <w:lang w:eastAsia="fr-FR"/>
        </w:rPr>
      </w:pPr>
      <w:r w:rsidRPr="005033A1">
        <w:rPr>
          <w:rFonts w:ascii="Times New Roman" w:eastAsia="Times New Roman" w:hAnsi="Times New Roman" w:cs="Times New Roman"/>
          <w:color w:val="253746"/>
          <w:sz w:val="33"/>
          <w:szCs w:val="33"/>
          <w:lang w:eastAsia="fr-FR"/>
        </w:rPr>
        <w:t>La gestion du cycle de vie des applications (ALM) est un système permettant de gérer l’ensemble du cycle de vie des applications. Ce système comprend les personnes, les outils et les processus qui permettent à l’entreprise de franchir avec succès chaque étape du cycle de vie des applications et de passer d’une phase à l’autre.</w:t>
      </w:r>
    </w:p>
    <w:p w:rsidR="005033A1" w:rsidRDefault="005033A1" w:rsidP="005033A1">
      <w:pPr>
        <w:rPr>
          <w:rFonts w:ascii="Times New Roman" w:eastAsia="Times New Roman" w:hAnsi="Times New Roman" w:cs="Times New Roman"/>
          <w:color w:val="253746"/>
          <w:sz w:val="33"/>
          <w:szCs w:val="33"/>
          <w:lang w:eastAsia="fr-FR"/>
        </w:rPr>
      </w:pPr>
      <w:r w:rsidRPr="005033A1">
        <w:rPr>
          <w:rFonts w:ascii="Times New Roman" w:eastAsia="Times New Roman" w:hAnsi="Times New Roman" w:cs="Times New Roman"/>
          <w:color w:val="253746"/>
          <w:sz w:val="33"/>
          <w:szCs w:val="33"/>
          <w:lang w:eastAsia="fr-FR"/>
        </w:rPr>
        <w:t>Un bon système ALM optimise la productivité de l’équipe et facilite la collaboration. Il offre une assistance aux approches en matière de développement agiles</w:t>
      </w:r>
      <w:r>
        <w:rPr>
          <w:rFonts w:ascii="Times New Roman" w:eastAsia="Times New Roman" w:hAnsi="Times New Roman" w:cs="Times New Roman"/>
          <w:color w:val="253746"/>
          <w:sz w:val="33"/>
          <w:szCs w:val="33"/>
          <w:lang w:eastAsia="fr-FR"/>
        </w:rPr>
        <w:t xml:space="preserve">. </w:t>
      </w:r>
      <w:r w:rsidRPr="005033A1">
        <w:rPr>
          <w:rFonts w:ascii="Times New Roman" w:eastAsia="Times New Roman" w:hAnsi="Times New Roman" w:cs="Times New Roman"/>
          <w:color w:val="253746"/>
          <w:sz w:val="33"/>
          <w:szCs w:val="33"/>
          <w:lang w:eastAsia="fr-FR"/>
        </w:rPr>
        <w:t>Ce</w:t>
      </w:r>
      <w:r w:rsidRPr="005033A1">
        <w:rPr>
          <w:rFonts w:ascii="Times New Roman" w:eastAsia="Times New Roman" w:hAnsi="Times New Roman" w:cs="Times New Roman"/>
          <w:color w:val="253746"/>
          <w:sz w:val="33"/>
          <w:szCs w:val="33"/>
          <w:lang w:eastAsia="fr-FR"/>
        </w:rPr>
        <w:t xml:space="preserve"> qui permet d’améliorer à terme la qualité du produit. L’importance de la gestion du cycle de vie des applications réside dans sa capacité à aider les entreprises à atteindre des niveaux élevés d’efficacité, à rester compétitives et à éviter les dépenses inutiles tout en offrant à leurs utilisateurs la meilleure expérience possible.</w:t>
      </w:r>
    </w:p>
    <w:p w:rsidR="005033A1" w:rsidRPr="005033A1" w:rsidRDefault="005033A1" w:rsidP="005033A1">
      <w:pPr>
        <w:shd w:val="clear" w:color="auto" w:fill="FFFFFF"/>
        <w:spacing w:after="300" w:line="240" w:lineRule="auto"/>
        <w:textAlignment w:val="baseline"/>
        <w:outlineLvl w:val="2"/>
        <w:rPr>
          <w:rFonts w:ascii="Times New Roman" w:eastAsia="Times New Roman" w:hAnsi="Times New Roman" w:cs="Times New Roman"/>
          <w:color w:val="253746"/>
          <w:sz w:val="36"/>
          <w:szCs w:val="36"/>
          <w:lang w:eastAsia="fr-FR"/>
        </w:rPr>
      </w:pPr>
      <w:r w:rsidRPr="005033A1">
        <w:rPr>
          <w:rFonts w:ascii="Times New Roman" w:eastAsia="Times New Roman" w:hAnsi="Times New Roman" w:cs="Times New Roman"/>
          <w:color w:val="253746"/>
          <w:sz w:val="36"/>
          <w:szCs w:val="36"/>
          <w:lang w:eastAsia="fr-FR"/>
        </w:rPr>
        <w:t>Quelles sont les étapes courantes de la gestion du cycle de vie des applications ?</w:t>
      </w:r>
    </w:p>
    <w:p w:rsidR="005033A1" w:rsidRPr="00120A09" w:rsidRDefault="005033A1" w:rsidP="00F41771">
      <w:pPr>
        <w:shd w:val="clear" w:color="auto" w:fill="FFFFFF"/>
        <w:spacing w:after="330" w:line="240" w:lineRule="auto"/>
        <w:textAlignment w:val="baseline"/>
        <w:outlineLvl w:val="1"/>
        <w:rPr>
          <w:rFonts w:ascii="Times New Roman" w:eastAsia="Times New Roman" w:hAnsi="Times New Roman" w:cs="Times New Roman"/>
          <w:color w:val="F49B00" w:themeColor="accent2" w:themeShade="BF"/>
          <w:sz w:val="36"/>
          <w:szCs w:val="36"/>
          <w:lang w:eastAsia="fr-FR"/>
        </w:rPr>
      </w:pPr>
      <w:r w:rsidRPr="00120A09">
        <w:rPr>
          <w:rFonts w:ascii="Times New Roman" w:eastAsia="Times New Roman" w:hAnsi="Times New Roman" w:cs="Times New Roman"/>
          <w:color w:val="F49B00" w:themeColor="accent2" w:themeShade="BF"/>
          <w:sz w:val="36"/>
          <w:szCs w:val="36"/>
          <w:lang w:eastAsia="fr-FR"/>
        </w:rPr>
        <w:t>Étape 1 : gouvernance des applications</w:t>
      </w:r>
    </w:p>
    <w:p w:rsidR="005033A1" w:rsidRPr="00F41771" w:rsidRDefault="005033A1" w:rsidP="00F41771">
      <w:pPr>
        <w:shd w:val="clear" w:color="auto" w:fill="FFFFFF"/>
        <w:spacing w:after="330" w:line="240" w:lineRule="auto"/>
        <w:textAlignment w:val="baseline"/>
        <w:outlineLvl w:val="1"/>
        <w:rPr>
          <w:rFonts w:ascii="Times New Roman" w:eastAsia="Times New Roman" w:hAnsi="Times New Roman" w:cs="Times New Roman"/>
          <w:color w:val="253746"/>
          <w:sz w:val="36"/>
          <w:szCs w:val="36"/>
          <w:lang w:eastAsia="fr-FR"/>
        </w:rPr>
      </w:pPr>
      <w:r w:rsidRPr="00F41771">
        <w:rPr>
          <w:rFonts w:ascii="Times New Roman" w:eastAsia="Times New Roman" w:hAnsi="Times New Roman" w:cs="Times New Roman"/>
          <w:color w:val="253746"/>
          <w:sz w:val="36"/>
          <w:szCs w:val="36"/>
          <w:lang w:eastAsia="fr-FR"/>
        </w:rPr>
        <w:t xml:space="preserve">La gouvernance des applications fait référence à la phase de prise de la décision initiale. Au cours de cette étape, l’équipe définit les fonctions et les caractéristiques dont elle a besoin </w:t>
      </w:r>
      <w:r w:rsidRPr="00F41771">
        <w:rPr>
          <w:rFonts w:ascii="Times New Roman" w:eastAsia="Times New Roman" w:hAnsi="Times New Roman" w:cs="Times New Roman"/>
          <w:color w:val="253746"/>
          <w:sz w:val="36"/>
          <w:szCs w:val="36"/>
          <w:lang w:eastAsia="fr-FR"/>
        </w:rPr>
        <w:lastRenderedPageBreak/>
        <w:t>de la part de l’application afin d’atteindre ses objectifs. Elle conçoit l’idée de l’application en fonction de ces exigences.</w:t>
      </w:r>
    </w:p>
    <w:p w:rsidR="005033A1" w:rsidRPr="00120A09" w:rsidRDefault="005033A1" w:rsidP="00F41771">
      <w:pPr>
        <w:shd w:val="clear" w:color="auto" w:fill="FFFFFF"/>
        <w:spacing w:after="330" w:line="240" w:lineRule="auto"/>
        <w:textAlignment w:val="baseline"/>
        <w:outlineLvl w:val="1"/>
        <w:rPr>
          <w:rFonts w:ascii="Times New Roman" w:eastAsia="Times New Roman" w:hAnsi="Times New Roman" w:cs="Times New Roman"/>
          <w:color w:val="F49B00" w:themeColor="accent2" w:themeShade="BF"/>
          <w:sz w:val="36"/>
          <w:szCs w:val="36"/>
          <w:lang w:eastAsia="fr-FR"/>
        </w:rPr>
      </w:pPr>
      <w:r w:rsidRPr="00120A09">
        <w:rPr>
          <w:rFonts w:ascii="Times New Roman" w:eastAsia="Times New Roman" w:hAnsi="Times New Roman" w:cs="Times New Roman"/>
          <w:color w:val="F49B00" w:themeColor="accent2" w:themeShade="BF"/>
          <w:sz w:val="36"/>
          <w:szCs w:val="36"/>
          <w:lang w:eastAsia="fr-FR"/>
        </w:rPr>
        <w:t>Étape 2 : développement de l’application</w:t>
      </w:r>
    </w:p>
    <w:p w:rsidR="005033A1" w:rsidRDefault="005033A1" w:rsidP="00F41771">
      <w:pPr>
        <w:shd w:val="clear" w:color="auto" w:fill="FFFFFF"/>
        <w:spacing w:after="330" w:line="240" w:lineRule="auto"/>
        <w:textAlignment w:val="baseline"/>
        <w:outlineLvl w:val="1"/>
        <w:rPr>
          <w:rFonts w:ascii="Times New Roman" w:eastAsia="Times New Roman" w:hAnsi="Times New Roman" w:cs="Times New Roman"/>
          <w:color w:val="253746"/>
          <w:sz w:val="36"/>
          <w:szCs w:val="36"/>
          <w:lang w:eastAsia="fr-FR"/>
        </w:rPr>
      </w:pPr>
      <w:r w:rsidRPr="00F41771">
        <w:rPr>
          <w:rFonts w:ascii="Times New Roman" w:eastAsia="Times New Roman" w:hAnsi="Times New Roman" w:cs="Times New Roman"/>
          <w:color w:val="253746"/>
          <w:sz w:val="36"/>
          <w:szCs w:val="36"/>
          <w:lang w:eastAsia="fr-FR"/>
        </w:rPr>
        <w:t>La</w:t>
      </w:r>
      <w:r w:rsidRPr="00F41771">
        <w:rPr>
          <w:rFonts w:ascii="Times New Roman" w:eastAsia="Times New Roman" w:hAnsi="Times New Roman" w:cs="Times New Roman"/>
          <w:color w:val="253746"/>
          <w:sz w:val="36"/>
          <w:szCs w:val="36"/>
          <w:lang w:eastAsia="fr-FR"/>
        </w:rPr>
        <w:t xml:space="preserve"> création proprement dite de l’application. L’équipe de développement prend en compte les exigences et crée un plan de développement sur cette base. Cela implique souvent la fragmentation des exigences, leur attribution aux équipes adéquates et l’élaboration d’un calendrier pour la mise en œuvre de chaque phase. Ensuite, les équipes créent le code et l’intègrent conformément au plan.</w:t>
      </w:r>
    </w:p>
    <w:p w:rsidR="00120A09" w:rsidRPr="00120A09" w:rsidRDefault="00120A09" w:rsidP="00120A09">
      <w:pPr>
        <w:pStyle w:val="NormalWeb"/>
        <w:shd w:val="clear" w:color="auto" w:fill="FFFFFF"/>
        <w:spacing w:before="0" w:beforeAutospacing="0" w:after="510" w:afterAutospacing="0"/>
        <w:textAlignment w:val="baseline"/>
        <w:rPr>
          <w:color w:val="F49B00" w:themeColor="accent2" w:themeShade="BF"/>
          <w:sz w:val="33"/>
          <w:szCs w:val="33"/>
        </w:rPr>
      </w:pPr>
      <w:r w:rsidRPr="00120A09">
        <w:rPr>
          <w:color w:val="F49B00" w:themeColor="accent2" w:themeShade="BF"/>
          <w:sz w:val="33"/>
          <w:szCs w:val="33"/>
        </w:rPr>
        <w:t>Étape 3 : test du logiciel et assurance qualité</w:t>
      </w:r>
    </w:p>
    <w:p w:rsidR="00120A09" w:rsidRDefault="00120A09" w:rsidP="00120A09">
      <w:pPr>
        <w:pStyle w:val="NormalWeb"/>
        <w:shd w:val="clear" w:color="auto" w:fill="FFFFFF"/>
        <w:spacing w:before="0" w:beforeAutospacing="0" w:after="510" w:afterAutospacing="0"/>
        <w:textAlignment w:val="baseline"/>
        <w:rPr>
          <w:color w:val="253746"/>
          <w:sz w:val="33"/>
          <w:szCs w:val="33"/>
        </w:rPr>
      </w:pPr>
      <w:r>
        <w:rPr>
          <w:color w:val="253746"/>
          <w:sz w:val="33"/>
          <w:szCs w:val="33"/>
        </w:rPr>
        <w:t>Une fois que l’application a été développée conformément aux exigences, elle doit être testée afin de s’assurer qu’elle répond bien à toutes les exigences, qu’elle fonctionne correctement et qu’elle offre l’expérience utilisateur souhaitée. Pour ce faire, il faut préparer des cas de test et des</w:t>
      </w:r>
      <w:bookmarkStart w:id="0" w:name="_GoBack"/>
      <w:bookmarkEnd w:id="0"/>
      <w:r>
        <w:rPr>
          <w:color w:val="253746"/>
          <w:sz w:val="33"/>
          <w:szCs w:val="33"/>
        </w:rPr>
        <w:t xml:space="preserve"> environnements de test et voir comment l’application se comporte dans chaque scénario. Les testeurs fournissent ensuite des avis concernant l’application et produisent des rapports sur les éventuels problèmes ou bugs rencontrés, et l’équipe de développement modifie le produit en fonction de ces avis.</w:t>
      </w:r>
    </w:p>
    <w:p w:rsidR="00120A09" w:rsidRPr="00F41771" w:rsidRDefault="00120A09" w:rsidP="00F41771">
      <w:pPr>
        <w:shd w:val="clear" w:color="auto" w:fill="FFFFFF"/>
        <w:spacing w:after="330" w:line="240" w:lineRule="auto"/>
        <w:textAlignment w:val="baseline"/>
        <w:outlineLvl w:val="1"/>
        <w:rPr>
          <w:rFonts w:ascii="Times New Roman" w:eastAsia="Times New Roman" w:hAnsi="Times New Roman" w:cs="Times New Roman"/>
          <w:color w:val="253746"/>
          <w:sz w:val="36"/>
          <w:szCs w:val="36"/>
          <w:lang w:eastAsia="fr-FR"/>
        </w:rPr>
      </w:pPr>
    </w:p>
    <w:p w:rsidR="005033A1" w:rsidRPr="00120A09" w:rsidRDefault="005033A1" w:rsidP="005033A1">
      <w:pPr>
        <w:pStyle w:val="NormalWeb"/>
        <w:shd w:val="clear" w:color="auto" w:fill="FFFFFF"/>
        <w:spacing w:before="0" w:beforeAutospacing="0" w:after="510" w:afterAutospacing="0"/>
        <w:textAlignment w:val="baseline"/>
        <w:rPr>
          <w:color w:val="F49B00" w:themeColor="accent2" w:themeShade="BF"/>
          <w:sz w:val="36"/>
          <w:szCs w:val="36"/>
        </w:rPr>
      </w:pPr>
      <w:r w:rsidRPr="00120A09">
        <w:rPr>
          <w:color w:val="F49B00" w:themeColor="accent2" w:themeShade="BF"/>
          <w:sz w:val="36"/>
          <w:szCs w:val="36"/>
        </w:rPr>
        <w:t>Étape 4 : déploiement</w:t>
      </w:r>
    </w:p>
    <w:p w:rsidR="005033A1" w:rsidRPr="00F41771" w:rsidRDefault="005033A1" w:rsidP="005033A1">
      <w:pPr>
        <w:pStyle w:val="NormalWeb"/>
        <w:shd w:val="clear" w:color="auto" w:fill="FFFFFF"/>
        <w:spacing w:before="0" w:beforeAutospacing="0" w:after="510" w:afterAutospacing="0"/>
        <w:textAlignment w:val="baseline"/>
        <w:rPr>
          <w:color w:val="253746"/>
          <w:sz w:val="36"/>
          <w:szCs w:val="36"/>
        </w:rPr>
      </w:pPr>
      <w:r w:rsidRPr="00F41771">
        <w:rPr>
          <w:color w:val="253746"/>
          <w:sz w:val="36"/>
          <w:szCs w:val="36"/>
        </w:rPr>
        <w:t xml:space="preserve">À ce stade, le produit est mis à la disposition des utilisateurs. Il existe plusieurs façons de procéder, en fonction des besoins des clients. À l’origine, les logiciels étaient livrés physiquement aux clients sur des </w:t>
      </w:r>
      <w:proofErr w:type="spellStart"/>
      <w:r w:rsidRPr="00F41771">
        <w:rPr>
          <w:color w:val="253746"/>
          <w:sz w:val="36"/>
          <w:szCs w:val="36"/>
        </w:rPr>
        <w:t>dongles</w:t>
      </w:r>
      <w:proofErr w:type="spellEnd"/>
      <w:r w:rsidRPr="00F41771">
        <w:rPr>
          <w:color w:val="253746"/>
          <w:sz w:val="36"/>
          <w:szCs w:val="36"/>
        </w:rPr>
        <w:t xml:space="preserve"> ou des CD</w:t>
      </w:r>
    </w:p>
    <w:p w:rsidR="005033A1" w:rsidRPr="00120A09" w:rsidRDefault="005033A1" w:rsidP="005033A1">
      <w:pPr>
        <w:pStyle w:val="NormalWeb"/>
        <w:shd w:val="clear" w:color="auto" w:fill="FFFFFF"/>
        <w:spacing w:before="0" w:beforeAutospacing="0" w:after="510" w:afterAutospacing="0"/>
        <w:textAlignment w:val="baseline"/>
        <w:rPr>
          <w:color w:val="F49B00" w:themeColor="accent2" w:themeShade="BF"/>
          <w:sz w:val="36"/>
          <w:szCs w:val="36"/>
        </w:rPr>
      </w:pPr>
      <w:r w:rsidRPr="00120A09">
        <w:rPr>
          <w:color w:val="F49B00" w:themeColor="accent2" w:themeShade="BF"/>
          <w:sz w:val="36"/>
          <w:szCs w:val="36"/>
        </w:rPr>
        <w:lastRenderedPageBreak/>
        <w:t>Étape 5 : exploitation et maintenance</w:t>
      </w:r>
    </w:p>
    <w:p w:rsidR="005033A1" w:rsidRDefault="005033A1" w:rsidP="005033A1">
      <w:pPr>
        <w:pStyle w:val="NormalWeb"/>
        <w:shd w:val="clear" w:color="auto" w:fill="FFFFFF"/>
        <w:spacing w:before="0" w:beforeAutospacing="0" w:after="510" w:afterAutospacing="0"/>
        <w:textAlignment w:val="baseline"/>
        <w:rPr>
          <w:color w:val="253746"/>
          <w:sz w:val="33"/>
          <w:szCs w:val="33"/>
        </w:rPr>
      </w:pPr>
      <w:r>
        <w:rPr>
          <w:color w:val="253746"/>
          <w:sz w:val="33"/>
          <w:szCs w:val="33"/>
        </w:rPr>
        <w:t>Le processus ALM ne s’arrête pas au déploiement du produit auprès des utilisateurs. Il se poursuit à travers l’exploitation et la maintenance continues du produit. Pour s’assurer que le logiciel atteint ses objectifs commerciaux, son utilisation et ses performances doivent être contrôlées et gérées même après son lancement. Cela permet à l’équipe de trouver et de résoudre tous les problèmes restants, et de fournir des mises à jour et des améliorations.</w:t>
      </w:r>
    </w:p>
    <w:p w:rsidR="005033A1" w:rsidRPr="005033A1" w:rsidRDefault="00F41771" w:rsidP="005033A1">
      <w:pPr>
        <w:rPr>
          <w:rFonts w:ascii="Times New Roman" w:eastAsia="Times New Roman" w:hAnsi="Times New Roman" w:cs="Times New Roman"/>
          <w:color w:val="253746"/>
          <w:sz w:val="33"/>
          <w:szCs w:val="33"/>
          <w:lang w:eastAsia="fr-FR"/>
        </w:rPr>
      </w:pPr>
      <w:r w:rsidRPr="00F41771">
        <w:rPr>
          <w:rFonts w:ascii="Times New Roman" w:eastAsia="Times New Roman" w:hAnsi="Times New Roman" w:cs="Times New Roman"/>
          <w:color w:val="253746"/>
          <w:sz w:val="33"/>
          <w:szCs w:val="33"/>
          <w:lang w:eastAsia="fr-FR"/>
        </w:rPr>
        <w:t>La dernière phase de cette étape est le retrait du produit. L’équipe doit définir, à l’avance, un ensemble de critères en</w:t>
      </w:r>
      <w:r>
        <w:rPr>
          <w:rFonts w:ascii="Arial" w:hAnsi="Arial" w:cs="Arial"/>
          <w:color w:val="253746"/>
          <w:sz w:val="33"/>
          <w:szCs w:val="33"/>
          <w:shd w:val="clear" w:color="auto" w:fill="FFFFFF"/>
        </w:rPr>
        <w:t xml:space="preserve"> </w:t>
      </w:r>
      <w:r>
        <w:rPr>
          <w:rFonts w:ascii="Times New Roman" w:hAnsi="Times New Roman" w:cs="Times New Roman"/>
          <w:color w:val="253746"/>
          <w:sz w:val="33"/>
          <w:szCs w:val="33"/>
          <w:shd w:val="clear" w:color="auto" w:fill="FFFFFF"/>
        </w:rPr>
        <w:t>f</w:t>
      </w:r>
      <w:r w:rsidRPr="00F41771">
        <w:rPr>
          <w:rFonts w:ascii="Times New Roman" w:eastAsia="Times New Roman" w:hAnsi="Times New Roman" w:cs="Times New Roman"/>
          <w:color w:val="253746"/>
          <w:sz w:val="33"/>
          <w:szCs w:val="33"/>
          <w:lang w:eastAsia="fr-FR"/>
        </w:rPr>
        <w:t>onction desquels la décision de retirer le logiciel et de passer à une nouvelle version ou à un nouveau produit sera prise.</w:t>
      </w:r>
    </w:p>
    <w:sectPr w:rsidR="005033A1" w:rsidRPr="00503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A1"/>
    <w:rsid w:val="00087FC5"/>
    <w:rsid w:val="00120A09"/>
    <w:rsid w:val="005033A1"/>
    <w:rsid w:val="00C06F00"/>
    <w:rsid w:val="00DA09F9"/>
    <w:rsid w:val="00EF0EF8"/>
    <w:rsid w:val="00F417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8E5B"/>
  <w15:chartTrackingRefBased/>
  <w15:docId w15:val="{705BD1A3-09E4-4FF9-8FB6-57B5A7D4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EF8"/>
  </w:style>
  <w:style w:type="paragraph" w:styleId="Titre1">
    <w:name w:val="heading 1"/>
    <w:basedOn w:val="Normal"/>
    <w:next w:val="Normal"/>
    <w:link w:val="Titre1Car"/>
    <w:uiPriority w:val="9"/>
    <w:qFormat/>
    <w:rsid w:val="00EF0EF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EF0EF8"/>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unhideWhenUsed/>
    <w:qFormat/>
    <w:rsid w:val="00EF0EF8"/>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Titre4">
    <w:name w:val="heading 4"/>
    <w:basedOn w:val="Normal"/>
    <w:next w:val="Normal"/>
    <w:link w:val="Titre4Car"/>
    <w:uiPriority w:val="9"/>
    <w:semiHidden/>
    <w:unhideWhenUsed/>
    <w:qFormat/>
    <w:rsid w:val="00EF0EF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EF0EF8"/>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EF0EF8"/>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EF0EF8"/>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EF0EF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F0EF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EF8"/>
    <w:rPr>
      <w:rFonts w:asciiTheme="majorHAnsi" w:eastAsiaTheme="majorEastAsia" w:hAnsiTheme="majorHAnsi" w:cstheme="majorBidi"/>
      <w:color w:val="B43412" w:themeColor="accent1" w:themeShade="BF"/>
      <w:sz w:val="32"/>
      <w:szCs w:val="32"/>
    </w:rPr>
  </w:style>
  <w:style w:type="character" w:customStyle="1" w:styleId="Titre2Car">
    <w:name w:val="Titre 2 Car"/>
    <w:basedOn w:val="Policepardfaut"/>
    <w:link w:val="Titre2"/>
    <w:uiPriority w:val="9"/>
    <w:rsid w:val="00EF0EF8"/>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rsid w:val="00EF0EF8"/>
    <w:rPr>
      <w:rFonts w:asciiTheme="majorHAnsi" w:eastAsiaTheme="majorEastAsia" w:hAnsiTheme="majorHAnsi" w:cstheme="majorBidi"/>
      <w:color w:val="78230C" w:themeColor="accent1" w:themeShade="80"/>
      <w:sz w:val="24"/>
      <w:szCs w:val="24"/>
    </w:rPr>
  </w:style>
  <w:style w:type="character" w:customStyle="1" w:styleId="Titre4Car">
    <w:name w:val="Titre 4 Car"/>
    <w:basedOn w:val="Policepardfaut"/>
    <w:link w:val="Titre4"/>
    <w:uiPriority w:val="9"/>
    <w:semiHidden/>
    <w:rsid w:val="00EF0EF8"/>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EF0EF8"/>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EF0EF8"/>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EF0EF8"/>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EF0EF8"/>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F0EF8"/>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EF0EF8"/>
    <w:pPr>
      <w:spacing w:line="240" w:lineRule="auto"/>
    </w:pPr>
    <w:rPr>
      <w:i/>
      <w:iCs/>
      <w:color w:val="505046" w:themeColor="text2"/>
      <w:sz w:val="18"/>
      <w:szCs w:val="18"/>
    </w:rPr>
  </w:style>
  <w:style w:type="paragraph" w:styleId="Titre">
    <w:name w:val="Title"/>
    <w:basedOn w:val="Normal"/>
    <w:next w:val="Normal"/>
    <w:link w:val="TitreCar"/>
    <w:uiPriority w:val="10"/>
    <w:qFormat/>
    <w:rsid w:val="00EF0EF8"/>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F0EF8"/>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F0EF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0EF8"/>
    <w:rPr>
      <w:color w:val="5A5A5A" w:themeColor="text1" w:themeTint="A5"/>
      <w:spacing w:val="15"/>
    </w:rPr>
  </w:style>
  <w:style w:type="character" w:styleId="lev">
    <w:name w:val="Strong"/>
    <w:basedOn w:val="Policepardfaut"/>
    <w:uiPriority w:val="22"/>
    <w:qFormat/>
    <w:rsid w:val="00EF0EF8"/>
    <w:rPr>
      <w:b/>
      <w:bCs/>
      <w:color w:val="auto"/>
    </w:rPr>
  </w:style>
  <w:style w:type="character" w:styleId="Accentuation">
    <w:name w:val="Emphasis"/>
    <w:basedOn w:val="Policepardfaut"/>
    <w:uiPriority w:val="20"/>
    <w:qFormat/>
    <w:rsid w:val="00EF0EF8"/>
    <w:rPr>
      <w:i/>
      <w:iCs/>
      <w:color w:val="auto"/>
    </w:rPr>
  </w:style>
  <w:style w:type="paragraph" w:styleId="Sansinterligne">
    <w:name w:val="No Spacing"/>
    <w:uiPriority w:val="1"/>
    <w:qFormat/>
    <w:rsid w:val="00EF0EF8"/>
    <w:pPr>
      <w:spacing w:after="0" w:line="240" w:lineRule="auto"/>
    </w:pPr>
  </w:style>
  <w:style w:type="paragraph" w:styleId="Citation">
    <w:name w:val="Quote"/>
    <w:basedOn w:val="Normal"/>
    <w:next w:val="Normal"/>
    <w:link w:val="CitationCar"/>
    <w:uiPriority w:val="29"/>
    <w:qFormat/>
    <w:rsid w:val="00EF0EF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F0EF8"/>
    <w:rPr>
      <w:i/>
      <w:iCs/>
      <w:color w:val="404040" w:themeColor="text1" w:themeTint="BF"/>
    </w:rPr>
  </w:style>
  <w:style w:type="paragraph" w:styleId="Citationintense">
    <w:name w:val="Intense Quote"/>
    <w:basedOn w:val="Normal"/>
    <w:next w:val="Normal"/>
    <w:link w:val="CitationintenseCar"/>
    <w:uiPriority w:val="30"/>
    <w:qFormat/>
    <w:rsid w:val="00EF0EF8"/>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EF0EF8"/>
    <w:rPr>
      <w:i/>
      <w:iCs/>
      <w:color w:val="E84C22" w:themeColor="accent1"/>
    </w:rPr>
  </w:style>
  <w:style w:type="character" w:styleId="Emphaseple">
    <w:name w:val="Subtle Emphasis"/>
    <w:basedOn w:val="Policepardfaut"/>
    <w:uiPriority w:val="19"/>
    <w:qFormat/>
    <w:rsid w:val="00EF0EF8"/>
    <w:rPr>
      <w:i/>
      <w:iCs/>
      <w:color w:val="404040" w:themeColor="text1" w:themeTint="BF"/>
    </w:rPr>
  </w:style>
  <w:style w:type="character" w:styleId="Emphaseintense">
    <w:name w:val="Intense Emphasis"/>
    <w:basedOn w:val="Policepardfaut"/>
    <w:uiPriority w:val="21"/>
    <w:qFormat/>
    <w:rsid w:val="00EF0EF8"/>
    <w:rPr>
      <w:i/>
      <w:iCs/>
      <w:color w:val="E84C22" w:themeColor="accent1"/>
    </w:rPr>
  </w:style>
  <w:style w:type="character" w:styleId="Rfrenceple">
    <w:name w:val="Subtle Reference"/>
    <w:basedOn w:val="Policepardfaut"/>
    <w:uiPriority w:val="31"/>
    <w:qFormat/>
    <w:rsid w:val="00EF0EF8"/>
    <w:rPr>
      <w:smallCaps/>
      <w:color w:val="404040" w:themeColor="text1" w:themeTint="BF"/>
    </w:rPr>
  </w:style>
  <w:style w:type="character" w:styleId="Rfrenceintense">
    <w:name w:val="Intense Reference"/>
    <w:basedOn w:val="Policepardfaut"/>
    <w:uiPriority w:val="32"/>
    <w:qFormat/>
    <w:rsid w:val="00EF0EF8"/>
    <w:rPr>
      <w:b/>
      <w:bCs/>
      <w:smallCaps/>
      <w:color w:val="E84C22" w:themeColor="accent1"/>
      <w:spacing w:val="5"/>
    </w:rPr>
  </w:style>
  <w:style w:type="character" w:styleId="Titredulivre">
    <w:name w:val="Book Title"/>
    <w:basedOn w:val="Policepardfaut"/>
    <w:uiPriority w:val="33"/>
    <w:qFormat/>
    <w:rsid w:val="00EF0EF8"/>
    <w:rPr>
      <w:b/>
      <w:bCs/>
      <w:i/>
      <w:iCs/>
      <w:spacing w:val="5"/>
    </w:rPr>
  </w:style>
  <w:style w:type="paragraph" w:styleId="En-ttedetabledesmatires">
    <w:name w:val="TOC Heading"/>
    <w:basedOn w:val="Titre1"/>
    <w:next w:val="Normal"/>
    <w:uiPriority w:val="39"/>
    <w:semiHidden/>
    <w:unhideWhenUsed/>
    <w:qFormat/>
    <w:rsid w:val="00EF0EF8"/>
    <w:pPr>
      <w:outlineLvl w:val="9"/>
    </w:pPr>
  </w:style>
  <w:style w:type="paragraph" w:styleId="NormalWeb">
    <w:name w:val="Normal (Web)"/>
    <w:basedOn w:val="Normal"/>
    <w:uiPriority w:val="99"/>
    <w:semiHidden/>
    <w:unhideWhenUsed/>
    <w:rsid w:val="005033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6470">
      <w:bodyDiv w:val="1"/>
      <w:marLeft w:val="0"/>
      <w:marRight w:val="0"/>
      <w:marTop w:val="0"/>
      <w:marBottom w:val="0"/>
      <w:divBdr>
        <w:top w:val="none" w:sz="0" w:space="0" w:color="auto"/>
        <w:left w:val="none" w:sz="0" w:space="0" w:color="auto"/>
        <w:bottom w:val="none" w:sz="0" w:space="0" w:color="auto"/>
        <w:right w:val="none" w:sz="0" w:space="0" w:color="auto"/>
      </w:divBdr>
    </w:div>
    <w:div w:id="165678037">
      <w:bodyDiv w:val="1"/>
      <w:marLeft w:val="0"/>
      <w:marRight w:val="0"/>
      <w:marTop w:val="0"/>
      <w:marBottom w:val="0"/>
      <w:divBdr>
        <w:top w:val="none" w:sz="0" w:space="0" w:color="auto"/>
        <w:left w:val="none" w:sz="0" w:space="0" w:color="auto"/>
        <w:bottom w:val="none" w:sz="0" w:space="0" w:color="auto"/>
        <w:right w:val="none" w:sz="0" w:space="0" w:color="auto"/>
      </w:divBdr>
    </w:div>
    <w:div w:id="365764362">
      <w:bodyDiv w:val="1"/>
      <w:marLeft w:val="0"/>
      <w:marRight w:val="0"/>
      <w:marTop w:val="0"/>
      <w:marBottom w:val="0"/>
      <w:divBdr>
        <w:top w:val="none" w:sz="0" w:space="0" w:color="auto"/>
        <w:left w:val="none" w:sz="0" w:space="0" w:color="auto"/>
        <w:bottom w:val="none" w:sz="0" w:space="0" w:color="auto"/>
        <w:right w:val="none" w:sz="0" w:space="0" w:color="auto"/>
      </w:divBdr>
    </w:div>
    <w:div w:id="1021397301">
      <w:bodyDiv w:val="1"/>
      <w:marLeft w:val="0"/>
      <w:marRight w:val="0"/>
      <w:marTop w:val="0"/>
      <w:marBottom w:val="0"/>
      <w:divBdr>
        <w:top w:val="none" w:sz="0" w:space="0" w:color="auto"/>
        <w:left w:val="none" w:sz="0" w:space="0" w:color="auto"/>
        <w:bottom w:val="none" w:sz="0" w:space="0" w:color="auto"/>
        <w:right w:val="none" w:sz="0" w:space="0" w:color="auto"/>
      </w:divBdr>
    </w:div>
    <w:div w:id="1143884991">
      <w:bodyDiv w:val="1"/>
      <w:marLeft w:val="0"/>
      <w:marRight w:val="0"/>
      <w:marTop w:val="0"/>
      <w:marBottom w:val="0"/>
      <w:divBdr>
        <w:top w:val="none" w:sz="0" w:space="0" w:color="auto"/>
        <w:left w:val="none" w:sz="0" w:space="0" w:color="auto"/>
        <w:bottom w:val="none" w:sz="0" w:space="0" w:color="auto"/>
        <w:right w:val="none" w:sz="0" w:space="0" w:color="auto"/>
      </w:divBdr>
    </w:div>
    <w:div w:id="18314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577</Words>
  <Characters>3179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2024-09-30T18:23:00Z</dcterms:created>
  <dcterms:modified xsi:type="dcterms:W3CDTF">2024-09-30T18:43:00Z</dcterms:modified>
</cp:coreProperties>
</file>