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B7" w:rsidRPr="008207B7" w:rsidRDefault="008207B7" w:rsidP="008207B7">
      <w:pPr>
        <w:pStyle w:val="Default"/>
        <w:shd w:val="clear" w:color="auto" w:fill="BBBBB2" w:themeFill="text2" w:themeFillTint="66"/>
        <w:jc w:val="center"/>
        <w:rPr>
          <w:rFonts w:ascii="Times New Roman" w:hAnsi="Times New Roman" w:cs="Times New Roman"/>
          <w:color w:val="FF0000"/>
          <w:sz w:val="96"/>
          <w:szCs w:val="96"/>
        </w:rPr>
      </w:pPr>
      <w:r w:rsidRPr="008207B7">
        <w:rPr>
          <w:rFonts w:ascii="Times New Roman" w:hAnsi="Times New Roman" w:cs="Times New Roman"/>
          <w:color w:val="FF0000"/>
          <w:sz w:val="96"/>
          <w:szCs w:val="96"/>
        </w:rPr>
        <w:t>Chapitre 1 :</w:t>
      </w:r>
    </w:p>
    <w:p w:rsidR="008207B7" w:rsidRPr="008207B7" w:rsidRDefault="008207B7" w:rsidP="008207B7">
      <w:pPr>
        <w:pStyle w:val="Default"/>
        <w:shd w:val="clear" w:color="auto" w:fill="BBBBB2" w:themeFill="text2" w:themeFillTint="66"/>
        <w:jc w:val="center"/>
        <w:rPr>
          <w:rFonts w:ascii="Times New Roman" w:hAnsi="Times New Roman" w:cs="Times New Roman"/>
          <w:sz w:val="96"/>
          <w:szCs w:val="96"/>
        </w:rPr>
      </w:pPr>
      <w:r w:rsidRPr="008207B7">
        <w:rPr>
          <w:rFonts w:ascii="Times New Roman" w:hAnsi="Times New Roman" w:cs="Times New Roman"/>
          <w:sz w:val="96"/>
          <w:szCs w:val="96"/>
        </w:rPr>
        <w:t>Analyser les besoins du client</w:t>
      </w:r>
    </w:p>
    <w:p w:rsidR="00C06F00" w:rsidRDefault="00C06F00"/>
    <w:p w:rsidR="008207B7" w:rsidRDefault="008207B7" w:rsidP="008207B7">
      <w:pPr>
        <w:jc w:val="center"/>
        <w:rPr>
          <w:rFonts w:cs="Times New Roman"/>
          <w:sz w:val="40"/>
          <w:szCs w:val="40"/>
        </w:rPr>
      </w:pPr>
    </w:p>
    <w:p w:rsidR="008207B7" w:rsidRDefault="008207B7" w:rsidP="008207B7">
      <w:pPr>
        <w:shd w:val="clear" w:color="auto" w:fill="FFE4B5" w:themeFill="accent2" w:themeFillTint="66"/>
        <w:jc w:val="center"/>
        <w:rPr>
          <w:rFonts w:cs="Times New Roman"/>
          <w:sz w:val="40"/>
          <w:szCs w:val="40"/>
        </w:rPr>
      </w:pPr>
    </w:p>
    <w:p w:rsidR="008207B7" w:rsidRDefault="008207B7" w:rsidP="008207B7">
      <w:pPr>
        <w:shd w:val="clear" w:color="auto" w:fill="FFE4B5" w:themeFill="accent2" w:themeFillTint="66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Module MC1 : étude de projet</w:t>
      </w:r>
    </w:p>
    <w:p w:rsidR="008207B7" w:rsidRDefault="008207B7" w:rsidP="008207B7">
      <w:pPr>
        <w:jc w:val="center"/>
        <w:rPr>
          <w:rFonts w:cs="Times New Roman"/>
          <w:sz w:val="40"/>
          <w:szCs w:val="40"/>
        </w:rPr>
      </w:pPr>
    </w:p>
    <w:p w:rsidR="008207B7" w:rsidRDefault="008207B7" w:rsidP="008207B7">
      <w:pPr>
        <w:jc w:val="center"/>
        <w:rPr>
          <w:rFonts w:cs="Times New Roman"/>
          <w:sz w:val="40"/>
          <w:szCs w:val="40"/>
        </w:rPr>
      </w:pPr>
    </w:p>
    <w:p w:rsidR="008207B7" w:rsidRDefault="008207B7" w:rsidP="008207B7">
      <w:pPr>
        <w:jc w:val="center"/>
        <w:rPr>
          <w:rFonts w:cs="Times New Roman"/>
          <w:sz w:val="40"/>
          <w:szCs w:val="40"/>
        </w:rPr>
      </w:pPr>
    </w:p>
    <w:p w:rsidR="008207B7" w:rsidRDefault="008207B7" w:rsidP="008207B7">
      <w:pPr>
        <w:jc w:val="center"/>
        <w:rPr>
          <w:rFonts w:cs="Times New Roman"/>
          <w:sz w:val="40"/>
          <w:szCs w:val="40"/>
        </w:rPr>
      </w:pPr>
    </w:p>
    <w:p w:rsidR="008207B7" w:rsidRPr="008207B7" w:rsidRDefault="008207B7" w:rsidP="008207B7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8207B7">
        <w:rPr>
          <w:rFonts w:ascii="Times New Roman" w:hAnsi="Times New Roman" w:cs="Times New Roman"/>
          <w:b/>
          <w:bCs/>
          <w:sz w:val="36"/>
          <w:szCs w:val="36"/>
        </w:rPr>
        <w:t xml:space="preserve">Critères particuliers de performance </w:t>
      </w:r>
    </w:p>
    <w:p w:rsidR="008207B7" w:rsidRDefault="008207B7" w:rsidP="008207B7">
      <w:pPr>
        <w:rPr>
          <w:rFonts w:cs="Times New Roman"/>
          <w:sz w:val="40"/>
          <w:szCs w:val="40"/>
        </w:rPr>
      </w:pPr>
    </w:p>
    <w:p w:rsidR="008207B7" w:rsidRPr="008207B7" w:rsidRDefault="008207B7" w:rsidP="008207B7">
      <w:pPr>
        <w:autoSpaceDE w:val="0"/>
        <w:autoSpaceDN w:val="0"/>
        <w:adjustRightInd w:val="0"/>
        <w:spacing w:after="0" w:line="240" w:lineRule="auto"/>
        <w:jc w:val="both"/>
        <w:rPr>
          <w:rFonts w:ascii="Wingdings" w:hAnsi="Wingdings"/>
          <w:sz w:val="24"/>
          <w:szCs w:val="24"/>
        </w:rPr>
      </w:pPr>
    </w:p>
    <w:p w:rsidR="008207B7" w:rsidRPr="008207B7" w:rsidRDefault="008207B7" w:rsidP="008207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8207B7">
        <w:rPr>
          <w:rFonts w:ascii="Wingdings" w:hAnsi="Wingdings" w:cs="Wingdings"/>
          <w:color w:val="000000"/>
          <w:sz w:val="16"/>
          <w:szCs w:val="16"/>
        </w:rPr>
        <w:t></w:t>
      </w:r>
      <w:r w:rsidRPr="008207B7">
        <w:rPr>
          <w:rFonts w:ascii="Wingdings" w:hAnsi="Wingdings" w:cs="Wingdings"/>
          <w:color w:val="000000"/>
          <w:sz w:val="16"/>
          <w:szCs w:val="16"/>
        </w:rPr>
        <w:t></w:t>
      </w:r>
      <w:r w:rsidRPr="008207B7">
        <w:rPr>
          <w:rFonts w:ascii="Arial" w:hAnsi="Arial" w:cs="Arial"/>
          <w:color w:val="000000"/>
          <w:sz w:val="26"/>
          <w:szCs w:val="26"/>
        </w:rPr>
        <w:t xml:space="preserve">Techniques de collecte d’information appliquées correctement </w:t>
      </w:r>
    </w:p>
    <w:p w:rsidR="008207B7" w:rsidRDefault="008207B7" w:rsidP="008207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8207B7">
        <w:rPr>
          <w:rFonts w:ascii="Wingdings" w:hAnsi="Wingdings" w:cs="Wingdings"/>
          <w:color w:val="000000"/>
          <w:sz w:val="16"/>
          <w:szCs w:val="16"/>
        </w:rPr>
        <w:t></w:t>
      </w:r>
      <w:r w:rsidRPr="008207B7">
        <w:rPr>
          <w:rFonts w:ascii="Wingdings" w:hAnsi="Wingdings" w:cs="Wingdings"/>
          <w:color w:val="000000"/>
          <w:sz w:val="16"/>
          <w:szCs w:val="16"/>
        </w:rPr>
        <w:t></w:t>
      </w:r>
      <w:r w:rsidRPr="008207B7">
        <w:rPr>
          <w:rFonts w:ascii="Arial" w:hAnsi="Arial" w:cs="Arial"/>
          <w:color w:val="000000"/>
          <w:sz w:val="26"/>
          <w:szCs w:val="26"/>
        </w:rPr>
        <w:t xml:space="preserve">Analyse juste des informations relatives aux besoins </w:t>
      </w:r>
    </w:p>
    <w:p w:rsidR="008207B7" w:rsidRDefault="008207B7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br w:type="page"/>
      </w:r>
    </w:p>
    <w:p w:rsidR="008207B7" w:rsidRPr="008207B7" w:rsidRDefault="008207B7" w:rsidP="008207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6"/>
          <w:szCs w:val="26"/>
        </w:rPr>
      </w:pPr>
    </w:p>
    <w:p w:rsidR="008207B7" w:rsidRDefault="008207B7" w:rsidP="008207B7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Plan</w:t>
      </w:r>
    </w:p>
    <w:p w:rsidR="008207B7" w:rsidRPr="008207B7" w:rsidRDefault="008207B7" w:rsidP="008207B7">
      <w:pPr>
        <w:autoSpaceDE w:val="0"/>
        <w:autoSpaceDN w:val="0"/>
        <w:adjustRightInd w:val="0"/>
        <w:spacing w:after="0" w:line="240" w:lineRule="auto"/>
        <w:jc w:val="both"/>
        <w:rPr>
          <w:rFonts w:ascii="Wingdings" w:hAnsi="Wingdings"/>
          <w:sz w:val="24"/>
          <w:szCs w:val="24"/>
        </w:rPr>
      </w:pPr>
    </w:p>
    <w:p w:rsidR="008207B7" w:rsidRPr="008207B7" w:rsidRDefault="008207B7" w:rsidP="008207B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36"/>
          <w:szCs w:val="36"/>
        </w:rPr>
      </w:pPr>
      <w:r w:rsidRPr="008207B7">
        <w:rPr>
          <w:rFonts w:cs="Times New Roman"/>
          <w:color w:val="000000"/>
          <w:sz w:val="22"/>
        </w:rPr>
        <w:t xml:space="preserve"> </w:t>
      </w:r>
      <w:r w:rsidRPr="008207B7">
        <w:rPr>
          <w:rFonts w:cs="Times New Roman"/>
          <w:color w:val="000000"/>
          <w:sz w:val="36"/>
          <w:szCs w:val="36"/>
        </w:rPr>
        <w:t xml:space="preserve">Présentation du document cahier de charge </w:t>
      </w:r>
    </w:p>
    <w:p w:rsidR="008207B7" w:rsidRPr="008207B7" w:rsidRDefault="008207B7" w:rsidP="008207B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36"/>
          <w:szCs w:val="36"/>
        </w:rPr>
      </w:pPr>
      <w:r w:rsidRPr="008207B7">
        <w:rPr>
          <w:rFonts w:cs="Times New Roman"/>
          <w:color w:val="000000"/>
          <w:sz w:val="22"/>
        </w:rPr>
        <w:t xml:space="preserve"> </w:t>
      </w:r>
      <w:r w:rsidRPr="008207B7">
        <w:rPr>
          <w:rFonts w:cs="Times New Roman"/>
          <w:color w:val="000000"/>
          <w:sz w:val="36"/>
          <w:szCs w:val="36"/>
        </w:rPr>
        <w:t xml:space="preserve">Cahier de charge technique et fonctionnel </w:t>
      </w:r>
    </w:p>
    <w:p w:rsidR="008207B7" w:rsidRPr="008207B7" w:rsidRDefault="008207B7" w:rsidP="008207B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36"/>
          <w:szCs w:val="36"/>
        </w:rPr>
      </w:pPr>
      <w:r w:rsidRPr="008207B7">
        <w:rPr>
          <w:rFonts w:cs="Times New Roman"/>
          <w:color w:val="000000"/>
          <w:sz w:val="22"/>
        </w:rPr>
        <w:t xml:space="preserve"> </w:t>
      </w:r>
      <w:r w:rsidRPr="008207B7">
        <w:rPr>
          <w:rFonts w:cs="Times New Roman"/>
          <w:color w:val="000000"/>
          <w:sz w:val="36"/>
          <w:szCs w:val="36"/>
        </w:rPr>
        <w:t xml:space="preserve">Expression des besoins </w:t>
      </w:r>
    </w:p>
    <w:p w:rsidR="008207B7" w:rsidRPr="008207B7" w:rsidRDefault="008207B7" w:rsidP="008207B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36"/>
          <w:szCs w:val="36"/>
        </w:rPr>
      </w:pPr>
      <w:r w:rsidRPr="008207B7">
        <w:rPr>
          <w:rFonts w:cs="Times New Roman"/>
          <w:color w:val="000000"/>
          <w:sz w:val="22"/>
        </w:rPr>
        <w:t xml:space="preserve"> </w:t>
      </w:r>
      <w:r w:rsidRPr="008207B7">
        <w:rPr>
          <w:rFonts w:cs="Times New Roman"/>
          <w:color w:val="000000"/>
          <w:sz w:val="36"/>
          <w:szCs w:val="36"/>
        </w:rPr>
        <w:t xml:space="preserve">Besoin fonctionnel </w:t>
      </w:r>
    </w:p>
    <w:p w:rsidR="008207B7" w:rsidRPr="008207B7" w:rsidRDefault="008207B7" w:rsidP="008207B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36"/>
          <w:szCs w:val="36"/>
        </w:rPr>
      </w:pPr>
      <w:r w:rsidRPr="008207B7">
        <w:rPr>
          <w:rFonts w:cs="Times New Roman"/>
          <w:color w:val="000000"/>
          <w:sz w:val="22"/>
        </w:rPr>
        <w:t xml:space="preserve"> </w:t>
      </w:r>
      <w:r w:rsidRPr="008207B7">
        <w:rPr>
          <w:rFonts w:cs="Times New Roman"/>
          <w:color w:val="000000"/>
          <w:sz w:val="36"/>
          <w:szCs w:val="36"/>
        </w:rPr>
        <w:t xml:space="preserve">Besoin non fonctionnel </w:t>
      </w:r>
    </w:p>
    <w:p w:rsidR="008207B7" w:rsidRPr="008207B7" w:rsidRDefault="008207B7" w:rsidP="008207B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36"/>
          <w:szCs w:val="36"/>
        </w:rPr>
      </w:pPr>
      <w:r w:rsidRPr="008207B7">
        <w:rPr>
          <w:rFonts w:cs="Times New Roman"/>
          <w:color w:val="000000"/>
          <w:sz w:val="22"/>
        </w:rPr>
        <w:t xml:space="preserve"> </w:t>
      </w:r>
      <w:r w:rsidRPr="008207B7">
        <w:rPr>
          <w:rFonts w:cs="Times New Roman"/>
          <w:color w:val="000000"/>
          <w:sz w:val="36"/>
          <w:szCs w:val="36"/>
        </w:rPr>
        <w:t xml:space="preserve">Définition des contraintes </w:t>
      </w:r>
    </w:p>
    <w:p w:rsidR="008207B7" w:rsidRPr="008207B7" w:rsidRDefault="008207B7" w:rsidP="008207B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36"/>
          <w:szCs w:val="36"/>
        </w:rPr>
      </w:pPr>
      <w:r w:rsidRPr="008207B7">
        <w:rPr>
          <w:rFonts w:cs="Times New Roman"/>
          <w:color w:val="000000"/>
          <w:sz w:val="22"/>
        </w:rPr>
        <w:t xml:space="preserve"> </w:t>
      </w:r>
      <w:r w:rsidRPr="008207B7">
        <w:rPr>
          <w:rFonts w:cs="Times New Roman"/>
          <w:color w:val="000000"/>
          <w:sz w:val="36"/>
          <w:szCs w:val="36"/>
        </w:rPr>
        <w:t xml:space="preserve">Cout </w:t>
      </w:r>
    </w:p>
    <w:p w:rsidR="008207B7" w:rsidRPr="008207B7" w:rsidRDefault="008207B7" w:rsidP="008207B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36"/>
          <w:szCs w:val="36"/>
        </w:rPr>
      </w:pPr>
      <w:r w:rsidRPr="008207B7">
        <w:rPr>
          <w:rFonts w:cs="Times New Roman"/>
          <w:color w:val="000000"/>
          <w:sz w:val="22"/>
        </w:rPr>
        <w:t xml:space="preserve"> </w:t>
      </w:r>
      <w:r w:rsidRPr="008207B7">
        <w:rPr>
          <w:rFonts w:cs="Times New Roman"/>
          <w:color w:val="000000"/>
          <w:sz w:val="36"/>
          <w:szCs w:val="36"/>
        </w:rPr>
        <w:t xml:space="preserve">Délai </w:t>
      </w:r>
    </w:p>
    <w:p w:rsidR="008207B7" w:rsidRPr="008207B7" w:rsidRDefault="008207B7" w:rsidP="008207B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36"/>
          <w:szCs w:val="36"/>
        </w:rPr>
      </w:pPr>
      <w:r w:rsidRPr="008207B7">
        <w:rPr>
          <w:rFonts w:cs="Times New Roman"/>
          <w:color w:val="000000"/>
          <w:sz w:val="22"/>
        </w:rPr>
        <w:t xml:space="preserve"> </w:t>
      </w:r>
      <w:r w:rsidRPr="008207B7">
        <w:rPr>
          <w:rFonts w:cs="Times New Roman"/>
          <w:color w:val="000000"/>
          <w:sz w:val="36"/>
          <w:szCs w:val="36"/>
        </w:rPr>
        <w:t xml:space="preserve">Définition des moyens disponible et nécessaire </w:t>
      </w:r>
    </w:p>
    <w:p w:rsidR="008207B7" w:rsidRDefault="008207B7" w:rsidP="008207B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36"/>
          <w:szCs w:val="36"/>
        </w:rPr>
      </w:pPr>
      <w:r w:rsidRPr="008207B7">
        <w:rPr>
          <w:rFonts w:cs="Times New Roman"/>
          <w:color w:val="000000"/>
          <w:sz w:val="22"/>
        </w:rPr>
        <w:t xml:space="preserve"> </w:t>
      </w:r>
      <w:r w:rsidRPr="008207B7">
        <w:rPr>
          <w:rFonts w:cs="Times New Roman"/>
          <w:color w:val="000000"/>
          <w:sz w:val="36"/>
          <w:szCs w:val="36"/>
        </w:rPr>
        <w:t>Elaboration de la charte graphique (Couleur, police</w:t>
      </w:r>
      <w:proofErr w:type="gramStart"/>
      <w:r w:rsidRPr="008207B7">
        <w:rPr>
          <w:rFonts w:cs="Times New Roman"/>
          <w:color w:val="000000"/>
          <w:sz w:val="36"/>
          <w:szCs w:val="36"/>
        </w:rPr>
        <w:t>…….</w:t>
      </w:r>
      <w:proofErr w:type="gramEnd"/>
      <w:r w:rsidRPr="008207B7">
        <w:rPr>
          <w:rFonts w:cs="Times New Roman"/>
          <w:color w:val="000000"/>
          <w:sz w:val="36"/>
          <w:szCs w:val="36"/>
        </w:rPr>
        <w:t>.)</w:t>
      </w:r>
    </w:p>
    <w:p w:rsidR="008207B7" w:rsidRDefault="008207B7">
      <w:pPr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br w:type="page"/>
      </w:r>
    </w:p>
    <w:p w:rsidR="008207B7" w:rsidRDefault="008207B7" w:rsidP="008207B7">
      <w:pPr>
        <w:pStyle w:val="Titre1"/>
        <w:rPr>
          <w:rFonts w:ascii="Chalkboard" w:hAnsi="Chalkboard" w:cs="Chalkboard"/>
          <w:color w:val="007F00"/>
          <w:szCs w:val="36"/>
        </w:rPr>
      </w:pPr>
      <w:r w:rsidRPr="008207B7">
        <w:rPr>
          <w:rStyle w:val="Titre1Car"/>
        </w:rPr>
        <w:lastRenderedPageBreak/>
        <w:t>Qu’est-ce que l’analyse des besoins.</w:t>
      </w:r>
    </w:p>
    <w:p w:rsidR="000D669E" w:rsidRDefault="000D669E" w:rsidP="000D669E">
      <w:pPr>
        <w:pStyle w:val="Paragraphedeliste"/>
        <w:autoSpaceDE w:val="0"/>
        <w:autoSpaceDN w:val="0"/>
        <w:adjustRightInd w:val="0"/>
        <w:spacing w:after="0" w:line="240" w:lineRule="auto"/>
        <w:ind w:left="765"/>
        <w:rPr>
          <w:rFonts w:cs="Times New Roman"/>
          <w:color w:val="00B0F0"/>
          <w:sz w:val="36"/>
          <w:szCs w:val="36"/>
        </w:rPr>
      </w:pPr>
    </w:p>
    <w:p w:rsidR="008207B7" w:rsidRPr="008207B7" w:rsidRDefault="008207B7" w:rsidP="000D669E">
      <w:pPr>
        <w:pStyle w:val="Paragraphedeliste"/>
        <w:autoSpaceDE w:val="0"/>
        <w:autoSpaceDN w:val="0"/>
        <w:adjustRightInd w:val="0"/>
        <w:spacing w:after="0" w:line="240" w:lineRule="auto"/>
        <w:ind w:left="765"/>
        <w:rPr>
          <w:rFonts w:cs="Times New Roman"/>
          <w:sz w:val="36"/>
          <w:szCs w:val="36"/>
        </w:rPr>
      </w:pPr>
      <w:r w:rsidRPr="008207B7">
        <w:rPr>
          <w:rFonts w:cs="Times New Roman"/>
          <w:color w:val="00B0F0"/>
          <w:sz w:val="36"/>
          <w:szCs w:val="36"/>
        </w:rPr>
        <w:t>Définition</w:t>
      </w:r>
    </w:p>
    <w:p w:rsidR="008207B7" w:rsidRPr="000D669E" w:rsidRDefault="008207B7" w:rsidP="000D669E">
      <w:pPr>
        <w:autoSpaceDE w:val="0"/>
        <w:autoSpaceDN w:val="0"/>
        <w:adjustRightInd w:val="0"/>
        <w:spacing w:after="0" w:line="240" w:lineRule="auto"/>
        <w:ind w:right="-426"/>
        <w:rPr>
          <w:rFonts w:cs="Times New Roman"/>
          <w:color w:val="auto"/>
          <w:szCs w:val="32"/>
        </w:rPr>
      </w:pPr>
      <w:r w:rsidRPr="000D669E">
        <w:rPr>
          <w:rFonts w:cs="Times New Roman"/>
          <w:color w:val="auto"/>
          <w:szCs w:val="32"/>
        </w:rPr>
        <w:t xml:space="preserve">C’est une </w:t>
      </w:r>
      <w:r w:rsidR="000D669E" w:rsidRPr="000D669E">
        <w:rPr>
          <w:rFonts w:cs="Times New Roman"/>
          <w:szCs w:val="32"/>
        </w:rPr>
        <w:t>réflexion,</w:t>
      </w:r>
      <w:r w:rsidRPr="000D669E">
        <w:rPr>
          <w:rFonts w:cs="Times New Roman"/>
          <w:color w:val="auto"/>
          <w:szCs w:val="32"/>
        </w:rPr>
        <w:t xml:space="preserve"> une observation et une</w:t>
      </w:r>
      <w:r w:rsidR="000D669E" w:rsidRPr="000D669E">
        <w:rPr>
          <w:rFonts w:cs="Times New Roman"/>
          <w:szCs w:val="32"/>
        </w:rPr>
        <w:t xml:space="preserve"> </w:t>
      </w:r>
      <w:r w:rsidRPr="000D669E">
        <w:rPr>
          <w:rFonts w:cs="Times New Roman"/>
          <w:color w:val="auto"/>
          <w:szCs w:val="32"/>
        </w:rPr>
        <w:t>collecte de</w:t>
      </w:r>
      <w:r w:rsidR="000D669E" w:rsidRPr="000D669E">
        <w:rPr>
          <w:rFonts w:cs="Times New Roman"/>
          <w:szCs w:val="32"/>
        </w:rPr>
        <w:t xml:space="preserve"> d</w:t>
      </w:r>
      <w:r w:rsidRPr="000D669E">
        <w:rPr>
          <w:rFonts w:cs="Times New Roman"/>
          <w:color w:val="auto"/>
          <w:szCs w:val="32"/>
        </w:rPr>
        <w:t>onnées (faits, opinions, attitudes)</w:t>
      </w:r>
      <w:r w:rsidR="000D669E" w:rsidRPr="000D669E">
        <w:rPr>
          <w:rFonts w:cs="Times New Roman"/>
          <w:szCs w:val="32"/>
        </w:rPr>
        <w:t xml:space="preserve"> </w:t>
      </w:r>
      <w:r w:rsidRPr="000D669E">
        <w:rPr>
          <w:rFonts w:cs="Times New Roman"/>
          <w:color w:val="auto"/>
          <w:szCs w:val="32"/>
        </w:rPr>
        <w:t>provenant de sources multiples visant à identifier</w:t>
      </w:r>
      <w:r w:rsidR="000D669E" w:rsidRPr="000D669E">
        <w:rPr>
          <w:rFonts w:cs="Times New Roman"/>
          <w:szCs w:val="32"/>
        </w:rPr>
        <w:t xml:space="preserve"> </w:t>
      </w:r>
      <w:r w:rsidRPr="000D669E">
        <w:rPr>
          <w:rFonts w:cs="Times New Roman"/>
          <w:color w:val="auto"/>
          <w:szCs w:val="32"/>
        </w:rPr>
        <w:t>et documenter les écarts (besoins) entre un</w:t>
      </w:r>
      <w:r w:rsidR="000D669E" w:rsidRPr="000D669E">
        <w:rPr>
          <w:rFonts w:cs="Times New Roman"/>
          <w:szCs w:val="32"/>
        </w:rPr>
        <w:t xml:space="preserve"> </w:t>
      </w:r>
      <w:r w:rsidRPr="000D669E">
        <w:rPr>
          <w:rFonts w:cs="Times New Roman"/>
          <w:color w:val="auto"/>
          <w:szCs w:val="32"/>
        </w:rPr>
        <w:t>résultat</w:t>
      </w:r>
      <w:r w:rsidR="000D669E" w:rsidRPr="000D669E">
        <w:rPr>
          <w:rFonts w:cs="Times New Roman"/>
          <w:szCs w:val="32"/>
        </w:rPr>
        <w:t xml:space="preserve"> </w:t>
      </w:r>
      <w:r w:rsidRPr="000D669E">
        <w:rPr>
          <w:rFonts w:cs="Times New Roman"/>
          <w:color w:val="auto"/>
          <w:szCs w:val="32"/>
        </w:rPr>
        <w:t>actuel et un résultat désiré.</w:t>
      </w:r>
    </w:p>
    <w:p w:rsidR="008207B7" w:rsidRPr="000D669E" w:rsidRDefault="008207B7" w:rsidP="000D669E">
      <w:pPr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32"/>
        </w:rPr>
      </w:pPr>
      <w:r w:rsidRPr="000D669E">
        <w:rPr>
          <w:rFonts w:cs="Times New Roman"/>
          <w:color w:val="auto"/>
          <w:szCs w:val="32"/>
        </w:rPr>
        <w:t>Le besoin ne peut se concevoir sans une</w:t>
      </w:r>
      <w:r w:rsidR="000D669E" w:rsidRPr="000D669E">
        <w:rPr>
          <w:rFonts w:cs="Times New Roman"/>
          <w:szCs w:val="32"/>
        </w:rPr>
        <w:t xml:space="preserve"> </w:t>
      </w:r>
      <w:r w:rsidRPr="000D669E">
        <w:rPr>
          <w:rFonts w:cs="Times New Roman"/>
          <w:color w:val="auto"/>
          <w:szCs w:val="32"/>
        </w:rPr>
        <w:t xml:space="preserve">énonciation du résultat désiré et </w:t>
      </w:r>
      <w:r w:rsidR="000D669E">
        <w:rPr>
          <w:rFonts w:cs="Times New Roman"/>
          <w:szCs w:val="32"/>
        </w:rPr>
        <w:t>actuel.</w:t>
      </w:r>
    </w:p>
    <w:p w:rsidR="000D669E" w:rsidRDefault="000D669E" w:rsidP="000D669E">
      <w:pPr>
        <w:pStyle w:val="Titre1"/>
      </w:pPr>
      <w:r>
        <w:t>A quoi sert l’analyse des besoins</w:t>
      </w:r>
    </w:p>
    <w:p w:rsidR="000D669E" w:rsidRDefault="000D669E" w:rsidP="000D669E">
      <w:pPr>
        <w:autoSpaceDE w:val="0"/>
        <w:autoSpaceDN w:val="0"/>
        <w:adjustRightInd w:val="0"/>
        <w:spacing w:after="0" w:line="240" w:lineRule="auto"/>
        <w:rPr>
          <w:rFonts w:cs="Times New Roman"/>
          <w:szCs w:val="32"/>
        </w:rPr>
      </w:pPr>
    </w:p>
    <w:p w:rsidR="000D669E" w:rsidRPr="000D669E" w:rsidRDefault="000D669E" w:rsidP="000D669E">
      <w:pPr>
        <w:autoSpaceDE w:val="0"/>
        <w:autoSpaceDN w:val="0"/>
        <w:adjustRightInd w:val="0"/>
        <w:spacing w:after="0" w:line="240" w:lineRule="auto"/>
        <w:rPr>
          <w:rFonts w:cs="Times New Roman"/>
          <w:szCs w:val="32"/>
        </w:rPr>
      </w:pPr>
      <w:r w:rsidRPr="000D669E">
        <w:rPr>
          <w:rFonts w:cs="Times New Roman"/>
          <w:szCs w:val="32"/>
        </w:rPr>
        <w:t>Décrire et documenter le problème, le besoin, la</w:t>
      </w:r>
      <w:r>
        <w:rPr>
          <w:rFonts w:cs="Times New Roman"/>
          <w:szCs w:val="32"/>
        </w:rPr>
        <w:t xml:space="preserve"> </w:t>
      </w:r>
      <w:r w:rsidRPr="000D669E">
        <w:rPr>
          <w:rFonts w:cs="Times New Roman"/>
          <w:szCs w:val="32"/>
        </w:rPr>
        <w:t>situation à améliorer.</w:t>
      </w:r>
    </w:p>
    <w:p w:rsidR="000D669E" w:rsidRPr="000D669E" w:rsidRDefault="000D669E" w:rsidP="000D669E">
      <w:pPr>
        <w:autoSpaceDE w:val="0"/>
        <w:autoSpaceDN w:val="0"/>
        <w:adjustRightInd w:val="0"/>
        <w:spacing w:after="0" w:line="240" w:lineRule="auto"/>
        <w:rPr>
          <w:rFonts w:cs="Times New Roman"/>
          <w:szCs w:val="32"/>
        </w:rPr>
      </w:pPr>
      <w:r w:rsidRPr="000D669E">
        <w:rPr>
          <w:rFonts w:cs="Times New Roman"/>
          <w:szCs w:val="32"/>
        </w:rPr>
        <w:t>Préciser les profils des clientèles visées, le</w:t>
      </w:r>
      <w:r>
        <w:rPr>
          <w:rFonts w:cs="Times New Roman"/>
          <w:szCs w:val="32"/>
        </w:rPr>
        <w:t xml:space="preserve"> contexte de travail, les </w:t>
      </w:r>
      <w:r w:rsidRPr="000D669E">
        <w:rPr>
          <w:rFonts w:cs="Times New Roman"/>
          <w:szCs w:val="32"/>
        </w:rPr>
        <w:t>contenus, les compétences</w:t>
      </w:r>
      <w:r>
        <w:rPr>
          <w:rFonts w:cs="Times New Roman"/>
          <w:szCs w:val="32"/>
        </w:rPr>
        <w:t xml:space="preserve"> </w:t>
      </w:r>
      <w:r w:rsidRPr="000D669E">
        <w:rPr>
          <w:rFonts w:cs="Times New Roman"/>
          <w:szCs w:val="32"/>
        </w:rPr>
        <w:t>attendues.</w:t>
      </w:r>
    </w:p>
    <w:p w:rsidR="000D669E" w:rsidRPr="000D669E" w:rsidRDefault="000D669E" w:rsidP="000D669E">
      <w:pPr>
        <w:autoSpaceDE w:val="0"/>
        <w:autoSpaceDN w:val="0"/>
        <w:adjustRightInd w:val="0"/>
        <w:spacing w:after="0" w:line="240" w:lineRule="auto"/>
        <w:rPr>
          <w:rFonts w:cs="Times New Roman"/>
          <w:szCs w:val="32"/>
        </w:rPr>
      </w:pPr>
      <w:r w:rsidRPr="000D669E">
        <w:rPr>
          <w:rFonts w:cs="Times New Roman"/>
          <w:szCs w:val="32"/>
        </w:rPr>
        <w:t>Définir les objectifs d</w:t>
      </w:r>
      <w:r>
        <w:rPr>
          <w:rFonts w:cs="Times New Roman"/>
          <w:szCs w:val="32"/>
        </w:rPr>
        <w:t>u projet</w:t>
      </w:r>
      <w:r w:rsidRPr="000D669E">
        <w:rPr>
          <w:rFonts w:cs="Times New Roman"/>
          <w:szCs w:val="32"/>
        </w:rPr>
        <w:t>, les indicateurs</w:t>
      </w:r>
      <w:r>
        <w:rPr>
          <w:rFonts w:cs="Times New Roman"/>
          <w:szCs w:val="32"/>
        </w:rPr>
        <w:t xml:space="preserve"> </w:t>
      </w:r>
      <w:r w:rsidRPr="000D669E">
        <w:rPr>
          <w:rFonts w:cs="Times New Roman"/>
          <w:szCs w:val="32"/>
        </w:rPr>
        <w:t>de mesure.</w:t>
      </w:r>
    </w:p>
    <w:p w:rsidR="008207B7" w:rsidRPr="000D669E" w:rsidRDefault="000D669E" w:rsidP="000D669E">
      <w:pPr>
        <w:autoSpaceDE w:val="0"/>
        <w:autoSpaceDN w:val="0"/>
        <w:adjustRightInd w:val="0"/>
        <w:spacing w:after="0" w:line="240" w:lineRule="auto"/>
        <w:rPr>
          <w:rFonts w:cs="Times New Roman"/>
          <w:sz w:val="36"/>
          <w:szCs w:val="36"/>
        </w:rPr>
      </w:pPr>
      <w:r w:rsidRPr="000D669E">
        <w:rPr>
          <w:rFonts w:cs="Times New Roman"/>
          <w:szCs w:val="32"/>
        </w:rPr>
        <w:t>Envisager les conditions optimales de transfert de</w:t>
      </w:r>
      <w:r>
        <w:rPr>
          <w:rFonts w:cs="Times New Roman"/>
          <w:szCs w:val="32"/>
        </w:rPr>
        <w:t xml:space="preserve"> </w:t>
      </w:r>
      <w:r w:rsidRPr="000D669E">
        <w:rPr>
          <w:rFonts w:cs="Times New Roman"/>
          <w:szCs w:val="32"/>
        </w:rPr>
        <w:t>connaissances.</w:t>
      </w:r>
    </w:p>
    <w:p w:rsidR="008207B7" w:rsidRDefault="008207B7">
      <w:pPr>
        <w:rPr>
          <w:rFonts w:cs="Times New Roman"/>
          <w:sz w:val="36"/>
          <w:szCs w:val="36"/>
        </w:rPr>
      </w:pPr>
    </w:p>
    <w:p w:rsidR="000D669E" w:rsidRDefault="000D669E" w:rsidP="000D669E">
      <w:pPr>
        <w:pStyle w:val="Titre1"/>
      </w:pPr>
      <w:r>
        <w:t>Quand réaliser une analyse des besoins</w:t>
      </w:r>
    </w:p>
    <w:p w:rsidR="000D669E" w:rsidRDefault="000D669E" w:rsidP="000D669E"/>
    <w:p w:rsidR="000D669E" w:rsidRPr="000D669E" w:rsidRDefault="000D669E" w:rsidP="000D669E">
      <w:r w:rsidRPr="000D669E">
        <w:t>Chaque projet doit pouvoir s’appuyer sur une</w:t>
      </w:r>
      <w:r>
        <w:t xml:space="preserve"> analyse des besoins </w:t>
      </w:r>
      <w:r w:rsidRPr="000D669E">
        <w:t>clairement identifiés.</w:t>
      </w:r>
    </w:p>
    <w:p w:rsidR="000D669E" w:rsidRDefault="000D669E" w:rsidP="000D669E">
      <w:r w:rsidRPr="000D669E">
        <w:t>Le processus de développement d</w:t>
      </w:r>
      <w:r>
        <w:t xml:space="preserve">u projet </w:t>
      </w:r>
      <w:r w:rsidRPr="000D669E">
        <w:t>étant long et coûteux, il est indispensable en</w:t>
      </w:r>
      <w:r>
        <w:t xml:space="preserve"> </w:t>
      </w:r>
      <w:r w:rsidRPr="000D669E">
        <w:t>première phase d’élaboration du plan de formation</w:t>
      </w:r>
      <w:r>
        <w:t xml:space="preserve"> </w:t>
      </w:r>
      <w:r w:rsidRPr="000D669E">
        <w:t>de faire cette analyse des besoins.</w:t>
      </w:r>
    </w:p>
    <w:p w:rsidR="000D669E" w:rsidRDefault="000D669E" w:rsidP="000D669E">
      <w:r>
        <w:br w:type="page"/>
      </w:r>
    </w:p>
    <w:p w:rsidR="000D669E" w:rsidRDefault="000D669E" w:rsidP="000D669E">
      <w:pPr>
        <w:rPr>
          <w:rFonts w:cs="Times New Roman"/>
          <w:color w:val="B64926" w:themeColor="accent3"/>
          <w:sz w:val="48"/>
          <w:szCs w:val="48"/>
        </w:rPr>
      </w:pPr>
      <w:r w:rsidRPr="000D669E">
        <w:rPr>
          <w:rFonts w:cs="Times New Roman"/>
          <w:color w:val="B64926" w:themeColor="accent3"/>
          <w:sz w:val="48"/>
          <w:szCs w:val="48"/>
        </w:rPr>
        <w:lastRenderedPageBreak/>
        <w:t>Présentation du document cahier de charge</w:t>
      </w:r>
    </w:p>
    <w:p w:rsidR="000D669E" w:rsidRPr="000D669E" w:rsidRDefault="000D669E" w:rsidP="000D669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81"/>
          <w:sz w:val="36"/>
          <w:szCs w:val="36"/>
        </w:rPr>
      </w:pPr>
      <w:r w:rsidRPr="000D669E">
        <w:rPr>
          <w:rFonts w:cs="Times New Roman"/>
          <w:b/>
          <w:bCs/>
          <w:color w:val="000081"/>
          <w:sz w:val="36"/>
          <w:szCs w:val="36"/>
        </w:rPr>
        <w:t xml:space="preserve">     </w:t>
      </w:r>
      <w:r w:rsidRPr="000D669E">
        <w:rPr>
          <w:rFonts w:cs="Times New Roman"/>
          <w:b/>
          <w:bCs/>
          <w:color w:val="000081"/>
          <w:sz w:val="36"/>
          <w:szCs w:val="36"/>
        </w:rPr>
        <w:t>Introduction:</w:t>
      </w:r>
    </w:p>
    <w:p w:rsidR="000D669E" w:rsidRPr="000D669E" w:rsidRDefault="000D669E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0D669E">
        <w:rPr>
          <w:rFonts w:cs="Times New Roman"/>
          <w:color w:val="000000"/>
          <w:szCs w:val="32"/>
        </w:rPr>
        <w:t>Avant de concevoir un objet technique, il faut le définir de façon précise. Celui qui</w:t>
      </w:r>
      <w:r>
        <w:rPr>
          <w:rFonts w:cs="Times New Roman"/>
          <w:color w:val="000000"/>
          <w:szCs w:val="32"/>
        </w:rPr>
        <w:t xml:space="preserve"> </w:t>
      </w:r>
      <w:r w:rsidRPr="000D669E">
        <w:rPr>
          <w:rFonts w:cs="Times New Roman"/>
          <w:color w:val="000000"/>
          <w:szCs w:val="32"/>
        </w:rPr>
        <w:t>définit le besoin relatif à un objet n'est pas forcément celui qui le fabrique. Le</w:t>
      </w:r>
      <w:r>
        <w:rPr>
          <w:rFonts w:cs="Times New Roman"/>
          <w:color w:val="000000"/>
          <w:szCs w:val="32"/>
        </w:rPr>
        <w:t xml:space="preserve"> </w:t>
      </w:r>
      <w:r w:rsidRPr="000D669E">
        <w:rPr>
          <w:rFonts w:cs="Times New Roman"/>
          <w:color w:val="000000"/>
          <w:szCs w:val="32"/>
        </w:rPr>
        <w:t>demandeur doit donc préciser les caractéristiques du produit sur un document écrit,</w:t>
      </w:r>
      <w:r>
        <w:rPr>
          <w:rFonts w:cs="Times New Roman"/>
          <w:color w:val="000000"/>
          <w:szCs w:val="32"/>
        </w:rPr>
        <w:t xml:space="preserve"> </w:t>
      </w:r>
      <w:r w:rsidRPr="000D669E">
        <w:rPr>
          <w:rFonts w:cs="Times New Roman"/>
          <w:color w:val="000000"/>
          <w:szCs w:val="32"/>
        </w:rPr>
        <w:t xml:space="preserve">remis au concepteur ou au fabricant. Ce document s'appelle le </w:t>
      </w:r>
      <w:r w:rsidRPr="000D669E">
        <w:rPr>
          <w:rFonts w:cs="Times New Roman"/>
          <w:b/>
          <w:bCs/>
          <w:color w:val="000000"/>
          <w:szCs w:val="32"/>
        </w:rPr>
        <w:t xml:space="preserve">cahier des charges </w:t>
      </w:r>
      <w:r w:rsidRPr="000D669E">
        <w:rPr>
          <w:rFonts w:cs="Times New Roman"/>
          <w:color w:val="000000"/>
          <w:szCs w:val="32"/>
        </w:rPr>
        <w:t>et il</w:t>
      </w:r>
      <w:r w:rsidR="004F5065">
        <w:rPr>
          <w:rFonts w:cs="Times New Roman"/>
          <w:color w:val="000000"/>
          <w:szCs w:val="32"/>
        </w:rPr>
        <w:t xml:space="preserve"> </w:t>
      </w:r>
      <w:r w:rsidRPr="000D669E">
        <w:rPr>
          <w:rFonts w:cs="Times New Roman"/>
          <w:color w:val="000000"/>
          <w:szCs w:val="32"/>
        </w:rPr>
        <w:t>est de type contractuel.</w:t>
      </w:r>
    </w:p>
    <w:p w:rsidR="000D669E" w:rsidRPr="004F5065" w:rsidRDefault="000D669E" w:rsidP="000D669E">
      <w:pPr>
        <w:autoSpaceDE w:val="0"/>
        <w:autoSpaceDN w:val="0"/>
        <w:adjustRightInd w:val="0"/>
        <w:spacing w:after="0" w:line="240" w:lineRule="auto"/>
        <w:rPr>
          <w:rFonts w:cs="Times New Roman"/>
          <w:color w:val="FF6137" w:themeColor="accent6" w:themeTint="99"/>
          <w:sz w:val="36"/>
          <w:szCs w:val="36"/>
        </w:rPr>
      </w:pPr>
      <w:r w:rsidRPr="004F5065">
        <w:rPr>
          <w:rFonts w:cs="Times New Roman"/>
          <w:color w:val="FF6137" w:themeColor="accent6" w:themeTint="99"/>
          <w:sz w:val="36"/>
          <w:szCs w:val="36"/>
        </w:rPr>
        <w:t>Pourquoi un cahier des charges ?</w:t>
      </w:r>
    </w:p>
    <w:p w:rsidR="000D669E" w:rsidRPr="000D669E" w:rsidRDefault="000D669E" w:rsidP="000D669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0D669E">
        <w:rPr>
          <w:rFonts w:cs="Times New Roman"/>
          <w:color w:val="000000"/>
          <w:szCs w:val="32"/>
        </w:rPr>
        <w:t>Le cahier des charges sert à formaliser le besoin et à l'expliquer aux différents</w:t>
      </w:r>
      <w:r>
        <w:rPr>
          <w:rFonts w:cs="Times New Roman"/>
          <w:color w:val="000000"/>
          <w:szCs w:val="32"/>
        </w:rPr>
        <w:t xml:space="preserve"> </w:t>
      </w:r>
      <w:r w:rsidRPr="000D669E">
        <w:rPr>
          <w:rFonts w:cs="Times New Roman"/>
          <w:color w:val="000000"/>
          <w:szCs w:val="32"/>
        </w:rPr>
        <w:t>acteurs pour s'assurer que tout le monde est d'accord.</w:t>
      </w:r>
    </w:p>
    <w:p w:rsidR="000D669E" w:rsidRPr="000D669E" w:rsidRDefault="004F5065" w:rsidP="000D669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81"/>
          <w:sz w:val="36"/>
          <w:szCs w:val="36"/>
        </w:rPr>
      </w:pPr>
      <w:r>
        <w:rPr>
          <w:rFonts w:cs="Times New Roman"/>
          <w:b/>
          <w:bCs/>
          <w:color w:val="000081"/>
          <w:sz w:val="36"/>
          <w:szCs w:val="36"/>
        </w:rPr>
        <w:t xml:space="preserve">  </w:t>
      </w:r>
      <w:r w:rsidR="000D669E" w:rsidRPr="000D669E">
        <w:rPr>
          <w:rFonts w:cs="Times New Roman"/>
          <w:b/>
          <w:bCs/>
          <w:color w:val="000081"/>
          <w:sz w:val="36"/>
          <w:szCs w:val="36"/>
        </w:rPr>
        <w:t xml:space="preserve"> Définition :</w:t>
      </w:r>
    </w:p>
    <w:p w:rsidR="002F51F4" w:rsidRDefault="000D669E" w:rsidP="002F51F4">
      <w:pPr>
        <w:autoSpaceDE w:val="0"/>
        <w:autoSpaceDN w:val="0"/>
        <w:adjustRightInd w:val="0"/>
        <w:spacing w:after="0" w:line="240" w:lineRule="auto"/>
        <w:rPr>
          <w:rFonts w:ascii="Sitka" w:hAnsi="Sitka" w:cs="Sitka"/>
          <w:color w:val="CC9900" w:themeColor="accent5"/>
          <w:sz w:val="42"/>
          <w:szCs w:val="42"/>
        </w:rPr>
      </w:pPr>
      <w:r w:rsidRPr="000D669E">
        <w:rPr>
          <w:rFonts w:cs="Times New Roman"/>
          <w:color w:val="000000"/>
          <w:szCs w:val="32"/>
        </w:rPr>
        <w:t>C'est un document par lequel le demandeur exprime son besoin sous forme de</w:t>
      </w:r>
      <w:r>
        <w:rPr>
          <w:rFonts w:cs="Times New Roman"/>
          <w:color w:val="000000"/>
          <w:szCs w:val="32"/>
        </w:rPr>
        <w:t xml:space="preserve"> </w:t>
      </w:r>
      <w:r w:rsidRPr="000D669E">
        <w:rPr>
          <w:rFonts w:cs="Times New Roman"/>
          <w:b/>
          <w:bCs/>
          <w:color w:val="000000"/>
          <w:szCs w:val="32"/>
        </w:rPr>
        <w:t xml:space="preserve">fonctions </w:t>
      </w:r>
      <w:r w:rsidRPr="000D669E">
        <w:rPr>
          <w:rFonts w:cs="Times New Roman"/>
          <w:color w:val="000000"/>
          <w:szCs w:val="32"/>
        </w:rPr>
        <w:t>de service et de contraintes. Pour chacune de ces contraintes, il définit des</w:t>
      </w:r>
      <w:r>
        <w:rPr>
          <w:rFonts w:cs="Times New Roman"/>
          <w:color w:val="000000"/>
          <w:szCs w:val="32"/>
        </w:rPr>
        <w:t xml:space="preserve"> </w:t>
      </w:r>
      <w:r w:rsidRPr="000D669E">
        <w:rPr>
          <w:rFonts w:cs="Times New Roman"/>
          <w:color w:val="000000"/>
          <w:szCs w:val="32"/>
        </w:rPr>
        <w:t>critères d'appréciation et leur importance relative avec une certaine flexibilité.</w:t>
      </w:r>
      <w:r w:rsidR="002F51F4" w:rsidRPr="002F51F4">
        <w:rPr>
          <w:rFonts w:ascii="Sitka" w:hAnsi="Sitka" w:cs="Sitka"/>
          <w:color w:val="CC9900" w:themeColor="accent5"/>
          <w:sz w:val="42"/>
          <w:szCs w:val="42"/>
        </w:rPr>
        <w:t xml:space="preserve"> </w:t>
      </w:r>
    </w:p>
    <w:p w:rsidR="002F51F4" w:rsidRDefault="002F51F4" w:rsidP="002F51F4">
      <w:pPr>
        <w:autoSpaceDE w:val="0"/>
        <w:autoSpaceDN w:val="0"/>
        <w:adjustRightInd w:val="0"/>
        <w:spacing w:after="0" w:line="240" w:lineRule="auto"/>
        <w:rPr>
          <w:rFonts w:ascii="Sitka" w:hAnsi="Sitka" w:cs="Sitka"/>
          <w:color w:val="CC9900" w:themeColor="accent5"/>
          <w:sz w:val="42"/>
          <w:szCs w:val="42"/>
        </w:rPr>
      </w:pPr>
    </w:p>
    <w:p w:rsidR="002F51F4" w:rsidRPr="00E07364" w:rsidRDefault="002F51F4" w:rsidP="002F51F4">
      <w:pPr>
        <w:autoSpaceDE w:val="0"/>
        <w:autoSpaceDN w:val="0"/>
        <w:adjustRightInd w:val="0"/>
        <w:spacing w:after="0" w:line="240" w:lineRule="auto"/>
        <w:rPr>
          <w:rFonts w:ascii="Sitka" w:hAnsi="Sitka" w:cs="Sitka"/>
          <w:b/>
          <w:bCs/>
          <w:sz w:val="38"/>
          <w:szCs w:val="38"/>
        </w:rPr>
      </w:pPr>
      <w:r w:rsidRPr="00E07364">
        <w:rPr>
          <w:rFonts w:ascii="Sitka" w:hAnsi="Sitka" w:cs="Sitka"/>
          <w:b/>
          <w:bCs/>
          <w:sz w:val="38"/>
          <w:szCs w:val="38"/>
        </w:rPr>
        <w:t xml:space="preserve">On peut distinguer deux types de cahier des charges : le cahier de charge fonctionnel et le cahier de charge technique. </w:t>
      </w:r>
    </w:p>
    <w:p w:rsidR="000D669E" w:rsidRPr="000D669E" w:rsidRDefault="000D669E" w:rsidP="000D669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</w:p>
    <w:p w:rsidR="000D669E" w:rsidRPr="000D669E" w:rsidRDefault="000D669E" w:rsidP="000D669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81"/>
          <w:sz w:val="36"/>
          <w:szCs w:val="36"/>
        </w:rPr>
      </w:pPr>
      <w:r w:rsidRPr="000D669E">
        <w:rPr>
          <w:rFonts w:cs="Times New Roman"/>
          <w:b/>
          <w:bCs/>
          <w:color w:val="000081"/>
          <w:sz w:val="36"/>
          <w:szCs w:val="36"/>
        </w:rPr>
        <w:t>Qu'est-ce qu'un Cahier des Charges fonctionnel?</w:t>
      </w:r>
    </w:p>
    <w:p w:rsidR="000D669E" w:rsidRDefault="000D669E" w:rsidP="000D669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44"/>
          <w:szCs w:val="44"/>
        </w:rPr>
      </w:pPr>
      <w:r w:rsidRPr="000D669E">
        <w:rPr>
          <w:rFonts w:cs="Times New Roman"/>
          <w:color w:val="000000"/>
          <w:szCs w:val="32"/>
        </w:rPr>
        <w:t>Le cahier des charges fonctionnel (</w:t>
      </w:r>
      <w:proofErr w:type="spellStart"/>
      <w:r w:rsidRPr="000D669E">
        <w:rPr>
          <w:rFonts w:cs="Times New Roman"/>
          <w:color w:val="000000"/>
          <w:szCs w:val="32"/>
        </w:rPr>
        <w:t>CdCF</w:t>
      </w:r>
      <w:proofErr w:type="spellEnd"/>
      <w:r w:rsidRPr="000D669E">
        <w:rPr>
          <w:rFonts w:cs="Times New Roman"/>
          <w:color w:val="000000"/>
          <w:szCs w:val="32"/>
        </w:rPr>
        <w:t>) est un document formulant le besoin du</w:t>
      </w:r>
      <w:r>
        <w:rPr>
          <w:rFonts w:cs="Times New Roman"/>
          <w:color w:val="000000"/>
          <w:szCs w:val="32"/>
        </w:rPr>
        <w:t xml:space="preserve"> </w:t>
      </w:r>
      <w:r w:rsidRPr="000D669E">
        <w:rPr>
          <w:rFonts w:cs="Times New Roman"/>
          <w:color w:val="000000"/>
          <w:szCs w:val="32"/>
        </w:rPr>
        <w:t>client, au moyen de fonctions détaillant les services rendus par le produit et les</w:t>
      </w:r>
      <w:r>
        <w:rPr>
          <w:rFonts w:cs="Times New Roman"/>
          <w:color w:val="000000"/>
          <w:szCs w:val="32"/>
        </w:rPr>
        <w:t xml:space="preserve"> </w:t>
      </w:r>
      <w:r w:rsidRPr="000D669E">
        <w:rPr>
          <w:rFonts w:cs="Times New Roman"/>
          <w:color w:val="000000"/>
          <w:szCs w:val="32"/>
        </w:rPr>
        <w:t>contraintes auxquelles il est soumis</w:t>
      </w:r>
      <w:r w:rsidRPr="000D669E">
        <w:rPr>
          <w:rFonts w:cs="Times New Roman"/>
          <w:color w:val="000000"/>
          <w:sz w:val="44"/>
          <w:szCs w:val="44"/>
        </w:rPr>
        <w:t>.</w:t>
      </w:r>
    </w:p>
    <w:p w:rsidR="002F51F4" w:rsidRDefault="002F51F4" w:rsidP="000D669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44"/>
          <w:szCs w:val="44"/>
        </w:rPr>
      </w:pPr>
    </w:p>
    <w:p w:rsidR="002F51F4" w:rsidRPr="00E07364" w:rsidRDefault="002F51F4" w:rsidP="002F51F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81"/>
          <w:sz w:val="36"/>
          <w:szCs w:val="36"/>
        </w:rPr>
      </w:pPr>
      <w:r w:rsidRPr="000D669E">
        <w:rPr>
          <w:rFonts w:cs="Times New Roman"/>
          <w:b/>
          <w:bCs/>
          <w:color w:val="000081"/>
          <w:sz w:val="36"/>
          <w:szCs w:val="36"/>
        </w:rPr>
        <w:t>Qu'est-ce qu'un</w:t>
      </w:r>
      <w:r w:rsidRPr="00E07364">
        <w:rPr>
          <w:rFonts w:cs="Times New Roman"/>
          <w:b/>
          <w:bCs/>
          <w:color w:val="000081"/>
          <w:sz w:val="36"/>
          <w:szCs w:val="36"/>
        </w:rPr>
        <w:t xml:space="preserve"> cahier de charge technique</w:t>
      </w:r>
      <w:r>
        <w:rPr>
          <w:rFonts w:cs="Times New Roman"/>
          <w:b/>
          <w:bCs/>
          <w:color w:val="000081"/>
          <w:sz w:val="36"/>
          <w:szCs w:val="36"/>
        </w:rPr>
        <w:t> ?</w:t>
      </w:r>
    </w:p>
    <w:p w:rsidR="002F51F4" w:rsidRPr="00E07364" w:rsidRDefault="002F51F4" w:rsidP="002F51F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E07364">
        <w:rPr>
          <w:rFonts w:cs="Times New Roman"/>
          <w:color w:val="000000"/>
          <w:szCs w:val="32"/>
        </w:rPr>
        <w:t>C’est un document très technique assurant le développement du projet, incluant tous les éléments techniques ainsi que les contraintes.</w:t>
      </w:r>
    </w:p>
    <w:p w:rsidR="002F51F4" w:rsidRPr="002F51F4" w:rsidRDefault="002F51F4" w:rsidP="002F51F4">
      <w:pPr>
        <w:rPr>
          <w:rFonts w:cs="Times New Roman"/>
          <w:color w:val="000000"/>
          <w:szCs w:val="32"/>
        </w:rPr>
      </w:pPr>
      <w:r w:rsidRPr="002F51F4">
        <w:rPr>
          <w:rFonts w:cs="Times New Roman"/>
          <w:color w:val="000000"/>
          <w:szCs w:val="32"/>
        </w:rPr>
        <w:t>Le cahier des charges technique est indispensable aux développeurs de projet pour adapter les réalisations aux besoins.</w:t>
      </w:r>
    </w:p>
    <w:p w:rsidR="002F51F4" w:rsidRDefault="002F51F4" w:rsidP="000D669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44"/>
          <w:szCs w:val="44"/>
        </w:rPr>
      </w:pPr>
    </w:p>
    <w:p w:rsidR="002F51F4" w:rsidRDefault="002F51F4" w:rsidP="000D669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44"/>
          <w:szCs w:val="44"/>
        </w:rPr>
      </w:pPr>
    </w:p>
    <w:p w:rsidR="004F5065" w:rsidRDefault="004F5065" w:rsidP="000D669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44"/>
          <w:szCs w:val="44"/>
        </w:rPr>
      </w:pPr>
    </w:p>
    <w:p w:rsidR="004F5065" w:rsidRP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81"/>
          <w:sz w:val="36"/>
          <w:szCs w:val="36"/>
        </w:rPr>
      </w:pPr>
      <w:r w:rsidRPr="004F5065">
        <w:rPr>
          <w:rFonts w:cs="Times New Roman"/>
          <w:b/>
          <w:bCs/>
          <w:color w:val="000081"/>
          <w:sz w:val="36"/>
          <w:szCs w:val="36"/>
        </w:rPr>
        <w:t>Définitions des milieux :</w:t>
      </w:r>
    </w:p>
    <w:p w:rsidR="004F5065" w:rsidRP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4F5065">
        <w:rPr>
          <w:rFonts w:cs="Times New Roman"/>
          <w:b/>
          <w:bCs/>
          <w:color w:val="000000"/>
          <w:szCs w:val="32"/>
        </w:rPr>
        <w:t xml:space="preserve">Milieu physique </w:t>
      </w:r>
      <w:r w:rsidRPr="004F5065">
        <w:rPr>
          <w:rFonts w:cs="Times New Roman"/>
          <w:b/>
          <w:bCs/>
          <w:color w:val="000000"/>
          <w:sz w:val="36"/>
          <w:szCs w:val="36"/>
        </w:rPr>
        <w:t xml:space="preserve">: </w:t>
      </w:r>
      <w:r w:rsidRPr="004F5065">
        <w:rPr>
          <w:rFonts w:cs="Times New Roman"/>
          <w:color w:val="000000"/>
          <w:szCs w:val="32"/>
        </w:rPr>
        <w:t>Le concepteur devra tenir compte des éléments de la nature (eau, air,</w:t>
      </w:r>
      <w:r>
        <w:rPr>
          <w:rFonts w:cs="Times New Roman"/>
          <w:color w:val="000000"/>
          <w:szCs w:val="32"/>
        </w:rPr>
        <w:t xml:space="preserve"> </w:t>
      </w:r>
      <w:r w:rsidRPr="004F5065">
        <w:rPr>
          <w:rFonts w:cs="Times New Roman"/>
          <w:color w:val="000000"/>
          <w:szCs w:val="32"/>
        </w:rPr>
        <w:t>sol, etc.) qui peuvent avoir une action quelconque sur le système tels que l’oxydation, le</w:t>
      </w:r>
      <w:r>
        <w:rPr>
          <w:rFonts w:cs="Times New Roman"/>
          <w:color w:val="000000"/>
          <w:szCs w:val="32"/>
        </w:rPr>
        <w:t xml:space="preserve"> </w:t>
      </w:r>
      <w:r w:rsidRPr="004F5065">
        <w:rPr>
          <w:rFonts w:cs="Times New Roman"/>
          <w:color w:val="000000"/>
          <w:szCs w:val="32"/>
        </w:rPr>
        <w:t>court-circuitage, la détérioration par le rayonnement UV, etc.</w:t>
      </w:r>
    </w:p>
    <w:p w:rsid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4F5065">
        <w:rPr>
          <w:rFonts w:cs="Times New Roman"/>
          <w:b/>
          <w:bCs/>
          <w:color w:val="000000"/>
          <w:szCs w:val="32"/>
        </w:rPr>
        <w:t xml:space="preserve">Milieu technique </w:t>
      </w:r>
      <w:r w:rsidRPr="004F5065">
        <w:rPr>
          <w:rFonts w:cs="Times New Roman"/>
          <w:b/>
          <w:bCs/>
          <w:color w:val="000000"/>
          <w:sz w:val="36"/>
          <w:szCs w:val="36"/>
        </w:rPr>
        <w:t xml:space="preserve">: </w:t>
      </w:r>
      <w:r w:rsidRPr="004F5065">
        <w:rPr>
          <w:rFonts w:cs="Times New Roman"/>
          <w:color w:val="000000"/>
          <w:szCs w:val="32"/>
        </w:rPr>
        <w:t>Le concepteur devra tenir compte, sur le plan fonctionnel, des autres</w:t>
      </w:r>
      <w:r>
        <w:rPr>
          <w:rFonts w:cs="Times New Roman"/>
          <w:color w:val="000000"/>
          <w:szCs w:val="32"/>
        </w:rPr>
        <w:t xml:space="preserve"> </w:t>
      </w:r>
      <w:r w:rsidRPr="004F5065">
        <w:rPr>
          <w:rFonts w:cs="Times New Roman"/>
          <w:color w:val="000000"/>
          <w:szCs w:val="32"/>
        </w:rPr>
        <w:t>objets techniques (incluant des composants imposés) qui viennent en contact avec l’objet</w:t>
      </w:r>
      <w:r>
        <w:rPr>
          <w:rFonts w:cs="Times New Roman"/>
          <w:color w:val="000000"/>
          <w:szCs w:val="32"/>
        </w:rPr>
        <w:t xml:space="preserve"> </w:t>
      </w:r>
      <w:r w:rsidRPr="004F5065">
        <w:rPr>
          <w:rFonts w:cs="Times New Roman"/>
          <w:color w:val="000000"/>
          <w:szCs w:val="32"/>
        </w:rPr>
        <w:t>à concevoir, c’est-à-dire lors de son utilisation, de son fonctionnement et de son</w:t>
      </w:r>
      <w:r>
        <w:rPr>
          <w:rFonts w:cs="Times New Roman"/>
          <w:color w:val="000000"/>
          <w:szCs w:val="32"/>
        </w:rPr>
        <w:t xml:space="preserve"> </w:t>
      </w:r>
      <w:r w:rsidRPr="004F5065">
        <w:rPr>
          <w:rFonts w:cs="Times New Roman"/>
          <w:color w:val="000000"/>
          <w:szCs w:val="32"/>
        </w:rPr>
        <w:t>entretien.</w:t>
      </w:r>
    </w:p>
    <w:p w:rsidR="004F5065" w:rsidRPr="004F5065" w:rsidRDefault="004F5065" w:rsidP="000C02C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4F5065">
        <w:rPr>
          <w:rFonts w:cs="Times New Roman"/>
          <w:b/>
          <w:bCs/>
          <w:color w:val="000000"/>
          <w:szCs w:val="32"/>
        </w:rPr>
        <w:t xml:space="preserve">Milieu humain : </w:t>
      </w:r>
      <w:r w:rsidRPr="004F5065">
        <w:rPr>
          <w:rFonts w:cs="Times New Roman"/>
          <w:color w:val="000000"/>
          <w:szCs w:val="32"/>
        </w:rPr>
        <w:t>Le concepteur devra tenir compte de l’utilisateur et du réparateur</w:t>
      </w:r>
      <w:r>
        <w:rPr>
          <w:rFonts w:cs="Times New Roman"/>
          <w:color w:val="000000"/>
          <w:szCs w:val="32"/>
        </w:rPr>
        <w:t xml:space="preserve"> </w:t>
      </w:r>
      <w:r w:rsidRPr="004F5065">
        <w:rPr>
          <w:rFonts w:cs="Times New Roman"/>
          <w:color w:val="000000"/>
          <w:szCs w:val="32"/>
        </w:rPr>
        <w:t xml:space="preserve">de cet objet, que ce soit sur le plan </w:t>
      </w:r>
      <w:bookmarkStart w:id="0" w:name="_GoBack"/>
      <w:bookmarkEnd w:id="0"/>
      <w:r w:rsidRPr="004F5065">
        <w:rPr>
          <w:rFonts w:cs="Times New Roman"/>
          <w:color w:val="000000"/>
          <w:szCs w:val="32"/>
        </w:rPr>
        <w:t>ergonomique ou sécuritaire.</w:t>
      </w:r>
    </w:p>
    <w:p w:rsidR="004F5065" w:rsidRP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4F5065">
        <w:rPr>
          <w:rFonts w:cs="Times New Roman"/>
          <w:color w:val="000000"/>
          <w:szCs w:val="32"/>
        </w:rPr>
        <w:t>Il devra également avoir des préoccupations d’ordre éthique.</w:t>
      </w:r>
    </w:p>
    <w:p w:rsidR="004F5065" w:rsidRP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4F5065">
        <w:rPr>
          <w:rFonts w:cs="Times New Roman"/>
          <w:b/>
          <w:bCs/>
          <w:color w:val="000000"/>
          <w:szCs w:val="32"/>
        </w:rPr>
        <w:t xml:space="preserve">Milieu économique </w:t>
      </w:r>
      <w:r w:rsidRPr="004F5065">
        <w:rPr>
          <w:rFonts w:cs="Times New Roman"/>
          <w:b/>
          <w:bCs/>
          <w:color w:val="000000"/>
          <w:sz w:val="36"/>
          <w:szCs w:val="36"/>
        </w:rPr>
        <w:t xml:space="preserve">: </w:t>
      </w:r>
      <w:r w:rsidRPr="004F5065">
        <w:rPr>
          <w:rFonts w:cs="Times New Roman"/>
          <w:color w:val="000000"/>
          <w:szCs w:val="32"/>
        </w:rPr>
        <w:t>Le concepteur devra tenir compte du prix de revient, du prix de</w:t>
      </w:r>
      <w:r>
        <w:rPr>
          <w:rFonts w:cs="Times New Roman"/>
          <w:color w:val="000000"/>
          <w:szCs w:val="32"/>
        </w:rPr>
        <w:t xml:space="preserve"> </w:t>
      </w:r>
      <w:r w:rsidRPr="004F5065">
        <w:rPr>
          <w:rFonts w:cs="Times New Roman"/>
          <w:color w:val="000000"/>
          <w:szCs w:val="32"/>
        </w:rPr>
        <w:t>vente, du profit, du coût d’entretien, de la durée de vie, etc.</w:t>
      </w:r>
    </w:p>
    <w:p w:rsidR="004F5065" w:rsidRP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4F5065">
        <w:rPr>
          <w:rFonts w:cs="Times New Roman"/>
          <w:b/>
          <w:bCs/>
          <w:color w:val="000000"/>
          <w:szCs w:val="32"/>
        </w:rPr>
        <w:t xml:space="preserve">Milieu environnemental </w:t>
      </w:r>
      <w:r w:rsidRPr="004F5065">
        <w:rPr>
          <w:rFonts w:cs="Times New Roman"/>
          <w:b/>
          <w:bCs/>
          <w:color w:val="000000"/>
          <w:sz w:val="36"/>
          <w:szCs w:val="36"/>
        </w:rPr>
        <w:t xml:space="preserve">: </w:t>
      </w:r>
      <w:r w:rsidRPr="004F5065">
        <w:rPr>
          <w:rFonts w:cs="Times New Roman"/>
          <w:color w:val="000000"/>
          <w:szCs w:val="32"/>
        </w:rPr>
        <w:t>Le concepteur devra tenir compte de l’impact de l’objet à</w:t>
      </w:r>
      <w:r>
        <w:rPr>
          <w:rFonts w:cs="Times New Roman"/>
          <w:color w:val="000000"/>
          <w:szCs w:val="32"/>
        </w:rPr>
        <w:t xml:space="preserve"> </w:t>
      </w:r>
      <w:r w:rsidRPr="004F5065">
        <w:rPr>
          <w:rFonts w:cs="Times New Roman"/>
          <w:color w:val="000000"/>
          <w:szCs w:val="32"/>
        </w:rPr>
        <w:t>concevoir sur l’environnement lorsqu’il sera utilisé, de son recyclage à la fin du cycle de</w:t>
      </w:r>
      <w:r>
        <w:rPr>
          <w:rFonts w:cs="Times New Roman"/>
          <w:color w:val="000000"/>
          <w:szCs w:val="32"/>
        </w:rPr>
        <w:t xml:space="preserve"> </w:t>
      </w:r>
      <w:r w:rsidRPr="004F5065">
        <w:rPr>
          <w:rFonts w:cs="Times New Roman"/>
          <w:color w:val="000000"/>
          <w:szCs w:val="32"/>
        </w:rPr>
        <w:t>vie, etc.</w:t>
      </w:r>
    </w:p>
    <w:p w:rsidR="004F5065" w:rsidRPr="004F5065" w:rsidRDefault="004F5065" w:rsidP="004F5065">
      <w:pPr>
        <w:pStyle w:val="Titre1"/>
        <w:numPr>
          <w:ilvl w:val="0"/>
          <w:numId w:val="0"/>
        </w:numPr>
        <w:ind w:left="720"/>
        <w:rPr>
          <w:rFonts w:eastAsiaTheme="minorHAnsi" w:cs="Times New Roman"/>
          <w:b/>
          <w:bCs/>
          <w:color w:val="000081"/>
          <w:szCs w:val="36"/>
        </w:rPr>
      </w:pPr>
      <w:r w:rsidRPr="004F5065">
        <w:rPr>
          <w:rFonts w:eastAsiaTheme="minorHAnsi" w:cs="Times New Roman"/>
          <w:b/>
          <w:bCs/>
          <w:color w:val="000081"/>
          <w:szCs w:val="36"/>
        </w:rPr>
        <w:t>Étapes de la rédaction d'un cahier des charges :</w:t>
      </w:r>
    </w:p>
    <w:p w:rsidR="004F5065" w:rsidRP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81"/>
          <w:sz w:val="36"/>
          <w:szCs w:val="36"/>
        </w:rPr>
      </w:pPr>
    </w:p>
    <w:p w:rsidR="004F5065" w:rsidRP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4F5065">
        <w:rPr>
          <w:rFonts w:cs="Times New Roman"/>
          <w:color w:val="000000"/>
          <w:szCs w:val="32"/>
        </w:rPr>
        <w:t>1 - Définir les fonctions de service de l'objet à concevoir.</w:t>
      </w:r>
    </w:p>
    <w:p w:rsidR="004F5065" w:rsidRP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4F5065">
        <w:rPr>
          <w:rFonts w:cs="Times New Roman"/>
          <w:color w:val="000000"/>
          <w:szCs w:val="32"/>
        </w:rPr>
        <w:t>2- Pour chaque milieu associé à cet objet, déterminer les éléments tels que :</w:t>
      </w:r>
    </w:p>
    <w:p w:rsidR="004F5065" w:rsidRP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4F5065">
        <w:rPr>
          <w:rFonts w:cs="Times New Roman"/>
          <w:color w:val="000000"/>
          <w:szCs w:val="32"/>
        </w:rPr>
        <w:t>- les contraintes de fabrication, d'utilisation et d'entretien;</w:t>
      </w:r>
    </w:p>
    <w:p w:rsidR="004F5065" w:rsidRP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4F5065">
        <w:rPr>
          <w:rFonts w:cs="Times New Roman"/>
          <w:color w:val="000000"/>
          <w:szCs w:val="32"/>
        </w:rPr>
        <w:t>- les exigences liées à la normalisation (en</w:t>
      </w:r>
      <w:r>
        <w:rPr>
          <w:rFonts w:cs="Times New Roman"/>
          <w:color w:val="000000"/>
          <w:szCs w:val="32"/>
        </w:rPr>
        <w:t xml:space="preserve">vironnement, santé et </w:t>
      </w:r>
      <w:r w:rsidRPr="004F5065">
        <w:rPr>
          <w:rFonts w:cs="Times New Roman"/>
          <w:color w:val="000000"/>
          <w:szCs w:val="32"/>
        </w:rPr>
        <w:t>sécurité, etc.);</w:t>
      </w:r>
    </w:p>
    <w:p w:rsidR="004F5065" w:rsidRP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4F5065">
        <w:rPr>
          <w:rFonts w:cs="Times New Roman"/>
          <w:color w:val="000000"/>
          <w:szCs w:val="32"/>
        </w:rPr>
        <w:t>- les caractéristiques permanentes (ex. stabilité d’une chaise);</w:t>
      </w:r>
    </w:p>
    <w:p w:rsidR="004F5065" w:rsidRP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4F5065">
        <w:rPr>
          <w:rFonts w:cs="Times New Roman"/>
          <w:color w:val="000000"/>
          <w:szCs w:val="32"/>
        </w:rPr>
        <w:t>- les caractéristiques particulières (couleur, matériaux, etc.);</w:t>
      </w:r>
    </w:p>
    <w:p w:rsidR="004F5065" w:rsidRP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4F5065">
        <w:rPr>
          <w:rFonts w:cs="Times New Roman"/>
          <w:color w:val="000000"/>
          <w:szCs w:val="32"/>
        </w:rPr>
        <w:t>- les coûts;</w:t>
      </w:r>
    </w:p>
    <w:p w:rsidR="004F5065" w:rsidRP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4F5065">
        <w:rPr>
          <w:rFonts w:cs="Times New Roman"/>
          <w:color w:val="000000"/>
          <w:szCs w:val="32"/>
        </w:rPr>
        <w:t>- les délais de fabrication;</w:t>
      </w:r>
    </w:p>
    <w:p w:rsidR="004F5065" w:rsidRP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4F5065">
        <w:rPr>
          <w:rFonts w:cs="Times New Roman"/>
          <w:color w:val="000000"/>
          <w:szCs w:val="32"/>
        </w:rPr>
        <w:t>- la faisabilité.</w:t>
      </w:r>
    </w:p>
    <w:p w:rsid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FF0000"/>
          <w:sz w:val="36"/>
          <w:szCs w:val="36"/>
        </w:rPr>
      </w:pPr>
      <w:r w:rsidRPr="004F5065">
        <w:rPr>
          <w:rFonts w:cs="Times New Roman"/>
          <w:b/>
          <w:bCs/>
          <w:color w:val="FF0000"/>
          <w:sz w:val="36"/>
          <w:szCs w:val="36"/>
        </w:rPr>
        <w:t>Clauses juridiques</w:t>
      </w:r>
    </w:p>
    <w:p w:rsidR="00E07364" w:rsidRPr="004F5065" w:rsidRDefault="00E07364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FF0000"/>
          <w:sz w:val="36"/>
          <w:szCs w:val="36"/>
        </w:rPr>
      </w:pPr>
    </w:p>
    <w:p w:rsidR="004F5065" w:rsidRDefault="004F5065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  <w:r w:rsidRPr="004F5065">
        <w:rPr>
          <w:rFonts w:cs="Times New Roman"/>
          <w:color w:val="000000"/>
          <w:szCs w:val="32"/>
        </w:rPr>
        <w:t>Un cahier des charges étant un document contractuel, possède généralement un</w:t>
      </w:r>
      <w:r>
        <w:rPr>
          <w:rFonts w:cs="Times New Roman"/>
          <w:color w:val="000000"/>
          <w:szCs w:val="32"/>
        </w:rPr>
        <w:t xml:space="preserve"> </w:t>
      </w:r>
      <w:r w:rsidRPr="004F5065">
        <w:rPr>
          <w:rFonts w:cs="Times New Roman"/>
          <w:color w:val="000000"/>
          <w:szCs w:val="32"/>
        </w:rPr>
        <w:t>certain nombre de clauses juridiques permettant par exemple de définir à qui revient la</w:t>
      </w:r>
      <w:r>
        <w:rPr>
          <w:rFonts w:cs="Times New Roman"/>
          <w:color w:val="000000"/>
          <w:szCs w:val="32"/>
        </w:rPr>
        <w:t xml:space="preserve"> propriété intellectuelle de </w:t>
      </w:r>
      <w:r w:rsidRPr="004F5065">
        <w:rPr>
          <w:rFonts w:cs="Times New Roman"/>
          <w:color w:val="000000"/>
          <w:szCs w:val="32"/>
        </w:rPr>
        <w:t>l'ouvrage, les pénalités en cas de non-respect des délais ou</w:t>
      </w:r>
      <w:r>
        <w:rPr>
          <w:rFonts w:cs="Times New Roman"/>
          <w:color w:val="000000"/>
          <w:szCs w:val="32"/>
        </w:rPr>
        <w:t xml:space="preserve"> </w:t>
      </w:r>
      <w:r w:rsidRPr="004F5065">
        <w:rPr>
          <w:rFonts w:cs="Times New Roman"/>
          <w:color w:val="000000"/>
          <w:szCs w:val="32"/>
        </w:rPr>
        <w:t>encore les tribunaux compétents en cas de litige.</w:t>
      </w:r>
    </w:p>
    <w:p w:rsidR="002F51F4" w:rsidRDefault="002F51F4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32"/>
        </w:rPr>
      </w:pPr>
    </w:p>
    <w:p w:rsidR="002F51F4" w:rsidRPr="002F51F4" w:rsidRDefault="002F51F4" w:rsidP="002F51F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E84C22" w:themeColor="accent1"/>
          <w:szCs w:val="32"/>
        </w:rPr>
      </w:pPr>
      <w:r w:rsidRPr="002F51F4">
        <w:rPr>
          <w:rFonts w:cs="Times New Roman"/>
          <w:b/>
          <w:bCs/>
          <w:color w:val="E84C22" w:themeColor="accent1"/>
          <w:szCs w:val="32"/>
        </w:rPr>
        <w:t>Exercice</w:t>
      </w:r>
    </w:p>
    <w:p w:rsidR="00E07364" w:rsidRDefault="00E07364" w:rsidP="004F5065">
      <w:pPr>
        <w:autoSpaceDE w:val="0"/>
        <w:autoSpaceDN w:val="0"/>
        <w:adjustRightInd w:val="0"/>
        <w:spacing w:after="0" w:line="240" w:lineRule="auto"/>
        <w:rPr>
          <w:rFonts w:cs="Times New Roman"/>
          <w:color w:val="B64926" w:themeColor="accent3"/>
          <w:sz w:val="56"/>
          <w:szCs w:val="44"/>
        </w:rPr>
      </w:pPr>
    </w:p>
    <w:p w:rsidR="00E07364" w:rsidRDefault="00E07364" w:rsidP="00E07364">
      <w:pPr>
        <w:rPr>
          <w:rFonts w:cs="Times New Roman"/>
          <w:sz w:val="28"/>
          <w:szCs w:val="20"/>
        </w:rPr>
      </w:pPr>
    </w:p>
    <w:sectPr w:rsidR="00E07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kboar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tka">
    <w:altName w:val="Sitka Bann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56FE3"/>
    <w:multiLevelType w:val="hybridMultilevel"/>
    <w:tmpl w:val="0E645C38"/>
    <w:lvl w:ilvl="0" w:tplc="597C5D6A">
      <w:start w:val="1"/>
      <w:numFmt w:val="upperRoman"/>
      <w:pStyle w:val="Titre1"/>
      <w:lvlText w:val="%1."/>
      <w:lvlJc w:val="left"/>
      <w:pPr>
        <w:ind w:left="720" w:hanging="360"/>
      </w:pPr>
      <w:rPr>
        <w:rFonts w:hint="default"/>
        <w:color w:val="E84C22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74E5"/>
    <w:multiLevelType w:val="hybridMultilevel"/>
    <w:tmpl w:val="F4562576"/>
    <w:lvl w:ilvl="0" w:tplc="4F0CE1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80C9F"/>
    <w:multiLevelType w:val="hybridMultilevel"/>
    <w:tmpl w:val="D7E2893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B7"/>
    <w:rsid w:val="00087FC5"/>
    <w:rsid w:val="000C02CF"/>
    <w:rsid w:val="000D669E"/>
    <w:rsid w:val="002F51F4"/>
    <w:rsid w:val="004F5065"/>
    <w:rsid w:val="007E7393"/>
    <w:rsid w:val="008207B7"/>
    <w:rsid w:val="00C06F00"/>
    <w:rsid w:val="00DA09F9"/>
    <w:rsid w:val="00E07364"/>
    <w:rsid w:val="00EF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4912"/>
  <w15:chartTrackingRefBased/>
  <w15:docId w15:val="{DA161F60-811E-4B54-A588-2A4594FE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69E"/>
    <w:rPr>
      <w:rFonts w:ascii="Times New Roman" w:hAnsi="Times New Roman"/>
      <w:color w:val="000000" w:themeColor="text1"/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8207B7"/>
    <w:pPr>
      <w:keepNext/>
      <w:keepLines/>
      <w:numPr>
        <w:numId w:val="2"/>
      </w:numPr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0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0E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8230C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0E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0E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0E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230C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0E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0E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0E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07B7"/>
    <w:rPr>
      <w:rFonts w:ascii="Times New Roman" w:eastAsiaTheme="majorEastAsia" w:hAnsi="Times New Roman" w:cstheme="majorBidi"/>
      <w:color w:val="FF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F0EF8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EF0EF8"/>
    <w:rPr>
      <w:rFonts w:asciiTheme="majorHAnsi" w:eastAsiaTheme="majorEastAsia" w:hAnsiTheme="majorHAnsi" w:cstheme="majorBidi"/>
      <w:color w:val="78230C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F0EF8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0EF8"/>
    <w:rPr>
      <w:rFonts w:asciiTheme="majorHAnsi" w:eastAsiaTheme="majorEastAsia" w:hAnsiTheme="majorHAnsi" w:cstheme="majorBidi"/>
      <w:color w:val="B43412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0EF8"/>
    <w:rPr>
      <w:rFonts w:asciiTheme="majorHAnsi" w:eastAsiaTheme="majorEastAsia" w:hAnsiTheme="majorHAnsi" w:cstheme="majorBidi"/>
      <w:color w:val="78230C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F0EF8"/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EF0EF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F0EF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F0EF8"/>
    <w:pPr>
      <w:spacing w:line="240" w:lineRule="auto"/>
    </w:pPr>
    <w:rPr>
      <w:i/>
      <w:iCs/>
      <w:color w:val="505046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F0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0E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0E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F0EF8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EF0EF8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EF0EF8"/>
    <w:rPr>
      <w:i/>
      <w:iCs/>
      <w:color w:val="auto"/>
    </w:rPr>
  </w:style>
  <w:style w:type="paragraph" w:styleId="Sansinterligne">
    <w:name w:val="No Spacing"/>
    <w:uiPriority w:val="1"/>
    <w:qFormat/>
    <w:rsid w:val="00EF0EF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F0EF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0EF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0EF8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0EF8"/>
    <w:rPr>
      <w:i/>
      <w:iCs/>
      <w:color w:val="E84C22" w:themeColor="accent1"/>
    </w:rPr>
  </w:style>
  <w:style w:type="character" w:styleId="Emphaseple">
    <w:name w:val="Subtle Emphasis"/>
    <w:basedOn w:val="Policepardfaut"/>
    <w:uiPriority w:val="19"/>
    <w:qFormat/>
    <w:rsid w:val="00EF0EF8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F0EF8"/>
    <w:rPr>
      <w:i/>
      <w:iCs/>
      <w:color w:val="E84C22" w:themeColor="accent1"/>
    </w:rPr>
  </w:style>
  <w:style w:type="character" w:styleId="Rfrenceple">
    <w:name w:val="Subtle Reference"/>
    <w:basedOn w:val="Policepardfaut"/>
    <w:uiPriority w:val="31"/>
    <w:qFormat/>
    <w:rsid w:val="00EF0EF8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F0EF8"/>
    <w:rPr>
      <w:b/>
      <w:bCs/>
      <w:smallCaps/>
      <w:color w:val="E84C22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EF0EF8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F0EF8"/>
    <w:pPr>
      <w:outlineLvl w:val="9"/>
    </w:pPr>
  </w:style>
  <w:style w:type="paragraph" w:customStyle="1" w:styleId="Default">
    <w:name w:val="Default"/>
    <w:rsid w:val="008207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2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2024-10-01T19:18:00Z</dcterms:created>
  <dcterms:modified xsi:type="dcterms:W3CDTF">2024-10-01T21:48:00Z</dcterms:modified>
</cp:coreProperties>
</file>