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FA8" w:rsidRDefault="006F57D0">
      <w:pPr>
        <w:rPr>
          <w:lang w:val="en-US"/>
        </w:rPr>
      </w:pPr>
      <w:r w:rsidRPr="00AA38E8">
        <w:rPr>
          <w:lang w:val="en-US"/>
        </w:rPr>
        <w:t xml:space="preserve">As a conclusion, </w:t>
      </w:r>
      <w:proofErr w:type="spellStart"/>
      <w:r w:rsidR="00AA38E8" w:rsidRPr="00AA38E8">
        <w:rPr>
          <w:lang w:val="en-US"/>
        </w:rPr>
        <w:t>CAMshift</w:t>
      </w:r>
      <w:proofErr w:type="spellEnd"/>
      <w:r w:rsidR="00AA38E8" w:rsidRPr="00AA38E8">
        <w:rPr>
          <w:lang w:val="en-US"/>
        </w:rPr>
        <w:t xml:space="preserve"> and HAAR Cascade are two different methods used for </w:t>
      </w:r>
      <w:proofErr w:type="gramStart"/>
      <w:r w:rsidR="00AA38E8" w:rsidRPr="00AA38E8">
        <w:rPr>
          <w:lang w:val="en-US"/>
        </w:rPr>
        <w:t>detection ;</w:t>
      </w:r>
      <w:proofErr w:type="gramEnd"/>
      <w:r w:rsidR="00AA38E8" w:rsidRPr="00AA38E8">
        <w:rPr>
          <w:lang w:val="en-US"/>
        </w:rPr>
        <w:t xml:space="preserve"> the </w:t>
      </w:r>
      <w:r w:rsidR="00AA38E8">
        <w:rPr>
          <w:lang w:val="en-US"/>
        </w:rPr>
        <w:t>first one is used for tracking the specified object detected with the second method, so even if there is a permanent movement of the object that we want to detect ,with the collaboration of this two methods the detection will be succeeded .</w:t>
      </w:r>
    </w:p>
    <w:p w:rsidR="00AA38E8" w:rsidRDefault="00AA38E8">
      <w:pPr>
        <w:rPr>
          <w:lang w:val="en-US"/>
        </w:rPr>
      </w:pPr>
    </w:p>
    <w:p w:rsidR="00AA38E8" w:rsidRPr="006A6D93" w:rsidRDefault="00BE2FA8">
      <w:pPr>
        <w:rPr>
          <w:rFonts w:ascii="Arial" w:hAnsi="Arial" w:cs="Arial"/>
          <w:color w:val="000000"/>
          <w:shd w:val="clear" w:color="auto" w:fill="FFFFFF"/>
          <w:lang w:val="en-US"/>
        </w:rPr>
      </w:pPr>
      <w:r>
        <w:rPr>
          <w:lang w:val="en-US"/>
        </w:rPr>
        <w:t xml:space="preserve">1.3 </w:t>
      </w:r>
      <w:proofErr w:type="gramStart"/>
      <w:r>
        <w:rPr>
          <w:lang w:val="en-US"/>
        </w:rPr>
        <w:t xml:space="preserve">Face  </w:t>
      </w:r>
      <w:r w:rsidRPr="006A6D93">
        <w:rPr>
          <w:rFonts w:ascii="Arial" w:hAnsi="Arial" w:cs="Arial"/>
          <w:color w:val="000000"/>
          <w:shd w:val="clear" w:color="auto" w:fill="FFFFFF"/>
          <w:lang w:val="en-US"/>
        </w:rPr>
        <w:t>recognition</w:t>
      </w:r>
      <w:proofErr w:type="gramEnd"/>
      <w:r w:rsidRPr="006A6D93">
        <w:rPr>
          <w:rFonts w:ascii="Arial" w:hAnsi="Arial" w:cs="Arial"/>
          <w:color w:val="000000"/>
          <w:shd w:val="clear" w:color="auto" w:fill="FFFFFF"/>
          <w:lang w:val="en-US"/>
        </w:rPr>
        <w:t xml:space="preserve"> </w:t>
      </w:r>
      <w:r w:rsidR="00C75468" w:rsidRPr="006A6D93">
        <w:rPr>
          <w:rFonts w:ascii="Arial" w:hAnsi="Arial" w:cs="Arial"/>
          <w:color w:val="000000"/>
          <w:shd w:val="clear" w:color="auto" w:fill="FFFFFF"/>
          <w:lang w:val="en-US"/>
        </w:rPr>
        <w:t>methods</w:t>
      </w:r>
      <w:r w:rsidRPr="006A6D93">
        <w:rPr>
          <w:rFonts w:ascii="Arial" w:hAnsi="Arial" w:cs="Arial"/>
          <w:color w:val="000000"/>
          <w:shd w:val="clear" w:color="auto" w:fill="FFFFFF"/>
          <w:lang w:val="en-US"/>
        </w:rPr>
        <w:t> :</w:t>
      </w:r>
    </w:p>
    <w:p w:rsidR="003570AC" w:rsidRPr="00F722B1" w:rsidRDefault="003570AC" w:rsidP="003570AC">
      <w:pPr>
        <w:rPr>
          <w:lang w:val="en-US"/>
        </w:rPr>
      </w:pPr>
      <w:r w:rsidRPr="006A6D93">
        <w:rPr>
          <w:rFonts w:ascii="Arial" w:hAnsi="Arial" w:cs="Arial"/>
          <w:color w:val="000000"/>
          <w:shd w:val="clear" w:color="auto" w:fill="FFFFFF"/>
          <w:lang w:val="en-US"/>
        </w:rPr>
        <w:tab/>
      </w:r>
      <w:r w:rsidRPr="00F722B1">
        <w:rPr>
          <w:lang w:val="en-US"/>
        </w:rPr>
        <w:t>We have developed a near-real-time computer system that can locate and track a subject's head, and then recognize the person by comparing characteristics of the face to those of known individuals. The technology of face recognition has become mature within these few years. System, using the face recognition, has</w:t>
      </w:r>
      <w:r>
        <w:rPr>
          <w:lang w:val="en-US"/>
        </w:rPr>
        <w:t xml:space="preserve"> </w:t>
      </w:r>
      <w:r w:rsidRPr="00F722B1">
        <w:rPr>
          <w:lang w:val="en-US"/>
        </w:rPr>
        <w:t>become true in real life. In this paper, we will have a comparative study of three most recently methods for face recognition. One</w:t>
      </w:r>
      <w:r>
        <w:rPr>
          <w:lang w:val="en-US"/>
        </w:rPr>
        <w:t xml:space="preserve"> </w:t>
      </w:r>
      <w:r w:rsidRPr="00F722B1">
        <w:rPr>
          <w:lang w:val="en-US"/>
        </w:rPr>
        <w:t xml:space="preserve">of the approach is eigenface, </w:t>
      </w:r>
      <w:proofErr w:type="spellStart"/>
      <w:r w:rsidRPr="00F722B1">
        <w:rPr>
          <w:lang w:val="en-US"/>
        </w:rPr>
        <w:t>fisherfaces</w:t>
      </w:r>
      <w:proofErr w:type="spellEnd"/>
      <w:r w:rsidRPr="00F722B1">
        <w:rPr>
          <w:lang w:val="en-US"/>
        </w:rPr>
        <w:t xml:space="preserve"> and other one is the</w:t>
      </w:r>
      <w:r>
        <w:rPr>
          <w:lang w:val="en-US"/>
        </w:rPr>
        <w:t xml:space="preserve"> Local Binary Patterns Histograms (LBPH)</w:t>
      </w:r>
      <w:r w:rsidRPr="00F722B1">
        <w:rPr>
          <w:lang w:val="en-US"/>
        </w:rPr>
        <w:t>. After the implementation of the above</w:t>
      </w:r>
      <w:r>
        <w:rPr>
          <w:lang w:val="en-US"/>
        </w:rPr>
        <w:t xml:space="preserve"> </w:t>
      </w:r>
      <w:r w:rsidRPr="00F722B1">
        <w:rPr>
          <w:lang w:val="en-US"/>
        </w:rPr>
        <w:t>three methods, we learn the advantages and Disadvantages of each approach and the difficulties for the implementation.</w:t>
      </w:r>
    </w:p>
    <w:p w:rsidR="003570AC" w:rsidRPr="003570AC" w:rsidRDefault="003570AC">
      <w:pPr>
        <w:rPr>
          <w:rFonts w:ascii="Arial" w:hAnsi="Arial" w:cs="Arial"/>
          <w:color w:val="000000"/>
          <w:shd w:val="clear" w:color="auto" w:fill="FFFFFF"/>
          <w:lang w:val="en-US"/>
        </w:rPr>
      </w:pPr>
    </w:p>
    <w:p w:rsidR="00BE2FA8" w:rsidRPr="006A6D93" w:rsidRDefault="00BE2FA8">
      <w:pPr>
        <w:rPr>
          <w:lang w:val="en-US"/>
        </w:rPr>
      </w:pPr>
      <w:r w:rsidRPr="003570AC">
        <w:rPr>
          <w:lang w:val="en-US"/>
        </w:rPr>
        <w:tab/>
      </w:r>
      <w:r w:rsidRPr="006A6D93">
        <w:rPr>
          <w:lang w:val="en-US"/>
        </w:rPr>
        <w:t xml:space="preserve">1.3.1 </w:t>
      </w:r>
      <w:r w:rsidR="00C75468" w:rsidRPr="006A6D93">
        <w:rPr>
          <w:lang w:val="en-US"/>
        </w:rPr>
        <w:t xml:space="preserve">The Eigenfaces </w:t>
      </w:r>
      <w:proofErr w:type="gramStart"/>
      <w:r w:rsidR="00C75468" w:rsidRPr="006A6D93">
        <w:rPr>
          <w:lang w:val="en-US"/>
        </w:rPr>
        <w:t>method</w:t>
      </w:r>
      <w:r w:rsidRPr="006A6D93">
        <w:rPr>
          <w:lang w:val="en-US"/>
        </w:rPr>
        <w:t> :</w:t>
      </w:r>
      <w:proofErr w:type="gramEnd"/>
    </w:p>
    <w:p w:rsidR="007302F8" w:rsidRPr="006A6D93" w:rsidRDefault="005A739D">
      <w:pPr>
        <w:rPr>
          <w:lang w:val="en-US"/>
        </w:rPr>
      </w:pPr>
      <w:r w:rsidRPr="006A6D93">
        <w:rPr>
          <w:lang w:val="en-US"/>
        </w:rPr>
        <w:tab/>
      </w:r>
      <w:r w:rsidR="007302F8" w:rsidRPr="00F722B1">
        <w:rPr>
          <w:lang w:val="en-US"/>
        </w:rPr>
        <w:tab/>
        <w:t>Eigenfaces is the name given to a set of </w:t>
      </w:r>
      <w:hyperlink r:id="rId4" w:tooltip="Eigenvector" w:history="1">
        <w:r w:rsidR="007302F8" w:rsidRPr="00F722B1">
          <w:rPr>
            <w:lang w:val="en-US"/>
          </w:rPr>
          <w:t>eigenvectors</w:t>
        </w:r>
      </w:hyperlink>
      <w:r w:rsidR="007302F8" w:rsidRPr="00F722B1">
        <w:rPr>
          <w:lang w:val="en-US"/>
        </w:rPr>
        <w:t> when they are used in the </w:t>
      </w:r>
      <w:hyperlink r:id="rId5" w:tooltip="Computer vision" w:history="1">
        <w:r w:rsidR="007302F8" w:rsidRPr="00F722B1">
          <w:rPr>
            <w:lang w:val="en-US"/>
          </w:rPr>
          <w:t>computer vision</w:t>
        </w:r>
      </w:hyperlink>
      <w:r w:rsidR="007302F8" w:rsidRPr="007302F8">
        <w:rPr>
          <w:lang w:val="en-US"/>
        </w:rPr>
        <w:t> problem of human </w:t>
      </w:r>
      <w:hyperlink r:id="rId6" w:tooltip="Facial recognition system" w:history="1">
        <w:r w:rsidR="007302F8" w:rsidRPr="007302F8">
          <w:rPr>
            <w:lang w:val="en-US"/>
          </w:rPr>
          <w:t>face recognition</w:t>
        </w:r>
      </w:hyperlink>
      <w:r w:rsidR="007302F8" w:rsidRPr="007302F8">
        <w:rPr>
          <w:lang w:val="en-US"/>
        </w:rPr>
        <w:t>.</w:t>
      </w:r>
      <w:r w:rsidR="007302F8" w:rsidRPr="006A6D93">
        <w:rPr>
          <w:lang w:val="en-US"/>
        </w:rPr>
        <w:t xml:space="preserve"> </w:t>
      </w:r>
      <w:r w:rsidR="007302F8" w:rsidRPr="007302F8">
        <w:rPr>
          <w:lang w:val="en-US"/>
        </w:rPr>
        <w:t>The approach of using eigenfaces for </w:t>
      </w:r>
      <w:hyperlink r:id="rId7" w:tooltip="Facial recognition system" w:history="1">
        <w:r w:rsidR="007302F8" w:rsidRPr="007302F8">
          <w:rPr>
            <w:lang w:val="en-US"/>
          </w:rPr>
          <w:t>recognition</w:t>
        </w:r>
      </w:hyperlink>
      <w:r w:rsidR="007302F8" w:rsidRPr="007302F8">
        <w:rPr>
          <w:lang w:val="en-US"/>
        </w:rPr>
        <w:t xml:space="preserve"> was developed by </w:t>
      </w:r>
      <w:proofErr w:type="spellStart"/>
      <w:r w:rsidR="007302F8" w:rsidRPr="007302F8">
        <w:rPr>
          <w:lang w:val="en-US"/>
        </w:rPr>
        <w:t>Sirovich</w:t>
      </w:r>
      <w:proofErr w:type="spellEnd"/>
      <w:r w:rsidR="007302F8" w:rsidRPr="007302F8">
        <w:rPr>
          <w:lang w:val="en-US"/>
        </w:rPr>
        <w:t xml:space="preserve"> and Kirby (1987) and used by Matthew Turk and </w:t>
      </w:r>
      <w:hyperlink r:id="rId8" w:tooltip="Alex Pentland" w:history="1">
        <w:r w:rsidR="007302F8" w:rsidRPr="007302F8">
          <w:rPr>
            <w:lang w:val="en-US"/>
          </w:rPr>
          <w:t>Alex Pentland</w:t>
        </w:r>
      </w:hyperlink>
      <w:r w:rsidR="007302F8" w:rsidRPr="007302F8">
        <w:rPr>
          <w:lang w:val="en-US"/>
        </w:rPr>
        <w:t> in face classification. The eigenvectors are derived from the </w:t>
      </w:r>
      <w:hyperlink r:id="rId9" w:tooltip="Covariance matrix" w:history="1">
        <w:r w:rsidR="007302F8" w:rsidRPr="007302F8">
          <w:rPr>
            <w:lang w:val="en-US"/>
          </w:rPr>
          <w:t>covariance matrix</w:t>
        </w:r>
      </w:hyperlink>
      <w:r w:rsidR="007302F8" w:rsidRPr="007302F8">
        <w:rPr>
          <w:lang w:val="en-US"/>
        </w:rPr>
        <w:t> of the </w:t>
      </w:r>
      <w:hyperlink r:id="rId10" w:tooltip="Probability distribution" w:history="1">
        <w:r w:rsidR="007302F8" w:rsidRPr="007302F8">
          <w:rPr>
            <w:lang w:val="en-US"/>
          </w:rPr>
          <w:t>probability distribution</w:t>
        </w:r>
      </w:hyperlink>
      <w:r w:rsidR="007302F8" w:rsidRPr="007302F8">
        <w:rPr>
          <w:lang w:val="en-US"/>
        </w:rPr>
        <w:t> over the high-</w:t>
      </w:r>
      <w:hyperlink r:id="rId11" w:tooltip="Dimension" w:history="1">
        <w:r w:rsidR="007302F8" w:rsidRPr="007302F8">
          <w:rPr>
            <w:lang w:val="en-US"/>
          </w:rPr>
          <w:t>dimensional</w:t>
        </w:r>
      </w:hyperlink>
      <w:r w:rsidR="007302F8" w:rsidRPr="007302F8">
        <w:rPr>
          <w:lang w:val="en-US"/>
        </w:rPr>
        <w:t> </w:t>
      </w:r>
      <w:hyperlink r:id="rId12" w:tooltip="Vector space" w:history="1">
        <w:r w:rsidR="007302F8" w:rsidRPr="007302F8">
          <w:rPr>
            <w:lang w:val="en-US"/>
          </w:rPr>
          <w:t>vector space</w:t>
        </w:r>
      </w:hyperlink>
      <w:r w:rsidR="007302F8" w:rsidRPr="007302F8">
        <w:rPr>
          <w:lang w:val="en-US"/>
        </w:rPr>
        <w:t> of face images.</w:t>
      </w:r>
    </w:p>
    <w:p w:rsidR="007302F8" w:rsidRPr="006A6D93" w:rsidRDefault="007302F8">
      <w:pPr>
        <w:rPr>
          <w:lang w:val="en-US"/>
        </w:rPr>
      </w:pPr>
    </w:p>
    <w:p w:rsidR="007302F8" w:rsidRDefault="007302F8" w:rsidP="007302F8">
      <w:pPr>
        <w:ind w:left="705"/>
        <w:rPr>
          <w:lang w:val="en-US"/>
        </w:rPr>
      </w:pPr>
      <w:r w:rsidRPr="007302F8">
        <w:rPr>
          <w:lang w:val="en-US"/>
        </w:rPr>
        <w:t>• Individual features</w:t>
      </w:r>
      <w:r w:rsidRPr="007302F8">
        <w:rPr>
          <w:lang w:val="en-US"/>
        </w:rPr>
        <w:br/>
        <w:t>– eyes, nose, mouth, head outline</w:t>
      </w:r>
      <w:r w:rsidRPr="007302F8">
        <w:rPr>
          <w:lang w:val="en-US"/>
        </w:rPr>
        <w:br/>
        <w:t>– position and size relationships</w:t>
      </w:r>
      <w:r w:rsidRPr="007302F8">
        <w:rPr>
          <w:lang w:val="en-US"/>
        </w:rPr>
        <w:br/>
        <w:t>• Disadvantages</w:t>
      </w:r>
      <w:r w:rsidRPr="007302F8">
        <w:rPr>
          <w:lang w:val="en-US"/>
        </w:rPr>
        <w:br/>
        <w:t>– multiple views</w:t>
      </w:r>
      <w:r w:rsidRPr="007302F8">
        <w:rPr>
          <w:lang w:val="en-US"/>
        </w:rPr>
        <w:br/>
        <w:t>– fragile and complex</w:t>
      </w:r>
    </w:p>
    <w:p w:rsidR="007302F8" w:rsidRPr="007302F8" w:rsidRDefault="007302F8" w:rsidP="007302F8">
      <w:pPr>
        <w:ind w:left="705"/>
        <w:rPr>
          <w:lang w:val="en-US"/>
        </w:rPr>
      </w:pPr>
      <w:r>
        <w:rPr>
          <w:noProof/>
          <w:lang w:val="en-US"/>
        </w:rPr>
        <w:drawing>
          <wp:inline distT="0" distB="0" distL="0" distR="0" wp14:anchorId="7EF50F54" wp14:editId="1A5A0ED1">
            <wp:extent cx="2527222" cy="2171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0.PNG"/>
                    <pic:cNvPicPr/>
                  </pic:nvPicPr>
                  <pic:blipFill>
                    <a:blip r:embed="rId13">
                      <a:extLst>
                        <a:ext uri="{28A0092B-C50C-407E-A947-70E740481C1C}">
                          <a14:useLocalDpi xmlns:a14="http://schemas.microsoft.com/office/drawing/2010/main" val="0"/>
                        </a:ext>
                      </a:extLst>
                    </a:blip>
                    <a:stretch>
                      <a:fillRect/>
                    </a:stretch>
                  </pic:blipFill>
                  <pic:spPr>
                    <a:xfrm>
                      <a:off x="0" y="0"/>
                      <a:ext cx="2606343" cy="2239691"/>
                    </a:xfrm>
                    <a:prstGeom prst="rect">
                      <a:avLst/>
                    </a:prstGeom>
                  </pic:spPr>
                </pic:pic>
              </a:graphicData>
            </a:graphic>
          </wp:inline>
        </w:drawing>
      </w:r>
    </w:p>
    <w:p w:rsidR="003570AC" w:rsidRDefault="003570AC" w:rsidP="003570AC">
      <w:pPr>
        <w:ind w:firstLine="705"/>
        <w:rPr>
          <w:lang w:val="en-US"/>
        </w:rPr>
      </w:pPr>
    </w:p>
    <w:p w:rsidR="007302F8" w:rsidRDefault="007302F8" w:rsidP="007070F4">
      <w:pPr>
        <w:ind w:firstLine="705"/>
        <w:rPr>
          <w:lang w:val="en-US"/>
        </w:rPr>
      </w:pPr>
      <w:r w:rsidRPr="007302F8">
        <w:rPr>
          <w:lang w:val="en-US"/>
        </w:rPr>
        <w:lastRenderedPageBreak/>
        <w:t>The eigenface approach</w:t>
      </w:r>
      <w:r w:rsidRPr="007302F8">
        <w:rPr>
          <w:lang w:val="en-US"/>
        </w:rPr>
        <w:br/>
        <w:t>– images are points in a vector space</w:t>
      </w:r>
      <w:r w:rsidRPr="007302F8">
        <w:rPr>
          <w:lang w:val="en-US"/>
        </w:rPr>
        <w:br/>
        <w:t>– use PCA to re</w:t>
      </w:r>
      <w:r w:rsidR="007070F4">
        <w:rPr>
          <w:lang w:val="en-US"/>
        </w:rPr>
        <w:t xml:space="preserve">duce dimensionality </w:t>
      </w:r>
      <w:r w:rsidRPr="007302F8">
        <w:rPr>
          <w:lang w:val="en-US"/>
        </w:rPr>
        <w:t>fa</w:t>
      </w:r>
      <w:r w:rsidR="006A6D93">
        <w:rPr>
          <w:lang w:val="en-US"/>
        </w:rPr>
        <w:t>ce space</w:t>
      </w:r>
      <w:r w:rsidR="006A6D93">
        <w:rPr>
          <w:lang w:val="en-US"/>
        </w:rPr>
        <w:br/>
        <w:t>– compare projections i</w:t>
      </w:r>
      <w:r w:rsidRPr="007302F8">
        <w:rPr>
          <w:lang w:val="en-US"/>
        </w:rPr>
        <w:t>nto face space to recognize faces</w:t>
      </w:r>
    </w:p>
    <w:p w:rsidR="007302F8" w:rsidRDefault="007302F8" w:rsidP="00F722B1">
      <w:pPr>
        <w:ind w:firstLine="708"/>
        <w:rPr>
          <w:lang w:val="en-US"/>
        </w:rPr>
      </w:pPr>
      <w:r>
        <w:rPr>
          <w:noProof/>
          <w:lang w:val="en-US"/>
        </w:rPr>
        <w:drawing>
          <wp:inline distT="0" distB="0" distL="0" distR="0">
            <wp:extent cx="30003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3078760" cy="2345722"/>
                    </a:xfrm>
                    <a:prstGeom prst="rect">
                      <a:avLst/>
                    </a:prstGeom>
                  </pic:spPr>
                </pic:pic>
              </a:graphicData>
            </a:graphic>
          </wp:inline>
        </w:drawing>
      </w:r>
    </w:p>
    <w:p w:rsidR="003570AC" w:rsidRDefault="003570AC" w:rsidP="00F722B1">
      <w:pPr>
        <w:ind w:firstLine="708"/>
        <w:rPr>
          <w:lang w:val="en-US"/>
        </w:rPr>
      </w:pPr>
    </w:p>
    <w:p w:rsidR="003570AC" w:rsidRPr="006A6D93" w:rsidRDefault="003570AC" w:rsidP="00C75468">
      <w:pPr>
        <w:ind w:firstLine="708"/>
        <w:jc w:val="both"/>
        <w:rPr>
          <w:lang w:val="en-US"/>
        </w:rPr>
      </w:pPr>
      <w:r w:rsidRPr="006A6D93">
        <w:rPr>
          <w:lang w:val="en-US"/>
        </w:rPr>
        <w:t xml:space="preserve">1.3.2 </w:t>
      </w:r>
      <w:r w:rsidR="00C75468" w:rsidRPr="006A6D93">
        <w:rPr>
          <w:lang w:val="en-US"/>
        </w:rPr>
        <w:t xml:space="preserve">The </w:t>
      </w:r>
      <w:proofErr w:type="spellStart"/>
      <w:r w:rsidR="00C75468" w:rsidRPr="006A6D93">
        <w:rPr>
          <w:lang w:val="en-US"/>
        </w:rPr>
        <w:t>F</w:t>
      </w:r>
      <w:r w:rsidRPr="00C75468">
        <w:rPr>
          <w:lang w:val="en-US"/>
        </w:rPr>
        <w:t>isherface</w:t>
      </w:r>
      <w:r w:rsidR="00C75468" w:rsidRPr="006A6D93">
        <w:rPr>
          <w:lang w:val="en-US"/>
        </w:rPr>
        <w:t>s</w:t>
      </w:r>
      <w:proofErr w:type="spellEnd"/>
      <w:r w:rsidRPr="00C75468">
        <w:rPr>
          <w:lang w:val="en-US"/>
        </w:rPr>
        <w:t xml:space="preserve"> </w:t>
      </w:r>
      <w:r w:rsidR="00C75468" w:rsidRPr="006A6D93">
        <w:rPr>
          <w:lang w:val="en-US"/>
        </w:rPr>
        <w:t>method:</w:t>
      </w:r>
    </w:p>
    <w:p w:rsidR="00C75468" w:rsidRPr="00B60131" w:rsidRDefault="00C75468" w:rsidP="00C75468">
      <w:pPr>
        <w:ind w:firstLine="708"/>
        <w:jc w:val="both"/>
        <w:rPr>
          <w:lang w:val="en-US"/>
        </w:rPr>
      </w:pPr>
      <w:proofErr w:type="spellStart"/>
      <w:r>
        <w:rPr>
          <w:lang w:val="en-US"/>
        </w:rPr>
        <w:t>Fisherface</w:t>
      </w:r>
      <w:proofErr w:type="spellEnd"/>
      <w:r>
        <w:rPr>
          <w:lang w:val="en-US"/>
        </w:rPr>
        <w:t xml:space="preserve"> </w:t>
      </w:r>
      <w:r w:rsidRPr="00C75468">
        <w:rPr>
          <w:lang w:val="en-US"/>
        </w:rPr>
        <w:t>Concept-Differing from the Eigenface concept</w:t>
      </w:r>
      <w:r>
        <w:rPr>
          <w:lang w:val="en-US"/>
        </w:rPr>
        <w:t>, the</w:t>
      </w:r>
      <w:r w:rsidRPr="00C75468">
        <w:rPr>
          <w:lang w:val="en-US"/>
        </w:rPr>
        <w:t xml:space="preserve"> </w:t>
      </w:r>
      <w:proofErr w:type="spellStart"/>
      <w:r w:rsidRPr="00C75468">
        <w:rPr>
          <w:lang w:val="en-US"/>
        </w:rPr>
        <w:t>fisherface</w:t>
      </w:r>
      <w:proofErr w:type="spellEnd"/>
      <w:r w:rsidRPr="00C75468">
        <w:rPr>
          <w:lang w:val="en-US"/>
        </w:rPr>
        <w:t xml:space="preserve"> method tries to maximize the ratio of the</w:t>
      </w:r>
      <w:r>
        <w:rPr>
          <w:lang w:val="en-US"/>
        </w:rPr>
        <w:t xml:space="preserve"> </w:t>
      </w:r>
      <w:r w:rsidRPr="00C75468">
        <w:rPr>
          <w:lang w:val="en-US"/>
        </w:rPr>
        <w:t>between-class scatter ver</w:t>
      </w:r>
      <w:r>
        <w:rPr>
          <w:lang w:val="en-US"/>
        </w:rPr>
        <w:t xml:space="preserve">sus the within-class </w:t>
      </w:r>
      <w:proofErr w:type="gramStart"/>
      <w:r>
        <w:rPr>
          <w:lang w:val="en-US"/>
        </w:rPr>
        <w:t xml:space="preserve">scatter </w:t>
      </w:r>
      <w:r w:rsidRPr="00C75468">
        <w:rPr>
          <w:lang w:val="en-US"/>
        </w:rPr>
        <w:t>.</w:t>
      </w:r>
      <w:proofErr w:type="gramEnd"/>
      <w:r>
        <w:rPr>
          <w:lang w:val="en-US"/>
        </w:rPr>
        <w:t xml:space="preserve"> </w:t>
      </w:r>
      <w:r w:rsidRPr="00C75468">
        <w:rPr>
          <w:lang w:val="en-US"/>
        </w:rPr>
        <w:t xml:space="preserve">The result of this </w:t>
      </w:r>
      <w:r w:rsidRPr="00B60131">
        <w:rPr>
          <w:lang w:val="en-US"/>
        </w:rPr>
        <w:t>shapes the projections so that the distances</w:t>
      </w:r>
      <w:r w:rsidRPr="006A6D93">
        <w:rPr>
          <w:lang w:val="en-US"/>
        </w:rPr>
        <w:t xml:space="preserve"> </w:t>
      </w:r>
      <w:r w:rsidRPr="00B60131">
        <w:rPr>
          <w:lang w:val="en-US"/>
        </w:rPr>
        <w:t>between the classes are at a maximum, while the distances</w:t>
      </w:r>
      <w:r w:rsidRPr="006A6D93">
        <w:rPr>
          <w:lang w:val="en-US"/>
        </w:rPr>
        <w:t xml:space="preserve"> </w:t>
      </w:r>
      <w:r w:rsidRPr="00B60131">
        <w:rPr>
          <w:lang w:val="en-US"/>
        </w:rPr>
        <w:t>between samples of the same class are at a minimum. A</w:t>
      </w:r>
      <w:r w:rsidRPr="006A6D93">
        <w:rPr>
          <w:lang w:val="en-US"/>
        </w:rPr>
        <w:t xml:space="preserve"> </w:t>
      </w:r>
      <w:r w:rsidRPr="00B60131">
        <w:rPr>
          <w:lang w:val="en-US"/>
        </w:rPr>
        <w:t>possible disadvantage is if the between-class scatter is large,</w:t>
      </w:r>
      <w:r w:rsidRPr="006A6D93">
        <w:rPr>
          <w:lang w:val="en-US"/>
        </w:rPr>
        <w:t xml:space="preserve"> </w:t>
      </w:r>
      <w:r w:rsidRPr="00B60131">
        <w:rPr>
          <w:lang w:val="en-US"/>
        </w:rPr>
        <w:t>then the within-class scatter might also still be of a relatively</w:t>
      </w:r>
      <w:r w:rsidRPr="00B60131">
        <w:rPr>
          <w:lang w:val="en-US"/>
        </w:rPr>
        <w:br/>
        <w:t>large value.</w:t>
      </w:r>
      <w:bookmarkStart w:id="0" w:name="_GoBack"/>
      <w:bookmarkEnd w:id="0"/>
    </w:p>
    <w:p w:rsidR="00B60131" w:rsidRPr="006A6D93" w:rsidRDefault="00B60131" w:rsidP="00F722B1">
      <w:pPr>
        <w:ind w:firstLine="708"/>
        <w:rPr>
          <w:lang w:val="en-US"/>
        </w:rPr>
      </w:pPr>
    </w:p>
    <w:p w:rsidR="00B60131" w:rsidRDefault="00B5443F" w:rsidP="00F722B1">
      <w:pPr>
        <w:ind w:firstLine="708"/>
      </w:pPr>
      <w:r>
        <w:t>Conclusion :</w:t>
      </w:r>
    </w:p>
    <w:p w:rsidR="00B5443F" w:rsidRPr="00B5443F" w:rsidRDefault="00B5443F" w:rsidP="00B60131"/>
    <w:p w:rsidR="00B5443F" w:rsidRPr="00D22A23" w:rsidRDefault="00B5443F" w:rsidP="00B5443F">
      <w:pPr>
        <w:pStyle w:val="NormalWeb"/>
        <w:shd w:val="clear" w:color="auto" w:fill="FFFFFF"/>
        <w:spacing w:before="240" w:beforeAutospacing="0" w:after="240" w:afterAutospacing="0" w:line="312" w:lineRule="atLeast"/>
        <w:jc w:val="both"/>
        <w:rPr>
          <w:lang w:val="en-US"/>
        </w:rPr>
      </w:pPr>
      <w:r w:rsidRPr="00B5443F">
        <w:rPr>
          <w:lang w:val="en-US"/>
        </w:rPr>
        <w:t xml:space="preserve">Eigenfaces and </w:t>
      </w:r>
      <w:proofErr w:type="spellStart"/>
      <w:r w:rsidRPr="00B5443F">
        <w:rPr>
          <w:lang w:val="en-US"/>
        </w:rPr>
        <w:t>Fisherfaces</w:t>
      </w:r>
      <w:proofErr w:type="spellEnd"/>
      <w:r w:rsidRPr="00B5443F">
        <w:rPr>
          <w:lang w:val="en-US"/>
        </w:rPr>
        <w:t xml:space="preserve"> take a somewhat holistic approach to face recognition. You treat your data as a vector somewhere in a high-dimensional image space. We all know high-dimensionality is bad, so a lower-dimensional subspace is identified, where (probably) useful information is preserved. The Eigenfaces approach maximizes the total scatter, which can lead </w:t>
      </w:r>
      <w:r w:rsidRPr="00D22A23">
        <w:rPr>
          <w:lang w:val="en-US"/>
        </w:rPr>
        <w:t xml:space="preserve">to problems if the variance is generated by an external source, because components with a maximum variance over all classes aren’t necessarily useful for classification. </w:t>
      </w:r>
      <w:proofErr w:type="gramStart"/>
      <w:r w:rsidRPr="00D22A23">
        <w:rPr>
          <w:lang w:val="en-US"/>
        </w:rPr>
        <w:t>So</w:t>
      </w:r>
      <w:proofErr w:type="gramEnd"/>
      <w:r w:rsidRPr="00D22A23">
        <w:rPr>
          <w:lang w:val="en-US"/>
        </w:rPr>
        <w:t xml:space="preserve"> to preserve some discriminative information we applied a Linear Discriminant Analysis and optimized as described in the </w:t>
      </w:r>
      <w:proofErr w:type="spellStart"/>
      <w:r w:rsidRPr="00D22A23">
        <w:rPr>
          <w:lang w:val="en-US"/>
        </w:rPr>
        <w:t>Fisherfaces</w:t>
      </w:r>
      <w:proofErr w:type="spellEnd"/>
      <w:r w:rsidRPr="00D22A23">
        <w:rPr>
          <w:lang w:val="en-US"/>
        </w:rPr>
        <w:t xml:space="preserve"> method. The </w:t>
      </w:r>
      <w:proofErr w:type="spellStart"/>
      <w:r w:rsidRPr="00D22A23">
        <w:rPr>
          <w:lang w:val="en-US"/>
        </w:rPr>
        <w:t>Fisherfaces</w:t>
      </w:r>
      <w:proofErr w:type="spellEnd"/>
      <w:r w:rsidRPr="00D22A23">
        <w:rPr>
          <w:lang w:val="en-US"/>
        </w:rPr>
        <w:t xml:space="preserve"> method worked great... at least for the constrained scenario we’ve assumed in our model.</w:t>
      </w:r>
    </w:p>
    <w:p w:rsidR="00B5443F" w:rsidRPr="00D22A23" w:rsidRDefault="00B5443F" w:rsidP="00B5443F">
      <w:pPr>
        <w:pStyle w:val="NormalWeb"/>
        <w:shd w:val="clear" w:color="auto" w:fill="FFFFFF"/>
        <w:spacing w:before="240" w:beforeAutospacing="0" w:after="240" w:afterAutospacing="0" w:line="312" w:lineRule="atLeast"/>
        <w:jc w:val="both"/>
        <w:rPr>
          <w:lang w:val="en-US"/>
        </w:rPr>
      </w:pPr>
      <w:r w:rsidRPr="00D22A23">
        <w:rPr>
          <w:lang w:val="en-US"/>
        </w:rPr>
        <w:t xml:space="preserve">Now real life isn’t perfect. You simply can’t guarantee perfect light settings in your images or 10 different images of a person. </w:t>
      </w:r>
      <w:proofErr w:type="gramStart"/>
      <w:r w:rsidRPr="00D22A23">
        <w:rPr>
          <w:lang w:val="en-US"/>
        </w:rPr>
        <w:t>So</w:t>
      </w:r>
      <w:proofErr w:type="gramEnd"/>
      <w:r w:rsidRPr="00D22A23">
        <w:rPr>
          <w:lang w:val="en-US"/>
        </w:rPr>
        <w:t xml:space="preserve"> what if there’s only one image for each person? Our covariance estimates for the subspace may be horribly wrong, so will the recognition. Remember the Eigenfaces method had a 96% recognition rate</w:t>
      </w:r>
      <w:r w:rsidRPr="006A6D93">
        <w:rPr>
          <w:lang w:val="en-US"/>
        </w:rPr>
        <w:t xml:space="preserve">. </w:t>
      </w:r>
      <w:r w:rsidRPr="00D22A23">
        <w:rPr>
          <w:lang w:val="en-US"/>
        </w:rPr>
        <w:t xml:space="preserve">How many images do we </w:t>
      </w:r>
      <w:proofErr w:type="gramStart"/>
      <w:r w:rsidRPr="00D22A23">
        <w:rPr>
          <w:lang w:val="en-US"/>
        </w:rPr>
        <w:t>actually need</w:t>
      </w:r>
      <w:proofErr w:type="gramEnd"/>
      <w:r w:rsidRPr="00D22A23">
        <w:rPr>
          <w:lang w:val="en-US"/>
        </w:rPr>
        <w:t xml:space="preserve"> to get such useful estimates? </w:t>
      </w:r>
    </w:p>
    <w:p w:rsidR="00B5443F" w:rsidRPr="00D22A23" w:rsidRDefault="00B5443F" w:rsidP="00B5443F">
      <w:pPr>
        <w:pStyle w:val="NormalWeb"/>
        <w:shd w:val="clear" w:color="auto" w:fill="FFFFFF"/>
        <w:spacing w:before="240" w:beforeAutospacing="0" w:after="240" w:afterAutospacing="0" w:line="312" w:lineRule="atLeast"/>
        <w:jc w:val="both"/>
      </w:pPr>
      <w:r w:rsidRPr="00D22A23">
        <w:rPr>
          <w:noProof/>
        </w:rPr>
        <w:lastRenderedPageBreak/>
        <w:drawing>
          <wp:inline distT="0" distB="0" distL="0" distR="0">
            <wp:extent cx="6144228" cy="4606506"/>
            <wp:effectExtent l="0" t="0" r="9525" b="3810"/>
            <wp:docPr id="3" name="Picture 3" descr="../../../../_images/at_database_small_sample_siz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t_database_small_sample_size.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9444" cy="4610416"/>
                    </a:xfrm>
                    <a:prstGeom prst="rect">
                      <a:avLst/>
                    </a:prstGeom>
                    <a:noFill/>
                    <a:ln>
                      <a:noFill/>
                    </a:ln>
                  </pic:spPr>
                </pic:pic>
              </a:graphicData>
            </a:graphic>
          </wp:inline>
        </w:drawing>
      </w:r>
    </w:p>
    <w:p w:rsidR="00D22A23" w:rsidRPr="00D22A23" w:rsidRDefault="00B5443F" w:rsidP="00D22A23">
      <w:pPr>
        <w:pStyle w:val="NormalWeb"/>
        <w:shd w:val="clear" w:color="auto" w:fill="FFFFFF"/>
        <w:spacing w:before="240" w:beforeAutospacing="0" w:after="240" w:afterAutospacing="0" w:line="312" w:lineRule="atLeast"/>
        <w:jc w:val="both"/>
        <w:rPr>
          <w:lang w:val="en-US"/>
        </w:rPr>
      </w:pPr>
      <w:proofErr w:type="gramStart"/>
      <w:r w:rsidRPr="00D22A23">
        <w:rPr>
          <w:lang w:val="en-US"/>
        </w:rPr>
        <w:t>So</w:t>
      </w:r>
      <w:proofErr w:type="gramEnd"/>
      <w:r w:rsidRPr="00D22A23">
        <w:rPr>
          <w:lang w:val="en-US"/>
        </w:rPr>
        <w:t xml:space="preserve"> in order to get good recognition rates you’ll need at least 8(+-1) images for each person and the </w:t>
      </w:r>
      <w:proofErr w:type="spellStart"/>
      <w:r w:rsidRPr="00D22A23">
        <w:rPr>
          <w:lang w:val="en-US"/>
        </w:rPr>
        <w:t>Fisherfaces</w:t>
      </w:r>
      <w:proofErr w:type="spellEnd"/>
      <w:r w:rsidRPr="00D22A23">
        <w:rPr>
          <w:lang w:val="en-US"/>
        </w:rPr>
        <w:t xml:space="preserve"> method doesn’t really help here. The above experiment is a 10-fold cross validated result carried</w:t>
      </w:r>
      <w:r w:rsidR="00D22A23" w:rsidRPr="00D22A23">
        <w:rPr>
          <w:lang w:val="en-US"/>
        </w:rPr>
        <w:t>.</w:t>
      </w:r>
    </w:p>
    <w:p w:rsidR="00D22A23" w:rsidRPr="00D22A23" w:rsidRDefault="00D22A23" w:rsidP="00D22A23">
      <w:pPr>
        <w:pStyle w:val="NormalWeb"/>
        <w:shd w:val="clear" w:color="auto" w:fill="FFFFFF"/>
        <w:spacing w:before="240" w:beforeAutospacing="0" w:after="240" w:afterAutospacing="0" w:line="312" w:lineRule="atLeast"/>
        <w:ind w:firstLine="708"/>
        <w:jc w:val="both"/>
        <w:rPr>
          <w:lang w:val="en-US"/>
        </w:rPr>
      </w:pPr>
      <w:proofErr w:type="gramStart"/>
      <w:r w:rsidRPr="00D22A23">
        <w:rPr>
          <w:lang w:val="en-US"/>
        </w:rPr>
        <w:t>So</w:t>
      </w:r>
      <w:proofErr w:type="gramEnd"/>
      <w:r w:rsidRPr="00D22A23">
        <w:rPr>
          <w:lang w:val="en-US"/>
        </w:rPr>
        <w:t xml:space="preserve"> some research concentrated on extracting local features from images. The idea is to not look at the whole image as a high-dimensional vector, but describe only local features of an object. The features you extract this way will have a low-dimensionality implicitly</w:t>
      </w:r>
      <w:r w:rsidRPr="006A6D93">
        <w:rPr>
          <w:lang w:val="en-US"/>
        </w:rPr>
        <w:t xml:space="preserve">. </w:t>
      </w:r>
      <w:r w:rsidRPr="00D22A23">
        <w:rPr>
          <w:lang w:val="en-US"/>
        </w:rPr>
        <w:t xml:space="preserve">But you’ll soon observe the image representation we are given doesn’t only suffer from illumination variations. Think of things like scale, translation or rotation in images - your local description </w:t>
      </w:r>
      <w:proofErr w:type="gramStart"/>
      <w:r w:rsidRPr="00D22A23">
        <w:rPr>
          <w:lang w:val="en-US"/>
        </w:rPr>
        <w:t>has to</w:t>
      </w:r>
      <w:proofErr w:type="gramEnd"/>
      <w:r w:rsidRPr="00D22A23">
        <w:rPr>
          <w:lang w:val="en-US"/>
        </w:rPr>
        <w:t xml:space="preserve"> be at least a bit robust against those things. the Local Binary Patterns methodology has its roots in 2D texture analysis. The basic idea of Local Binary Patterns is to summarize the local structure in an image by comparing each pixel with its neighborhood. Take a pixel as center and threshold its neighbors against. If the intensity of the center pixel is greater-equal its neighbor, then denote it with 1 and 0 if not. You’ll end up with a binary number for each pixel, just like 11001111. </w:t>
      </w:r>
      <w:proofErr w:type="gramStart"/>
      <w:r w:rsidRPr="00D22A23">
        <w:rPr>
          <w:lang w:val="en-US"/>
        </w:rPr>
        <w:t>So</w:t>
      </w:r>
      <w:proofErr w:type="gramEnd"/>
      <w:r w:rsidRPr="00D22A23">
        <w:rPr>
          <w:lang w:val="en-US"/>
        </w:rPr>
        <w:t xml:space="preserve"> with 8 surrounding pixels you’ll end up with 2^8 possible combinations, called Local Binary Patterns or sometimes referred to as LBP codes</w:t>
      </w:r>
      <w:r w:rsidRPr="006A6D93">
        <w:rPr>
          <w:lang w:val="en-US"/>
        </w:rPr>
        <w:t xml:space="preserve">. For </w:t>
      </w:r>
      <w:proofErr w:type="gramStart"/>
      <w:r w:rsidRPr="006A6D93">
        <w:rPr>
          <w:lang w:val="en-US"/>
        </w:rPr>
        <w:t>example</w:t>
      </w:r>
      <w:proofErr w:type="gramEnd"/>
      <w:r w:rsidRPr="006A6D93">
        <w:rPr>
          <w:lang w:val="en-US"/>
        </w:rPr>
        <w:t xml:space="preserve"> a </w:t>
      </w:r>
      <w:r w:rsidRPr="00D22A23">
        <w:rPr>
          <w:lang w:val="en-US"/>
        </w:rPr>
        <w:t>LBP operator described in literature used a fixed 3 x 3 neighborhood just like this:</w:t>
      </w:r>
    </w:p>
    <w:p w:rsidR="00D22A23" w:rsidRPr="00D22A23" w:rsidRDefault="00D22A23" w:rsidP="00D22A23">
      <w:pPr>
        <w:pStyle w:val="NormalWeb"/>
        <w:shd w:val="clear" w:color="auto" w:fill="FFFFFF"/>
        <w:spacing w:before="240" w:beforeAutospacing="0" w:after="240" w:afterAutospacing="0" w:line="312" w:lineRule="atLeast"/>
        <w:jc w:val="both"/>
        <w:rPr>
          <w:lang w:val="en-US"/>
        </w:rPr>
      </w:pPr>
      <w:r w:rsidRPr="00D22A23">
        <w:rPr>
          <w:noProof/>
        </w:rPr>
        <w:lastRenderedPageBreak/>
        <w:drawing>
          <wp:inline distT="0" distB="0" distL="0" distR="0">
            <wp:extent cx="5641975" cy="1294130"/>
            <wp:effectExtent l="0" t="0" r="0" b="1270"/>
            <wp:docPr id="4" name="Picture 4" descr="../../../../_images/lbp.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lbp.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1975" cy="1294130"/>
                    </a:xfrm>
                    <a:prstGeom prst="rect">
                      <a:avLst/>
                    </a:prstGeom>
                    <a:noFill/>
                    <a:ln>
                      <a:noFill/>
                    </a:ln>
                  </pic:spPr>
                </pic:pic>
              </a:graphicData>
            </a:graphic>
          </wp:inline>
        </w:drawing>
      </w:r>
    </w:p>
    <w:p w:rsidR="00B5443F" w:rsidRDefault="00D22A23" w:rsidP="00B60131">
      <w:pPr>
        <w:rPr>
          <w:lang w:val="en-US"/>
        </w:rPr>
      </w:pPr>
      <w:r>
        <w:rPr>
          <w:lang w:val="en-US"/>
        </w:rPr>
        <w:tab/>
      </w:r>
    </w:p>
    <w:p w:rsidR="00D22A23" w:rsidRPr="00D22A23" w:rsidRDefault="00D22A23" w:rsidP="00B60131">
      <w:pPr>
        <w:rPr>
          <w:lang w:val="en-US"/>
        </w:rPr>
      </w:pPr>
      <w:r>
        <w:rPr>
          <w:lang w:val="en-US"/>
        </w:rPr>
        <w:tab/>
      </w:r>
      <w:r w:rsidRPr="00D22A23">
        <w:rPr>
          <w:lang w:val="en-US"/>
        </w:rPr>
        <w:t xml:space="preserve">1.3.3 Local Binary </w:t>
      </w:r>
      <w:proofErr w:type="gramStart"/>
      <w:r w:rsidRPr="00D22A23">
        <w:rPr>
          <w:lang w:val="en-US"/>
        </w:rPr>
        <w:t>Patterns</w:t>
      </w:r>
      <w:r>
        <w:rPr>
          <w:lang w:val="en-US"/>
        </w:rPr>
        <w:t xml:space="preserve"> :</w:t>
      </w:r>
      <w:proofErr w:type="gramEnd"/>
    </w:p>
    <w:p w:rsidR="00B5443F" w:rsidRPr="00B5443F" w:rsidRDefault="00B5443F" w:rsidP="00B5443F">
      <w:r w:rsidRPr="00D22A23">
        <w:rPr>
          <w:lang w:val="en-US"/>
        </w:rPr>
        <w:br/>
      </w:r>
      <w:r w:rsidRPr="006A6D93">
        <w:rPr>
          <w:lang w:val="en-US"/>
        </w:rPr>
        <w:t xml:space="preserve">  </w:t>
      </w:r>
      <w:r w:rsidRPr="006A6D93">
        <w:rPr>
          <w:lang w:val="en-US"/>
        </w:rPr>
        <w:tab/>
      </w:r>
      <w:r w:rsidRPr="00D22A23">
        <w:rPr>
          <w:lang w:val="en-US"/>
        </w:rPr>
        <w:t xml:space="preserve">Local Binary Pattern used in face recognition was proposed by </w:t>
      </w:r>
      <w:proofErr w:type="spellStart"/>
      <w:proofErr w:type="gramStart"/>
      <w:r w:rsidRPr="00D22A23">
        <w:rPr>
          <w:lang w:val="en-US"/>
        </w:rPr>
        <w:t>Ahonen</w:t>
      </w:r>
      <w:proofErr w:type="spellEnd"/>
      <w:r w:rsidRPr="00D22A23">
        <w:rPr>
          <w:lang w:val="en-US"/>
        </w:rPr>
        <w:t xml:space="preserve"> .</w:t>
      </w:r>
      <w:proofErr w:type="gramEnd"/>
      <w:r w:rsidRPr="00D22A23">
        <w:rPr>
          <w:lang w:val="en-US"/>
        </w:rPr>
        <w:t xml:space="preserve"> The method </w:t>
      </w:r>
      <w:proofErr w:type="gramStart"/>
      <w:r w:rsidRPr="00D22A23">
        <w:rPr>
          <w:lang w:val="en-US"/>
        </w:rPr>
        <w:t>provide</w:t>
      </w:r>
      <w:proofErr w:type="gramEnd"/>
      <w:r w:rsidRPr="00D22A23">
        <w:rPr>
          <w:lang w:val="en-US"/>
        </w:rPr>
        <w:t xml:space="preserve"> information about the shape and the texture. The original LBP</w:t>
      </w:r>
      <w:r w:rsidRPr="006A6D93">
        <w:rPr>
          <w:lang w:val="en-US"/>
        </w:rPr>
        <w:t xml:space="preserve"> </w:t>
      </w:r>
      <w:r w:rsidRPr="00D22A23">
        <w:rPr>
          <w:lang w:val="en-US"/>
        </w:rPr>
        <w:t>operator labels the pixels of an image by thresholding the</w:t>
      </w:r>
      <w:r w:rsidRPr="006A6D93">
        <w:rPr>
          <w:lang w:val="en-US"/>
        </w:rPr>
        <w:t xml:space="preserve"> </w:t>
      </w:r>
      <w:r w:rsidRPr="00D22A23">
        <w:rPr>
          <w:lang w:val="en-US"/>
        </w:rPr>
        <w:t>3</w:t>
      </w:r>
      <w:r w:rsidRPr="00D22A23">
        <w:rPr>
          <w:rFonts w:ascii="Cambria Math" w:hAnsi="Cambria Math" w:cs="Cambria Math"/>
          <w:lang w:val="en-US"/>
        </w:rPr>
        <w:t>∗</w:t>
      </w:r>
      <w:r w:rsidRPr="00D22A23">
        <w:rPr>
          <w:lang w:val="en-US"/>
        </w:rPr>
        <w:t>3-neighbourhood of each pixel with the center value and</w:t>
      </w:r>
      <w:r w:rsidRPr="006A6D93">
        <w:rPr>
          <w:lang w:val="en-US"/>
        </w:rPr>
        <w:t xml:space="preserve"> </w:t>
      </w:r>
      <w:r w:rsidRPr="00D22A23">
        <w:rPr>
          <w:lang w:val="en-US"/>
        </w:rPr>
        <w:t>consider the results as a binary number, and we make a histogram to describe the image. Here we use the extension to</w:t>
      </w:r>
      <w:r w:rsidRPr="006A6D93">
        <w:rPr>
          <w:lang w:val="en-US"/>
        </w:rPr>
        <w:t xml:space="preserve"> </w:t>
      </w:r>
      <w:r w:rsidRPr="00D22A23">
        <w:rPr>
          <w:lang w:val="en-US"/>
        </w:rPr>
        <w:t>original operator called uniform pattern. A LBP is called</w:t>
      </w:r>
      <w:r w:rsidRPr="006A6D93">
        <w:rPr>
          <w:lang w:val="en-US"/>
        </w:rPr>
        <w:t xml:space="preserve"> </w:t>
      </w:r>
      <w:r w:rsidRPr="00D22A23">
        <w:rPr>
          <w:lang w:val="en-US"/>
        </w:rPr>
        <w:t>uniform if it contains at most two bitwise transitions from 0</w:t>
      </w:r>
      <w:r w:rsidRPr="006A6D93">
        <w:rPr>
          <w:lang w:val="en-US"/>
        </w:rPr>
        <w:t xml:space="preserve"> </w:t>
      </w:r>
      <w:r w:rsidRPr="00D22A23">
        <w:rPr>
          <w:lang w:val="en-US"/>
        </w:rPr>
        <w:t xml:space="preserve">to 1. With </w:t>
      </w:r>
      <w:proofErr w:type="gramStart"/>
      <w:r w:rsidRPr="00D22A23">
        <w:rPr>
          <w:lang w:val="en-US"/>
        </w:rPr>
        <w:t>this criteria</w:t>
      </w:r>
      <w:proofErr w:type="gramEnd"/>
      <w:r w:rsidRPr="00D22A23">
        <w:rPr>
          <w:lang w:val="en-US"/>
        </w:rPr>
        <w:t>, the number of bins of different patterns reduced from 256 to 59, 58 bins for different uniform</w:t>
      </w:r>
      <w:r w:rsidRPr="006A6D93">
        <w:rPr>
          <w:lang w:val="en-US"/>
        </w:rPr>
        <w:t xml:space="preserve"> </w:t>
      </w:r>
      <w:r w:rsidRPr="00D22A23">
        <w:rPr>
          <w:lang w:val="en-US"/>
        </w:rPr>
        <w:t xml:space="preserve">patterns, and one bin for nonuniform patterns. </w:t>
      </w:r>
      <w:proofErr w:type="gramStart"/>
      <w:r w:rsidRPr="00D22A23">
        <w:rPr>
          <w:lang w:val="en-US"/>
        </w:rPr>
        <w:t>A</w:t>
      </w:r>
      <w:proofErr w:type="gramEnd"/>
      <w:r w:rsidRPr="00D22A23">
        <w:rPr>
          <w:lang w:val="en-US"/>
        </w:rPr>
        <w:t xml:space="preserve"> image is divided by p </w:t>
      </w:r>
      <w:r w:rsidRPr="00D22A23">
        <w:rPr>
          <w:rFonts w:ascii="Cambria Math" w:hAnsi="Cambria Math" w:cs="Cambria Math"/>
          <w:lang w:val="en-US"/>
        </w:rPr>
        <w:t>∗</w:t>
      </w:r>
      <w:r w:rsidRPr="00D22A23">
        <w:rPr>
          <w:lang w:val="en-US"/>
        </w:rPr>
        <w:t xml:space="preserve"> p patches, each of them have a histogram of</w:t>
      </w:r>
      <w:r w:rsidRPr="006A6D93">
        <w:rPr>
          <w:lang w:val="en-US"/>
        </w:rPr>
        <w:t xml:space="preserve"> </w:t>
      </w:r>
      <w:r w:rsidRPr="00D22A23">
        <w:rPr>
          <w:lang w:val="en-US"/>
        </w:rPr>
        <w:t xml:space="preserve">LBP. The histogram will be concatenated as a p </w:t>
      </w:r>
      <w:r w:rsidRPr="00D22A23">
        <w:rPr>
          <w:rFonts w:ascii="Cambria Math" w:hAnsi="Cambria Math" w:cs="Cambria Math"/>
          <w:lang w:val="en-US"/>
        </w:rPr>
        <w:t>∗</w:t>
      </w:r>
      <w:r w:rsidRPr="00D22A23">
        <w:rPr>
          <w:lang w:val="en-US"/>
        </w:rPr>
        <w:t xml:space="preserve"> p </w:t>
      </w:r>
      <w:r w:rsidRPr="00D22A23">
        <w:rPr>
          <w:rFonts w:ascii="Cambria Math" w:hAnsi="Cambria Math" w:cs="Cambria Math"/>
          <w:lang w:val="en-US"/>
        </w:rPr>
        <w:t>∗</w:t>
      </w:r>
      <w:r w:rsidRPr="00D22A23">
        <w:rPr>
          <w:lang w:val="en-US"/>
        </w:rPr>
        <w:t xml:space="preserve"> 59vector feature descriptor.</w:t>
      </w:r>
      <w:r w:rsidRPr="00D22A23">
        <w:rPr>
          <w:lang w:val="en-US"/>
        </w:rPr>
        <w:br/>
      </w:r>
      <w:r w:rsidRPr="00B5443F">
        <w:rPr>
          <w:lang w:val="en-US"/>
        </w:rPr>
        <w:t xml:space="preserve">The parameters are the divided number p, and the </w:t>
      </w:r>
      <w:proofErr w:type="spellStart"/>
      <w:r w:rsidRPr="00B5443F">
        <w:rPr>
          <w:lang w:val="en-US"/>
        </w:rPr>
        <w:t>inputimages</w:t>
      </w:r>
      <w:proofErr w:type="spellEnd"/>
      <w:r w:rsidRPr="00B5443F">
        <w:rPr>
          <w:lang w:val="en-US"/>
        </w:rPr>
        <w:t xml:space="preserve"> pixel d.</w:t>
      </w:r>
      <w:r w:rsidRPr="006A6D93">
        <w:rPr>
          <w:lang w:val="en-US"/>
        </w:rPr>
        <w:t xml:space="preserve"> </w:t>
      </w:r>
      <w:r w:rsidRPr="00B5443F">
        <w:rPr>
          <w:lang w:val="en-US"/>
        </w:rPr>
        <w:t xml:space="preserve">In the experiment, we find out if p is bigger, the result always be better. The image size 64 </w:t>
      </w:r>
      <w:r w:rsidRPr="00B5443F">
        <w:rPr>
          <w:rFonts w:ascii="Cambria Math" w:hAnsi="Cambria Math" w:cs="Cambria Math"/>
          <w:lang w:val="en-US"/>
        </w:rPr>
        <w:t>∗</w:t>
      </w:r>
      <w:r w:rsidRPr="00B5443F">
        <w:rPr>
          <w:lang w:val="en-US"/>
        </w:rPr>
        <w:t xml:space="preserve"> 64 is most suitable for</w:t>
      </w:r>
      <w:r w:rsidRPr="006A6D93">
        <w:rPr>
          <w:lang w:val="en-US"/>
        </w:rPr>
        <w:t xml:space="preserve"> all cases. In the end, we </w:t>
      </w:r>
      <w:r w:rsidRPr="00B5443F">
        <w:rPr>
          <w:lang w:val="en-US"/>
        </w:rPr>
        <w:t xml:space="preserve">decide d = 64 </w:t>
      </w:r>
      <w:r w:rsidRPr="00B5443F">
        <w:rPr>
          <w:rFonts w:ascii="Cambria Math" w:hAnsi="Cambria Math" w:cs="Cambria Math"/>
          <w:lang w:val="en-US"/>
        </w:rPr>
        <w:t>∗</w:t>
      </w:r>
      <w:r w:rsidRPr="00B5443F">
        <w:rPr>
          <w:lang w:val="en-US"/>
        </w:rPr>
        <w:t xml:space="preserve"> 64 and p = 8 for</w:t>
      </w:r>
      <w:r w:rsidRPr="006A6D93">
        <w:rPr>
          <w:lang w:val="en-US"/>
        </w:rPr>
        <w:t xml:space="preserve"> </w:t>
      </w:r>
      <w:r w:rsidRPr="00B5443F">
        <w:rPr>
          <w:lang w:val="en-US"/>
        </w:rPr>
        <w:t>testing. Moreover, LBP rea</w:t>
      </w:r>
      <w:proofErr w:type="spellStart"/>
      <w:r w:rsidRPr="00B5443F">
        <w:t>ches</w:t>
      </w:r>
      <w:proofErr w:type="spellEnd"/>
      <w:r w:rsidRPr="00B5443F">
        <w:t xml:space="preserve"> a </w:t>
      </w:r>
      <w:proofErr w:type="spellStart"/>
      <w:r w:rsidRPr="00B5443F">
        <w:t>highest</w:t>
      </w:r>
      <w:proofErr w:type="spellEnd"/>
      <w:r w:rsidRPr="00B5443F">
        <w:t xml:space="preserve"> </w:t>
      </w:r>
      <w:proofErr w:type="spellStart"/>
      <w:r w:rsidRPr="00B5443F">
        <w:t>accuracy</w:t>
      </w:r>
      <w:proofErr w:type="spellEnd"/>
      <w:r w:rsidRPr="00B5443F">
        <w:rPr>
          <w:lang w:val="en-US"/>
        </w:rPr>
        <w:t>.</w:t>
      </w:r>
    </w:p>
    <w:p w:rsidR="00C75468" w:rsidRPr="007302F8" w:rsidRDefault="00C75468" w:rsidP="00F722B1">
      <w:pPr>
        <w:ind w:firstLine="708"/>
        <w:rPr>
          <w:lang w:val="en-US"/>
        </w:rPr>
      </w:pPr>
    </w:p>
    <w:p w:rsidR="007302F8" w:rsidRPr="007302F8" w:rsidRDefault="007302F8">
      <w:pPr>
        <w:rPr>
          <w:lang w:val="en-US"/>
        </w:rPr>
      </w:pPr>
    </w:p>
    <w:p w:rsidR="00BE2FA8" w:rsidRPr="007302F8" w:rsidRDefault="00BE2FA8">
      <w:pPr>
        <w:rPr>
          <w:lang w:val="en-US"/>
        </w:rPr>
      </w:pPr>
    </w:p>
    <w:sectPr w:rsidR="00BE2FA8" w:rsidRPr="00730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7D0"/>
    <w:rsid w:val="00240862"/>
    <w:rsid w:val="003570AC"/>
    <w:rsid w:val="005A739D"/>
    <w:rsid w:val="006041E7"/>
    <w:rsid w:val="006A6D93"/>
    <w:rsid w:val="006D46F2"/>
    <w:rsid w:val="006F57D0"/>
    <w:rsid w:val="007070F4"/>
    <w:rsid w:val="007302F8"/>
    <w:rsid w:val="00AA124B"/>
    <w:rsid w:val="00AA38E8"/>
    <w:rsid w:val="00B5443F"/>
    <w:rsid w:val="00B60131"/>
    <w:rsid w:val="00BE2FA8"/>
    <w:rsid w:val="00C75468"/>
    <w:rsid w:val="00D22A23"/>
    <w:rsid w:val="00F72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89F3"/>
  <w15:chartTrackingRefBased/>
  <w15:docId w15:val="{65CC6222-E58A-4704-8D84-30E8EA7C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302F8"/>
    <w:rPr>
      <w:rFonts w:ascii="Times-Roman" w:hAnsi="Times-Roman" w:hint="default"/>
      <w:b w:val="0"/>
      <w:bCs w:val="0"/>
      <w:i w:val="0"/>
      <w:iCs w:val="0"/>
      <w:color w:val="000000"/>
      <w:sz w:val="56"/>
      <w:szCs w:val="56"/>
    </w:rPr>
  </w:style>
  <w:style w:type="character" w:customStyle="1" w:styleId="apple-converted-space">
    <w:name w:val="apple-converted-space"/>
    <w:basedOn w:val="DefaultParagraphFont"/>
    <w:rsid w:val="007302F8"/>
  </w:style>
  <w:style w:type="character" w:styleId="Hyperlink">
    <w:name w:val="Hyperlink"/>
    <w:basedOn w:val="DefaultParagraphFont"/>
    <w:uiPriority w:val="99"/>
    <w:semiHidden/>
    <w:unhideWhenUsed/>
    <w:rsid w:val="007302F8"/>
    <w:rPr>
      <w:color w:val="0000FF"/>
      <w:u w:val="single"/>
    </w:rPr>
  </w:style>
  <w:style w:type="character" w:customStyle="1" w:styleId="fontstyle21">
    <w:name w:val="fontstyle21"/>
    <w:basedOn w:val="DefaultParagraphFont"/>
    <w:rsid w:val="00C75468"/>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B60131"/>
    <w:rPr>
      <w:rFonts w:ascii="NimbusRomNo9L-ReguItal" w:hAnsi="NimbusRomNo9L-ReguItal" w:hint="default"/>
      <w:b w:val="0"/>
      <w:bCs w:val="0"/>
      <w:i/>
      <w:iCs/>
      <w:color w:val="000000"/>
      <w:sz w:val="20"/>
      <w:szCs w:val="20"/>
    </w:rPr>
  </w:style>
  <w:style w:type="character" w:customStyle="1" w:styleId="fontstyle41">
    <w:name w:val="fontstyle41"/>
    <w:basedOn w:val="DefaultParagraphFont"/>
    <w:rsid w:val="00B60131"/>
    <w:rPr>
      <w:rFonts w:ascii="CMR10" w:hAnsi="CMR10" w:hint="default"/>
      <w:b w:val="0"/>
      <w:bCs w:val="0"/>
      <w:i w:val="0"/>
      <w:iCs w:val="0"/>
      <w:color w:val="000000"/>
      <w:sz w:val="20"/>
      <w:szCs w:val="20"/>
    </w:rPr>
  </w:style>
  <w:style w:type="character" w:customStyle="1" w:styleId="fontstyle51">
    <w:name w:val="fontstyle51"/>
    <w:basedOn w:val="DefaultParagraphFont"/>
    <w:rsid w:val="00B60131"/>
    <w:rPr>
      <w:rFonts w:ascii="CMSY10" w:hAnsi="CMSY10" w:hint="default"/>
      <w:b w:val="0"/>
      <w:bCs w:val="0"/>
      <w:i/>
      <w:iCs/>
      <w:color w:val="000000"/>
      <w:sz w:val="20"/>
      <w:szCs w:val="20"/>
    </w:rPr>
  </w:style>
  <w:style w:type="paragraph" w:styleId="NormalWeb">
    <w:name w:val="Normal (Web)"/>
    <w:basedOn w:val="Normal"/>
    <w:uiPriority w:val="99"/>
    <w:unhideWhenUsed/>
    <w:rsid w:val="00B5443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B5443F"/>
    <w:rPr>
      <w:i/>
      <w:iCs/>
    </w:rPr>
  </w:style>
  <w:style w:type="character" w:customStyle="1" w:styleId="pre">
    <w:name w:val="pre"/>
    <w:basedOn w:val="DefaultParagraphFont"/>
    <w:rsid w:val="00D22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88011">
      <w:bodyDiv w:val="1"/>
      <w:marLeft w:val="0"/>
      <w:marRight w:val="0"/>
      <w:marTop w:val="0"/>
      <w:marBottom w:val="0"/>
      <w:divBdr>
        <w:top w:val="none" w:sz="0" w:space="0" w:color="auto"/>
        <w:left w:val="none" w:sz="0" w:space="0" w:color="auto"/>
        <w:bottom w:val="none" w:sz="0" w:space="0" w:color="auto"/>
        <w:right w:val="none" w:sz="0" w:space="0" w:color="auto"/>
      </w:divBdr>
    </w:div>
    <w:div w:id="582878944">
      <w:bodyDiv w:val="1"/>
      <w:marLeft w:val="0"/>
      <w:marRight w:val="0"/>
      <w:marTop w:val="0"/>
      <w:marBottom w:val="0"/>
      <w:divBdr>
        <w:top w:val="none" w:sz="0" w:space="0" w:color="auto"/>
        <w:left w:val="none" w:sz="0" w:space="0" w:color="auto"/>
        <w:bottom w:val="none" w:sz="0" w:space="0" w:color="auto"/>
        <w:right w:val="none" w:sz="0" w:space="0" w:color="auto"/>
      </w:divBdr>
    </w:div>
    <w:div w:id="1043208861">
      <w:bodyDiv w:val="1"/>
      <w:marLeft w:val="0"/>
      <w:marRight w:val="0"/>
      <w:marTop w:val="0"/>
      <w:marBottom w:val="0"/>
      <w:divBdr>
        <w:top w:val="none" w:sz="0" w:space="0" w:color="auto"/>
        <w:left w:val="none" w:sz="0" w:space="0" w:color="auto"/>
        <w:bottom w:val="none" w:sz="0" w:space="0" w:color="auto"/>
        <w:right w:val="none" w:sz="0" w:space="0" w:color="auto"/>
      </w:divBdr>
    </w:div>
    <w:div w:id="1058095428">
      <w:bodyDiv w:val="1"/>
      <w:marLeft w:val="0"/>
      <w:marRight w:val="0"/>
      <w:marTop w:val="0"/>
      <w:marBottom w:val="0"/>
      <w:divBdr>
        <w:top w:val="none" w:sz="0" w:space="0" w:color="auto"/>
        <w:left w:val="none" w:sz="0" w:space="0" w:color="auto"/>
        <w:bottom w:val="none" w:sz="0" w:space="0" w:color="auto"/>
        <w:right w:val="none" w:sz="0" w:space="0" w:color="auto"/>
      </w:divBdr>
    </w:div>
    <w:div w:id="135059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ex_Pentland"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en.wikipedia.org/wiki/Facial_recognition_system" TargetMode="External"/><Relationship Id="rId12" Type="http://schemas.openxmlformats.org/officeDocument/2006/relationships/hyperlink" Target="https://en.wikipedia.org/wiki/Vector_space" TargetMode="External"/><Relationship Id="rId17" Type="http://schemas.openxmlformats.org/officeDocument/2006/relationships/hyperlink" Target="http://docs.opencv.org/2.4/_images/lbp.png"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Facial_recognition_system" TargetMode="External"/><Relationship Id="rId11" Type="http://schemas.openxmlformats.org/officeDocument/2006/relationships/hyperlink" Target="https://en.wikipedia.org/wiki/Dimension" TargetMode="External"/><Relationship Id="rId5" Type="http://schemas.openxmlformats.org/officeDocument/2006/relationships/hyperlink" Target="https://en.wikipedia.org/wiki/Computer_vision" TargetMode="External"/><Relationship Id="rId15" Type="http://schemas.openxmlformats.org/officeDocument/2006/relationships/hyperlink" Target="http://docs.opencv.org/2.4/_images/at_database_small_sample_size.png" TargetMode="External"/><Relationship Id="rId10" Type="http://schemas.openxmlformats.org/officeDocument/2006/relationships/hyperlink" Target="https://en.wikipedia.org/wiki/Probability_distribution" TargetMode="External"/><Relationship Id="rId19" Type="http://schemas.openxmlformats.org/officeDocument/2006/relationships/fontTable" Target="fontTable.xml"/><Relationship Id="rId4" Type="http://schemas.openxmlformats.org/officeDocument/2006/relationships/hyperlink" Target="https://en.wikipedia.org/wiki/Eigenvector" TargetMode="External"/><Relationship Id="rId9" Type="http://schemas.openxmlformats.org/officeDocument/2006/relationships/hyperlink" Target="https://en.wikipedia.org/wiki/Covariance_matri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1068</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amine Ennouali</dc:creator>
  <cp:keywords/>
  <dc:description/>
  <cp:lastModifiedBy>Mohamed amine Ennouali</cp:lastModifiedBy>
  <cp:revision>3</cp:revision>
  <dcterms:created xsi:type="dcterms:W3CDTF">2017-04-24T21:46:00Z</dcterms:created>
  <dcterms:modified xsi:type="dcterms:W3CDTF">2017-05-30T11:52:00Z</dcterms:modified>
</cp:coreProperties>
</file>