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3248C" w14:textId="77777777" w:rsidR="00735C3F" w:rsidRDefault="00000000">
      <w:pPr>
        <w:pStyle w:val="Heading1"/>
      </w:pPr>
      <w:r>
        <w:t>Tabular Machine Learning Model – Random Forest (Documentation)</w:t>
      </w:r>
    </w:p>
    <w:p w14:paraId="541DDD9C" w14:textId="77777777" w:rsidR="00735C3F" w:rsidRDefault="00000000">
      <w:pPr>
        <w:pStyle w:val="Heading2"/>
      </w:pPr>
      <w:r>
        <w:t>1. Introduction</w:t>
      </w:r>
    </w:p>
    <w:p w14:paraId="18CB7FD8" w14:textId="77777777" w:rsidR="00735C3F" w:rsidRDefault="00000000">
      <w:r>
        <w:t>This document describes the machine learning model built on the tabular dataset for the project “Prediction of Medicine Stock-Out Risk in Pharmacies.” The goal of the tabular model is to predict whether a given pharmacy–medicine record will experience a stock-out event (binary outcome: 0 = no stock-out, 1 = stock-out) using preprocessed numerical and categorical features.</w:t>
      </w:r>
    </w:p>
    <w:p w14:paraId="51F43099" w14:textId="77777777" w:rsidR="00735C3F" w:rsidRDefault="00000000">
      <w:r>
        <w:t>A Random Forest Classifier from scikit-learn was chosen because it performs very well on tabular data, handles non-linear relationships, is robust to noisy features, and provides stable performance with minimal tuning. The model is trained and evaluated on the preprocessed tabular dataset created in the preprocessing phase.</w:t>
      </w:r>
    </w:p>
    <w:p w14:paraId="1FF94117" w14:textId="77777777" w:rsidR="00735C3F" w:rsidRDefault="00000000">
      <w:pPr>
        <w:pStyle w:val="Heading2"/>
      </w:pPr>
      <w:r>
        <w:t>2. Loading the Preprocessed Dataset</w:t>
      </w:r>
    </w:p>
    <w:p w14:paraId="3842CB39" w14:textId="321375C2" w:rsidR="00735C3F" w:rsidRDefault="00000000" w:rsidP="00406236">
      <w:r>
        <w:t>The modeling process starts from the fully preprocessed tabular dataset saved as Preprocessed_tabular.csv. All cleaning, encoding, and feature engineering steps are performed i</w:t>
      </w:r>
      <w:r w:rsidR="00406236">
        <w:t>n the same notebook the machine learning model was created in</w:t>
      </w:r>
      <w:r>
        <w:t xml:space="preserve"> and documented in the preprocessing report.</w:t>
      </w:r>
    </w:p>
    <w:p w14:paraId="757B2890" w14:textId="77777777" w:rsidR="00735C3F" w:rsidRDefault="00000000">
      <w:pPr>
        <w:pStyle w:val="IntenseQuote"/>
      </w:pPr>
      <w:r>
        <w:t>import pandas as pd</w:t>
      </w:r>
      <w:r>
        <w:br/>
      </w:r>
      <w:r>
        <w:br/>
        <w:t xml:space="preserve">df = </w:t>
      </w:r>
      <w:proofErr w:type="gramStart"/>
      <w:r>
        <w:t>pd.read</w:t>
      </w:r>
      <w:proofErr w:type="gramEnd"/>
      <w:r>
        <w:t>_csv("Preprocessed_tabular.csv")</w:t>
      </w:r>
      <w:r>
        <w:br/>
      </w:r>
      <w:proofErr w:type="gramStart"/>
      <w:r>
        <w:t>df.head</w:t>
      </w:r>
      <w:proofErr w:type="gramEnd"/>
      <w:r>
        <w:t>()</w:t>
      </w:r>
    </w:p>
    <w:p w14:paraId="10D01ADF" w14:textId="77777777" w:rsidR="00735C3F" w:rsidRDefault="00000000">
      <w:r>
        <w:t>Here, df is a pandas DataFrame containing 1,000 rows (records) and 18 columns. The columns include 17 input features and 1 target column named target_stockout. Calling df.head() is mainly for inspection to confirm that the dataset loaded correctly.</w:t>
      </w:r>
    </w:p>
    <w:p w14:paraId="1AA3888C" w14:textId="77777777" w:rsidR="00735C3F" w:rsidRDefault="00000000">
      <w:pPr>
        <w:pStyle w:val="Heading2"/>
      </w:pPr>
      <w:r>
        <w:t>3. Feature and Target Separation</w:t>
      </w:r>
    </w:p>
    <w:p w14:paraId="0EBA2ACB" w14:textId="77777777" w:rsidR="00735C3F" w:rsidRDefault="00000000">
      <w:pPr>
        <w:pStyle w:val="IntenseQuote"/>
      </w:pPr>
      <w:r>
        <w:t>X = df.drop("target_stockout", axis=1)</w:t>
      </w:r>
      <w:r>
        <w:br/>
        <w:t>y = df["target_stockout"]</w:t>
      </w:r>
      <w:r>
        <w:br/>
      </w:r>
      <w:r>
        <w:br/>
        <w:t>print("X shape:", X.shape)</w:t>
      </w:r>
      <w:r>
        <w:br/>
        <w:t>print("y shape:", y.shape)</w:t>
      </w:r>
    </w:p>
    <w:p w14:paraId="17086F9C" w14:textId="77777777" w:rsidR="00735C3F" w:rsidRDefault="00000000">
      <w:r>
        <w:t>In supervised learning, the model needs input features (X) and an output label (y). The target column target_stockout stores the true class for each record: 0 indicates no stock-out, and 1 indicates a stock-out. To avoid data leakage, this column is removed from the feature matrix X and stored separately as y.</w:t>
      </w:r>
    </w:p>
    <w:p w14:paraId="39AE808D" w14:textId="77777777" w:rsidR="00735C3F" w:rsidRDefault="00000000">
      <w:r>
        <w:lastRenderedPageBreak/>
        <w:t>The printed shapes are:</w:t>
      </w:r>
      <w:r>
        <w:br/>
        <w:t>• X shape: (1000, 17)</w:t>
      </w:r>
      <w:r>
        <w:br/>
        <w:t>• y shape: (1000,)</w:t>
      </w:r>
      <w:r>
        <w:br/>
        <w:t>This means there are 1,000 examples, each represented by 17 features, and 1,000 corresponding target labels. The fact that the number of rows in X and y match confirms that the dataset is structurally consistent and ready for splitting into training and testing sets.</w:t>
      </w:r>
    </w:p>
    <w:p w14:paraId="768662A2" w14:textId="77777777" w:rsidR="00735C3F" w:rsidRDefault="00000000">
      <w:pPr>
        <w:pStyle w:val="Heading2"/>
      </w:pPr>
      <w:r>
        <w:t>4. Train–Test Split</w:t>
      </w:r>
    </w:p>
    <w:p w14:paraId="1C82D0A6" w14:textId="77777777" w:rsidR="00735C3F" w:rsidRDefault="00000000">
      <w:pPr>
        <w:pStyle w:val="IntenseQuote"/>
      </w:pPr>
      <w:r>
        <w:t>from sklearn.model_selection import train_test_split</w:t>
      </w:r>
      <w:r>
        <w:br/>
      </w:r>
      <w:r>
        <w:br/>
        <w:t>X_train, X_test, y_train, y_test = train_test_split(</w:t>
      </w:r>
      <w:r>
        <w:br/>
        <w:t xml:space="preserve">    X, y,</w:t>
      </w:r>
      <w:r>
        <w:br/>
        <w:t xml:space="preserve">    test_size=0.2,</w:t>
      </w:r>
      <w:r>
        <w:br/>
        <w:t xml:space="preserve">    random_state=42,</w:t>
      </w:r>
      <w:r>
        <w:br/>
        <w:t xml:space="preserve">    stratify=y</w:t>
      </w:r>
      <w:r>
        <w:br/>
        <w:t>)</w:t>
      </w:r>
      <w:r>
        <w:br/>
      </w:r>
      <w:r>
        <w:br/>
        <w:t>print("X_train shape:", X_train.shape)</w:t>
      </w:r>
      <w:r>
        <w:br/>
        <w:t>print("X_test shape:", X_test.shape)</w:t>
      </w:r>
      <w:r>
        <w:br/>
        <w:t>print("y_train shape:", y_train.shape)</w:t>
      </w:r>
      <w:r>
        <w:br/>
        <w:t>print("y_test shape:", y_test.shape)</w:t>
      </w:r>
    </w:p>
    <w:p w14:paraId="618B2414" w14:textId="77777777" w:rsidR="00735C3F" w:rsidRDefault="00000000">
      <w:r>
        <w:t>The dataset is divided into a training set and a test set using train_test_split. The training set (80% of the data) is used to fit the model, while the test set (20% of the data) is held back until the very end and used only to evaluate performance on unseen examples.</w:t>
      </w:r>
    </w:p>
    <w:p w14:paraId="31F400D0" w14:textId="77777777" w:rsidR="00735C3F" w:rsidRDefault="00000000">
      <w:r>
        <w:t>The argument test_size=0.2 reserves 20% of the data (200 records) for testing. stratify=y ensures that the proportion of stock-out vs. non–stock-out cases is preserved in both the training and test splits. This is important for classification problems so that the model is trained and evaluated on similarly distributed data. random_state=42 is set to make the split reproducible.</w:t>
      </w:r>
    </w:p>
    <w:p w14:paraId="78CFF477" w14:textId="77777777" w:rsidR="00735C3F" w:rsidRDefault="00000000">
      <w:pPr>
        <w:pStyle w:val="Heading2"/>
      </w:pPr>
      <w:r>
        <w:t>5. Model Selection: Random Forest Classifier</w:t>
      </w:r>
    </w:p>
    <w:p w14:paraId="5CE26F51" w14:textId="77777777" w:rsidR="00735C3F" w:rsidRDefault="00000000">
      <w:r>
        <w:t>A RandomForestClassifier from scikit-learn is used as the main model for the tabular data. Random forests are ensembles of decision trees: each tree is trained on a random subset of the data and a random subset of features, and the final prediction is made by majority vote across trees. This approach reduces overfitting compared to a single decision tree and typically performs well on a wide range of tabular datasets.</w:t>
      </w:r>
    </w:p>
    <w:p w14:paraId="75D55A74" w14:textId="77777777" w:rsidR="00735C3F" w:rsidRDefault="00000000">
      <w:pPr>
        <w:pStyle w:val="IntenseQuote"/>
      </w:pPr>
      <w:r>
        <w:t>from sklearn.ensemble import RandomForestClassifier</w:t>
      </w:r>
      <w:r>
        <w:br/>
      </w:r>
      <w:r>
        <w:br/>
        <w:t>model = RandomForestClassifier(</w:t>
      </w:r>
      <w:r>
        <w:br/>
      </w:r>
      <w:r>
        <w:lastRenderedPageBreak/>
        <w:t xml:space="preserve">    n_estimators=200,</w:t>
      </w:r>
      <w:r>
        <w:br/>
        <w:t xml:space="preserve">    max_depth=None,</w:t>
      </w:r>
      <w:r>
        <w:br/>
        <w:t xml:space="preserve">    random_state=42</w:t>
      </w:r>
      <w:r>
        <w:br/>
        <w:t>)</w:t>
      </w:r>
      <w:r>
        <w:br/>
      </w:r>
    </w:p>
    <w:p w14:paraId="14FC00CA" w14:textId="629F3571" w:rsidR="00735C3F" w:rsidRDefault="00000000">
      <w:r>
        <w:t>The key hyperparameters used are:</w:t>
      </w:r>
      <w:r>
        <w:br/>
        <w:t>• n_estimators=200: The number of trees in the forest. A larger number of trees generally improves stability and performance.</w:t>
      </w:r>
      <w:r>
        <w:br/>
        <w:t>• max_depth=None: Trees are allowed to expand until all leaves are pure or</w:t>
      </w:r>
      <w:r w:rsidR="00406236">
        <w:t xml:space="preserve"> can no longer be split.</w:t>
      </w:r>
      <w:r>
        <w:br/>
        <w:t>• random_state=42: Ensures that the ensemble is built in a reproducible way.</w:t>
      </w:r>
    </w:p>
    <w:p w14:paraId="22B70766" w14:textId="77777777" w:rsidR="00735C3F" w:rsidRDefault="00000000">
      <w:pPr>
        <w:pStyle w:val="Heading2"/>
      </w:pPr>
      <w:r>
        <w:t>6. Model Training</w:t>
      </w:r>
    </w:p>
    <w:p w14:paraId="62A38881" w14:textId="77777777" w:rsidR="00735C3F" w:rsidRDefault="00000000">
      <w:pPr>
        <w:pStyle w:val="IntenseQuote"/>
      </w:pPr>
      <w:r>
        <w:t>model.fit(X_train, y_train)</w:t>
      </w:r>
      <w:r>
        <w:br/>
      </w:r>
      <w:r>
        <w:br/>
        <w:t>print("Model training complete.")</w:t>
      </w:r>
    </w:p>
    <w:p w14:paraId="36B89C66" w14:textId="77777777" w:rsidR="00735C3F" w:rsidRDefault="00000000">
      <w:r>
        <w:t>The fit method trains the Random Forest on the training data (X_train, y_train). During this process, each decision tree learns patterns in the feature space that separate stock-out cases from non–stock-out cases. The forest as a whole learns a collection of decision rules that will be used to classify new records as 0 or 1.</w:t>
      </w:r>
    </w:p>
    <w:p w14:paraId="6354BF3B" w14:textId="77777777" w:rsidR="00735C3F" w:rsidRDefault="00000000">
      <w:pPr>
        <w:pStyle w:val="Heading2"/>
      </w:pPr>
      <w:r>
        <w:t>7. Making Predictions on the Test Set</w:t>
      </w:r>
    </w:p>
    <w:p w14:paraId="453933E4" w14:textId="77777777" w:rsidR="00735C3F" w:rsidRDefault="00000000">
      <w:pPr>
        <w:pStyle w:val="IntenseQuote"/>
      </w:pPr>
      <w:r>
        <w:t>y_pred = model.predict(X_test)</w:t>
      </w:r>
      <w:r>
        <w:br/>
      </w:r>
      <w:r>
        <w:br/>
        <w:t>print("Predictions generated successfully.")</w:t>
      </w:r>
    </w:p>
    <w:p w14:paraId="3E889C87" w14:textId="77777777" w:rsidR="00735C3F" w:rsidRDefault="00000000">
      <w:r>
        <w:t>After training, the model is used to predict labels for X_test, the test portion of the data that was not seen during training. The resulting array y_pred contains the model’s predicted class (0 or 1) for each test record. These predictions are then compared to the true labels y_test to evaluate performance.</w:t>
      </w:r>
    </w:p>
    <w:p w14:paraId="19E9B3B2" w14:textId="77777777" w:rsidR="00735C3F" w:rsidRDefault="00000000">
      <w:pPr>
        <w:pStyle w:val="Heading2"/>
      </w:pPr>
      <w:r>
        <w:t>8. Model Evaluation: Accuracy, Precision, and Confusion Matrix</w:t>
      </w:r>
    </w:p>
    <w:p w14:paraId="359F8689" w14:textId="77777777" w:rsidR="00735C3F" w:rsidRDefault="00000000">
      <w:pPr>
        <w:pStyle w:val="IntenseQuote"/>
      </w:pPr>
      <w:r>
        <w:t>from sklearn.metrics import accuracy_score, precision_score, confusion_matrix</w:t>
      </w:r>
      <w:r>
        <w:br/>
      </w:r>
      <w:r>
        <w:br/>
        <w:t>accuracy = accuracy_score(y_test, y_pred)</w:t>
      </w:r>
      <w:r>
        <w:br/>
        <w:t>precision = precision_score(y_test, y_pred)</w:t>
      </w:r>
      <w:r>
        <w:br/>
        <w:t>cm = confusion_matrix(y_test, y_pred)</w:t>
      </w:r>
      <w:r>
        <w:br/>
      </w:r>
      <w:r>
        <w:br/>
      </w:r>
      <w:r>
        <w:lastRenderedPageBreak/>
        <w:t>print("Accuracy (%):", accuracy * 100)</w:t>
      </w:r>
      <w:r>
        <w:br/>
        <w:t>print("Precision Score (%):", precision * 100)</w:t>
      </w:r>
      <w:r>
        <w:br/>
        <w:t>print("\nConfusion Matrix:")</w:t>
      </w:r>
      <w:r>
        <w:br/>
        <w:t>print(cm)</w:t>
      </w:r>
    </w:p>
    <w:p w14:paraId="43F90B90" w14:textId="77777777" w:rsidR="00735C3F" w:rsidRDefault="00000000">
      <w:r>
        <w:t>Three key evaluation tools are used:</w:t>
      </w:r>
      <w:r>
        <w:br/>
        <w:t>• Accuracy: The fraction of all test predictions that were correct. It is computed as (true positives + true negatives) divided by the total number of test samples.</w:t>
      </w:r>
      <w:r>
        <w:br/>
        <w:t>• Precision: The fraction of predicted stock-out cases that were actually stock-outs. It is computed as true positives divided by (true positives + false positives). High precision indicates few false alarms.</w:t>
      </w:r>
      <w:r>
        <w:br/>
        <w:t>• Confusion Matrix: A 2×2 table summarizing the counts of true negatives, false positives, false negatives, and true positives.</w:t>
      </w:r>
    </w:p>
    <w:p w14:paraId="443D6C54" w14:textId="77777777" w:rsidR="00735C3F" w:rsidRDefault="00000000">
      <w:r>
        <w:t>On the held-out test set, the model achieved the following results (values taken from the notebook run):</w:t>
      </w:r>
      <w:r>
        <w:br/>
        <w:t>• Accuracy ≈ 100%</w:t>
      </w:r>
      <w:r>
        <w:br/>
        <w:t>• Precision ≈ 100%</w:t>
      </w:r>
      <w:r>
        <w:br/>
        <w:t>• Confusion Matrix:</w:t>
      </w:r>
      <w:r>
        <w:br/>
        <w:t>[[148   0]</w:t>
      </w:r>
      <w:r>
        <w:br/>
        <w:t xml:space="preserve"> [  0  52]]</w:t>
      </w:r>
    </w:p>
    <w:p w14:paraId="0371A444" w14:textId="77777777" w:rsidR="00735C3F" w:rsidRDefault="00000000">
      <w:r>
        <w:t>Interpreting the confusion matrix:</w:t>
      </w:r>
      <w:r>
        <w:br/>
        <w:t>• 148 True Negatives (TN): cases where the true class was 0 (no stock-out) and the model correctly predicted 0.</w:t>
      </w:r>
      <w:r>
        <w:br/>
        <w:t>• 52 True Positives (TP): cases where the true class was 1 (stock-out) and the model correctly predicted 1.</w:t>
      </w:r>
      <w:r>
        <w:br/>
        <w:t>• 0 False Positives (FP): cases where the model incorrectly predicted stock-out when there was none.</w:t>
      </w:r>
      <w:r>
        <w:br/>
        <w:t>• 0 False Negatives (FN): cases where the model missed a true stock-out.</w:t>
      </w:r>
      <w:r>
        <w:br/>
        <w:t>These results indicate that, on the test split, the model classified every example correctly and did not generate any false alarms or missed stock-out cases.</w:t>
      </w:r>
    </w:p>
    <w:p w14:paraId="39B77EB3" w14:textId="77777777" w:rsidR="00735C3F" w:rsidRDefault="00000000">
      <w:pPr>
        <w:pStyle w:val="Heading2"/>
      </w:pPr>
      <w:r>
        <w:t>9. Training vs. Test Accuracy</w:t>
      </w:r>
    </w:p>
    <w:p w14:paraId="4F846321" w14:textId="77777777" w:rsidR="00735C3F" w:rsidRDefault="00000000">
      <w:pPr>
        <w:pStyle w:val="IntenseQuote"/>
      </w:pPr>
      <w:r>
        <w:t>train_pred = model.predict(X_train)</w:t>
      </w:r>
      <w:r>
        <w:br/>
        <w:t>train_acc = accuracy_score(y_train, train_pred)</w:t>
      </w:r>
      <w:r>
        <w:br/>
      </w:r>
      <w:r>
        <w:br/>
        <w:t>print("Training Accuracy (%):", train_acc * 100)</w:t>
      </w:r>
      <w:r>
        <w:br/>
        <w:t>print("Test Accuracy (%):", accuracy * 100)</w:t>
      </w:r>
    </w:p>
    <w:p w14:paraId="24DBDB7B" w14:textId="77777777" w:rsidR="00735C3F" w:rsidRDefault="00000000">
      <w:r>
        <w:t>To check for overfitting, the accuracy on the training set is also computed and compared to the test accuracy. In this case, both training and test accuracy are approximately 100%. This indicates that the model fits the data extremely well.</w:t>
      </w:r>
    </w:p>
    <w:p w14:paraId="217FC624" w14:textId="1443B418" w:rsidR="00735C3F" w:rsidRDefault="00000000">
      <w:r>
        <w:lastRenderedPageBreak/>
        <w:t>Because the dataset is synthetic but logically consistent and relatively clean, it is possible for a strong model such as Random Forest to separate the classes perfectly. In a real-world setting with noisy and imperfect data, the accuracy would likely be lower</w:t>
      </w:r>
      <w:r w:rsidR="00883764">
        <w:t>.</w:t>
      </w:r>
    </w:p>
    <w:p w14:paraId="3DE11F5B" w14:textId="77777777" w:rsidR="00735C3F" w:rsidRDefault="00000000">
      <w:pPr>
        <w:pStyle w:val="Heading2"/>
      </w:pPr>
      <w:r>
        <w:t>10. Conclusion</w:t>
      </w:r>
    </w:p>
    <w:p w14:paraId="4C56722D" w14:textId="27F013D2" w:rsidR="00735C3F" w:rsidRDefault="00000000" w:rsidP="00883764">
      <w:r>
        <w:t>The Random Forest Classifier built on the preprocessed tabular dataset successfully predicts medicine stock-out events with perfect performance on the held-out test set. The modeling pipeline follows standard machine learning practice: loading the preprocessed data, separating features and target, splitting into training and testing sets, training the model, generating predictions, and evaluating performance using accuracy, precision, and the confusion matrix.</w:t>
      </w:r>
    </w:p>
    <w:sectPr w:rsidR="00735C3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4191035">
    <w:abstractNumId w:val="8"/>
  </w:num>
  <w:num w:numId="2" w16cid:durableId="384958912">
    <w:abstractNumId w:val="6"/>
  </w:num>
  <w:num w:numId="3" w16cid:durableId="392585945">
    <w:abstractNumId w:val="5"/>
  </w:num>
  <w:num w:numId="4" w16cid:durableId="312761599">
    <w:abstractNumId w:val="4"/>
  </w:num>
  <w:num w:numId="5" w16cid:durableId="1357074095">
    <w:abstractNumId w:val="7"/>
  </w:num>
  <w:num w:numId="6" w16cid:durableId="1191721428">
    <w:abstractNumId w:val="3"/>
  </w:num>
  <w:num w:numId="7" w16cid:durableId="73480941">
    <w:abstractNumId w:val="2"/>
  </w:num>
  <w:num w:numId="8" w16cid:durableId="2096247294">
    <w:abstractNumId w:val="1"/>
  </w:num>
  <w:num w:numId="9" w16cid:durableId="1308123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6236"/>
    <w:rsid w:val="00735C3F"/>
    <w:rsid w:val="00883764"/>
    <w:rsid w:val="00AA1D8D"/>
    <w:rsid w:val="00B47730"/>
    <w:rsid w:val="00C84042"/>
    <w:rsid w:val="00C92A6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CFC883"/>
  <w14:defaultImageDpi w14:val="300"/>
  <w15:docId w15:val="{1A9DA83C-7A5F-BC44-98AA-6F63ACA0D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1156</Words>
  <Characters>6743</Characters>
  <Application>Microsoft Office Word</Application>
  <DocSecurity>0</DocSecurity>
  <Lines>153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Abdullah Tarek ElDakhakhany</cp:lastModifiedBy>
  <cp:revision>2</cp:revision>
  <dcterms:created xsi:type="dcterms:W3CDTF">2013-12-23T23:15:00Z</dcterms:created>
  <dcterms:modified xsi:type="dcterms:W3CDTF">2025-12-09T18:34:00Z</dcterms:modified>
  <cp:category/>
</cp:coreProperties>
</file>