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5901" w14:textId="7228FD4E" w:rsidR="00BC138B" w:rsidRDefault="00BC138B">
      <w:r>
        <w:t>What’s up?</w:t>
      </w:r>
    </w:p>
    <w:p w14:paraId="298A7BB8" w14:textId="77777777" w:rsidR="00BC138B" w:rsidRDefault="00BC138B"/>
    <w:sectPr w:rsidR="00B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8B"/>
    <w:rsid w:val="00B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F1B3C"/>
  <w15:chartTrackingRefBased/>
  <w15:docId w15:val="{F6148B4B-D11D-2141-B412-B058542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Bhatta</dc:creator>
  <cp:keywords/>
  <dc:description/>
  <cp:lastModifiedBy>Ranjan Bhatta</cp:lastModifiedBy>
  <cp:revision>1</cp:revision>
  <dcterms:created xsi:type="dcterms:W3CDTF">2022-07-26T01:50:00Z</dcterms:created>
  <dcterms:modified xsi:type="dcterms:W3CDTF">2022-07-26T01:51:00Z</dcterms:modified>
</cp:coreProperties>
</file>