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30.jpg" ContentType="image/jpeg"/>
  <Override PartName="/word/media/rId39.jpg" ContentType="image/jpeg"/>
  <Override PartName="/word/media/rId34.jpg" ContentType="image/jpeg"/>
  <Override PartName="/word/media/rId47.jpg" ContentType="image/jpeg"/>
  <Override PartName="/word/media/rId52.jpg" ContentType="image/jpeg"/>
  <Override PartName="/word/media/rId61.jpg" ContentType="image/jpeg"/>
  <Override PartName="/word/media/rId57.jpg" ContentType="image/jpeg"/>
  <Override PartName="/word/media/rId75.jpg" ContentType="image/jpeg"/>
  <Override PartName="/word/media/rId81.jpg" ContentType="image/jpeg"/>
  <Override PartName="/word/media/rId69.jpg" ContentType="image/jpeg"/>
  <Override PartName="/word/media/rId91.jpg" ContentType="image/jpeg"/>
  <Override PartName="/word/media/rId95.jpg" ContentType="image/jpeg"/>
  <Override PartName="/word/media/rId99.jpg" ContentType="image/jpeg"/>
  <Override PartName="/word/media/rId113.jpg" ContentType="image/jpeg"/>
  <Override PartName="/word/media/rId123.jpg" ContentType="image/jpeg"/>
  <Override PartName="/word/media/rId109.jpg" ContentType="image/jpeg"/>
  <Override PartName="/word/media/rId119.jpg" ContentType="image/jpeg"/>
  <Override PartName="/word/media/rId164.jpg" ContentType="image/jpeg"/>
  <Override PartName="/word/media/rId131.jpg" ContentType="image/jpeg"/>
  <Override PartName="/word/media/rId175.jpg" ContentType="image/jpeg"/>
  <Override PartName="/word/media/rId168.jpg" ContentType="image/jpeg"/>
  <Override PartName="/word/media/rId134.jpg" ContentType="image/jpeg"/>
  <Override PartName="/word/media/rId211.jpg" ContentType="image/jpeg"/>
  <Override PartName="/word/media/rId187.jpg" ContentType="image/jpeg"/>
  <Override PartName="/word/media/rId191.jpg" ContentType="image/jpeg"/>
  <Override PartName="/word/media/rId199.jpg" ContentType="image/jpeg"/>
  <Override PartName="/word/media/rId207.jpg" ContentType="image/jpeg"/>
  <Override PartName="/word/media/rId195.jpg" ContentType="image/jpeg"/>
  <Override PartName="/word/media/rId203.jpg" ContentType="image/jpeg"/>
  <Override PartName="/word/media/rId230.jpg" ContentType="image/jpeg"/>
  <Override PartName="/word/media/rId225.jpg" ContentType="image/jpeg"/>
  <Override PartName="/word/media/rId219.jpg" ContentType="image/jpeg"/>
  <Override PartName="/word/media/rId222.jpg" ContentType="image/jpeg"/>
  <Override PartName="/word/media/rId237.jpg" ContentType="image/jpeg"/>
  <Override PartName="/word/media/rId249.jpg" ContentType="image/jpeg"/>
  <Override PartName="/word/media/rId253.jpg" ContentType="image/jpeg"/>
  <Override PartName="/word/media/rId245.jpg" ContentType="image/jpeg"/>
  <Override PartName="/word/media/rId241.jpg" ContentType="image/jpeg"/>
  <Override PartName="/word/media/rId233.jpg" ContentType="image/jpeg"/>
  <Override PartName="/word/media/rId273.jpg" ContentType="image/jpeg"/>
  <Override PartName="/word/media/rId261.jpg" ContentType="image/jpeg"/>
  <Override PartName="/word/media/rId265.jpg" ContentType="image/jpeg"/>
  <Override PartName="/word/media/rId269.jpg" ContentType="image/jpeg"/>
  <Override PartName="/word/media/rId277.jpg" ContentType="image/jpeg"/>
  <Override PartName="/word/media/rId289.jpg" ContentType="image/jpeg"/>
  <Override PartName="/word/media/rId302.jpg" ContentType="image/jpeg"/>
  <Override PartName="/word/media/rId286.jpg" ContentType="image/jpeg"/>
  <Override PartName="/word/media/rId299.jpg" ContentType="image/jpeg"/>
  <Override PartName="/word/media/rId311.jpg" ContentType="image/jpeg"/>
  <Override PartName="/word/media/rId307.jpg" ContentType="image/jpeg"/>
  <Override PartName="/word/media/rId294.jpg" ContentType="image/jpeg"/>
  <Override PartName="/word/media/rId334.jpg" ContentType="image/jpeg"/>
  <Override PartName="/word/media/rId326.jpg" ContentType="image/jpeg"/>
  <Override PartName="/word/media/rId323.jpg" ContentType="image/jpeg"/>
  <Override PartName="/word/media/rId330.jpg" ContentType="image/jpeg"/>
  <Override PartName="/word/media/rId319.jpg" ContentType="image/jpeg"/>
  <Override PartName="/word/media/rId337.jpg" ContentType="image/jpeg"/>
  <Override PartName="/word/media/rId346.jpg" ContentType="image/jpeg"/>
  <Override PartName="/word/media/rId359.jpg" ContentType="image/jpeg"/>
  <Override PartName="/word/media/rId362.jpg" ContentType="image/jpeg"/>
  <Override PartName="/word/media/rId354.jpg" ContentType="image/jpeg"/>
  <Override PartName="/word/media/rId350.jpg" ContentType="image/jpeg"/>
  <Override PartName="/word/media/rId373.jpg" ContentType="image/jpeg"/>
  <Override PartName="/word/media/rId381.jpg" ContentType="image/jpeg"/>
  <Override PartName="/word/media/rId376.jpg" ContentType="image/jpeg"/>
  <Override PartName="/word/media/rId389.jpg" ContentType="image/jpeg"/>
  <Override PartName="/word/media/rId384.jpg" ContentType="image/jpeg"/>
  <Override PartName="/word/media/rId405.jpg" ContentType="image/jpeg"/>
  <Override PartName="/word/media/rId411.jpg" ContentType="image/jpeg"/>
  <Override PartName="/word/media/rId399.jpg" ContentType="image/jpeg"/>
  <Override PartName="/word/media/rId408.jpg" ContentType="image/jpeg"/>
  <Override PartName="/word/media/rId420.jpg" ContentType="image/jpeg"/>
  <Override PartName="/word/media/rId424.jpg" ContentType="image/jpeg"/>
  <Override PartName="/word/media/rId457.jpg" ContentType="image/jpeg"/>
  <Override PartName="/word/media/rId452.jpg" ContentType="image/jpeg"/>
  <Override PartName="/word/media/rId440.jpg" ContentType="image/jpeg"/>
  <Override PartName="/word/media/rId448.jpg" ContentType="image/jpeg"/>
  <Override PartName="/word/media/rId444.jpg" ContentType="image/jpeg"/>
  <Override PartName="/word/media/rId436.jpg" ContentType="image/jpeg"/>
  <Override PartName="/word/media/rId428.jpg" ContentType="image/jpeg"/>
  <Override PartName="/word/media/rId432.jpg" ContentType="image/jpeg"/>
  <Override PartName="/word/media/rId481.jpg" ContentType="image/jpeg"/>
  <Override PartName="/word/media/rId470.jpg" ContentType="image/jpeg"/>
  <Override PartName="/word/media/rId477.jpg" ContentType="image/jpeg"/>
  <Override PartName="/word/media/rId473.jpg" ContentType="image/jpeg"/>
  <Override PartName="/word/media/rId466.jpg" ContentType="image/jpeg"/>
  <Override PartName="/word/media/rId504.jpg" ContentType="image/jpeg"/>
  <Override PartName="/word/media/rId501.jpg" ContentType="image/jpeg"/>
  <Override PartName="/word/media/rId507.jpg" ContentType="image/jpeg"/>
  <Override PartName="/word/media/rId492.jpg" ContentType="image/jpeg"/>
  <Override PartName="/word/media/rId496.jpg" ContentType="image/jpeg"/>
  <Override PartName="/word/media/rId533.jpg" ContentType="image/jpeg"/>
  <Override PartName="/word/media/rId540.jpg" ContentType="image/jpeg"/>
  <Override PartName="/word/media/rId516.jpg" ContentType="image/jpeg"/>
  <Override PartName="/word/media/rId520.jpg" ContentType="image/jpeg"/>
  <Override PartName="/word/media/rId524.jpg" ContentType="image/jpeg"/>
  <Override PartName="/word/media/rId536.jpg" ContentType="image/jpeg"/>
  <Override PartName="/word/media/rId528.jpg" ContentType="image/jpeg"/>
  <Override PartName="/word/media/rId577.jpg" ContentType="image/jpeg"/>
  <Override PartName="/word/media/rId552.jpg" ContentType="image/jpeg"/>
  <Override PartName="/word/media/rId566.jpg" ContentType="image/jpeg"/>
  <Override PartName="/word/media/rId559.jpg" ContentType="image/jpeg"/>
  <Override PartName="/word/media/rId563.jpg" ContentType="image/jpeg"/>
  <Override PartName="/word/media/rId556.jpg" ContentType="image/jpeg"/>
  <Override PartName="/word/media/rId570.jpg" ContentType="image/jpeg"/>
  <Override PartName="/word/media/rId549.jpg" ContentType="image/jpeg"/>
  <Override PartName="/word/media/rId574.jpg" ContentType="image/jpeg"/>
  <Override PartName="/word/media/rId603.jpg" ContentType="image/jpeg"/>
  <Override PartName="/word/media/rId586.jpg" ContentType="image/jpeg"/>
  <Override PartName="/word/media/rId590.jpg" ContentType="image/jpeg"/>
  <Override PartName="/word/media/rId599.jpg" ContentType="image/jpeg"/>
  <Override PartName="/word/media/rId593.jpg" ContentType="image/jpeg"/>
  <Override PartName="/word/media/rId611.jpg" ContentType="image/jpeg"/>
  <Override PartName="/word/media/rId616.jpg" ContentType="image/jpeg"/>
  <Override PartName="/word/media/rId627.jpg" ContentType="image/jpeg"/>
  <Override PartName="/word/media/rId631.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الذكاء الاصطناعي من الصفر إلى الاحتراف: الأدوات، البرومبتات، وصناعة الفيديو</w:t>
      </w:r>
    </w:p>
    <w:p>
      <w:pPr>
        <w:pStyle w:val="Copyright"/>
        <w:bidi/>
      </w:pPr>
      <w:r>
        <w:rPr>
          <w:i/>
          <w:iCs/>
          <w:rtl/>
        </w:rPr>
        <w:t xml:space="preserve">L’Intelligence Artificielle, du zéro au pro : outils, prompts et production vidéo</w:t>
      </w:r>
    </w:p>
    <w:p>
      <w:pPr>
        <w:pStyle w:val="Copyright"/>
        <w:bidi/>
      </w:pPr>
      <w:r>
        <w:rPr>
          <w:b/>
          <w:bCs/>
          <w:rtl/>
        </w:rPr>
        <w:t xml:space="preserve">المؤلف:</w:t>
      </w:r>
      <w:r>
        <w:rPr>
          <w:rtl/>
        </w:rPr>
        <w:t xml:space="preserve"> </w:t>
      </w:r>
      <w:r>
        <w:rPr>
          <w:rtl/>
        </w:rPr>
        <w:t xml:space="preserve">[اسم المؤلف]</w:t>
      </w:r>
    </w:p>
    <w:p>
      <w:pPr>
        <w:pStyle w:val="Copyright"/>
        <w:bidi/>
      </w:pPr>
      <w:r>
        <w:rPr>
          <w:b/>
          <w:bCs/>
          <w:rtl/>
        </w:rPr>
        <w:t xml:space="preserve">الطبعة الأولى:</w:t>
      </w:r>
      <w:r>
        <w:rPr>
          <w:rtl/>
        </w:rPr>
        <w:t xml:space="preserve"> </w:t>
      </w:r>
      <w:r>
        <w:rPr>
          <w:rtl/>
        </w:rPr>
        <w:t xml:space="preserve">أكتوبر 2026 ·</w:t>
      </w:r>
      <w:r>
        <w:rPr>
          <w:rtl/>
        </w:rPr>
        <w:t xml:space="preserve"> </w:t>
      </w:r>
      <w:r>
        <w:rPr>
          <w:b/>
          <w:bCs/>
          <w:rtl/>
        </w:rPr>
        <w:t xml:space="preserve">الناشر:</w:t>
      </w:r>
      <w:r>
        <w:rPr>
          <w:rtl/>
        </w:rPr>
        <w:t xml:space="preserve"> </w:t>
      </w:r>
      <w:r>
        <w:rPr>
          <w:rtl/>
        </w:rPr>
        <w:t xml:space="preserve">[اسم الناشر أو «نشر ذاتي»] ·</w:t>
      </w:r>
      <w:r>
        <w:rPr>
          <w:rtl/>
        </w:rPr>
        <w:t xml:space="preserve"> </w:t>
      </w:r>
      <w:r>
        <w:rPr>
          <w:b/>
          <w:bCs/>
          <w:rtl/>
        </w:rPr>
        <w:t xml:space="preserve">ISBN:</w:t>
      </w:r>
      <w:r>
        <w:rPr>
          <w:rtl/>
        </w:rPr>
        <w:t xml:space="preserve"> </w:t>
      </w:r>
      <w:r>
        <w:rPr>
          <w:rtl/>
        </w:rPr>
        <w:t xml:space="preserve">[إن وُجد]</w:t>
      </w:r>
    </w:p>
    <w:p>
      <w:pPr>
        <w:pStyle w:val="Copyright"/>
        <w:bidi/>
      </w:pPr>
      <w:r>
        <w:rPr>
          <w:rtl/>
        </w:rPr>
        <w:t xml:space="preserve">© 2026 [اسم المؤلف]. جميع الحقوق محفوظة. لا يجوز نسخ هذا الكتاب أو أي جزء منه أو نشره أو بيعه بأي وسيلة دون إذن كتابي من المؤلف، باستثناء اقتباسات قصيرة مع ذكر المصدر. البرومبتات والقوالب الواردة فيه يمكنك استعمالها في عملك الشخصي والتجاري.</w:t>
      </w:r>
    </w:p>
    <w:p>
      <w:pPr>
        <w:pStyle w:val="Copyright"/>
        <w:bidi/>
      </w:pPr>
      <w:r>
        <w:rPr>
          <w:b/>
          <w:bCs/>
          <w:rtl/>
        </w:rPr>
        <w:t xml:space="preserve">إخلاء مسؤولية:</w:t>
      </w:r>
      <w:r>
        <w:rPr>
          <w:rtl/>
        </w:rPr>
        <w:t xml:space="preserve"> </w:t>
      </w:r>
      <w:r>
        <w:rPr>
          <w:rtl/>
        </w:rPr>
        <w:t xml:space="preserve">هذا الكتاب للتعليم فقط. أدوات الذكاء الاصطناعي وواجهاتها وأسعارها وشروط استعمالها تتغير باستمرار، والمعلومات صحيحة حسب علمنا في تاريخ الكتابة. لا يقدّم الكتاب استشارة قانونية أو مالية، ولا يضمن أي دخل أو نتيجة. قبل أي استعمال تجاري، راجع شروط كل أداة والقوانين المعمول بها في بلدك.</w:t>
      </w:r>
    </w:p>
    <w:p>
      <w:pPr>
        <w:pStyle w:val="Copyright"/>
        <w:bidi/>
      </w:pPr>
      <w:r>
        <w:rPr>
          <w:b/>
          <w:bCs/>
          <w:rtl/>
        </w:rPr>
        <w:t xml:space="preserve">العلامات التجارية:</w:t>
      </w:r>
      <w:r>
        <w:rPr>
          <w:rtl/>
        </w:rPr>
        <w:t xml:space="preserve"> </w:t>
      </w:r>
      <w:r>
        <w:rPr>
          <w:rtl/>
        </w:rPr>
        <w:t xml:space="preserve">ChatGPT وDALL·E وSora علامات لـ OpenAI؛ Claude لـ Anthropic؛ Gemini وVeo وNotebookLM وYouTube لـ Google؛ Copilot وWord لـ Microsoft؛ Photoshop وFirefly لـ Adobe؛ وكل الأسماء الأخرى ملك أصحابها. ذكرها للشرح فقط، ولا يعني أي شراكة أو رعاية.</w:t>
      </w:r>
    </w:p>
    <w:p>
      <w:pPr>
        <w:pStyle w:val="Copyright"/>
        <w:bidi/>
      </w:pPr>
      <w:r>
        <w:rPr>
          <w:b/>
          <w:bCs/>
          <w:rtl/>
        </w:rPr>
        <w:t xml:space="preserve">الصور:</w:t>
      </w:r>
      <w:r>
        <w:rPr>
          <w:rtl/>
        </w:rPr>
        <w:t xml:space="preserve"> </w:t>
      </w:r>
      <w:r>
        <w:rPr>
          <w:rtl/>
        </w:rPr>
        <w:t xml:space="preserve">صور الواجهات في هذا الكتاب رسوم توضيحية مبسّطة صُنعت للشرح، وليست لقطات شاشة رسمية، وقد يختلف الشكل الفعلي للأدوات. الأسماء والمتاجر والأشخاص في الأمثلة خيالية.</w:t>
      </w:r>
    </w:p>
    <w:p>
      <w:pPr>
        <w:pStyle w:val="Copyright"/>
        <w:bidi/>
      </w:pPr>
      <w:r>
        <w:rPr>
          <w:b/>
          <w:bCs/>
          <w:rtl/>
        </w:rPr>
        <w:t xml:space="preserve">الإفصاح عن استعمال الذكاء الاصطناعي:</w:t>
      </w:r>
      <w:r>
        <w:rPr>
          <w:rtl/>
        </w:rPr>
        <w:t xml:space="preserve"> </w:t>
      </w:r>
      <w:r>
        <w:rPr>
          <w:rtl/>
        </w:rPr>
        <w:t xml:space="preserve">أُعدّ هذا الكتاب بمساعدة أدوات الذكاء الاصطناعي في الكتابة والرسوم التوضيحية، ثم راجعه المؤلف وعدّله.</w:t>
      </w:r>
    </w:p>
    <w:bookmarkStart w:id="24"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7</w:t>
          </w:r>
        </w:p>
        <w:p>
          <w:pPr>
            <w:pStyle w:val="TOC1"/>
            <w:tabs>
              <w:tab w:val="end" w:leader="dot" w:pos="9200"/>
            </w:tabs>
            <w:bidi/>
            <w:spacing w:before="20" w:after="20"/>
            <w:ind w:right="360"/>
          </w:pPr>
          <w:r>
            <w:rPr>
              <w:rtl/>
            </w:rPr>
            <w:t xml:space="preserve">الفصل 1: ما هو الذكاء الاصطناعي؟</w:t>
          </w:r>
          <w:r>
            <w:rPr>
              <w:rtl/>
            </w:rPr>
            <w:tab/>
          </w:r>
          <w:r>
            <w:rPr>
              <w:rtl/>
            </w:rPr>
            <w:t>7</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11</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15</w:t>
          </w:r>
        </w:p>
        <w:p>
          <w:pPr>
            <w:pStyle w:val="TOC1"/>
            <w:tabs>
              <w:tab w:val="end" w:leader="dot" w:pos="9200"/>
            </w:tabs>
            <w:bidi/>
            <w:spacing w:before="160" w:after="40"/>
          </w:pPr>
          <w:r>
            <w:rPr>
              <w:b/>
              <w:bCs/>
              <w:color w:val="6D28D9"/>
              <w:rtl/>
            </w:rPr>
            <w:t xml:space="preserve">الجزء الثاني: فن كتابة البرومبت</w:t>
          </w:r>
          <w:r>
            <w:rPr>
              <w:b/>
              <w:bCs/>
              <w:color w:val="6D28D9"/>
              <w:rtl/>
            </w:rPr>
            <w:tab/>
          </w:r>
          <w:r>
            <w:rPr>
              <w:b/>
              <w:bCs/>
              <w:color w:val="6D28D9"/>
              <w:rtl/>
            </w:rPr>
            <w:t>20</w:t>
          </w:r>
        </w:p>
        <w:p>
          <w:pPr>
            <w:pStyle w:val="TOC1"/>
            <w:tabs>
              <w:tab w:val="end" w:leader="dot" w:pos="9200"/>
            </w:tabs>
            <w:bidi/>
            <w:spacing w:before="20" w:after="20"/>
            <w:ind w:right="360"/>
          </w:pPr>
          <w:r>
            <w:rPr>
              <w:rtl/>
            </w:rPr>
            <w:t xml:space="preserve">الفصل 4: تشريح البرومبت الجيد</w:t>
          </w:r>
          <w:r>
            <w:rPr>
              <w:rtl/>
            </w:rPr>
            <w:tab/>
          </w:r>
          <w:r>
            <w:rPr>
              <w:rtl/>
            </w:rPr>
            <w:t>20</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25</w:t>
          </w:r>
        </w:p>
        <w:p>
          <w:pPr>
            <w:pStyle w:val="TOC1"/>
            <w:tabs>
              <w:tab w:val="end" w:leader="dot" w:pos="9200"/>
            </w:tabs>
            <w:bidi/>
            <w:spacing w:before="20" w:after="20"/>
            <w:ind w:right="360"/>
          </w:pPr>
          <w:r>
            <w:rPr>
              <w:rtl/>
            </w:rPr>
            <w:t xml:space="preserve">الفصل 6: مكتبة 20 قالباً للبرومبت والأوامر المختصرة</w:t>
          </w:r>
          <w:r>
            <w:rPr>
              <w:rtl/>
            </w:rPr>
            <w:tab/>
          </w:r>
          <w:r>
            <w:rPr>
              <w:rtl/>
            </w:rPr>
            <w:t>30</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44</w:t>
          </w:r>
        </w:p>
        <w:p>
          <w:pPr>
            <w:pStyle w:val="TOC1"/>
            <w:tabs>
              <w:tab w:val="end" w:leader="dot" w:pos="9200"/>
            </w:tabs>
            <w:bidi/>
            <w:spacing w:before="20" w:after="20"/>
            <w:ind w:right="360"/>
          </w:pPr>
          <w:r>
            <w:rPr>
              <w:rtl/>
            </w:rPr>
            <w:t xml:space="preserve">الفصل 7: المساعدات النصية</w:t>
          </w:r>
          <w:r>
            <w:rPr>
              <w:rtl/>
            </w:rPr>
            <w:tab/>
          </w:r>
          <w:r>
            <w:rPr>
              <w:rtl/>
            </w:rPr>
            <w:t>44</w:t>
          </w:r>
        </w:p>
        <w:p>
          <w:pPr>
            <w:pStyle w:val="TOC1"/>
            <w:tabs>
              <w:tab w:val="end" w:leader="dot" w:pos="9200"/>
            </w:tabs>
            <w:bidi/>
            <w:spacing w:before="20" w:after="20"/>
            <w:ind w:right="360"/>
          </w:pPr>
          <w:r>
            <w:rPr>
              <w:rtl/>
            </w:rPr>
            <w:t xml:space="preserve">الفصل 8: توليد الصور</w:t>
          </w:r>
          <w:r>
            <w:rPr>
              <w:rtl/>
            </w:rPr>
            <w:tab/>
          </w:r>
          <w:r>
            <w:rPr>
              <w:rtl/>
            </w:rPr>
            <w:t>52</w:t>
          </w:r>
        </w:p>
        <w:p>
          <w:pPr>
            <w:pStyle w:val="TOC1"/>
            <w:tabs>
              <w:tab w:val="end" w:leader="dot" w:pos="9200"/>
            </w:tabs>
            <w:bidi/>
            <w:spacing w:before="20" w:after="20"/>
            <w:ind w:right="360"/>
          </w:pPr>
          <w:r>
            <w:rPr>
              <w:rtl/>
            </w:rPr>
            <w:t xml:space="preserve">الفصل 9: تعديل الصور والتصميم</w:t>
          </w:r>
          <w:r>
            <w:rPr>
              <w:rtl/>
            </w:rPr>
            <w:tab/>
          </w:r>
          <w:r>
            <w:rPr>
              <w:rtl/>
            </w:rPr>
            <w:t>61</w:t>
          </w:r>
        </w:p>
        <w:p>
          <w:pPr>
            <w:pStyle w:val="TOC1"/>
            <w:tabs>
              <w:tab w:val="end" w:leader="dot" w:pos="9200"/>
            </w:tabs>
            <w:bidi/>
            <w:spacing w:before="20" w:after="20"/>
            <w:ind w:right="360"/>
          </w:pPr>
          <w:r>
            <w:rPr>
              <w:rtl/>
            </w:rPr>
            <w:t xml:space="preserve">الفصل 10: الصوت والموسيقى</w:t>
          </w:r>
          <w:r>
            <w:rPr>
              <w:rtl/>
            </w:rPr>
            <w:tab/>
          </w:r>
          <w:r>
            <w:rPr>
              <w:rtl/>
            </w:rPr>
            <w:t>66</w:t>
          </w:r>
        </w:p>
        <w:p>
          <w:pPr>
            <w:pStyle w:val="TOC1"/>
            <w:tabs>
              <w:tab w:val="end" w:leader="dot" w:pos="9200"/>
            </w:tabs>
            <w:bidi/>
            <w:spacing w:before="20" w:after="20"/>
            <w:ind w:right="360"/>
          </w:pPr>
          <w:r>
            <w:rPr>
              <w:rtl/>
            </w:rPr>
            <w:t xml:space="preserve">الفصل 11: الإنتاجية والعمل</w:t>
          </w:r>
          <w:r>
            <w:rPr>
              <w:rtl/>
            </w:rPr>
            <w:tab/>
          </w:r>
          <w:r>
            <w:rPr>
              <w:rtl/>
            </w:rPr>
            <w:t>73</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79</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85</w:t>
          </w:r>
        </w:p>
        <w:p>
          <w:pPr>
            <w:pStyle w:val="TOC1"/>
            <w:tabs>
              <w:tab w:val="end" w:leader="dot" w:pos="9200"/>
            </w:tabs>
            <w:bidi/>
            <w:spacing w:before="20" w:after="20"/>
            <w:ind w:right="360"/>
          </w:pPr>
          <w:r>
            <w:rPr>
              <w:rtl/>
            </w:rPr>
            <w:t xml:space="preserve">الفصل 13: خريطة إنتاج الفيديو</w:t>
          </w:r>
          <w:r>
            <w:rPr>
              <w:rtl/>
            </w:rPr>
            <w:tab/>
          </w:r>
          <w:r>
            <w:rPr>
              <w:rtl/>
            </w:rPr>
            <w:t>85</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90</w:t>
          </w:r>
        </w:p>
        <w:p>
          <w:pPr>
            <w:pStyle w:val="TOC1"/>
            <w:tabs>
              <w:tab w:val="end" w:leader="dot" w:pos="9200"/>
            </w:tabs>
            <w:bidi/>
            <w:spacing w:before="20" w:after="20"/>
            <w:ind w:right="360"/>
          </w:pPr>
          <w:r>
            <w:rPr>
              <w:rtl/>
            </w:rPr>
            <w:t xml:space="preserve">الفصل 15: أدوات توليد الفيديو</w:t>
          </w:r>
          <w:r>
            <w:rPr>
              <w:rtl/>
            </w:rPr>
            <w:tab/>
          </w:r>
          <w:r>
            <w:rPr>
              <w:rtl/>
            </w:rPr>
            <w:t>95</w:t>
          </w:r>
        </w:p>
        <w:p>
          <w:pPr>
            <w:pStyle w:val="TOC1"/>
            <w:tabs>
              <w:tab w:val="end" w:leader="dot" w:pos="9200"/>
            </w:tabs>
            <w:bidi/>
            <w:spacing w:before="20" w:after="20"/>
            <w:ind w:right="360"/>
          </w:pPr>
          <w:r>
            <w:rPr>
              <w:rtl/>
            </w:rPr>
            <w:t xml:space="preserve">الفصل 16: الأفاتار والمتحدث الرقمي</w:t>
          </w:r>
          <w:r>
            <w:rPr>
              <w:rtl/>
            </w:rPr>
            <w:tab/>
          </w:r>
          <w:r>
            <w:rPr>
              <w:rtl/>
            </w:rPr>
            <w:t>107</w:t>
          </w:r>
        </w:p>
        <w:p>
          <w:pPr>
            <w:pStyle w:val="TOC1"/>
            <w:tabs>
              <w:tab w:val="end" w:leader="dot" w:pos="9200"/>
            </w:tabs>
            <w:bidi/>
            <w:spacing w:before="20" w:after="20"/>
            <w:ind w:right="360"/>
          </w:pPr>
          <w:r>
            <w:rPr>
              <w:rtl/>
            </w:rPr>
            <w:t xml:space="preserve">الفصل 17: الصوت للفيديو: التعليق والموسيقى والمؤثرات</w:t>
          </w:r>
          <w:r>
            <w:rPr>
              <w:rtl/>
            </w:rPr>
            <w:tab/>
          </w:r>
          <w:r>
            <w:rPr>
              <w:rtl/>
            </w:rPr>
            <w:t>112</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117</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123</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135</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135</w:t>
          </w:r>
        </w:p>
        <w:p>
          <w:pPr>
            <w:pStyle w:val="TOC1"/>
            <w:tabs>
              <w:tab w:val="end" w:leader="dot" w:pos="9200"/>
            </w:tabs>
            <w:bidi/>
            <w:spacing w:before="20" w:after="20"/>
            <w:ind w:right="360"/>
          </w:pPr>
          <w:r>
            <w:rPr>
              <w:rtl/>
            </w:rPr>
            <w:t xml:space="preserve">الفصل 21: خطة تعلّم 30 يوماً</w:t>
          </w:r>
          <w:r>
            <w:rPr>
              <w:rtl/>
            </w:rPr>
            <w:tab/>
          </w:r>
          <w:r>
            <w:rPr>
              <w:rtl/>
            </w:rPr>
            <w:t>140</w:t>
          </w:r>
        </w:p>
        <w:p>
          <w:pPr>
            <w:pStyle w:val="TOC1"/>
            <w:tabs>
              <w:tab w:val="end" w:leader="dot" w:pos="9200"/>
            </w:tabs>
            <w:bidi/>
            <w:spacing w:before="20" w:after="20"/>
            <w:ind w:right="360"/>
          </w:pPr>
          <w:r>
            <w:rPr>
              <w:rtl/>
            </w:rPr>
            <w:t xml:space="preserve">الملاحق</w:t>
          </w:r>
          <w:r>
            <w:rPr>
              <w:rtl/>
            </w:rPr>
            <w:tab/>
          </w:r>
          <w:r>
            <w:rPr>
              <w:rtl/>
            </w:rPr>
            <w:t>145</w:t>
          </w:r>
          <w:r>
            <w:fldChar w:fldCharType="end"/>
          </w:r>
        </w:p>
      </w:sdtContent>
    </w:sdt>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br/>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br/>
      </w:r>
      <w:r>
        <w:rPr>
          <w:rtl/>
        </w:rPr>
        <w:t xml:space="preserve">📖</w:t>
      </w:r>
      <w:r>
        <w:rPr>
          <w:rtl/>
        </w:rPr>
        <w:t xml:space="preserve"> </w:t>
      </w:r>
      <w:r>
        <w:rPr>
          <w:b/>
          <w:bCs/>
          <w:rtl/>
        </w:rPr>
        <w:t xml:space="preserve">عدد الفصول:</w:t>
      </w:r>
      <w:r>
        <w:rPr>
          <w:rtl/>
        </w:rPr>
        <w:t xml:space="preserve"> </w:t>
      </w:r>
      <w:r>
        <w:rPr>
          <w:rtl/>
        </w:rPr>
        <w:t xml:space="preserve">21 فصلاً + الملاحق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البرومبت (</w:t>
      </w:r>
      <w:r>
        <w:rPr>
          <w:b/>
          <w:bCs/>
          <w:rtl/>
        </w:rPr>
        <w:t xml:space="preserve">Prompt</w:t>
      </w:r>
      <w:r>
        <w:rPr>
          <w:rtl/>
        </w:rPr>
        <w:t xml:space="preserve">)، أي الأمر النصي الذي تعطيه للأداة،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الجزءان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5144399" cy="3601079"/>
            <wp:effectExtent b="0" l="0" r="0" t="0"/>
            <wp:docPr descr="خريطة الكتاب: الأجزاء الخمسة وفصولها" title="" id="20" name="Picture"/>
            <a:graphic>
              <a:graphicData uri="http://schemas.openxmlformats.org/drawingml/2006/picture">
                <pic:pic>
                  <pic:nvPicPr>
                    <pic:cNvPr descr="/tmp/claude-0/-home-user-NourStore/5ac656fa-2fa4-5a1a-bbb7-41253c493361/scratchpad/docx/jpg/ch00-carte-livre.jpg" id="21" name="Picture"/>
                    <pic:cNvPicPr>
                      <a:picLocks noChangeArrowheads="1" noChangeAspect="1"/>
                    </pic:cNvPicPr>
                  </pic:nvPicPr>
                  <pic:blipFill>
                    <a:blip r:embed="rId19"/>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أساسيات الذكاء الاصطناعي</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فن كتابة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 وأوامر مختصرة</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5" w:name="الفصل-1-ما-هو-الذكاء-الاصطناعي"/>
    <w:p>
      <w:pPr>
        <w:pStyle w:val="Heading1"/>
        <w:bidi/>
      </w:pPr>
      <w:r>
        <w:rPr>
          <w:rtl/>
        </w:rPr>
        <w:t xml:space="preserve">الفصل 1: ما هو الذكاء الاصطناعي؟</w:t>
      </w:r>
    </w:p>
    <w:p>
      <w:pPr>
        <w:pStyle w:val="SubtitleFR"/>
        <w:bidi/>
      </w:pPr>
      <w:r>
        <w:rPr>
          <w:rtl/>
        </w:rPr>
        <w:t xml:space="preserve">Intelligence artificielle</w:t>
      </w:r>
    </w:p>
    <w:bookmarkStart w:id="26" w:name="ماذا-ستتعلم-في-هذا-الفصل"/>
    <w:p>
      <w:pPr>
        <w:pStyle w:val="Heading2"/>
        <w:bidi/>
      </w:pPr>
      <w:r>
        <w:rPr>
          <w:rtl/>
        </w:rPr>
        <w:t xml:space="preserve">🎯 ماذا ستتعلم في هذا الفصل</w:t>
      </w:r>
    </w:p>
    <w:p>
      <w:pPr>
        <w:pStyle w:val="Compact"/>
        <w:numPr>
          <w:ilvl w:val="0"/>
          <w:numId w:val="1005"/>
        </w:numPr>
        <w:bidi/>
      </w:pPr>
      <w:r>
        <w:rPr>
          <w:rtl/>
        </w:rPr>
        <w:t xml:space="preserve">الفرق بين الذكاء الاصطناعي والبرنامج التقليدي.</w:t>
      </w:r>
    </w:p>
    <w:p>
      <w:pPr>
        <w:pStyle w:val="Compact"/>
        <w:numPr>
          <w:ilvl w:val="0"/>
          <w:numId w:val="1005"/>
        </w:numPr>
        <w:bidi/>
      </w:pPr>
      <w:r>
        <w:rPr>
          <w:rtl/>
        </w:rPr>
        <w:t xml:space="preserve">أهم المحطات في تاريخه.</w:t>
      </w:r>
    </w:p>
    <w:p>
      <w:pPr>
        <w:pStyle w:val="Compact"/>
        <w:numPr>
          <w:ilvl w:val="0"/>
          <w:numId w:val="1005"/>
        </w:numPr>
        <w:bidi/>
      </w:pPr>
      <w:r>
        <w:rPr>
          <w:rtl/>
        </w:rPr>
        <w:t xml:space="preserve">التعلّم الآلي والتعلّم العميق والذكاء التوليدي.</w:t>
      </w:r>
    </w:p>
    <w:p>
      <w:pPr>
        <w:pStyle w:val="Compact"/>
        <w:numPr>
          <w:ilvl w:val="0"/>
          <w:numId w:val="1005"/>
        </w:numPr>
        <w:bidi/>
      </w:pPr>
      <w:r>
        <w:rPr>
          <w:rtl/>
        </w:rPr>
        <w:t xml:space="preserve">ما يستطيعه الذكاء الاصطناعي وما لا يستطيعه.</w:t>
      </w:r>
    </w:p>
    <w:p>
      <w:pPr>
        <w:pStyle w:val="Compact"/>
        <w:numPr>
          <w:ilvl w:val="0"/>
          <w:numId w:val="1005"/>
        </w:numPr>
        <w:bidi/>
      </w:pPr>
      <w:r>
        <w:rPr>
          <w:rtl/>
        </w:rPr>
        <w:t xml:space="preserve">أول محادثة لك مع مساعد ذكي.</w:t>
      </w:r>
    </w:p>
    <w:bookmarkEnd w:id="26"/>
    <w:bookmarkStart w:id="27"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7"/>
    <w:bookmarkStart w:id="28"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8"/>
    <w:bookmarkStart w:id="29" w:name="ضيق-أم-عام"/>
    <w:p>
      <w:pPr>
        <w:pStyle w:val="Heading2"/>
        <w:bidi/>
      </w:pPr>
      <w:r>
        <w:rPr>
          <w:rtl/>
        </w:rPr>
        <w:t xml:space="preserve">1-3 ضيّق أم عام؟</w:t>
      </w:r>
    </w:p>
    <w:p>
      <w:pPr>
        <w:pStyle w:val="Compact"/>
        <w:numPr>
          <w:ilvl w:val="0"/>
          <w:numId w:val="1006"/>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6"/>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9"/>
    <w:bookmarkStart w:id="33"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4798799" cy="3599099"/>
            <wp:effectExtent b="0" l="0" r="0" t="0"/>
            <wp:docPr descr="دوائر متداخلة: الذكاء الاصطناعي يحتوي التعلّم الآلي، الذي يحتوي التعلّم العميق، الذي يحتوي الذكاء التوليدي" title="" id="31" name="Picture"/>
            <a:graphic>
              <a:graphicData uri="http://schemas.openxmlformats.org/drawingml/2006/picture">
                <pic:pic>
                  <pic:nvPicPr>
                    <pic:cNvPr descr="/tmp/claude-0/-home-user-NourStore/5ac656fa-2fa4-5a1a-bbb7-41253c493361/scratchpad/docx/jpg/ch01-ia-hierarchie.jpg" id="32" name="Picture"/>
                    <pic:cNvPicPr>
                      <a:picLocks noChangeArrowheads="1" noChangeAspect="1"/>
                    </pic:cNvPicPr>
                  </pic:nvPicPr>
                  <pic:blipFill>
                    <a:blip r:embed="rId30"/>
                    <a:stretch>
                      <a:fillRect/>
                    </a:stretch>
                  </pic:blipFill>
                  <pic:spPr bwMode="auto">
                    <a:xfrm>
                      <a:off x="0" y="0"/>
                      <a:ext cx="4798799" cy="35990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7"/>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7"/>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7"/>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7"/>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مولّد الصور في ChatGPT</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3"/>
    <w:bookmarkStart w:id="37"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5097599" cy="3598905"/>
            <wp:effectExtent b="0" l="0" r="0" t="0"/>
            <wp:docPr descr="ست شاشات هاتف: لوحة مفاتيح تقترح الكلمة، خرائط، فيديوهات مقترحة، تسجيل يتحوّل إلى نص، بريد يفرز الرسائل المزعجة، وفتح الهاتف بالوجه" title="" id="35" name="Picture"/>
            <a:graphic>
              <a:graphicData uri="http://schemas.openxmlformats.org/drawingml/2006/picture">
                <pic:pic>
                  <pic:nvPicPr>
                    <pic:cNvPr descr="/tmp/claude-0/-home-user-NourStore/5ac656fa-2fa4-5a1a-bbb7-41253c493361/scratchpad/docx/jpg/ch01-ui-quotidien.jpg" id="36" name="Picture"/>
                    <pic:cNvPicPr>
                      <a:picLocks noChangeArrowheads="1" noChangeAspect="1"/>
                    </pic:cNvPicPr>
                  </pic:nvPicPr>
                  <pic:blipFill>
                    <a:blip r:embed="rId34"/>
                    <a:stretch>
                      <a:fillRect/>
                    </a:stretch>
                  </pic:blipFill>
                  <pic:spPr bwMode="auto">
                    <a:xfrm>
                      <a:off x="0" y="0"/>
                      <a:ext cx="5097599" cy="3598905"/>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7"/>
    <w:bookmarkStart w:id="38"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8"/>
    <w:bookmarkStart w:id="42" w:name="أول-تجربة"/>
    <w:p>
      <w:pPr>
        <w:pStyle w:val="Heading2"/>
        <w:bidi/>
      </w:pPr>
      <w:r>
        <w:rPr>
          <w:rtl/>
        </w:rPr>
        <w:t xml:space="preserve">1-7 أول تجربة</w:t>
      </w:r>
    </w:p>
    <w:p>
      <w:pPr>
        <w:pStyle w:val="Compact"/>
        <w:numPr>
          <w:ilvl w:val="0"/>
          <w:numId w:val="1008"/>
        </w:numPr>
        <w:bidi/>
      </w:pPr>
      <w:r>
        <w:rPr>
          <w:rtl/>
        </w:rPr>
        <w:t xml:space="preserve">افتح مساعد محادثة (ChatGPT، Claude، Gemini، Le Chat…) وسجّل الدخول.</w:t>
      </w:r>
    </w:p>
    <w:p>
      <w:pPr>
        <w:pStyle w:val="Compact"/>
        <w:numPr>
          <w:ilvl w:val="0"/>
          <w:numId w:val="1008"/>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9"/>
        </w:numPr>
        <w:bidi/>
      </w:pPr>
      <w:r>
        <w:rPr>
          <w:rtl/>
        </w:rPr>
        <w:t xml:space="preserve">اضغط زر الإرسال واقرأ الجواب.</w:t>
      </w:r>
    </w:p>
    <w:p>
      <w:pPr>
        <w:pStyle w:val="Compact"/>
        <w:numPr>
          <w:ilvl w:val="0"/>
          <w:numId w:val="1009"/>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5334000" cy="3467100"/>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40" name="Picture"/>
            <a:graphic>
              <a:graphicData uri="http://schemas.openxmlformats.org/drawingml/2006/picture">
                <pic:pic>
                  <pic:nvPicPr>
                    <pic:cNvPr descr="/tmp/claude-0/-home-user-NourStore/5ac656fa-2fa4-5a1a-bbb7-41253c493361/scratchpad/docx/jpg/ch01-ui-premiere-question.jpg" id="41" name="Picture"/>
                    <pic:cNvPicPr>
                      <a:picLocks noChangeArrowheads="1" noChangeAspect="1"/>
                    </pic:cNvPicPr>
                  </pic:nvPicPr>
                  <pic:blipFill>
                    <a:blip r:embed="rId3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2"/>
    <w:bookmarkStart w:id="43" w:name="الخلاصة"/>
    <w:p>
      <w:pPr>
        <w:pStyle w:val="Heading2"/>
        <w:bidi/>
      </w:pPr>
      <w:r>
        <w:rPr>
          <w:rtl/>
        </w:rPr>
        <w:t xml:space="preserve">📝 الخلاصة</w:t>
      </w:r>
    </w:p>
    <w:p>
      <w:pPr>
        <w:pStyle w:val="Compact"/>
        <w:numPr>
          <w:ilvl w:val="0"/>
          <w:numId w:val="1010"/>
        </w:numPr>
        <w:bidi/>
      </w:pPr>
      <w:r>
        <w:rPr>
          <w:rtl/>
        </w:rPr>
        <w:t xml:space="preserve">الذكاء الاصطناعي يكتشف الأنماط في البيانات؛ لا يفكّر مثل الإنسان.</w:t>
      </w:r>
    </w:p>
    <w:p>
      <w:pPr>
        <w:pStyle w:val="Compact"/>
        <w:numPr>
          <w:ilvl w:val="0"/>
          <w:numId w:val="1010"/>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10"/>
        </w:numPr>
        <w:bidi/>
      </w:pPr>
      <w:r>
        <w:rPr>
          <w:rtl/>
        </w:rPr>
        <w:t xml:space="preserve">الذكاء الاصطناعي يحتوي التعلّم الآلي، الذي يحتوي التعلّم العميق، ومنه الذكاء التوليدي (الشكل 1-1).</w:t>
      </w:r>
    </w:p>
    <w:p>
      <w:pPr>
        <w:pStyle w:val="Compact"/>
        <w:numPr>
          <w:ilvl w:val="0"/>
          <w:numId w:val="1010"/>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10"/>
        </w:numPr>
        <w:bidi/>
      </w:pPr>
      <w:r>
        <w:rPr>
          <w:rtl/>
        </w:rPr>
        <w:t xml:space="preserve">أنت المسؤول عن مراجعة كل ما ينتجه.</w:t>
      </w:r>
    </w:p>
    <w:bookmarkEnd w:id="43"/>
    <w:bookmarkStart w:id="44"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4"/>
    <w:bookmarkEnd w:id="45"/>
    <w:bookmarkStart w:id="67" w:name="الفصل-2-كيف-تعمل-النماذج-اللغوية"/>
    <w:p>
      <w:pPr>
        <w:pStyle w:val="Heading1"/>
        <w:bidi/>
      </w:pPr>
      <w:r>
        <w:rPr>
          <w:rtl/>
        </w:rPr>
        <w:t xml:space="preserve">الفصل 2: كيف تعمل النماذج اللغوية؟</w:t>
      </w:r>
    </w:p>
    <w:p>
      <w:pPr>
        <w:pStyle w:val="SubtitleFR"/>
        <w:bidi/>
      </w:pPr>
      <w:r>
        <w:rPr>
          <w:rtl/>
        </w:rPr>
        <w:t xml:space="preserve">Grands modèles de langage</w:t>
      </w:r>
    </w:p>
    <w:bookmarkStart w:id="46" w:name="ماذا-ستتعلم-في-هذا-الفصل-1"/>
    <w:p>
      <w:pPr>
        <w:pStyle w:val="Heading2"/>
        <w:bidi/>
      </w:pPr>
      <w:r>
        <w:rPr>
          <w:rtl/>
        </w:rPr>
        <w:t xml:space="preserve">🎯 ماذا ستتعلم في هذا الفصل</w:t>
      </w:r>
    </w:p>
    <w:p>
      <w:pPr>
        <w:pStyle w:val="Compact"/>
        <w:numPr>
          <w:ilvl w:val="0"/>
          <w:numId w:val="1011"/>
        </w:numPr>
        <w:bidi/>
      </w:pPr>
      <w:r>
        <w:rPr>
          <w:rtl/>
        </w:rPr>
        <w:t xml:space="preserve">كيف يتوقّع النموذج الكلمة التالية.</w:t>
      </w:r>
    </w:p>
    <w:p>
      <w:pPr>
        <w:pStyle w:val="Compact"/>
        <w:numPr>
          <w:ilvl w:val="0"/>
          <w:numId w:val="1011"/>
        </w:numPr>
        <w:bidi/>
      </w:pPr>
      <w:r>
        <w:rPr>
          <w:rtl/>
        </w:rPr>
        <w:t xml:space="preserve">بيانات التدريب والرموز (</w:t>
      </w:r>
      <w:r>
        <w:rPr>
          <w:b/>
          <w:bCs/>
          <w:rtl/>
        </w:rPr>
        <w:t xml:space="preserve">Jetons / tokens</w:t>
      </w:r>
      <w:r>
        <w:rPr>
          <w:rtl/>
        </w:rPr>
        <w:t xml:space="preserve">).</w:t>
      </w:r>
    </w:p>
    <w:p>
      <w:pPr>
        <w:pStyle w:val="Compact"/>
        <w:numPr>
          <w:ilvl w:val="0"/>
          <w:numId w:val="1011"/>
        </w:numPr>
        <w:bidi/>
      </w:pPr>
      <w:r>
        <w:rPr>
          <w:rtl/>
        </w:rPr>
        <w:t xml:space="preserve">نافذة السياق والحرارة.</w:t>
      </w:r>
    </w:p>
    <w:p>
      <w:pPr>
        <w:pStyle w:val="Compact"/>
        <w:numPr>
          <w:ilvl w:val="0"/>
          <w:numId w:val="1011"/>
        </w:numPr>
        <w:bidi/>
      </w:pPr>
      <w:r>
        <w:rPr>
          <w:rtl/>
        </w:rPr>
        <w:t xml:space="preserve">لماذا يهلوس النموذج وكيف تحمي نفسك.</w:t>
      </w:r>
    </w:p>
    <w:bookmarkEnd w:id="46"/>
    <w:bookmarkStart w:id="50"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5334000" cy="2802128"/>
            <wp:effectExtent b="0" l="0" r="0" t="0"/>
            <wp:docPr descr="النموذج يتوقّع الكلمة التالية مع احتمال لكل خيار، والحرارة المنخفضة تختار الأكثر احتمالاً بينما المرتفعة تجرّب خيارات أخرى" title="" id="48" name="Picture"/>
            <a:graphic>
              <a:graphicData uri="http://schemas.openxmlformats.org/drawingml/2006/picture">
                <pic:pic>
                  <pic:nvPicPr>
                    <pic:cNvPr descr="/tmp/claude-0/-home-user-NourStore/5ac656fa-2fa4-5a1a-bbb7-41253c493361/scratchpad/docx/jpg/ch02-prediction.jpg" id="49" name="Picture"/>
                    <pic:cNvPicPr>
                      <a:picLocks noChangeArrowheads="1" noChangeAspect="1"/>
                    </pic:cNvPicPr>
                  </pic:nvPicPr>
                  <pic:blipFill>
                    <a:blip r:embed="rId47"/>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50"/>
    <w:bookmarkStart w:id="51"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2"/>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2"/>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2"/>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51"/>
    <w:bookmarkStart w:id="55" w:name="الرموز-jetons-tokens-عملة-النموذج"/>
    <w:p>
      <w:pPr>
        <w:pStyle w:val="Heading2"/>
        <w:bidi/>
      </w:pPr>
      <w:r>
        <w:rPr>
          <w:rtl/>
        </w:rPr>
        <w:t xml:space="preserve">2-3 الرموز (</w:t>
      </w:r>
      <w:r>
        <w:rPr>
          <w:b/>
          <w:bCs/>
          <w:rtl/>
        </w:rPr>
        <w:t xml:space="preserve">Jetons / tokens</w:t>
      </w:r>
      <w:r>
        <w:rPr>
          <w:rtl/>
        </w:rPr>
        <w:t xml:space="preserve">):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Jetons / tokens</w:t>
      </w:r>
      <w:r>
        <w:rPr>
          <w:rtl/>
        </w:rPr>
        <w:t xml:space="preserve">)، كقطع ليغو: كلمة شائعة = قطعة، وكلمة طويلة = عدة قطع.</w:t>
      </w:r>
    </w:p>
    <w:p>
      <w:pPr>
        <w:bidi/>
      </w:pPr>
      <w:r>
        <w:drawing>
          <wp:inline>
            <wp:extent cx="5334000" cy="3065271"/>
            <wp:effectExtent b="0" l="0" r="0" t="0"/>
            <wp:docPr descr="جملة فرنسية مقطّعة إلى تسعة رموز ملونة، مع ملاحظة أن الرمز قطعة من كلمة" title="" id="53" name="Picture"/>
            <a:graphic>
              <a:graphicData uri="http://schemas.openxmlformats.org/drawingml/2006/picture">
                <pic:pic>
                  <pic:nvPicPr>
                    <pic:cNvPr descr="/tmp/claude-0/-home-user-NourStore/5ac656fa-2fa4-5a1a-bbb7-41253c493361/scratchpad/docx/jpg/ch02-tokens.jpg" id="54" name="Picture"/>
                    <pic:cNvPicPr>
                      <a:picLocks noChangeArrowheads="1" noChangeAspect="1"/>
                    </pic:cNvPicPr>
                  </pic:nvPicPr>
                  <pic:blipFill>
                    <a:blip r:embed="rId52"/>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3"/>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3"/>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3"/>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3"/>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5"/>
    <w:bookmarkStart w:id="56"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برومبت النظام، أي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4"/>
        </w:numPr>
        <w:bidi/>
      </w:pPr>
      <w:r>
        <w:rPr>
          <w:rtl/>
        </w:rPr>
        <w:t xml:space="preserve">في المحادثات الطويلة جداً قد «ينسى» تعليمات البداية.</w:t>
      </w:r>
    </w:p>
    <w:p>
      <w:pPr>
        <w:pStyle w:val="Compact"/>
        <w:numPr>
          <w:ilvl w:val="0"/>
          <w:numId w:val="1014"/>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4"/>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6"/>
    <w:bookmarkStart w:id="60"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5334000" cy="2585212"/>
            <wp:effectExtent b="0" l="0" r="0" t="0"/>
            <wp:docPr descr="واجهة تجريب للمطوّرين فيها شريط الحرارة ومقارنة بين نتائج ثابتة بحرارة منخفضة ونتائج متنوعة بحرارة مرتفعة" title="" id="58" name="Picture"/>
            <a:graphic>
              <a:graphicData uri="http://schemas.openxmlformats.org/drawingml/2006/picture">
                <pic:pic>
                  <pic:nvPicPr>
                    <pic:cNvPr descr="/tmp/claude-0/-home-user-NourStore/5ac656fa-2fa4-5a1a-bbb7-41253c493361/scratchpad/docx/jpg/ch02-ui-temperature.jpg" id="59" name="Picture"/>
                    <pic:cNvPicPr>
                      <a:picLocks noChangeArrowheads="1" noChangeAspect="1"/>
                    </pic:cNvPicPr>
                  </pic:nvPicPr>
                  <pic:blipFill>
                    <a:blip r:embed="rId57"/>
                    <a:stretch>
                      <a:fillRect/>
                    </a:stretch>
                  </pic:blipFill>
                  <pic:spPr bwMode="auto">
                    <a:xfrm>
                      <a:off x="0" y="0"/>
                      <a:ext cx="5334000" cy="2585212"/>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60"/>
    <w:bookmarkStart w:id="64"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5334000" cy="31114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2" name="Picture"/>
            <a:graphic>
              <a:graphicData uri="http://schemas.openxmlformats.org/drawingml/2006/picture">
                <pic:pic>
                  <pic:nvPicPr>
                    <pic:cNvPr descr="/tmp/claude-0/-home-user-NourStore/5ac656fa-2fa4-5a1a-bbb7-41253c493361/scratchpad/docx/jpg/ch02-ui-hallucination.jpg" id="63" name="Picture"/>
                    <pic:cNvPicPr>
                      <a:picLocks noChangeArrowheads="1" noChangeAspect="1"/>
                    </pic:cNvPicPr>
                  </pic:nvPicPr>
                  <pic:blipFill>
                    <a:blip r:embed="rId61"/>
                    <a:stretch>
                      <a:fillRect/>
                    </a:stretch>
                  </pic:blipFill>
                  <pic:spPr bwMode="auto">
                    <a:xfrm>
                      <a:off x="0" y="0"/>
                      <a:ext cx="5334000" cy="31114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5"/>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6"/>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7"/>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4"/>
    <w:bookmarkStart w:id="65" w:name="الخلاصة-1"/>
    <w:p>
      <w:pPr>
        <w:pStyle w:val="Heading2"/>
        <w:bidi/>
      </w:pPr>
      <w:r>
        <w:rPr>
          <w:rtl/>
        </w:rPr>
        <w:t xml:space="preserve">📝 الخلاصة</w:t>
      </w:r>
    </w:p>
    <w:p>
      <w:pPr>
        <w:pStyle w:val="Compact"/>
        <w:numPr>
          <w:ilvl w:val="0"/>
          <w:numId w:val="1018"/>
        </w:numPr>
        <w:bidi/>
      </w:pPr>
      <w:r>
        <w:rPr>
          <w:rtl/>
        </w:rPr>
        <w:t xml:space="preserve">النموذج اللغوي «إكمال تلقائي» عملاق يتوقّع الرمز التالي مراراً.</w:t>
      </w:r>
    </w:p>
    <w:p>
      <w:pPr>
        <w:pStyle w:val="Compact"/>
        <w:numPr>
          <w:ilvl w:val="0"/>
          <w:numId w:val="1018"/>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8"/>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8"/>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8"/>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5"/>
    <w:bookmarkStart w:id="66"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6"/>
    <w:bookmarkEnd w:id="67"/>
    <w:bookmarkStart w:id="87" w:name="X99cecc6dfc848ad01e887f31880ea0986098dd2"/>
    <w:p>
      <w:pPr>
        <w:pStyle w:val="Heading1"/>
        <w:bidi/>
      </w:pPr>
      <w:r>
        <w:rPr>
          <w:rtl/>
        </w:rPr>
        <w:t xml:space="preserve">الفصل 3: الأخلاقيات وحدود الذكاء الاصطناعي</w:t>
      </w:r>
    </w:p>
    <w:p>
      <w:pPr>
        <w:pStyle w:val="SubtitleFR"/>
        <w:bidi/>
      </w:pPr>
      <w:r>
        <w:rPr>
          <w:rtl/>
        </w:rPr>
        <w:t xml:space="preserve">Éthique et limites</w:t>
      </w:r>
    </w:p>
    <w:bookmarkStart w:id="68" w:name="ماذا-ستتعلم-في-هذا-الفصل-2"/>
    <w:p>
      <w:pPr>
        <w:pStyle w:val="Heading2"/>
        <w:bidi/>
      </w:pPr>
      <w:r>
        <w:rPr>
          <w:rtl/>
        </w:rPr>
        <w:t xml:space="preserve">🎯 ماذا ستتعلم في هذا الفصل</w:t>
      </w:r>
    </w:p>
    <w:p>
      <w:pPr>
        <w:pStyle w:val="Compact"/>
        <w:numPr>
          <w:ilvl w:val="0"/>
          <w:numId w:val="1019"/>
        </w:numPr>
        <w:bidi/>
      </w:pPr>
      <w:r>
        <w:rPr>
          <w:rtl/>
        </w:rPr>
        <w:t xml:space="preserve">الهلوسة وكيف تتحقق.</w:t>
      </w:r>
    </w:p>
    <w:p>
      <w:pPr>
        <w:pStyle w:val="Compact"/>
        <w:numPr>
          <w:ilvl w:val="0"/>
          <w:numId w:val="1019"/>
        </w:numPr>
        <w:bidi/>
      </w:pPr>
      <w:r>
        <w:rPr>
          <w:rtl/>
        </w:rPr>
        <w:t xml:space="preserve">حقوق المؤلف والخصوصية.</w:t>
      </w:r>
    </w:p>
    <w:p>
      <w:pPr>
        <w:pStyle w:val="Compact"/>
        <w:numPr>
          <w:ilvl w:val="0"/>
          <w:numId w:val="1019"/>
        </w:numPr>
        <w:bidi/>
      </w:pPr>
      <w:r>
        <w:rPr>
          <w:rtl/>
        </w:rPr>
        <w:t xml:space="preserve">التزييف العميق والتحيّز.</w:t>
      </w:r>
    </w:p>
    <w:p>
      <w:pPr>
        <w:pStyle w:val="Compact"/>
        <w:numPr>
          <w:ilvl w:val="0"/>
          <w:numId w:val="1019"/>
        </w:numPr>
        <w:bidi/>
      </w:pPr>
      <w:r>
        <w:rPr>
          <w:rtl/>
        </w:rPr>
        <w:t xml:space="preserve">متى تُعلن أن المحتوى مولّد بالذكاء الاصطناعي.</w:t>
      </w:r>
    </w:p>
    <w:bookmarkEnd w:id="68"/>
    <w:bookmarkStart w:id="72"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5334000" cy="2201164"/>
            <wp:effectExtent b="0" l="0" r="0" t="0"/>
            <wp:docPr descr="دورة من خمس مراحل: ولّد، تحقّق، صحّح، راجع الحقوق، وسّم وانشر" title="" id="70" name="Picture"/>
            <a:graphic>
              <a:graphicData uri="http://schemas.openxmlformats.org/drawingml/2006/picture">
                <pic:pic>
                  <pic:nvPicPr>
                    <pic:cNvPr descr="/tmp/claude-0/-home-user-NourStore/5ac656fa-2fa4-5a1a-bbb7-41253c493361/scratchpad/docx/jpg/ch03-usage-responsable.jpg" id="71" name="Picture"/>
                    <pic:cNvPicPr>
                      <a:picLocks noChangeArrowheads="1" noChangeAspect="1"/>
                    </pic:cNvPicPr>
                  </pic:nvPicPr>
                  <pic:blipFill>
                    <a:blip r:embed="rId69"/>
                    <a:stretch>
                      <a:fillRect/>
                    </a:stretch>
                  </pic:blipFill>
                  <pic:spPr bwMode="auto">
                    <a:xfrm>
                      <a:off x="0" y="0"/>
                      <a:ext cx="5334000" cy="2201164"/>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72"/>
    <w:bookmarkStart w:id="73" w:name="الهلوسة-في-الحياة-اليومية"/>
    <w:p>
      <w:pPr>
        <w:pStyle w:val="Heading2"/>
        <w:bidi/>
      </w:pPr>
      <w:r>
        <w:rPr>
          <w:rtl/>
        </w:rPr>
        <w:t xml:space="preserve">3-2 الهلوسة في الحياة اليومية</w:t>
      </w:r>
    </w:p>
    <w:p>
      <w:pPr>
        <w:pStyle w:val="Compact"/>
        <w:numPr>
          <w:ilvl w:val="0"/>
          <w:numId w:val="1020"/>
        </w:numPr>
        <w:bidi/>
      </w:pPr>
      <w:r>
        <w:rPr>
          <w:rtl/>
        </w:rPr>
        <w:t xml:space="preserve">بائع أعشاب ينشر أن زيت الأرغان «يعالج السكري» لأن النموذج قال ذلك: ادعاء مضلّل وخطير.</w:t>
      </w:r>
    </w:p>
    <w:p>
      <w:pPr>
        <w:pStyle w:val="Compact"/>
        <w:numPr>
          <w:ilvl w:val="0"/>
          <w:numId w:val="1020"/>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3"/>
    <w:bookmarkStart w:id="74"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21"/>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21"/>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21"/>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4"/>
    <w:bookmarkStart w:id="78"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 والبيانات الشخصية لزبائنك يحميها القانون في بلدك: القانون 09-08 في المغرب (وهيئة CNDP)، والقانون 18-07 في الجزائر، والقانون الأساسي 2004-63 في تونس.</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5334000" cy="2581656"/>
            <wp:effectExtent b="0" l="0" r="0" t="0"/>
            <wp:docPr descr="صفحة إعدادات التحكم في البيانات في مساعد محادثة، مع مفتاح إيقاف استعمال المحادثات للتدريب وزر حذف السجل" title="" id="76" name="Picture"/>
            <a:graphic>
              <a:graphicData uri="http://schemas.openxmlformats.org/drawingml/2006/picture">
                <pic:pic>
                  <pic:nvPicPr>
                    <pic:cNvPr descr="/tmp/claude-0/-home-user-NourStore/5ac656fa-2fa4-5a1a-bbb7-41253c493361/scratchpad/docx/jpg/ch03-ui-confidentialite.jpg" id="77" name="Picture"/>
                    <pic:cNvPicPr>
                      <a:picLocks noChangeArrowheads="1" noChangeAspect="1"/>
                    </pic:cNvPicPr>
                  </pic:nvPicPr>
                  <pic:blipFill>
                    <a:blip r:embed="rId75"/>
                    <a:stretch>
                      <a:fillRect/>
                    </a:stretch>
                  </pic:blipFill>
                  <pic:spPr bwMode="auto">
                    <a:xfrm>
                      <a:off x="0" y="0"/>
                      <a:ext cx="5334000" cy="2581656"/>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8"/>
    <w:bookmarkStart w:id="79"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9"/>
    <w:bookmarkStart w:id="80"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80"/>
    <w:bookmarkStart w:id="84"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مثلاً تفرض المادة 50 من</w:t>
      </w:r>
      <w:r>
        <w:rPr>
          <w:rtl/>
        </w:rPr>
        <w:t xml:space="preserve"> </w:t>
      </w:r>
      <w:r>
        <w:rPr>
          <w:b/>
          <w:bCs/>
          <w:rtl/>
        </w:rPr>
        <w:t xml:space="preserve">AI Act</w:t>
      </w:r>
      <w:r>
        <w:rPr>
          <w:rtl/>
        </w:rPr>
        <w:t xml:space="preserve"> </w:t>
      </w:r>
      <w:r>
        <w:rPr>
          <w:rtl/>
        </w:rPr>
        <w:t xml:space="preserve">الأوروبي الإفصاح عن التزييف العميق وبعض المحتوى المولّد، وتبدأ هذه الالتزامات في 2 أوت 2026 حسب الجدول الأصلي (وقد يُعدَّل). القانون ينطبق إذا كان جمهورك أو زبائنك في الاتحاد 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 تبدو صورة حقيقية</w:t>
            </w:r>
          </w:p>
        </w:tc>
        <w:tc>
          <w:tcPr/>
          <w:p>
            <w:pPr>
              <w:pStyle w:val="Compact"/>
              <w:bidi/>
            </w:pPr>
            <w:r>
              <w:rPr>
                <w:rtl/>
              </w:rPr>
              <w:t xml:space="preserve">✅ ضروري (ومستحسن دائماً)</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5334000" cy="3406648"/>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82" name="Picture"/>
            <a:graphic>
              <a:graphicData uri="http://schemas.openxmlformats.org/drawingml/2006/picture">
                <pic:pic>
                  <pic:nvPicPr>
                    <pic:cNvPr descr="/tmp/claude-0/-home-user-NourStore/5ac656fa-2fa4-5a1a-bbb7-41253c493361/scratchpad/docx/jpg/ch03-ui-post-etiquete.jpg" id="83" name="Picture"/>
                    <pic:cNvPicPr>
                      <a:picLocks noChangeArrowheads="1" noChangeAspect="1"/>
                    </pic:cNvPicPr>
                  </pic:nvPicPr>
                  <pic:blipFill>
                    <a:blip r:embed="rId81"/>
                    <a:stretch>
                      <a:fillRect/>
                    </a:stretch>
                  </pic:blipFill>
                  <pic:spPr bwMode="auto">
                    <a:xfrm>
                      <a:off x="0" y="0"/>
                      <a:ext cx="5334000" cy="3406648"/>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4"/>
    <w:bookmarkStart w:id="85" w:name="الخلاصة-2"/>
    <w:p>
      <w:pPr>
        <w:pStyle w:val="Heading2"/>
        <w:bidi/>
      </w:pPr>
      <w:r>
        <w:rPr>
          <w:rtl/>
        </w:rPr>
        <w:t xml:space="preserve">📝 الخلاصة</w:t>
      </w:r>
    </w:p>
    <w:p>
      <w:pPr>
        <w:pStyle w:val="Compact"/>
        <w:numPr>
          <w:ilvl w:val="0"/>
          <w:numId w:val="1022"/>
        </w:numPr>
        <w:bidi/>
      </w:pPr>
      <w:r>
        <w:rPr>
          <w:rtl/>
        </w:rPr>
        <w:t xml:space="preserve">تحقّق دائماً من الأرقام والأسماء والمراجع والمعلومات الحساسة.</w:t>
      </w:r>
    </w:p>
    <w:p>
      <w:pPr>
        <w:pStyle w:val="Compact"/>
        <w:numPr>
          <w:ilvl w:val="0"/>
          <w:numId w:val="1022"/>
        </w:numPr>
        <w:bidi/>
      </w:pPr>
      <w:r>
        <w:rPr>
          <w:rtl/>
        </w:rPr>
        <w:t xml:space="preserve">لا تنسخ أعمال الآخرين وأساليبهم وعلاماتهم، واقرأ شروط الأدوات.</w:t>
      </w:r>
    </w:p>
    <w:p>
      <w:pPr>
        <w:pStyle w:val="Compact"/>
        <w:numPr>
          <w:ilvl w:val="0"/>
          <w:numId w:val="1022"/>
        </w:numPr>
        <w:bidi/>
      </w:pPr>
      <w:r>
        <w:rPr>
          <w:rtl/>
        </w:rPr>
        <w:t xml:space="preserve">لا بيانات حساسة في البرومبت؛ أخفِ الهوية وراجع إعدادات البيانات.</w:t>
      </w:r>
    </w:p>
    <w:p>
      <w:pPr>
        <w:pStyle w:val="Compact"/>
        <w:numPr>
          <w:ilvl w:val="0"/>
          <w:numId w:val="1022"/>
        </w:numPr>
        <w:bidi/>
      </w:pPr>
      <w:r>
        <w:rPr>
          <w:rtl/>
        </w:rPr>
        <w:t xml:space="preserve">لا وجه ولا صوت لأحد دون موافقته الصريحة.</w:t>
      </w:r>
    </w:p>
    <w:p>
      <w:pPr>
        <w:pStyle w:val="Compact"/>
        <w:numPr>
          <w:ilvl w:val="0"/>
          <w:numId w:val="1022"/>
        </w:numPr>
        <w:bidi/>
      </w:pPr>
      <w:r>
        <w:rPr>
          <w:rtl/>
        </w:rPr>
        <w:t xml:space="preserve">صِف بدقة لتتجنّب التحيّز، ووسّم المحتوى الواقعي المولّد.</w:t>
      </w:r>
    </w:p>
    <w:bookmarkEnd w:id="85"/>
    <w:bookmarkStart w:id="86"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6"/>
    <w:bookmarkEnd w:id="87"/>
    <w:bookmarkStart w:id="88" w:name="الجزء-الثاني-فن-كتابة-البرومبت"/>
    <w:p>
      <w:pPr>
        <w:pStyle w:val="Heading1"/>
        <w:pageBreakBefore/>
        <w:bidi/>
      </w:pPr>
      <w:r>
        <w:rPr>
          <w:rtl/>
        </w:rPr>
        <w:t xml:space="preserve">الجزء الثاني: فن كتابة البرومبت</w:t>
      </w:r>
    </w:p>
    <w:p>
      <w:pPr>
        <w:pStyle w:val="SubtitleFR"/>
        <w:bidi/>
      </w:pPr>
      <w:r>
        <w:rPr>
          <w:rtl/>
        </w:rPr>
        <w:t xml:space="preserve">Ingénierie de prompt</w:t>
      </w:r>
    </w:p>
    <w:bookmarkEnd w:id="88"/>
    <w:bookmarkStart w:id="107" w:name="الفصل-4-تشريح-البرومبت-الجيد"/>
    <w:p>
      <w:pPr>
        <w:pStyle w:val="Heading1"/>
        <w:bidi/>
      </w:pPr>
      <w:r>
        <w:rPr>
          <w:rtl/>
        </w:rPr>
        <w:t xml:space="preserve">الفصل 4: تشريح البرومبت الجيد</w:t>
      </w:r>
    </w:p>
    <w:p>
      <w:pPr>
        <w:pStyle w:val="SubtitleFR"/>
        <w:bidi/>
      </w:pPr>
      <w:r>
        <w:rPr>
          <w:rtl/>
        </w:rPr>
        <w:t xml:space="preserve">Anatomie d’un prompt</w:t>
      </w:r>
    </w:p>
    <w:bookmarkStart w:id="89" w:name="ماذا-ستتعلم-في-هذا-الفصل-3"/>
    <w:p>
      <w:pPr>
        <w:pStyle w:val="Heading2"/>
        <w:bidi/>
      </w:pPr>
      <w:r>
        <w:rPr>
          <w:rtl/>
        </w:rPr>
        <w:t xml:space="preserve">🎯 ماذا ستتعلم في هذا الفصل</w:t>
      </w:r>
    </w:p>
    <w:p>
      <w:pPr>
        <w:pStyle w:val="Compact"/>
        <w:numPr>
          <w:ilvl w:val="0"/>
          <w:numId w:val="1023"/>
        </w:numPr>
        <w:bidi/>
      </w:pPr>
      <w:r>
        <w:rPr>
          <w:rtl/>
        </w:rPr>
        <w:t xml:space="preserve">القطع الست لبرومبت جيد.</w:t>
      </w:r>
    </w:p>
    <w:p>
      <w:pPr>
        <w:pStyle w:val="Compact"/>
        <w:numPr>
          <w:ilvl w:val="0"/>
          <w:numId w:val="1023"/>
        </w:numPr>
        <w:bidi/>
      </w:pPr>
      <w:r>
        <w:rPr>
          <w:rtl/>
        </w:rPr>
        <w:t xml:space="preserve">أمثلة قبل/بعد.</w:t>
      </w:r>
    </w:p>
    <w:p>
      <w:pPr>
        <w:pStyle w:val="Compact"/>
        <w:numPr>
          <w:ilvl w:val="0"/>
          <w:numId w:val="1023"/>
        </w:numPr>
        <w:bidi/>
      </w:pPr>
      <w:r>
        <w:rPr>
          <w:rtl/>
        </w:rPr>
        <w:t xml:space="preserve">قالب رئيسي تعيد استعماله.</w:t>
      </w:r>
    </w:p>
    <w:p>
      <w:pPr>
        <w:pStyle w:val="Compact"/>
        <w:numPr>
          <w:ilvl w:val="0"/>
          <w:numId w:val="1023"/>
        </w:numPr>
        <w:bidi/>
      </w:pPr>
      <w:r>
        <w:rPr>
          <w:rtl/>
        </w:rPr>
        <w:t xml:space="preserve">كيف تشخّص برومبتاً ضعيفاً.</w:t>
      </w:r>
    </w:p>
    <w:bookmarkEnd w:id="89"/>
    <w:bookmarkStart w:id="90"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90"/>
    <w:bookmarkStart w:id="94" w:name="القطع-الست"/>
    <w:p>
      <w:pPr>
        <w:pStyle w:val="Heading2"/>
        <w:bidi/>
      </w:pPr>
      <w:r>
        <w:rPr>
          <w:rtl/>
        </w:rPr>
        <w:t xml:space="preserve">4-2 القطع الست</w:t>
      </w:r>
    </w:p>
    <w:p>
      <w:pPr>
        <w:bidi/>
      </w:pPr>
      <w:r>
        <w:drawing>
          <wp:inline>
            <wp:extent cx="5144399" cy="3601079"/>
            <wp:effectExtent b="0" l="0" r="0" t="0"/>
            <wp:docPr descr="ست طبقات ملونة تمثل الدور والمهمة والسياق والشكل والقيود والأمثلة مع مثال فرنسي لكل منها" title="" id="92" name="Picture"/>
            <a:graphic>
              <a:graphicData uri="http://schemas.openxmlformats.org/drawingml/2006/picture">
                <pic:pic>
                  <pic:nvPicPr>
                    <pic:cNvPr descr="/tmp/claude-0/-home-user-NourStore/5ac656fa-2fa4-5a1a-bbb7-41253c493361/scratchpad/docx/jpg/ch04-anatomie-prompt.jpg" id="93" name="Picture"/>
                    <pic:cNvPicPr>
                      <a:picLocks noChangeArrowheads="1" noChangeAspect="1"/>
                    </pic:cNvPicPr>
                  </pic:nvPicPr>
                  <pic:blipFill>
                    <a:blip r:embed="rId91"/>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4"/>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4"/>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4"/>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5"/>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5"/>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5"/>
        </w:numPr>
        <w:bidi/>
      </w:pPr>
      <w:r>
        <w:rPr>
          <w:b/>
          <w:bCs/>
          <w:rtl/>
        </w:rPr>
        <w:t xml:space="preserve">الأمثلة:</w:t>
      </w:r>
      <w:r>
        <w:rPr>
          <w:rtl/>
        </w:rPr>
        <w:t xml:space="preserve"> </w:t>
      </w:r>
      <w:r>
        <w:rPr>
          <w:rtl/>
        </w:rPr>
        <w:t xml:space="preserve">مثال واحد يساوي ألف وصف (التفصيل في الفصل 5).</w:t>
      </w:r>
    </w:p>
    <w:bookmarkEnd w:id="94"/>
    <w:bookmarkStart w:id="98"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أقرب لما تريد من المحاولة الأولى غالباً، بدل محاولات كثيرة.</w:t>
      </w:r>
    </w:p>
    <w:p>
      <w:pPr>
        <w:bidi/>
      </w:pPr>
      <w:r>
        <w:drawing>
          <wp:inline>
            <wp:extent cx="5334000" cy="3271520"/>
            <wp:effectExtent b="0" l="0" r="0" t="0"/>
            <wp:docPr descr="مقارنة بين برومبت قصير يعطي وصفاً عاماً لحقيبة، وبرومبت بالقطع الست يعطي وصفاً دقيقاً لحقيبة جلد من مراكش" title="" id="96" name="Picture"/>
            <a:graphic>
              <a:graphicData uri="http://schemas.openxmlformats.org/drawingml/2006/picture">
                <pic:pic>
                  <pic:nvPicPr>
                    <pic:cNvPr descr="/tmp/claude-0/-home-user-NourStore/5ac656fa-2fa4-5a1a-bbb7-41253c493361/scratchpad/docx/jpg/ch04-ui-avant-apres.jpg" id="97" name="Picture"/>
                    <pic:cNvPicPr>
                      <a:picLocks noChangeArrowheads="1" noChangeAspect="1"/>
                    </pic:cNvPicPr>
                  </pic:nvPicPr>
                  <pic:blipFill>
                    <a:blip r:embed="rId95"/>
                    <a:stretch>
                      <a:fillRect/>
                    </a:stretch>
                  </pic:blipFill>
                  <pic:spPr bwMode="auto">
                    <a:xfrm>
                      <a:off x="0" y="0"/>
                      <a:ext cx="5334000" cy="3271520"/>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je suis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8"/>
    <w:bookmarkStart w:id="102" w:name="قالبك-الشامل-احفظه"/>
    <w:p>
      <w:pPr>
        <w:pStyle w:val="Heading2"/>
        <w:bidi/>
      </w:pPr>
      <w:r>
        <w:rPr>
          <w:rtl/>
        </w:rPr>
        <w:t xml:space="preserve">4-4 قالبك الشامل (احفظه!)</w:t>
      </w:r>
    </w:p>
    <w:p>
      <w:pPr>
        <w:bidi/>
      </w:pPr>
      <w:r>
        <w:rPr>
          <w:rtl/>
        </w:rPr>
        <w:t xml:space="preserve">انسخه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5334000" cy="3257295"/>
            <wp:effectExtent b="0" l="0" r="0" t="0"/>
            <wp:docPr descr="برومبت منظّم بالقطع في واجهة مساعد محادثة، مع جواب يحترم الشكل المطلوب ومؤشر على اختصار Shift + Entrée" title="" id="100" name="Picture"/>
            <a:graphic>
              <a:graphicData uri="http://schemas.openxmlformats.org/drawingml/2006/picture">
                <pic:pic>
                  <pic:nvPicPr>
                    <pic:cNvPr descr="/tmp/claude-0/-home-user-NourStore/5ac656fa-2fa4-5a1a-bbb7-41253c493361/scratchpad/docx/jpg/ch04-ui-prompt-structure.jpg" id="101" name="Picture"/>
                    <pic:cNvPicPr>
                      <a:picLocks noChangeArrowheads="1" noChangeAspect="1"/>
                    </pic:cNvPicPr>
                  </pic:nvPicPr>
                  <pic:blipFill>
                    <a:blip r:embed="rId99"/>
                    <a:stretch>
                      <a:fillRect/>
                    </a:stretch>
                  </pic:blipFill>
                  <pic:spPr bwMode="auto">
                    <a:xfrm>
                      <a:off x="0" y="0"/>
                      <a:ext cx="5334000" cy="3257295"/>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102"/>
    <w:bookmarkStart w:id="103" w:name="خمس-عادات-ذهبية"/>
    <w:p>
      <w:pPr>
        <w:pStyle w:val="Heading2"/>
        <w:bidi/>
      </w:pPr>
      <w:r>
        <w:rPr>
          <w:rtl/>
        </w:rPr>
        <w:t xml:space="preserve">4-5 خمس عادات ذهبية</w:t>
      </w:r>
    </w:p>
    <w:p>
      <w:pPr>
        <w:pStyle w:val="Compact"/>
        <w:numPr>
          <w:ilvl w:val="0"/>
          <w:numId w:val="1026"/>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6"/>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7"/>
        </w:numPr>
        <w:bidi/>
      </w:pPr>
      <w:r>
        <w:rPr>
          <w:b/>
          <w:bCs/>
          <w:rtl/>
        </w:rPr>
        <w:t xml:space="preserve">ضع الأهم في البداية أو النهاية</w:t>
      </w:r>
      <w:r>
        <w:rPr>
          <w:rtl/>
        </w:rPr>
        <w:t xml:space="preserve">، لا في وسط نص طويل.</w:t>
      </w:r>
    </w:p>
    <w:p>
      <w:pPr>
        <w:pStyle w:val="Compact"/>
        <w:numPr>
          <w:ilvl w:val="0"/>
          <w:numId w:val="1027"/>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7"/>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103"/>
    <w:bookmarkStart w:id="104"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4"/>
    <w:bookmarkStart w:id="105" w:name="الخلاصة-3"/>
    <w:p>
      <w:pPr>
        <w:pStyle w:val="Heading2"/>
        <w:bidi/>
      </w:pPr>
      <w:r>
        <w:rPr>
          <w:rtl/>
        </w:rPr>
        <w:t xml:space="preserve">📝 الخلاصة</w:t>
      </w:r>
    </w:p>
    <w:p>
      <w:pPr>
        <w:pStyle w:val="Compact"/>
        <w:numPr>
          <w:ilvl w:val="0"/>
          <w:numId w:val="1028"/>
        </w:numPr>
        <w:bidi/>
      </w:pPr>
      <w:r>
        <w:rPr>
          <w:rtl/>
        </w:rPr>
        <w:t xml:space="preserve">كل ما لا تكتبه في البرومبت سيخمّنه النموذج.</w:t>
      </w:r>
    </w:p>
    <w:p>
      <w:pPr>
        <w:pStyle w:val="Compact"/>
        <w:numPr>
          <w:ilvl w:val="0"/>
          <w:numId w:val="1028"/>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8"/>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8"/>
        </w:numPr>
        <w:bidi/>
      </w:pPr>
      <w:r>
        <w:rPr>
          <w:rtl/>
        </w:rPr>
        <w:t xml:space="preserve">برومبت أطول وأوضح = محاولات أقل.</w:t>
      </w:r>
    </w:p>
    <w:p>
      <w:pPr>
        <w:pStyle w:val="Compact"/>
        <w:numPr>
          <w:ilvl w:val="0"/>
          <w:numId w:val="1028"/>
        </w:numPr>
        <w:bidi/>
      </w:pPr>
      <w:r>
        <w:rPr>
          <w:rtl/>
        </w:rPr>
        <w:t xml:space="preserve">شخّص النتيجة السيئة بالبحث عن القطعة الناقصة.</w:t>
      </w:r>
    </w:p>
    <w:bookmarkEnd w:id="105"/>
    <w:bookmarkStart w:id="106"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6"/>
    <w:bookmarkEnd w:id="107"/>
    <w:bookmarkStart w:id="129" w:name="الفصل-5-تقنيات-متقدمة-في-كتابة-البرومبت"/>
    <w:p>
      <w:pPr>
        <w:pStyle w:val="Heading1"/>
        <w:bidi/>
      </w:pPr>
      <w:r>
        <w:rPr>
          <w:rtl/>
        </w:rPr>
        <w:t xml:space="preserve">الفصل 5: تقنيات متقدمة في كتابة البرومبت</w:t>
      </w:r>
    </w:p>
    <w:p>
      <w:pPr>
        <w:pStyle w:val="SubtitleFR"/>
        <w:bidi/>
      </w:pPr>
      <w:r>
        <w:rPr>
          <w:rtl/>
        </w:rPr>
        <w:t xml:space="preserve">Techniques avancées</w:t>
      </w:r>
    </w:p>
    <w:bookmarkStart w:id="108" w:name="ماذا-ستتعلم-في-هذا-الفصل-4"/>
    <w:p>
      <w:pPr>
        <w:pStyle w:val="Heading2"/>
        <w:bidi/>
      </w:pPr>
      <w:r>
        <w:rPr>
          <w:rtl/>
        </w:rPr>
        <w:t xml:space="preserve">🎯 ماذا ستتعلم في هذا الفصل</w:t>
      </w:r>
    </w:p>
    <w:p>
      <w:pPr>
        <w:pStyle w:val="Compact"/>
        <w:numPr>
          <w:ilvl w:val="0"/>
          <w:numId w:val="1029"/>
        </w:numPr>
        <w:bidi/>
      </w:pPr>
      <w:r>
        <w:rPr>
          <w:rtl/>
        </w:rPr>
        <w:t xml:space="preserve">الأمثلة القليلة (</w:t>
      </w:r>
      <w:r>
        <w:rPr>
          <w:b/>
          <w:bCs/>
          <w:rtl/>
        </w:rPr>
        <w:t xml:space="preserve">Few-shot</w:t>
      </w:r>
      <w:r>
        <w:rPr>
          <w:rtl/>
        </w:rPr>
        <w:t xml:space="preserve">).</w:t>
      </w:r>
    </w:p>
    <w:p>
      <w:pPr>
        <w:pStyle w:val="Compact"/>
        <w:numPr>
          <w:ilvl w:val="0"/>
          <w:numId w:val="1029"/>
        </w:numPr>
        <w:bidi/>
      </w:pPr>
      <w:r>
        <w:rPr>
          <w:rtl/>
        </w:rPr>
        <w:t xml:space="preserve">سلسلة التفكير (</w:t>
      </w:r>
      <w:r>
        <w:rPr>
          <w:b/>
          <w:bCs/>
          <w:rtl/>
        </w:rPr>
        <w:t xml:space="preserve">Chaîne de pensée</w:t>
      </w:r>
      <w:r>
        <w:rPr>
          <w:rtl/>
        </w:rPr>
        <w:t xml:space="preserve">).</w:t>
      </w:r>
    </w:p>
    <w:p>
      <w:pPr>
        <w:pStyle w:val="Compact"/>
        <w:numPr>
          <w:ilvl w:val="0"/>
          <w:numId w:val="1029"/>
        </w:numPr>
        <w:bidi/>
      </w:pPr>
      <w:r>
        <w:rPr>
          <w:rtl/>
        </w:rPr>
        <w:t xml:space="preserve">تقسيم المهام والتكرار.</w:t>
      </w:r>
    </w:p>
    <w:p>
      <w:pPr>
        <w:pStyle w:val="Compact"/>
        <w:numPr>
          <w:ilvl w:val="0"/>
          <w:numId w:val="1029"/>
        </w:numPr>
        <w:bidi/>
      </w:pPr>
      <w:r>
        <w:rPr>
          <w:rtl/>
        </w:rPr>
        <w:t xml:space="preserve">برومبت النظام (</w:t>
      </w:r>
      <w:r>
        <w:rPr>
          <w:b/>
          <w:bCs/>
          <w:rtl/>
        </w:rPr>
        <w:t xml:space="preserve">Prompt système</w:t>
      </w:r>
      <w:r>
        <w:rPr>
          <w:rtl/>
        </w:rPr>
        <w:t xml:space="preserve">) والبرومبت المتسلسل.</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End w:id="108"/>
    <w:bookmarkStart w:id="112"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30"/>
        </w:numPr>
        <w:bidi/>
      </w:pPr>
      <w:r>
        <w:rPr>
          <w:b/>
          <w:bCs/>
          <w:rtl/>
        </w:rPr>
        <w:t xml:space="preserve">Zero-shot:</w:t>
      </w:r>
      <w:r>
        <w:rPr>
          <w:rtl/>
        </w:rPr>
        <w:t xml:space="preserve"> </w:t>
      </w:r>
      <w:r>
        <w:rPr>
          <w:rtl/>
        </w:rPr>
        <w:t xml:space="preserve">طلب بلا أمثلة.</w:t>
      </w:r>
    </w:p>
    <w:p>
      <w:pPr>
        <w:pStyle w:val="Compact"/>
        <w:numPr>
          <w:ilvl w:val="0"/>
          <w:numId w:val="1030"/>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5334000" cy="3399536"/>
            <wp:effectExtent b="0" l="0" r="0" t="0"/>
            <wp:docPr descr="محادثة فيها ثلاثة أمثلة لأسماء مجوهرات بأسلوب واحد، ثم طلب جديد، والنموذج يقترح أسماء بنفس الأسلوب" title="" id="110" name="Picture"/>
            <a:graphic>
              <a:graphicData uri="http://schemas.openxmlformats.org/drawingml/2006/picture">
                <pic:pic>
                  <pic:nvPicPr>
                    <pic:cNvPr descr="/tmp/claude-0/-home-user-NourStore/5ac656fa-2fa4-5a1a-bbb7-41253c493361/scratchpad/docx/jpg/ch05-ui-few-shot.jpg" id="111" name="Picture"/>
                    <pic:cNvPicPr>
                      <a:picLocks noChangeArrowheads="1" noChangeAspect="1"/>
                    </pic:cNvPicPr>
                  </pic:nvPicPr>
                  <pic:blipFill>
                    <a:blip r:embed="rId109"/>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12"/>
    <w:bookmarkStart w:id="116"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5334000" cy="3335528"/>
            <wp:effectExtent b="0" l="0" r="0" t="0"/>
            <wp:docPr descr="مقارنة بين جواب مباشر خاطئ وجواب مقسّم إلى أربع خطوات حسابية يصل إلى النتيجة الصحيحة" title="" id="114" name="Picture"/>
            <a:graphic>
              <a:graphicData uri="http://schemas.openxmlformats.org/drawingml/2006/picture">
                <pic:pic>
                  <pic:nvPicPr>
                    <pic:cNvPr descr="/tmp/claude-0/-home-user-NourStore/5ac656fa-2fa4-5a1a-bbb7-41253c493361/scratchpad/docx/jpg/ch05-chaine-pensee.jpg" id="115" name="Picture"/>
                    <pic:cNvPicPr>
                      <a:picLocks noChangeArrowheads="1" noChangeAspect="1"/>
                    </pic:cNvPicPr>
                  </pic:nvPicPr>
                  <pic:blipFill>
                    <a:blip r:embed="rId113"/>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6"/>
    <w:bookmarkStart w:id="117"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31"/>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32"/>
        </w:numPr>
        <w:bidi/>
      </w:pPr>
      <w:r>
        <w:rPr>
          <w:rtl/>
        </w:rPr>
        <w:t xml:space="preserve">راجع التقسيم وعدّله.</w:t>
      </w:r>
    </w:p>
    <w:p>
      <w:pPr>
        <w:pStyle w:val="Compact"/>
        <w:numPr>
          <w:ilvl w:val="0"/>
          <w:numId w:val="1032"/>
        </w:numPr>
        <w:bidi/>
      </w:pPr>
      <w:r>
        <w:rPr>
          <w:rtl/>
        </w:rPr>
        <w:t xml:space="preserve">أنجز كل مهمة في برومبت مستقل.</w:t>
      </w:r>
    </w:p>
    <w:p>
      <w:pPr>
        <w:pStyle w:val="Compact"/>
        <w:numPr>
          <w:ilvl w:val="0"/>
          <w:numId w:val="1032"/>
        </w:numPr>
        <w:bidi/>
      </w:pPr>
      <w:r>
        <w:rPr>
          <w:rtl/>
        </w:rPr>
        <w:t xml:space="preserve">اطلب في النهاية تجميع كل شيء في وثيقة واحدة.</w:t>
      </w:r>
    </w:p>
    <w:bookmarkEnd w:id="117"/>
    <w:bookmarkStart w:id="118"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18"/>
    <w:bookmarkStart w:id="122" w:name="برومبت-النظام-والتعليمات-الدائمة"/>
    <w:p>
      <w:pPr>
        <w:pStyle w:val="Heading2"/>
        <w:bidi/>
      </w:pPr>
      <w:r>
        <w:rPr>
          <w:rtl/>
        </w:rPr>
        <w:t xml:space="preserve">5-5 برومبت النظام والتعليمات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w:t>
      </w:r>
      <w:r>
        <w:rPr>
          <w:rtl/>
        </w:rPr>
        <w:t xml:space="preserve">(أو على محادثات مشروع أو مساعد مخصّص فقط، حسب مكان وضعها)،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5334000" cy="2556764"/>
            <wp:effectExtent b="0" l="0" r="0" t="0"/>
            <wp:docPr descr="صفحة التعليمات المخصّصة في إعدادات مساعد محادثة، فيها خانة من أنت وخانة كيف يجيب وزر الحفظ" title="" id="120" name="Picture"/>
            <a:graphic>
              <a:graphicData uri="http://schemas.openxmlformats.org/drawingml/2006/picture">
                <pic:pic>
                  <pic:nvPicPr>
                    <pic:cNvPr descr="/tmp/claude-0/-home-user-NourStore/5ac656fa-2fa4-5a1a-bbb7-41253c493361/scratchpad/docx/jpg/ch05-ui-instructions.jpg" id="121" name="Picture"/>
                    <pic:cNvPicPr>
                      <a:picLocks noChangeArrowheads="1" noChangeAspect="1"/>
                    </pic:cNvPicPr>
                  </pic:nvPicPr>
                  <pic:blipFill>
                    <a:blip r:embed="rId119"/>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End w:id="122"/>
    <w:bookmarkStart w:id="126"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5334000" cy="1998471"/>
            <wp:effectExtent b="0" l="0" r="0" t="0"/>
            <wp:docPr descr="أربعة برومبتات متتالية: أفكار، مخطط، مسودة، مراجعة، مع أسهم بينها" title="" id="124" name="Picture"/>
            <a:graphic>
              <a:graphicData uri="http://schemas.openxmlformats.org/drawingml/2006/picture">
                <pic:pic>
                  <pic:nvPicPr>
                    <pic:cNvPr descr="/tmp/claude-0/-home-user-NourStore/5ac656fa-2fa4-5a1a-bbb7-41253c493361/scratchpad/docx/jpg/ch05-prompt-sequentiel.jpg" id="125" name="Picture"/>
                    <pic:cNvPicPr>
                      <a:picLocks noChangeArrowheads="1" noChangeAspect="1"/>
                    </pic:cNvPicPr>
                  </pic:nvPicPr>
                  <pic:blipFill>
                    <a:blip r:embed="rId123"/>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TikTok</w:t>
      </w:r>
    </w:p>
    <w:p>
      <w:pPr>
        <w:pStyle w:val="Compact"/>
        <w:numPr>
          <w:ilvl w:val="0"/>
          <w:numId w:val="1033"/>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34"/>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5"/>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6"/>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26"/>
    <w:bookmarkStart w:id="127" w:name="الخلاصة-4"/>
    <w:p>
      <w:pPr>
        <w:pStyle w:val="Heading2"/>
        <w:bidi/>
      </w:pPr>
      <w:r>
        <w:rPr>
          <w:rtl/>
        </w:rPr>
        <w:t xml:space="preserve">📝 الخلاصة</w:t>
      </w:r>
    </w:p>
    <w:p>
      <w:pPr>
        <w:pStyle w:val="Compact"/>
        <w:numPr>
          <w:ilvl w:val="0"/>
          <w:numId w:val="1037"/>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7"/>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7"/>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7"/>
        </w:numPr>
        <w:bidi/>
      </w:pPr>
      <w:r>
        <w:rPr>
          <w:b/>
          <w:bCs/>
          <w:rtl/>
        </w:rPr>
        <w:t xml:space="preserve">التكرار:</w:t>
      </w:r>
      <w:r>
        <w:rPr>
          <w:rtl/>
        </w:rPr>
        <w:t xml:space="preserve"> </w:t>
      </w:r>
      <w:r>
        <w:rPr>
          <w:rtl/>
        </w:rPr>
        <w:t xml:space="preserve">ملاحظات دقيقة بدل «أعد».</w:t>
      </w:r>
    </w:p>
    <w:p>
      <w:pPr>
        <w:pStyle w:val="Compact"/>
        <w:numPr>
          <w:ilvl w:val="0"/>
          <w:numId w:val="1037"/>
        </w:numPr>
        <w:bidi/>
      </w:pPr>
      <w:r>
        <w:rPr>
          <w:b/>
          <w:bCs/>
          <w:rtl/>
        </w:rPr>
        <w:t xml:space="preserve">برومبت النظام:</w:t>
      </w:r>
      <w:r>
        <w:rPr>
          <w:rtl/>
        </w:rPr>
        <w:t xml:space="preserve"> </w:t>
      </w:r>
      <w:r>
        <w:rPr>
          <w:rtl/>
        </w:rPr>
        <w:t xml:space="preserve">الهوية والنبرة والقواعد مرة واحدة.</w:t>
      </w:r>
    </w:p>
    <w:bookmarkEnd w:id="127"/>
    <w:bookmarkStart w:id="128"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28"/>
    <w:bookmarkEnd w:id="129"/>
    <w:bookmarkStart w:id="184" w:name="Xc0fc835870acd9c7766c4f7c3250e0d87e1c6ea"/>
    <w:p>
      <w:pPr>
        <w:pStyle w:val="Heading1"/>
        <w:bidi/>
      </w:pPr>
      <w:r>
        <w:rPr>
          <w:rtl/>
        </w:rPr>
        <w:t xml:space="preserve">الفصل 6: مكتبة 20 قالباً للبرومبت والأوامر المختصرة</w:t>
      </w:r>
    </w:p>
    <w:p>
      <w:pPr>
        <w:pStyle w:val="SubtitleFR"/>
        <w:bidi/>
      </w:pPr>
      <w:r>
        <w:rPr>
          <w:rtl/>
        </w:rPr>
        <w:t xml:space="preserve">Modèles et commandes</w:t>
      </w:r>
    </w:p>
    <w:bookmarkStart w:id="130" w:name="ماذا-ستتعلم-في-هذا-الفصل-5"/>
    <w:p>
      <w:pPr>
        <w:pStyle w:val="Heading2"/>
        <w:bidi/>
      </w:pPr>
      <w:r>
        <w:rPr>
          <w:rtl/>
        </w:rPr>
        <w:t xml:space="preserve">🎯 ماذا ستتعلم في هذا الفصل</w:t>
      </w:r>
    </w:p>
    <w:p>
      <w:pPr>
        <w:pStyle w:val="Compact"/>
        <w:numPr>
          <w:ilvl w:val="0"/>
          <w:numId w:val="1038"/>
        </w:numPr>
        <w:bidi/>
      </w:pPr>
      <w:r>
        <w:rPr>
          <w:rtl/>
        </w:rPr>
        <w:t xml:space="preserve">20 قالباً جاهزاً في 6 مجالات.</w:t>
      </w:r>
    </w:p>
    <w:p>
      <w:pPr>
        <w:pStyle w:val="Compact"/>
        <w:numPr>
          <w:ilvl w:val="0"/>
          <w:numId w:val="1038"/>
        </w:numPr>
        <w:bidi/>
      </w:pPr>
      <w:r>
        <w:rPr>
          <w:rtl/>
        </w:rPr>
        <w:t xml:space="preserve">كيف تملأ المتغيرات</w:t>
      </w:r>
      <w:r>
        <w:rPr>
          <w:rtl/>
        </w:rPr>
        <w:t xml:space="preserve"> </w:t>
      </w:r>
      <w:r>
        <w:rPr>
          <w:rStyle w:val="VerbatimChar"/>
        </w:rPr>
        <w:t xml:space="preserve">[ ]</w:t>
      </w:r>
      <w:r>
        <w:rPr>
          <w:rtl/>
        </w:rPr>
        <w:t xml:space="preserve">.</w:t>
      </w:r>
    </w:p>
    <w:p>
      <w:pPr>
        <w:pStyle w:val="Compact"/>
        <w:numPr>
          <w:ilvl w:val="0"/>
          <w:numId w:val="1038"/>
        </w:numPr>
        <w:bidi/>
      </w:pPr>
      <w:r>
        <w:rPr>
          <w:rtl/>
        </w:rPr>
        <w:t xml:space="preserve">بناء مكتبتك الشخصية.</w:t>
      </w:r>
    </w:p>
    <w:p>
      <w:pPr>
        <w:pStyle w:val="Compact"/>
        <w:numPr>
          <w:ilvl w:val="0"/>
          <w:numId w:val="1038"/>
        </w:numPr>
        <w:bidi/>
      </w:pPr>
      <w:r>
        <w:rPr>
          <w:rtl/>
        </w:rPr>
        <w:t xml:space="preserve">الأوامر المختصرة لـ ChatGPT وClaude.</w:t>
      </w:r>
    </w:p>
    <w:bookmarkEnd w:id="130"/>
    <w:bookmarkStart w:id="137"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5334000" cy="2428748"/>
            <wp:effectExtent b="0" l="0" r="0" t="0"/>
            <wp:docPr descr="ثلاث بطاقات قوالب ملوّنة: وصف منتج، شرح درس صعب، سكريبت فيديو قصير، مع المتغيرات مظلّلة" title="" id="132" name="Picture"/>
            <a:graphic>
              <a:graphicData uri="http://schemas.openxmlformats.org/drawingml/2006/picture">
                <pic:pic>
                  <pic:nvPicPr>
                    <pic:cNvPr descr="/tmp/claude-0/-home-user-NourStore/5ac656fa-2fa4-5a1a-bbb7-41253c493361/scratchpad/docx/jpg/ch06-ui-cartes-modeles.jpg" id="133" name="Picture"/>
                    <pic:cNvPicPr>
                      <a:picLocks noChangeArrowheads="1" noChangeAspect="1"/>
                    </pic:cNvPicPr>
                  </pic:nvPicPr>
                  <pic:blipFill>
                    <a:blip r:embed="rId131"/>
                    <a:stretch>
                      <a:fillRect/>
                    </a:stretch>
                  </pic:blipFill>
                  <pic:spPr bwMode="auto">
                    <a:xfrm>
                      <a:off x="0" y="0"/>
                      <a:ext cx="5334000" cy="2428748"/>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39"/>
        </w:numPr>
        <w:bidi/>
      </w:pPr>
      <w:r>
        <w:rPr>
          <w:rtl/>
        </w:rPr>
        <w:t xml:space="preserve">اختر القالب وانسخه في تطبيق ملاحظات.</w:t>
      </w:r>
    </w:p>
    <w:p>
      <w:pPr>
        <w:pStyle w:val="Compact"/>
        <w:numPr>
          <w:ilvl w:val="0"/>
          <w:numId w:val="1039"/>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39"/>
        </w:numPr>
        <w:bidi/>
      </w:pPr>
      <w:r>
        <w:rPr>
          <w:rtl/>
        </w:rPr>
        <w:t xml:space="preserve">الصقه في مساعد المحادثة وأرسله.</w:t>
      </w:r>
    </w:p>
    <w:p>
      <w:pPr>
        <w:pStyle w:val="Compact"/>
        <w:numPr>
          <w:ilvl w:val="0"/>
          <w:numId w:val="1039"/>
        </w:numPr>
        <w:bidi/>
      </w:pPr>
      <w:r>
        <w:rPr>
          <w:rtl/>
        </w:rPr>
        <w:t xml:space="preserve">حسّن النتيجة بعبارات التكرار (الفصل 5).</w:t>
      </w:r>
    </w:p>
    <w:p>
      <w:pPr>
        <w:bidi/>
      </w:pPr>
      <w:r>
        <w:drawing>
          <wp:inline>
            <wp:extent cx="5334000" cy="2549652"/>
            <wp:effectExtent b="0" l="0" r="0" t="0"/>
            <wp:docPr descr="قالب ملصق في تطبيق ملاحظات، فيه متغيرات مكتملة بالأخضر ومتغير لم يُملأ بالأحمر وزر نسخ" title="" id="135" name="Picture"/>
            <a:graphic>
              <a:graphicData uri="http://schemas.openxmlformats.org/drawingml/2006/picture">
                <pic:pic>
                  <pic:nvPicPr>
                    <pic:cNvPr descr="/tmp/claude-0/-home-user-NourStore/5ac656fa-2fa4-5a1a-bbb7-41253c493361/scratchpad/docx/jpg/ch06-ui-remplir-variables.jpg" id="136" name="Picture"/>
                    <pic:cNvPicPr>
                      <a:picLocks noChangeArrowheads="1" noChangeAspect="1"/>
                    </pic:cNvPicPr>
                  </pic:nvPicPr>
                  <pic:blipFill>
                    <a:blip r:embed="rId134"/>
                    <a:stretch>
                      <a:fillRect/>
                    </a:stretch>
                  </pic:blipFill>
                  <pic:spPr bwMode="auto">
                    <a:xfrm>
                      <a:off x="0" y="0"/>
                      <a:ext cx="5334000" cy="2549652"/>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37"/>
    <w:bookmarkStart w:id="142" w:name="الكتابة"/>
    <w:p>
      <w:pPr>
        <w:pStyle w:val="Heading2"/>
        <w:bidi/>
      </w:pPr>
      <w:r>
        <w:rPr>
          <w:rtl/>
        </w:rPr>
        <w:t xml:space="preserve">6-2 ✍️ الكتابة</w:t>
      </w:r>
    </w:p>
    <w:bookmarkStart w:id="138"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38"/>
    <w:bookmarkStart w:id="139"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39"/>
    <w:bookmarkStart w:id="140"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40"/>
    <w:bookmarkStart w:id="141"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YouTube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41"/>
    <w:bookmarkEnd w:id="142"/>
    <w:bookmarkStart w:id="147" w:name="التسويق-والمتجر"/>
    <w:p>
      <w:pPr>
        <w:pStyle w:val="Heading2"/>
        <w:bidi/>
      </w:pPr>
      <w:r>
        <w:rPr>
          <w:rtl/>
        </w:rPr>
        <w:t xml:space="preserve">6-3 🛒 التسويق والمتجر</w:t>
      </w:r>
    </w:p>
    <w:bookmarkStart w:id="143"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une description de 50 mots, 5 avantages en liste, une phrase de réassurance (livraison, retour).</w:t>
      </w:r>
      <w:r>
        <w:br/>
      </w:r>
      <w:r>
        <w:rPr>
          <w:rStyle w:val="VerbatimChar"/>
        </w:rPr>
        <w:t xml:space="preserve">Aucune affirmation non vérifiable.</w:t>
      </w:r>
    </w:p>
    <w:bookmarkEnd w:id="143"/>
    <w:bookmarkStart w:id="144"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le message qui convaincrait chacun.</w:t>
      </w:r>
      <w:r>
        <w:br/>
      </w:r>
      <w:r>
        <w:rPr>
          <w:rStyle w:val="VerbatimChar"/>
        </w:rPr>
        <w:t xml:space="preserve">Présente-les dans un tableau. Évite les stéréotypes.</w:t>
      </w:r>
    </w:p>
    <w:bookmarkEnd w:id="144"/>
    <w:bookmarkStart w:id="145"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45"/>
    <w:bookmarkStart w:id="146"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Instagram.</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46"/>
    <w:bookmarkEnd w:id="147"/>
    <w:bookmarkStart w:id="152" w:name="الدراسة"/>
    <w:p>
      <w:pPr>
        <w:pStyle w:val="Heading2"/>
        <w:bidi/>
      </w:pPr>
      <w:r>
        <w:rPr>
          <w:rtl/>
        </w:rPr>
        <w:t xml:space="preserve">6-4 🎓 الدراسة</w:t>
      </w:r>
    </w:p>
    <w:bookmarkStart w:id="148"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48"/>
    <w:bookmarkStart w:id="149"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49"/>
    <w:bookmarkStart w:id="150"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50"/>
    <w:bookmarkStart w:id="151"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51"/>
    <w:bookmarkEnd w:id="152"/>
    <w:bookmarkStart w:id="156" w:name="الأعمال"/>
    <w:p>
      <w:pPr>
        <w:pStyle w:val="Heading2"/>
        <w:bidi/>
      </w:pPr>
      <w:r>
        <w:rPr>
          <w:rtl/>
        </w:rPr>
        <w:t xml:space="preserve">6-5 💼 الأعمال</w:t>
      </w:r>
    </w:p>
    <w:bookmarkStart w:id="153"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53"/>
    <w:bookmarkStart w:id="154"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54"/>
    <w:bookmarkStart w:id="155"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55"/>
    <w:bookmarkEnd w:id="156"/>
    <w:bookmarkStart w:id="160" w:name="السوشيال-ميديا"/>
    <w:p>
      <w:pPr>
        <w:pStyle w:val="Heading2"/>
        <w:bidi/>
      </w:pPr>
      <w:r>
        <w:rPr>
          <w:rtl/>
        </w:rPr>
        <w:t xml:space="preserve">6-6 📱 السوشيال ميديا</w:t>
      </w:r>
    </w:p>
    <w:bookmarkStart w:id="157"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(reel,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57"/>
    <w:bookmarkStart w:id="158"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58"/>
    <w:bookmarkStart w:id="159"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59"/>
    <w:bookmarkEnd w:id="160"/>
    <w:bookmarkStart w:id="163" w:name="البرمجة-البسيطة"/>
    <w:p>
      <w:pPr>
        <w:pStyle w:val="Heading2"/>
        <w:bidi/>
      </w:pPr>
      <w:r>
        <w:rPr>
          <w:rtl/>
        </w:rPr>
        <w:t xml:space="preserve">6-7 💻 البرمجة البسيطة</w:t>
      </w:r>
    </w:p>
    <w:bookmarkStart w:id="161"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61"/>
    <w:bookmarkStart w:id="162"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62"/>
    <w:bookmarkEnd w:id="163"/>
    <w:bookmarkStart w:id="167"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5334000" cy="2901696"/>
            <wp:effectExtent b="0" l="0" r="0" t="0"/>
            <wp:docPr descr="جدول مكتبة برومبتات شخصية في تطبيق ملاحظات، مصنّف حسب المجال مع الأداة والتاريخ والتقييم وما تم تعديله" title="" id="165" name="Picture"/>
            <a:graphic>
              <a:graphicData uri="http://schemas.openxmlformats.org/drawingml/2006/picture">
                <pic:pic>
                  <pic:nvPicPr>
                    <pic:cNvPr descr="/tmp/claude-0/-home-user-NourStore/5ac656fa-2fa4-5a1a-bbb7-41253c493361/scratchpad/docx/jpg/ch06-ui-bibliotheque.jpg" id="166" name="Picture"/>
                    <pic:cNvPicPr>
                      <a:picLocks noChangeArrowheads="1" noChangeAspect="1"/>
                    </pic:cNvPicPr>
                  </pic:nvPicPr>
                  <pic:blipFill>
                    <a:blip r:embed="rId164"/>
                    <a:stretch>
                      <a:fillRect/>
                    </a:stretch>
                  </pic:blipFill>
                  <pic:spPr bwMode="auto">
                    <a:xfrm>
                      <a:off x="0" y="0"/>
                      <a:ext cx="5334000" cy="2901696"/>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67"/>
    <w:bookmarkStart w:id="174"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71" w:name="طريقة-التفعيل"/>
    <w:p>
      <w:pPr>
        <w:pStyle w:val="Heading3"/>
        <w:bidi/>
      </w:pPr>
      <w:r>
        <w:rPr>
          <w:rtl/>
        </w:rPr>
        <w:t xml:space="preserve">طريقة التفعيل</w:t>
      </w:r>
    </w:p>
    <w:p>
      <w:pPr>
        <w:pStyle w:val="Compact"/>
        <w:numPr>
          <w:ilvl w:val="0"/>
          <w:numId w:val="1040"/>
        </w:numPr>
        <w:bidi/>
      </w:pPr>
      <w:r>
        <w:rPr>
          <w:rtl/>
        </w:rPr>
        <w:t xml:space="preserve">انسخ «قاموس الأوامر» أسفله.</w:t>
      </w:r>
    </w:p>
    <w:p>
      <w:pPr>
        <w:pStyle w:val="Compact"/>
        <w:numPr>
          <w:ilvl w:val="0"/>
          <w:numId w:val="1040"/>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40"/>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40"/>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40"/>
        </w:numPr>
        <w:bidi/>
      </w:pPr>
      <w:r>
        <w:rPr>
          <w:rtl/>
        </w:rPr>
        <w:t xml:space="preserve">اكتب</w:t>
      </w:r>
      <w:r>
        <w:rPr>
          <w:rtl/>
        </w:rPr>
        <w:t xml:space="preserve"> </w:t>
      </w:r>
      <w:r>
        <w:rPr>
          <w:rStyle w:val="VerbatimChar"/>
        </w:rPr>
        <w:t xml:space="preserve">‎/Help‎</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5–10 أوامر تستعملها أكثر فقط. (إنشاء GPT مخصّص يتطلب غالباً اشتراكاً مدفوعاً، والمشاريع متاحة في خطط أكثر؛ راجع خطتك.)</w:t>
      </w:r>
    </w:p>
    <w:p>
      <w:pPr>
        <w:bidi/>
      </w:pPr>
      <w:r>
        <w:drawing>
          <wp:inline>
            <wp:extent cx="5334000" cy="2962147"/>
            <wp:effectExtent b="0" l="0" r="0" t="0"/>
            <wp:docPr descr="نافذة ChatGPT فيها تعليمات مشروع تحتوي قاموس الأوامر، ومحادثة يكتب فيها المستخدم /Quiz فيرد ChatGPT باختبار" title="" id="169" name="Picture"/>
            <a:graphic>
              <a:graphicData uri="http://schemas.openxmlformats.org/drawingml/2006/picture">
                <pic:pic>
                  <pic:nvPicPr>
                    <pic:cNvPr descr="/tmp/claude-0/-home-user-NourStore/5ac656fa-2fa4-5a1a-bbb7-41253c493361/scratchpad/docx/jpg/ch06-ui-commandes.jpg" id="170" name="Picture"/>
                    <pic:cNvPicPr>
                      <a:picLocks noChangeArrowheads="1" noChangeAspect="1"/>
                    </pic:cNvPicPr>
                  </pic:nvPicPr>
                  <pic:blipFill>
                    <a:blip r:embed="rId168"/>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71"/>
    <w:bookmarkStart w:id="172"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/Help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72"/>
    <w:bookmarkStart w:id="173"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‎/Help‎</w:t>
            </w:r>
          </w:p>
        </w:tc>
        <w:tc>
          <w:tcPr/>
          <w:p>
            <w:pPr>
              <w:pStyle w:val="Compact"/>
              <w:bidi/>
            </w:pPr>
            <w:r>
              <w:rPr>
                <w:rtl/>
              </w:rPr>
              <w:t xml:space="preserve">يعرض قائمة الأوامر</w:t>
            </w:r>
          </w:p>
        </w:tc>
        <w:tc>
          <w:tcPr/>
          <w:p>
            <w:pPr>
              <w:pStyle w:val="Compact"/>
              <w:bidi/>
            </w:pPr>
            <w:r>
              <w:rPr>
                <w:rStyle w:val="VerbatimChar"/>
              </w:rPr>
              <w:t xml:space="preserve">‎/Help‎</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دقيقة</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 (لا يشغّل ميزة Deep research الرسمية)</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أفكار منتجات مع تقدير الطلب والهامش</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Instagram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TikTok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Reels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نصوص مرافقة قصيرة (</w:t>
            </w:r>
            <w:r>
              <w:rPr>
                <w:b/>
                <w:bCs/>
                <w:rtl/>
              </w:rPr>
              <w:t xml:space="preserve">Légendes</w:t>
            </w:r>
            <w:r>
              <w:rPr>
                <w:rtl/>
              </w:rPr>
              <w:t xml:space="preserve">)</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هاشتاغاً</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Instagram</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73"/>
    <w:bookmarkEnd w:id="174"/>
    <w:bookmarkStart w:id="181" w:name="الأوامر-المختصرة-لـ-claude"/>
    <w:p>
      <w:pPr>
        <w:pStyle w:val="Heading2"/>
        <w:bidi/>
      </w:pPr>
      <w:r>
        <w:rPr>
          <w:rtl/>
        </w:rPr>
        <w:t xml:space="preserve">6-10 الأوامر المختصرة لـ Claude</w:t>
      </w:r>
    </w:p>
    <w:p>
      <w:pPr>
        <w:bidi/>
      </w:pPr>
      <w:r>
        <w:rPr>
          <w:rtl/>
        </w:rPr>
        <w:t xml:space="preserve">نفس الفكرة تعمل مع Claude: هو أيضاً</w:t>
      </w:r>
      <w:r>
        <w:rPr>
          <w:rtl/>
        </w:rPr>
        <w:t xml:space="preserve"> </w:t>
      </w:r>
      <w:r>
        <w:rPr>
          <w:b/>
          <w:bCs/>
          <w:rtl/>
        </w:rPr>
        <w:t xml:space="preserve">لا يعرف هذه الأوامر مسبقاً</w:t>
      </w:r>
      <w:r>
        <w:rPr>
          <w:rtl/>
        </w:rPr>
        <w:t xml:space="preserve">، فتعرّفها له مرة واحدة. والقاموس نفسه (6-9) صالح كما هو، ونضيف إليه أوامر تستغل نقاط قوة Claude: الوثائق الطويلة، و«اللوحة الجانبية» (</w:t>
      </w:r>
      <w:r>
        <w:rPr>
          <w:b/>
          <w:bCs/>
          <w:rtl/>
        </w:rPr>
        <w:t xml:space="preserve">Artifact</w:t>
      </w:r>
      <w:r>
        <w:rPr>
          <w:rtl/>
        </w:rPr>
        <w:t xml:space="preserve">) التي يصنع فيها صفحات وتطبيقات صغيرة.</w:t>
      </w:r>
    </w:p>
    <w:bookmarkStart w:id="178" w:name="طريقة-التفعيل-في-claude"/>
    <w:p>
      <w:pPr>
        <w:pStyle w:val="Heading3"/>
        <w:bidi/>
      </w:pPr>
      <w:r>
        <w:rPr>
          <w:rtl/>
        </w:rPr>
        <w:t xml:space="preserve">طريقة التفعيل في Claude</w:t>
      </w:r>
    </w:p>
    <w:p>
      <w:pPr>
        <w:pStyle w:val="Compact"/>
        <w:numPr>
          <w:ilvl w:val="0"/>
          <w:numId w:val="1041"/>
        </w:numPr>
        <w:bidi/>
      </w:pPr>
      <w:r>
        <w:rPr>
          <w:rtl/>
        </w:rPr>
        <w:t xml:space="preserve">أنشئ مشروعاً (</w:t>
      </w:r>
      <w:r>
        <w:rPr>
          <w:b/>
          <w:bCs/>
          <w:rtl/>
        </w:rPr>
        <w:t xml:space="preserve">Projet</w:t>
      </w:r>
      <w:r>
        <w:rPr>
          <w:rtl/>
        </w:rPr>
        <w:t xml:space="preserve">) في claude.ai وسمّه «Mes commandes».</w:t>
      </w:r>
    </w:p>
    <w:p>
      <w:pPr>
        <w:pStyle w:val="Compact"/>
        <w:numPr>
          <w:ilvl w:val="0"/>
          <w:numId w:val="1041"/>
        </w:numPr>
        <w:bidi/>
      </w:pPr>
      <w:r>
        <w:rPr>
          <w:rtl/>
        </w:rPr>
        <w:t xml:space="preserve">افتح تعليمات المشروع (</w:t>
      </w:r>
      <w:r>
        <w:rPr>
          <w:b/>
          <w:bCs/>
          <w:rtl/>
        </w:rPr>
        <w:t xml:space="preserve">Instructions du projet</w:t>
      </w:r>
      <w:r>
        <w:rPr>
          <w:rtl/>
        </w:rPr>
        <w:t xml:space="preserve">) والصق قاموس 6-9، ثم أضف تحته «أوامر Claude الإضافية» الموجودة في آخر هذا القسم.</w:t>
      </w:r>
    </w:p>
    <w:p>
      <w:pPr>
        <w:pStyle w:val="Compact"/>
        <w:numPr>
          <w:ilvl w:val="0"/>
          <w:numId w:val="1041"/>
        </w:numPr>
        <w:bidi/>
      </w:pPr>
      <w:r>
        <w:rPr>
          <w:rtl/>
        </w:rPr>
        <w:t xml:space="preserve">كل محادثة داخل المشروع تفهم الأوامر. ويمكنك أيضاً رفع ملفاتك (دروس، كتالوج منتجات) في معرفة المشروع (</w:t>
      </w:r>
      <w:r>
        <w:rPr>
          <w:b/>
          <w:bCs/>
          <w:rtl/>
        </w:rPr>
        <w:t xml:space="preserve">Connaissances du projet</w:t>
      </w:r>
      <w:r>
        <w:rPr>
          <w:rtl/>
        </w:rPr>
        <w:t xml:space="preserve">) ليعتمد عليها.</w:t>
      </w:r>
    </w:p>
    <w:p>
      <w:pPr>
        <w:pStyle w:val="Compact"/>
        <w:numPr>
          <w:ilvl w:val="0"/>
          <w:numId w:val="1041"/>
        </w:numPr>
        <w:bidi/>
      </w:pPr>
      <w:r>
        <w:rPr>
          <w:b/>
          <w:bCs/>
          <w:rtl/>
        </w:rPr>
        <w:t xml:space="preserve">بدون مشروع:</w:t>
      </w:r>
      <w:r>
        <w:rPr>
          <w:rtl/>
        </w:rPr>
        <w:t xml:space="preserve"> </w:t>
      </w:r>
      <w:r>
        <w:rPr>
          <w:rtl/>
        </w:rPr>
        <w:t xml:space="preserve">الصق القاموس كأول رسالة في المحادثة.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الإعدادات خانة «التفضيلات الشخصية» (</w:t>
      </w:r>
      <w:r>
        <w:rPr>
          <w:b/>
          <w:bCs/>
          <w:rtl/>
        </w:rPr>
        <w:t xml:space="preserve">Préférences personnelles</w:t>
      </w:r>
      <w:r>
        <w:rPr>
          <w:rtl/>
        </w:rPr>
        <w:t xml:space="preserve">) تُطبَّق على كل المحادثات. ضع فيها 5–10 أوامر تستعملها يومياً فقط، والقاموس الكامل في المشروع.</w:t>
      </w:r>
    </w:p>
    <w:p>
      <w:pPr>
        <w:bidi/>
      </w:pPr>
      <w:r>
        <w:drawing>
          <wp:inline>
            <wp:extent cx="5334000" cy="2962147"/>
            <wp:effectExtent b="0" l="0" r="0" t="0"/>
            <wp:docPr descr="واجهة Claude: تعليمات مشروع فيها قاموس الأوامر، والمستخدم يكتب /App فيظهر تطبيق حساب السعر في اللوحة الجانبية" title="" id="176" name="Picture"/>
            <a:graphic>
              <a:graphicData uri="http://schemas.openxmlformats.org/drawingml/2006/picture">
                <pic:pic>
                  <pic:nvPicPr>
                    <pic:cNvPr descr="/tmp/claude-0/-home-user-NourStore/5ac656fa-2fa4-5a1a-bbb7-41253c493361/scratchpad/docx/jpg/ch06-ui-commandes-claude.jpg" id="177" name="Picture"/>
                    <pic:cNvPicPr>
                      <a:picLocks noChangeArrowheads="1" noChangeAspect="1"/>
                    </pic:cNvPicPr>
                  </pic:nvPicPr>
                  <pic:blipFill>
                    <a:blip r:embed="rId175"/>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6-5: القاموس في تعليمات المشروع ①، الأمر ②، والنتيجة في اللوحة الجانبية ③.</w:t>
      </w:r>
    </w:p>
    <w:bookmarkEnd w:id="178"/>
    <w:bookmarkStart w:id="179" w:name="أوامر-claude-الإضافية-انسخها-تحت-القاموس"/>
    <w:p>
      <w:pPr>
        <w:pStyle w:val="Heading3"/>
        <w:bidi/>
      </w:pPr>
      <w:r>
        <w:rPr>
          <w:rtl/>
        </w:rPr>
        <w:t xml:space="preserve">أوامر Claude الإضافية (انسخها تحت القاموس)</w:t>
      </w:r>
    </w:p>
    <w:p>
      <w:pPr>
        <w:pStyle w:val="SourceCode"/>
      </w:pPr>
      <w:r>
        <w:rPr>
          <w:rStyle w:val="VerbatimChar"/>
        </w:rPr>
        <w:t xml:space="preserve"># Commandes Claude</w:t>
      </w:r>
      <w:r>
        <w:br/>
      </w:r>
      <w:r>
        <w:rPr>
          <w:rStyle w:val="VerbatimChar"/>
        </w:rPr>
        <w:t xml:space="preserve">/Artifact = créer le résultat dans un artifact (page ou mini-application interactive), pas dans le chat</w:t>
      </w:r>
      <w:r>
        <w:br/>
      </w:r>
      <w:r>
        <w:rPr>
          <w:rStyle w:val="VerbatimChar"/>
        </w:rPr>
        <w:t xml:space="preserve">/App = mini-application interactive dans un artifact : calculateur, quiz, convertisseur, minuteur</w:t>
      </w:r>
      <w:r>
        <w:br/>
      </w:r>
      <w:r>
        <w:rPr>
          <w:rStyle w:val="VerbatimChar"/>
        </w:rPr>
        <w:t xml:space="preserve">/Webpage = page web complète (HTML) dans un artifact, prête à copier</w:t>
      </w:r>
      <w:r>
        <w:br/>
      </w:r>
      <w:r>
        <w:rPr>
          <w:rStyle w:val="VerbatimChar"/>
        </w:rPr>
        <w:t xml:space="preserve">/Doc = document long et structuré dans un artifact : titres, sections, tableaux</w:t>
      </w:r>
      <w:r>
        <w:br/>
      </w:r>
      <w:r>
        <w:rPr>
          <w:rStyle w:val="VerbatimChar"/>
        </w:rPr>
        <w:t xml:space="preserve">/ReadDoc = lire mon fichier joint en entier, puis répondre uniquement à partir de son contenu, avec la page ou la section citée</w:t>
      </w:r>
      <w:r>
        <w:br/>
      </w:r>
      <w:r>
        <w:rPr>
          <w:rStyle w:val="VerbatimChar"/>
        </w:rPr>
        <w:t xml:space="preserve">/Critique = critique honnête : 3 points forts, 3 faiblesses, corrections concrètes, sans flatterie</w:t>
      </w:r>
      <w:r>
        <w:br/>
      </w:r>
      <w:r>
        <w:rPr>
          <w:rStyle w:val="VerbatimChar"/>
        </w:rPr>
        <w:t xml:space="preserve">/Socratic = me guider par des questions, sans donner la réponse directement</w:t>
      </w:r>
      <w:r>
        <w:br/>
      </w:r>
      <w:r>
        <w:rPr>
          <w:rStyle w:val="VerbatimChar"/>
        </w:rPr>
        <w:t xml:space="preserve">/Simplify = expliquer comme à un enfant de 12 ans, puis en une phrase</w:t>
      </w:r>
      <w:r>
        <w:br/>
      </w:r>
      <w:r>
        <w:rPr>
          <w:rStyle w:val="VerbatimChar"/>
        </w:rPr>
        <w:t xml:space="preserve">/Outline = plan détaillé avant d'écrire, attendre ma validation</w:t>
      </w:r>
      <w:r>
        <w:br/>
      </w:r>
      <w:r>
        <w:rPr>
          <w:rStyle w:val="VerbatimChar"/>
        </w:rPr>
        <w:t xml:space="preserve">/Continue = continuer exactement là où la réponse précédente s'est arrêtée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‎/Artifact‎</w:t>
            </w:r>
          </w:p>
        </w:tc>
        <w:tc>
          <w:tcPr/>
          <w:p>
            <w:pPr>
              <w:pStyle w:val="Compact"/>
              <w:bidi/>
            </w:pPr>
            <w:r>
              <w:rPr>
                <w:rtl/>
              </w:rPr>
              <w:t xml:space="preserve">النتيجة في اللوحة الجانبية لا في المحادثة</w:t>
            </w:r>
          </w:p>
        </w:tc>
        <w:tc>
          <w:tcPr/>
          <w:p>
            <w:pPr>
              <w:pStyle w:val="Compact"/>
              <w:bidi/>
            </w:pPr>
            <w:r>
              <w:rPr>
                <w:rStyle w:val="VerbatimChar"/>
              </w:rPr>
              <w:t xml:space="preserve">‎/Artifact‎</w:t>
            </w:r>
            <w:r>
              <w:rPr>
                <w:rtl/>
              </w:rPr>
              <w:t xml:space="preserve"> </w:t>
            </w:r>
            <w:r>
              <w:rPr>
                <w:rtl/>
              </w:rPr>
              <w:t xml:space="preserve">جدول مصاريف شهرية</w:t>
            </w:r>
          </w:p>
        </w:tc>
      </w:tr>
      <w:tr>
        <w:tc>
          <w:tcPr/>
          <w:p>
            <w:pPr>
              <w:pStyle w:val="Compact"/>
              <w:bidi/>
            </w:pPr>
            <w:r>
              <w:rPr>
                <w:rStyle w:val="VerbatimChar"/>
              </w:rPr>
              <w:t xml:space="preserve">‎/App‎</w:t>
            </w:r>
          </w:p>
        </w:tc>
        <w:tc>
          <w:tcPr/>
          <w:p>
            <w:pPr>
              <w:pStyle w:val="Compact"/>
              <w:bidi/>
            </w:pPr>
            <w:r>
              <w:rPr>
                <w:rtl/>
              </w:rPr>
              <w:t xml:space="preserve">تطبيق صغير تفاعلي</w:t>
            </w:r>
          </w:p>
        </w:tc>
        <w:tc>
          <w:tcPr/>
          <w:p>
            <w:pPr>
              <w:pStyle w:val="Compact"/>
              <w:bidi/>
            </w:pPr>
            <w:r>
              <w:rPr>
                <w:rStyle w:val="VerbatimChar"/>
              </w:rPr>
              <w:t xml:space="preserve">‎/App‎</w:t>
            </w:r>
            <w:r>
              <w:rPr>
                <w:rtl/>
              </w:rPr>
              <w:t xml:space="preserve"> </w:t>
            </w:r>
            <w:r>
              <w:rPr>
                <w:rtl/>
              </w:rPr>
              <w:t xml:space="preserve">حاسبة سعر البيع</w:t>
            </w:r>
          </w:p>
        </w:tc>
      </w:tr>
      <w:tr>
        <w:tc>
          <w:tcPr/>
          <w:p>
            <w:pPr>
              <w:pStyle w:val="Compact"/>
              <w:bidi/>
            </w:pPr>
            <w:r>
              <w:rPr>
                <w:rStyle w:val="VerbatimChar"/>
              </w:rPr>
              <w:t xml:space="preserve">‎/Webpage‎</w:t>
            </w:r>
          </w:p>
        </w:tc>
        <w:tc>
          <w:tcPr/>
          <w:p>
            <w:pPr>
              <w:pStyle w:val="Compact"/>
              <w:bidi/>
            </w:pPr>
            <w:r>
              <w:rPr>
                <w:rtl/>
              </w:rPr>
              <w:t xml:space="preserve">صفحة ويب كاملة</w:t>
            </w:r>
          </w:p>
        </w:tc>
        <w:tc>
          <w:tcPr/>
          <w:p>
            <w:pPr>
              <w:pStyle w:val="Compact"/>
              <w:bidi/>
            </w:pPr>
            <w:r>
              <w:rPr>
                <w:rStyle w:val="VerbatimChar"/>
              </w:rPr>
              <w:t xml:space="preserve">‎/Webpage‎</w:t>
            </w:r>
            <w:r>
              <w:rPr>
                <w:rtl/>
              </w:rPr>
              <w:t xml:space="preserve"> </w:t>
            </w:r>
            <w:r>
              <w:rPr>
                <w:rtl/>
              </w:rPr>
              <w:t xml:space="preserve">صفحة لمتجر عسل</w:t>
            </w:r>
          </w:p>
        </w:tc>
      </w:tr>
      <w:tr>
        <w:tc>
          <w:tcPr/>
          <w:p>
            <w:pPr>
              <w:pStyle w:val="Compact"/>
              <w:bidi/>
            </w:pPr>
            <w:r>
              <w:rPr>
                <w:rStyle w:val="VerbatimChar"/>
              </w:rPr>
              <w:t xml:space="preserve">‎/Doc‎</w:t>
            </w:r>
          </w:p>
        </w:tc>
        <w:tc>
          <w:tcPr/>
          <w:p>
            <w:pPr>
              <w:pStyle w:val="Compact"/>
              <w:bidi/>
            </w:pPr>
            <w:r>
              <w:rPr>
                <w:rtl/>
              </w:rPr>
              <w:t xml:space="preserve">وثيقة طويلة منظّمة</w:t>
            </w:r>
          </w:p>
        </w:tc>
        <w:tc>
          <w:tcPr/>
          <w:p>
            <w:pPr>
              <w:pStyle w:val="Compact"/>
              <w:bidi/>
            </w:pPr>
            <w:r>
              <w:rPr>
                <w:rStyle w:val="VerbatimChar"/>
              </w:rPr>
              <w:t xml:space="preserve">‎/Doc‎</w:t>
            </w:r>
            <w:r>
              <w:rPr>
                <w:rtl/>
              </w:rPr>
              <w:t xml:space="preserve"> </w:t>
            </w:r>
            <w:r>
              <w:rPr>
                <w:rtl/>
              </w:rPr>
              <w:t xml:space="preserve">دليل الموظف الجديد</w:t>
            </w:r>
          </w:p>
        </w:tc>
      </w:tr>
      <w:tr>
        <w:tc>
          <w:tcPr/>
          <w:p>
            <w:pPr>
              <w:pStyle w:val="Compact"/>
              <w:bidi/>
            </w:pPr>
            <w:r>
              <w:rPr>
                <w:rStyle w:val="VerbatimChar"/>
              </w:rPr>
              <w:t xml:space="preserve">‎/ReadDoc‎</w:t>
            </w:r>
          </w:p>
        </w:tc>
        <w:tc>
          <w:tcPr/>
          <w:p>
            <w:pPr>
              <w:pStyle w:val="Compact"/>
              <w:bidi/>
            </w:pPr>
            <w:r>
              <w:rPr>
                <w:rtl/>
              </w:rPr>
              <w:t xml:space="preserve">يقرأ ملفك كاملاً ويجيب منه فقط</w:t>
            </w:r>
          </w:p>
        </w:tc>
        <w:tc>
          <w:tcPr/>
          <w:p>
            <w:pPr>
              <w:pStyle w:val="Compact"/>
              <w:bidi/>
            </w:pPr>
            <w:r>
              <w:rPr>
                <w:rStyle w:val="VerbatimChar"/>
              </w:rPr>
              <w:t xml:space="preserve">‎/ReadDoc‎</w:t>
            </w:r>
            <w:r>
              <w:rPr>
                <w:rtl/>
              </w:rPr>
              <w:t xml:space="preserve"> </w:t>
            </w:r>
            <w:r>
              <w:rPr>
                <w:rtl/>
              </w:rPr>
              <w:t xml:space="preserve">+ ملف PDF</w:t>
            </w:r>
          </w:p>
        </w:tc>
      </w:tr>
      <w:tr>
        <w:tc>
          <w:tcPr/>
          <w:p>
            <w:pPr>
              <w:pStyle w:val="Compact"/>
              <w:bidi/>
            </w:pPr>
            <w:r>
              <w:rPr>
                <w:rStyle w:val="VerbatimChar"/>
              </w:rPr>
              <w:t xml:space="preserve">‎/Critique‎</w:t>
            </w:r>
          </w:p>
        </w:tc>
        <w:tc>
          <w:tcPr/>
          <w:p>
            <w:pPr>
              <w:pStyle w:val="Compact"/>
              <w:bidi/>
            </w:pPr>
            <w:r>
              <w:rPr>
                <w:rtl/>
              </w:rPr>
              <w:t xml:space="preserve">نقد صريح بلا مجاملة</w:t>
            </w:r>
          </w:p>
        </w:tc>
        <w:tc>
          <w:tcPr/>
          <w:p>
            <w:pPr>
              <w:pStyle w:val="Compact"/>
              <w:bidi/>
            </w:pPr>
            <w:r>
              <w:rPr>
                <w:rStyle w:val="VerbatimChar"/>
              </w:rPr>
              <w:t xml:space="preserve">‎/Critique‎</w:t>
            </w:r>
            <w:r>
              <w:rPr>
                <w:rtl/>
              </w:rPr>
              <w:t xml:space="preserve"> </w:t>
            </w:r>
            <w:r>
              <w:rPr>
                <w:rtl/>
              </w:rPr>
              <w:t xml:space="preserve">+ مذكّرتك</w:t>
            </w:r>
          </w:p>
        </w:tc>
      </w:tr>
      <w:tr>
        <w:tc>
          <w:tcPr/>
          <w:p>
            <w:pPr>
              <w:pStyle w:val="Compact"/>
              <w:bidi/>
            </w:pPr>
            <w:r>
              <w:rPr>
                <w:rStyle w:val="VerbatimChar"/>
              </w:rPr>
              <w:t xml:space="preserve">‎/Socratic‎</w:t>
            </w:r>
          </w:p>
        </w:tc>
        <w:tc>
          <w:tcPr/>
          <w:p>
            <w:pPr>
              <w:pStyle w:val="Compact"/>
              <w:bidi/>
            </w:pPr>
            <w:r>
              <w:rPr>
                <w:rtl/>
              </w:rPr>
              <w:t xml:space="preserve">يعلّمك بالأسئلة بدل الجواب</w:t>
            </w:r>
          </w:p>
        </w:tc>
        <w:tc>
          <w:tcPr/>
          <w:p>
            <w:pPr>
              <w:pStyle w:val="Compact"/>
              <w:bidi/>
            </w:pPr>
            <w:r>
              <w:rPr>
                <w:rStyle w:val="VerbatimChar"/>
              </w:rPr>
              <w:t xml:space="preserve">‎/Socratic‎</w:t>
            </w:r>
            <w:r>
              <w:rPr>
                <w:rtl/>
              </w:rPr>
              <w:t xml:space="preserve"> </w:t>
            </w:r>
            <w:r>
              <w:rPr>
                <w:rtl/>
              </w:rPr>
              <w:t xml:space="preserve">المعادلات</w:t>
            </w:r>
          </w:p>
        </w:tc>
      </w:tr>
      <w:tr>
        <w:tc>
          <w:tcPr/>
          <w:p>
            <w:pPr>
              <w:pStyle w:val="Compact"/>
              <w:bidi/>
            </w:pPr>
            <w:r>
              <w:rPr>
                <w:rStyle w:val="VerbatimChar"/>
              </w:rPr>
              <w:t xml:space="preserve">‎/Simplify‎</w:t>
            </w:r>
          </w:p>
        </w:tc>
        <w:tc>
          <w:tcPr/>
          <w:p>
            <w:pPr>
              <w:pStyle w:val="Compact"/>
              <w:bidi/>
            </w:pPr>
            <w:r>
              <w:rPr>
                <w:rtl/>
              </w:rPr>
              <w:t xml:space="preserve">شرح لطفل 12 سنة</w:t>
            </w:r>
          </w:p>
        </w:tc>
        <w:tc>
          <w:tcPr/>
          <w:p>
            <w:pPr>
              <w:pStyle w:val="Compact"/>
              <w:bidi/>
            </w:pPr>
            <w:r>
              <w:rPr>
                <w:rStyle w:val="VerbatimChar"/>
              </w:rPr>
              <w:t xml:space="preserve">‎/Simplify‎</w:t>
            </w:r>
            <w:r>
              <w:rPr>
                <w:rtl/>
              </w:rPr>
              <w:t xml:space="preserve"> </w:t>
            </w:r>
            <w:r>
              <w:rPr>
                <w:rtl/>
              </w:rPr>
              <w:t xml:space="preserve">البلوك تشين</w:t>
            </w:r>
          </w:p>
        </w:tc>
      </w:tr>
      <w:tr>
        <w:tc>
          <w:tcPr/>
          <w:p>
            <w:pPr>
              <w:pStyle w:val="Compact"/>
              <w:bidi/>
            </w:pPr>
            <w:r>
              <w:rPr>
                <w:rStyle w:val="VerbatimChar"/>
              </w:rPr>
              <w:t xml:space="preserve">‎/Outline‎</w:t>
            </w:r>
          </w:p>
        </w:tc>
        <w:tc>
          <w:tcPr/>
          <w:p>
            <w:pPr>
              <w:pStyle w:val="Compact"/>
              <w:bidi/>
            </w:pPr>
            <w:r>
              <w:rPr>
                <w:rtl/>
              </w:rPr>
              <w:t xml:space="preserve">خطة أولاً ثم ينتظر موافقتك</w:t>
            </w:r>
          </w:p>
        </w:tc>
        <w:tc>
          <w:tcPr/>
          <w:p>
            <w:pPr>
              <w:pStyle w:val="Compact"/>
              <w:bidi/>
            </w:pPr>
            <w:r>
              <w:rPr>
                <w:rStyle w:val="VerbatimChar"/>
              </w:rPr>
              <w:t xml:space="preserve">‎/Outline‎</w:t>
            </w:r>
            <w:r>
              <w:rPr>
                <w:rtl/>
              </w:rPr>
              <w:t xml:space="preserve"> </w:t>
            </w:r>
            <w:r>
              <w:rPr>
                <w:rtl/>
              </w:rPr>
              <w:t xml:space="preserve">مقال عن السياحة</w:t>
            </w:r>
          </w:p>
        </w:tc>
      </w:tr>
      <w:tr>
        <w:tc>
          <w:tcPr/>
          <w:p>
            <w:pPr>
              <w:pStyle w:val="Compact"/>
              <w:bidi/>
            </w:pPr>
            <w:r>
              <w:rPr>
                <w:rStyle w:val="VerbatimChar"/>
              </w:rPr>
              <w:t xml:space="preserve">‎/Continue‎</w:t>
            </w:r>
          </w:p>
        </w:tc>
        <w:tc>
          <w:tcPr/>
          <w:p>
            <w:pPr>
              <w:pStyle w:val="Compact"/>
              <w:bidi/>
            </w:pPr>
            <w:r>
              <w:rPr>
                <w:rtl/>
              </w:rPr>
              <w:t xml:space="preserve">يكمل من حيث توقّف</w:t>
            </w:r>
          </w:p>
        </w:tc>
        <w:tc>
          <w:tcPr/>
          <w:p>
            <w:pPr>
              <w:pStyle w:val="Compact"/>
              <w:bidi/>
            </w:pPr>
            <w:r>
              <w:rPr>
                <w:rStyle w:val="VerbatimChar"/>
              </w:rPr>
              <w:t xml:space="preserve">‎/Continue‎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كتبت</w:t>
      </w:r>
      <w:r>
        <w:rPr>
          <w:rtl/>
        </w:rPr>
        <w:t xml:space="preserve"> </w:t>
      </w:r>
      <w:r>
        <w:rPr>
          <w:rStyle w:val="VerbatimChar"/>
        </w:rPr>
        <w:t xml:space="preserve">/</w:t>
      </w:r>
      <w:r>
        <w:rPr>
          <w:rtl/>
        </w:rPr>
        <w:t xml:space="preserve"> </w:t>
      </w:r>
      <w:r>
        <w:rPr>
          <w:rtl/>
        </w:rPr>
        <w:t xml:space="preserve">في تطبيق Claude وظهرت قائمة، فهي ميزات Claude نفسه (حسب النسخة)، وليست أوامرك. أوامرك تعمل لأنك عرّفتها في التعليمات.</w:t>
      </w:r>
    </w:p>
    <w:bookmarkEnd w:id="179"/>
    <w:bookmarkStart w:id="180" w:name="للمبرمجين-أوامر-رسمية-في-claude-code"/>
    <w:p>
      <w:pPr>
        <w:pStyle w:val="Heading3"/>
        <w:bidi/>
      </w:pPr>
      <w:r>
        <w:rPr>
          <w:rtl/>
        </w:rPr>
        <w:t xml:space="preserve">للمبرمجين: أوامر رسمية في Claude Code</w:t>
      </w:r>
    </w:p>
    <w:p>
      <w:pPr>
        <w:bidi/>
      </w:pPr>
      <w:r>
        <w:rPr>
          <w:b/>
          <w:bCs/>
          <w:rtl/>
        </w:rPr>
        <w:t xml:space="preserve">Claude Code</w:t>
      </w:r>
      <w:r>
        <w:rPr>
          <w:rtl/>
        </w:rPr>
        <w:t xml:space="preserve"> </w:t>
      </w:r>
      <w:r>
        <w:rPr>
          <w:rtl/>
        </w:rPr>
        <w:t xml:space="preserve">(أداة Claude للبرمجة، في الطرفية وبيئات البرمجة) فيه أوامر رسمية حقيقية تبدأ بـ</w:t>
      </w:r>
      <w:r>
        <w:rPr>
          <w:rtl/>
        </w:rPr>
        <w:t xml:space="preserve"> </w:t>
      </w:r>
      <w:r>
        <w:rPr>
          <w:rStyle w:val="VerbatimChar"/>
        </w:rPr>
        <w:t xml:space="preserve">/</w:t>
      </w:r>
      <w:r>
        <w:rPr>
          <w:rtl/>
        </w:rPr>
        <w:t xml:space="preserve">. أشهرها: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الأمر</w:t>
            </w:r>
          </w:p>
        </w:tc>
        <w:tc>
          <w:tcPr/>
          <w:p>
            <w:pPr>
              <w:pStyle w:val="Compact"/>
              <w:bidi/>
            </w:pPr>
            <w:r>
              <w:rPr>
                <w:rtl/>
              </w:rPr>
              <w:t xml:space="preserve">ماذا يفعل</w:t>
            </w:r>
          </w:p>
        </w:tc>
      </w:tr>
      <w:tr>
        <w:tc>
          <w:tcPr/>
          <w:p>
            <w:pPr>
              <w:pStyle w:val="Compact"/>
              <w:bidi/>
            </w:pPr>
            <w:r>
              <w:rPr>
                <w:rStyle w:val="VerbatimChar"/>
              </w:rPr>
              <w:t xml:space="preserve">‎/help‎</w:t>
            </w:r>
          </w:p>
        </w:tc>
        <w:tc>
          <w:tcPr/>
          <w:p>
            <w:pPr>
              <w:pStyle w:val="Compact"/>
              <w:bidi/>
            </w:pPr>
            <w:r>
              <w:rPr>
                <w:rtl/>
              </w:rPr>
              <w:t xml:space="preserve">قائمة كل الأوامر المتاحة</w:t>
            </w:r>
          </w:p>
        </w:tc>
      </w:tr>
      <w:tr>
        <w:tc>
          <w:tcPr/>
          <w:p>
            <w:pPr>
              <w:pStyle w:val="Compact"/>
              <w:bidi/>
            </w:pPr>
            <w:r>
              <w:rPr>
                <w:rStyle w:val="VerbatimChar"/>
              </w:rPr>
              <w:t xml:space="preserve">‎/init‎</w:t>
            </w:r>
          </w:p>
        </w:tc>
        <w:tc>
          <w:tcPr/>
          <w:p>
            <w:pPr>
              <w:pStyle w:val="Compact"/>
              <w:bidi/>
            </w:pPr>
            <w:r>
              <w:rPr>
                <w:rtl/>
              </w:rPr>
              <w:t xml:space="preserve">ينشئ ملف CLAUDE.md يصف مشروعك</w:t>
            </w:r>
          </w:p>
        </w:tc>
      </w:tr>
      <w:tr>
        <w:tc>
          <w:tcPr/>
          <w:p>
            <w:pPr>
              <w:pStyle w:val="Compact"/>
              <w:bidi/>
            </w:pPr>
            <w:r>
              <w:rPr>
                <w:rStyle w:val="VerbatimChar"/>
              </w:rPr>
              <w:t xml:space="preserve">‎/clear‎</w:t>
            </w:r>
          </w:p>
        </w:tc>
        <w:tc>
          <w:tcPr/>
          <w:p>
            <w:pPr>
              <w:pStyle w:val="Compact"/>
              <w:bidi/>
            </w:pPr>
            <w:r>
              <w:rPr>
                <w:rtl/>
              </w:rPr>
              <w:t xml:space="preserve">يبدأ محادثة جديدة</w:t>
            </w:r>
          </w:p>
        </w:tc>
      </w:tr>
      <w:tr>
        <w:tc>
          <w:tcPr/>
          <w:p>
            <w:pPr>
              <w:pStyle w:val="Compact"/>
              <w:bidi/>
            </w:pPr>
            <w:r>
              <w:rPr>
                <w:rStyle w:val="VerbatimChar"/>
              </w:rPr>
              <w:t xml:space="preserve">‎/compact‎</w:t>
            </w:r>
          </w:p>
        </w:tc>
        <w:tc>
          <w:tcPr/>
          <w:p>
            <w:pPr>
              <w:pStyle w:val="Compact"/>
              <w:bidi/>
            </w:pPr>
            <w:r>
              <w:rPr>
                <w:rtl/>
              </w:rPr>
              <w:t xml:space="preserve">يلخّص المحادثة الطويلة ليوفّر المساحة</w:t>
            </w:r>
          </w:p>
        </w:tc>
      </w:tr>
      <w:tr>
        <w:tc>
          <w:tcPr/>
          <w:p>
            <w:pPr>
              <w:pStyle w:val="Compact"/>
              <w:bidi/>
            </w:pPr>
            <w:r>
              <w:rPr>
                <w:rStyle w:val="VerbatimChar"/>
              </w:rPr>
              <w:t xml:space="preserve">‎/model‎</w:t>
            </w:r>
          </w:p>
        </w:tc>
        <w:tc>
          <w:tcPr/>
          <w:p>
            <w:pPr>
              <w:pStyle w:val="Compact"/>
              <w:bidi/>
            </w:pPr>
            <w:r>
              <w:rPr>
                <w:rtl/>
              </w:rPr>
              <w:t xml:space="preserve">يغيّر النموذج</w:t>
            </w:r>
          </w:p>
        </w:tc>
      </w:tr>
      <w:tr>
        <w:tc>
          <w:tcPr/>
          <w:p>
            <w:pPr>
              <w:pStyle w:val="Compact"/>
              <w:bidi/>
            </w:pPr>
            <w:r>
              <w:rPr>
                <w:rStyle w:val="VerbatimChar"/>
              </w:rPr>
              <w:t xml:space="preserve">‎/memory‎</w:t>
            </w:r>
          </w:p>
        </w:tc>
        <w:tc>
          <w:tcPr/>
          <w:p>
            <w:pPr>
              <w:pStyle w:val="Compact"/>
              <w:bidi/>
            </w:pPr>
            <w:r>
              <w:rPr>
                <w:rtl/>
              </w:rPr>
              <w:t xml:space="preserve">يعدّل ملفات الذاكرة (CLAUDE.md)</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القائمة تتغير مع التحديثات؛ اكتب</w:t>
      </w:r>
      <w:r>
        <w:rPr>
          <w:rtl/>
        </w:rPr>
        <w:t xml:space="preserve"> </w:t>
      </w:r>
      <w:r>
        <w:rPr>
          <w:rStyle w:val="VerbatimChar"/>
        </w:rPr>
        <w:t xml:space="preserve">‎/help‎</w:t>
      </w:r>
      <w:r>
        <w:rPr>
          <w:rtl/>
        </w:rPr>
        <w:t xml:space="preserve"> </w:t>
      </w:r>
      <w:r>
        <w:rPr>
          <w:rtl/>
        </w:rPr>
        <w:t xml:space="preserve">لترى الأوامر الحالية. ويمكنك صنع أوامرك الخاصة فيه كملفات نصية في مجلد</w:t>
      </w:r>
      <w:r>
        <w:rPr>
          <w:rtl/>
        </w:rPr>
        <w:t xml:space="preserve"> </w:t>
      </w:r>
      <w:r>
        <w:rPr>
          <w:rStyle w:val="VerbatimChar"/>
        </w:rPr>
        <w:t xml:space="preserve">‎.claude/commands/‎</w:t>
      </w:r>
      <w:r>
        <w:rPr>
          <w:rtl/>
        </w:rPr>
        <w:t xml:space="preserve">، أو كمهارات (</w:t>
      </w:r>
      <w:r>
        <w:rPr>
          <w:b/>
          <w:bCs/>
          <w:rtl/>
        </w:rPr>
        <w:t xml:space="preserve">Skills</w:t>
      </w:r>
      <w:r>
        <w:rPr>
          <w:rtl/>
        </w:rPr>
        <w:t xml:space="preserve">) في</w:t>
      </w:r>
      <w:r>
        <w:rPr>
          <w:rtl/>
        </w:rPr>
        <w:t xml:space="preserve"> </w:t>
      </w:r>
      <w:r>
        <w:rPr>
          <w:rStyle w:val="VerbatimChar"/>
        </w:rPr>
        <w:t xml:space="preserve">‎.claude/skills/‎</w:t>
      </w:r>
      <w:r>
        <w:rPr>
          <w:rtl/>
        </w:rPr>
        <w:t xml:space="preserve"> </w:t>
      </w:r>
      <w:r>
        <w:rPr>
          <w:rtl/>
        </w:rPr>
        <w:t xml:space="preserve">في الإصدارات الحديثة.</w:t>
      </w:r>
    </w:p>
    <w:bookmarkEnd w:id="180"/>
    <w:bookmarkEnd w:id="181"/>
    <w:bookmarkStart w:id="182" w:name="الخلاصة-5"/>
    <w:p>
      <w:pPr>
        <w:pStyle w:val="Heading2"/>
        <w:bidi/>
      </w:pPr>
      <w:r>
        <w:rPr>
          <w:rtl/>
        </w:rPr>
        <w:t xml:space="preserve">📝 الخلاصة</w:t>
      </w:r>
    </w:p>
    <w:p>
      <w:pPr>
        <w:pStyle w:val="Compact"/>
        <w:numPr>
          <w:ilvl w:val="0"/>
          <w:numId w:val="1042"/>
        </w:numPr>
        <w:bidi/>
      </w:pPr>
      <w:r>
        <w:rPr>
          <w:rtl/>
        </w:rPr>
        <w:t xml:space="preserve">20 قالباً في 6 مجالات: الكتابة، التسويق، الدراسة، الأعمال، السوشيال ميديا، البرمجة.</w:t>
      </w:r>
    </w:p>
    <w:p>
      <w:pPr>
        <w:pStyle w:val="Compact"/>
        <w:numPr>
          <w:ilvl w:val="0"/>
          <w:numId w:val="1042"/>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42"/>
        </w:numPr>
        <w:bidi/>
      </w:pPr>
      <w:r>
        <w:rPr>
          <w:rtl/>
        </w:rPr>
        <w:t xml:space="preserve">عبارات «لا تخترع» و«اعتمد على النص فقط» تقلّل الهلوسة.</w:t>
      </w:r>
    </w:p>
    <w:p>
      <w:pPr>
        <w:pStyle w:val="Compact"/>
        <w:numPr>
          <w:ilvl w:val="0"/>
          <w:numId w:val="1042"/>
        </w:numPr>
        <w:bidi/>
      </w:pPr>
      <w:r>
        <w:rPr>
          <w:rtl/>
        </w:rPr>
        <w:t xml:space="preserve">مكتبتك الشخصية أهم من أي مكتبة جاهزة.</w:t>
      </w:r>
    </w:p>
    <w:p>
      <w:pPr>
        <w:pStyle w:val="Compact"/>
        <w:numPr>
          <w:ilvl w:val="0"/>
          <w:numId w:val="1042"/>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 في ChatGPT وفي Claude.</w:t>
      </w:r>
    </w:p>
    <w:p>
      <w:pPr>
        <w:pStyle w:val="Compact"/>
        <w:numPr>
          <w:ilvl w:val="0"/>
          <w:numId w:val="1042"/>
        </w:numPr>
        <w:bidi/>
      </w:pPr>
      <w:r>
        <w:rPr>
          <w:rtl/>
        </w:rPr>
        <w:t xml:space="preserve">أوامر Claude الإضافية (</w:t>
      </w:r>
      <w:r>
        <w:rPr>
          <w:rStyle w:val="VerbatimChar"/>
        </w:rPr>
        <w:t xml:space="preserve">‎/Artifact‎</w:t>
      </w:r>
      <w:r>
        <w:rPr>
          <w:rtl/>
        </w:rPr>
        <w:t xml:space="preserve">،</w:t>
      </w:r>
      <w:r>
        <w:rPr>
          <w:rtl/>
        </w:rPr>
        <w:t xml:space="preserve"> </w:t>
      </w:r>
      <w:r>
        <w:rPr>
          <w:rStyle w:val="VerbatimChar"/>
        </w:rPr>
        <w:t xml:space="preserve">‎/App‎</w:t>
      </w:r>
      <w:r>
        <w:rPr>
          <w:rtl/>
        </w:rPr>
        <w:t xml:space="preserve">،</w:t>
      </w:r>
      <w:r>
        <w:rPr>
          <w:rtl/>
        </w:rPr>
        <w:t xml:space="preserve"> </w:t>
      </w:r>
      <w:r>
        <w:rPr>
          <w:rStyle w:val="VerbatimChar"/>
        </w:rPr>
        <w:t xml:space="preserve">‎/ReadDoc‎</w:t>
      </w:r>
      <w:r>
        <w:rPr>
          <w:rtl/>
        </w:rPr>
        <w:t xml:space="preserve">…) تستغل اللوحة الجانبية والوثائق الطويلة.</w:t>
      </w:r>
    </w:p>
    <w:bookmarkEnd w:id="182"/>
    <w:bookmarkStart w:id="183"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83"/>
    <w:bookmarkEnd w:id="184"/>
    <w:bookmarkStart w:id="185"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85"/>
    <w:bookmarkStart w:id="217" w:name="الفصل-7-المساعدات-النصية"/>
    <w:p>
      <w:pPr>
        <w:pStyle w:val="Heading1"/>
        <w:bidi/>
      </w:pPr>
      <w:r>
        <w:rPr>
          <w:rtl/>
        </w:rPr>
        <w:t xml:space="preserve">الفصل 7: المساعدات النصية</w:t>
      </w:r>
    </w:p>
    <w:p>
      <w:pPr>
        <w:pStyle w:val="SubtitleFR"/>
        <w:bidi/>
      </w:pPr>
      <w:r>
        <w:rPr>
          <w:rtl/>
        </w:rPr>
        <w:t xml:space="preserve">Assistants conversationnels</w:t>
      </w:r>
    </w:p>
    <w:bookmarkStart w:id="186" w:name="ماذا-ستتعلم-في-هذا-الفصل-6"/>
    <w:p>
      <w:pPr>
        <w:pStyle w:val="Heading2"/>
        <w:bidi/>
      </w:pPr>
      <w:r>
        <w:rPr>
          <w:rtl/>
        </w:rPr>
        <w:t xml:space="preserve">🎯 ماذا ستتعلم في هذا الفصل</w:t>
      </w:r>
    </w:p>
    <w:p>
      <w:pPr>
        <w:pStyle w:val="Compact"/>
        <w:numPr>
          <w:ilvl w:val="0"/>
          <w:numId w:val="1043"/>
        </w:numPr>
        <w:bidi/>
      </w:pPr>
      <w:r>
        <w:rPr>
          <w:rtl/>
        </w:rPr>
        <w:t xml:space="preserve">الفرق بين المساعد النصي ومحرك البحث.</w:t>
      </w:r>
    </w:p>
    <w:p>
      <w:pPr>
        <w:pStyle w:val="Compact"/>
        <w:numPr>
          <w:ilvl w:val="0"/>
          <w:numId w:val="1043"/>
        </w:numPr>
        <w:bidi/>
      </w:pPr>
      <w:r>
        <w:rPr>
          <w:rtl/>
        </w:rPr>
        <w:t xml:space="preserve">البدء مع ستة مساعدات: ChatGPT، Claude، Gemini، Copilot، Perplexity، DeepSeek.</w:t>
      </w:r>
    </w:p>
    <w:p>
      <w:pPr>
        <w:pStyle w:val="Compact"/>
        <w:numPr>
          <w:ilvl w:val="0"/>
          <w:numId w:val="1043"/>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End w:id="186"/>
    <w:bookmarkStart w:id="190" w:name="chatgpt"/>
    <w:p>
      <w:pPr>
        <w:pStyle w:val="Heading2"/>
        <w:bidi/>
      </w:pPr>
      <w:r>
        <w:rPr>
          <w:rtl/>
        </w:rPr>
        <w:t xml:space="preserve">7-1 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5334000" cy="3100831"/>
            <wp:effectExtent b="0" l="0" r="0" t="0"/>
            <wp:docPr descr="واجهة ChatGPT: المشاريع، زر الإرفاق، خانة البرومبت وأزرار الرد" title="" id="188" name="Picture"/>
            <a:graphic>
              <a:graphicData uri="http://schemas.openxmlformats.org/drawingml/2006/picture">
                <pic:pic>
                  <pic:nvPicPr>
                    <pic:cNvPr descr="/tmp/claude-0/-home-user-NourStore/5ac656fa-2fa4-5a1a-bbb7-41253c493361/scratchpad/docx/jpg/ch07-ui-chatgpt.jpg" id="189" name="Picture"/>
                    <pic:cNvPicPr>
                      <a:picLocks noChangeArrowheads="1" noChangeAspect="1"/>
                    </pic:cNvPicPr>
                  </pic:nvPicPr>
                  <pic:blipFill>
                    <a:blip r:embed="rId187"/>
                    <a:stretch>
                      <a:fillRect/>
                    </a:stretch>
                  </pic:blipFill>
                  <pic:spPr bwMode="auto">
                    <a:xfrm>
                      <a:off x="0" y="0"/>
                      <a:ext cx="5334000" cy="3100831"/>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90"/>
    <w:bookmarkStart w:id="194" w:name="claude"/>
    <w:p>
      <w:pPr>
        <w:pStyle w:val="Heading2"/>
        <w:bidi/>
      </w:pPr>
      <w:r>
        <w:rPr>
          <w:rtl/>
        </w:rPr>
        <w:t xml:space="preserve">7-2 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والكود (</w:t>
      </w:r>
      <w:r>
        <w:rPr>
          <w:b/>
          <w:bCs/>
          <w:rtl/>
        </w:rPr>
        <w:t xml:space="preserve">Code</w:t>
      </w:r>
      <w:r>
        <w:rPr>
          <w:rtl/>
        </w:rPr>
        <w:t xml:space="preserve">)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5334000" cy="2962147"/>
            <wp:effectExtent b="0" l="0" r="0" t="0"/>
            <wp:docPr descr="واجهة Claude: وثيقة مرفقة، خانة البرومبت، واللوحة الجانبية للنص الطويل" title="" id="192" name="Picture"/>
            <a:graphic>
              <a:graphicData uri="http://schemas.openxmlformats.org/drawingml/2006/picture">
                <pic:pic>
                  <pic:nvPicPr>
                    <pic:cNvPr descr="/tmp/claude-0/-home-user-NourStore/5ac656fa-2fa4-5a1a-bbb7-41253c493361/scratchpad/docx/jpg/ch07-ui-claude.jpg" id="193" name="Picture"/>
                    <pic:cNvPicPr>
                      <a:picLocks noChangeArrowheads="1" noChangeAspect="1"/>
                    </pic:cNvPicPr>
                  </pic:nvPicPr>
                  <pic:blipFill>
                    <a:blip r:embed="rId191"/>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194"/>
    <w:bookmarkStart w:id="198" w:name="gemini"/>
    <w:p>
      <w:pPr>
        <w:pStyle w:val="Heading2"/>
        <w:bidi/>
      </w:pPr>
      <w:r>
        <w:rPr>
          <w:rtl/>
        </w:rPr>
        <w:t xml:space="preserve">7-3 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استعمل خيار التحقق من الرد (في الواجهة الفرنسية يظهر حالياً باسم قريب من</w:t>
      </w:r>
      <w:r>
        <w:rPr>
          <w:rtl/>
        </w:rPr>
        <w:t xml:space="preserve"> </w:t>
      </w:r>
      <w:r>
        <w:rPr>
          <w:b/>
          <w:bCs/>
          <w:rtl/>
        </w:rPr>
        <w:t xml:space="preserve">Vérifier la réponse</w:t>
      </w:r>
      <w:r>
        <w:rPr>
          <w:rtl/>
        </w:rPr>
        <w:t xml:space="preserve">، وقد يتغيّر اسمه أو مكانه) ليقارن Gemini ما كتبه بنتائج بحث Google.</w:t>
      </w:r>
    </w:p>
    <w:p>
      <w:pPr>
        <w:bidi/>
      </w:pPr>
      <w:r>
        <w:drawing>
          <wp:inline>
            <wp:extent cx="5334000" cy="3029712"/>
            <wp:effectExtent b="0" l="0" r="0" t="0"/>
            <wp:docPr descr="واجهة Gemini: الأدوات، رد بتوقيتات الفيديو، وزر التحقق" title="" id="196" name="Picture"/>
            <a:graphic>
              <a:graphicData uri="http://schemas.openxmlformats.org/drawingml/2006/picture">
                <pic:pic>
                  <pic:nvPicPr>
                    <pic:cNvPr descr="/tmp/claude-0/-home-user-NourStore/5ac656fa-2fa4-5a1a-bbb7-41253c493361/scratchpad/docx/jpg/ch07-ui-gemini.jpg" id="197" name="Picture"/>
                    <pic:cNvPicPr>
                      <a:picLocks noChangeArrowheads="1" noChangeAspect="1"/>
                    </pic:cNvPicPr>
                  </pic:nvPicPr>
                  <pic:blipFill>
                    <a:blip r:embed="rId195"/>
                    <a:stretch>
                      <a:fillRect/>
                    </a:stretch>
                  </pic:blipFill>
                  <pic:spPr bwMode="auto">
                    <a:xfrm>
                      <a:off x="0" y="0"/>
                      <a:ext cx="5334000" cy="3029712"/>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198"/>
    <w:bookmarkStart w:id="202" w:name="microsoft-copilot"/>
    <w:p>
      <w:pPr>
        <w:pStyle w:val="Heading2"/>
        <w:bidi/>
      </w:pPr>
      <w:r>
        <w:rPr>
          <w:rtl/>
        </w:rPr>
        <w:t xml:space="preserve">7-4 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زر الإدراج (مثل «Insérer»، وقد يختلف اسمه حسب الإصدار) لإدراج النتيجة في المستند، ثم راجعها.</w:t>
      </w:r>
    </w:p>
    <w:p>
      <w:pPr>
        <w:bidi/>
      </w:pPr>
      <w:r>
        <w:drawing>
          <wp:inline>
            <wp:extent cx="5334000" cy="3118612"/>
            <wp:effectExtent b="0" l="0" r="0" t="0"/>
            <wp:docPr descr="Copilot داخل Word: الزر، اللوحة الجانبية، والمستند" title="" id="200" name="Picture"/>
            <a:graphic>
              <a:graphicData uri="http://schemas.openxmlformats.org/drawingml/2006/picture">
                <pic:pic>
                  <pic:nvPicPr>
                    <pic:cNvPr descr="/tmp/claude-0/-home-user-NourStore/5ac656fa-2fa4-5a1a-bbb7-41253c493361/scratchpad/docx/jpg/ch07-ui-copilot.jpg" id="201" name="Picture"/>
                    <pic:cNvPicPr>
                      <a:picLocks noChangeArrowheads="1" noChangeAspect="1"/>
                    </pic:cNvPicPr>
                  </pic:nvPicPr>
                  <pic:blipFill>
                    <a:blip r:embed="rId199"/>
                    <a:stretch>
                      <a:fillRect/>
                    </a:stretch>
                  </pic:blipFill>
                  <pic:spPr bwMode="auto">
                    <a:xfrm>
                      <a:off x="0" y="0"/>
                      <a:ext cx="5334000" cy="311861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202"/>
    <w:bookmarkStart w:id="206" w:name="perplexity"/>
    <w:p>
      <w:pPr>
        <w:pStyle w:val="Heading2"/>
        <w:bidi/>
      </w:pPr>
      <w:r>
        <w:rPr>
          <w:rtl/>
        </w:rPr>
        <w:t xml:space="preserve">7-5 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5334000" cy="2752344"/>
            <wp:effectExtent b="0" l="0" r="0" t="0"/>
            <wp:docPr descr="واجهة Perplexity: المصادر، أرقام الإحالة، وسؤال المتابعة" title="" id="204" name="Picture"/>
            <a:graphic>
              <a:graphicData uri="http://schemas.openxmlformats.org/drawingml/2006/picture">
                <pic:pic>
                  <pic:nvPicPr>
                    <pic:cNvPr descr="/tmp/claude-0/-home-user-NourStore/5ac656fa-2fa4-5a1a-bbb7-41253c493361/scratchpad/docx/jpg/ch07-ui-perplexity.jpg" id="205" name="Picture"/>
                    <pic:cNvPicPr>
                      <a:picLocks noChangeArrowheads="1" noChangeAspect="1"/>
                    </pic:cNvPicPr>
                  </pic:nvPicPr>
                  <pic:blipFill>
                    <a:blip r:embed="rId203"/>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206"/>
    <w:bookmarkStart w:id="210" w:name="deepseek"/>
    <w:p>
      <w:pPr>
        <w:pStyle w:val="Heading2"/>
        <w:bidi/>
      </w:pPr>
      <w:r>
        <w:rPr>
          <w:rtl/>
        </w:rPr>
        <w:t xml:space="preserve">7-6 DeepSeek</w:t>
      </w:r>
    </w:p>
    <w:p>
      <w:pPr>
        <w:bidi/>
      </w:pPr>
      <w:r>
        <w:rPr>
          <w:b/>
          <w:bCs/>
          <w:rtl/>
        </w:rPr>
        <w:t xml:space="preserve">ما هو:</w:t>
      </w:r>
      <w:r>
        <w:rPr>
          <w:rtl/>
        </w:rPr>
        <w:t xml:space="preserve"> </w:t>
      </w:r>
      <w:r>
        <w:rPr>
          <w:rtl/>
        </w:rPr>
        <w:t xml:space="preserve">مساعد صيني نسخته على الويب مجانية في معظمها،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5334000" cy="2987039"/>
            <wp:effectExtent b="0" l="0" r="0" t="0"/>
            <wp:docPr descr="واجهة DeepSeek: زر DeepThink، زر Search، وخطوات التفكير" title="" id="208" name="Picture"/>
            <a:graphic>
              <a:graphicData uri="http://schemas.openxmlformats.org/drawingml/2006/picture">
                <pic:pic>
                  <pic:nvPicPr>
                    <pic:cNvPr descr="/tmp/claude-0/-home-user-NourStore/5ac656fa-2fa4-5a1a-bbb7-41253c493361/scratchpad/docx/jpg/ch07-ui-deepseek.jpg" id="209" name="Picture"/>
                    <pic:cNvPicPr>
                      <a:picLocks noChangeArrowheads="1" noChangeAspect="1"/>
                    </pic:cNvPicPr>
                  </pic:nvPicPr>
                  <pic:blipFill>
                    <a:blip r:embed="rId207"/>
                    <a:stretch>
                      <a:fillRect/>
                    </a:stretch>
                  </pic:blipFill>
                  <pic:spPr bwMode="auto">
                    <a:xfrm>
                      <a:off x="0" y="0"/>
                      <a:ext cx="5334000" cy="298703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حسب سياسة الخصوصية، قد تُخزَّن محادثاتك وبياناتك على خوادم خارج بلدك (اقرأ السياسة الحالية لتعرف أين بالضبط). لا ترفع وثائق حساسة أو بيانات شخصية أو سرية، وهذا ينطبق على كل الخدمات المجانية.</w:t>
      </w:r>
    </w:p>
    <w:p>
      <w:r>
        <w:pict>
          <v:rect style="width:0;height:1.5pt" o:hralign="center" o:hrstd="t" o:hr="t"/>
        </w:pict>
      </w:r>
    </w:p>
    <w:bookmarkEnd w:id="210"/>
    <w:bookmarkStart w:id="214" w:name="مقارنة-سريعة-أي-مساعد-تختار"/>
    <w:p>
      <w:pPr>
        <w:pStyle w:val="Heading2"/>
        <w:bidi/>
      </w:pPr>
      <w:r>
        <w:rPr>
          <w:rtl/>
        </w:rPr>
        <w:t xml:space="preserve">7-7 مقارنة سريعة: أي مساعد تختار؟</w:t>
      </w:r>
    </w:p>
    <w:p>
      <w:pPr>
        <w:bidi/>
      </w:pPr>
      <w:r>
        <w:drawing>
          <wp:inline>
            <wp:extent cx="5334000" cy="3132835"/>
            <wp:effectExtent b="0" l="0" r="0" t="0"/>
            <wp:docPr descr="مقارنة تقريبية بين ستة مساعدات نصية في خمسة معايير" title="" id="212" name="Picture"/>
            <a:graphic>
              <a:graphicData uri="http://schemas.openxmlformats.org/drawingml/2006/picture">
                <pic:pic>
                  <pic:nvPicPr>
                    <pic:cNvPr descr="/tmp/claude-0/-home-user-NourStore/5ac656fa-2fa4-5a1a-bbb7-41253c493361/scratchpad/docx/jpg/ch07-comparaison-assistants.jpg" id="213" name="Picture"/>
                    <pic:cNvPicPr>
                      <a:picLocks noChangeArrowheads="1" noChangeAspect="1"/>
                    </pic:cNvPicPr>
                  </pic:nvPicPr>
                  <pic:blipFill>
                    <a:blip r:embed="rId211"/>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خيار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لمعلومة حديثة: Perplexity. لوثيقة طويلة: Claude. لملف Office: Copilot. لاستعمال يومي متنوّع: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14"/>
    <w:bookmarkStart w:id="215" w:name="الخلاصة-6"/>
    <w:p>
      <w:pPr>
        <w:pStyle w:val="Heading2"/>
        <w:bidi/>
      </w:pPr>
      <w:r>
        <w:rPr>
          <w:rtl/>
        </w:rPr>
        <w:t xml:space="preserve">📝 الخلاصة</w:t>
      </w:r>
    </w:p>
    <w:p>
      <w:pPr>
        <w:pStyle w:val="Compact"/>
        <w:numPr>
          <w:ilvl w:val="0"/>
          <w:numId w:val="1044"/>
        </w:numPr>
        <w:bidi/>
      </w:pPr>
      <w:r>
        <w:rPr>
          <w:rtl/>
        </w:rPr>
        <w:t xml:space="preserve">المساعد النصي يحاور ويكتب ويحلّل، لكنه قد يهلوس؛ التحقق مسؤوليتك.</w:t>
      </w:r>
    </w:p>
    <w:p>
      <w:pPr>
        <w:pStyle w:val="Compact"/>
        <w:numPr>
          <w:ilvl w:val="0"/>
          <w:numId w:val="1044"/>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44"/>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44"/>
        </w:numPr>
        <w:bidi/>
      </w:pPr>
      <w:r>
        <w:rPr>
          <w:rtl/>
        </w:rPr>
        <w:t xml:space="preserve">اختر حسب المهمة، لا حسب الشهرة، ولا ترفع بيانات حساسة.</w:t>
      </w:r>
    </w:p>
    <w:bookmarkEnd w:id="215"/>
    <w:bookmarkStart w:id="216"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16"/>
    <w:bookmarkEnd w:id="217"/>
    <w:bookmarkStart w:id="260" w:name="الفصل-8-توليد-الصور"/>
    <w:p>
      <w:pPr>
        <w:pStyle w:val="Heading1"/>
        <w:bidi/>
      </w:pPr>
      <w:r>
        <w:rPr>
          <w:rtl/>
        </w:rPr>
        <w:t xml:space="preserve">الفصل 8: توليد الصور</w:t>
      </w:r>
    </w:p>
    <w:p>
      <w:pPr>
        <w:pStyle w:val="SubtitleFR"/>
        <w:bidi/>
      </w:pPr>
      <w:r>
        <w:rPr>
          <w:rtl/>
        </w:rPr>
        <w:t xml:space="preserve">Génération d’images</w:t>
      </w:r>
    </w:p>
    <w:bookmarkStart w:id="218" w:name="ماذا-ستتعلم-في-هذا-الفصل-7"/>
    <w:p>
      <w:pPr>
        <w:pStyle w:val="Heading2"/>
        <w:bidi/>
      </w:pPr>
      <w:r>
        <w:rPr>
          <w:rtl/>
        </w:rPr>
        <w:t xml:space="preserve">🎯 ماذا ستتعلم في هذا الفصل</w:t>
      </w:r>
    </w:p>
    <w:p>
      <w:pPr>
        <w:pStyle w:val="Compact"/>
        <w:numPr>
          <w:ilvl w:val="0"/>
          <w:numId w:val="1045"/>
        </w:numPr>
        <w:bidi/>
      </w:pPr>
      <w:r>
        <w:rPr>
          <w:rtl/>
        </w:rPr>
        <w:t xml:space="preserve">صيغة برومبت الصورة بثماني لبنات، ومفرداتها الأساسية.</w:t>
      </w:r>
    </w:p>
    <w:p>
      <w:pPr>
        <w:pStyle w:val="Compact"/>
        <w:numPr>
          <w:ilvl w:val="0"/>
          <w:numId w:val="1045"/>
        </w:numPr>
        <w:bidi/>
      </w:pPr>
      <w:r>
        <w:rPr>
          <w:rtl/>
        </w:rPr>
        <w:t xml:space="preserve">Midjourney ومعاملاته الأساسية.</w:t>
      </w:r>
    </w:p>
    <w:p>
      <w:pPr>
        <w:pStyle w:val="Compact"/>
        <w:numPr>
          <w:ilvl w:val="0"/>
          <w:numId w:val="1045"/>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End w:id="218"/>
    <w:bookmarkStart w:id="229" w:name="صيغة-برومبت-الصورة"/>
    <w:p>
      <w:pPr>
        <w:pStyle w:val="Heading2"/>
        <w:bidi/>
      </w:pPr>
      <w:r>
        <w:rPr>
          <w:rtl/>
        </w:rPr>
        <w:t xml:space="preserve">8-1 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5334000" cy="3335528"/>
            <wp:effectExtent b="0" l="0" r="0" t="0"/>
            <wp:docPr descr="الصيغة العامة لبرومبت الصورة: ثماني لبنات من الموضوع إلى المعاملات" title="" id="220" name="Picture"/>
            <a:graphic>
              <a:graphicData uri="http://schemas.openxmlformats.org/drawingml/2006/picture">
                <pic:pic>
                  <pic:nvPicPr>
                    <pic:cNvPr descr="/tmp/claude-0/-home-user-NourStore/5ac656fa-2fa4-5a1a-bbb7-41253c493361/scratchpad/docx/jpg/ch08-formule-prompt-image.jpg" id="221" name="Picture"/>
                    <pic:cNvPicPr>
                      <a:picLocks noChangeArrowheads="1" noChangeAspect="1"/>
                    </pic:cNvPicPr>
                  </pic:nvPicPr>
                  <pic:blipFill>
                    <a:blip r:embed="rId219"/>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5334000" cy="3246628"/>
            <wp:effectExtent b="0" l="0" r="0" t="0"/>
            <wp:docPr descr="مقارنة: برومبت غامض «parfum joli» مقابل برومبت كامل بلبناته الملوّنة" title="" id="223" name="Picture"/>
            <a:graphic>
              <a:graphicData uri="http://schemas.openxmlformats.org/drawingml/2006/picture">
                <pic:pic>
                  <pic:nvPicPr>
                    <pic:cNvPr descr="/tmp/claude-0/-home-user-NourStore/5ac656fa-2fa4-5a1a-bbb7-41253c493361/scratchpad/docx/jpg/ch08-prompt-avant-apres.jpg" id="224" name="Picture"/>
                    <pic:cNvPicPr>
                      <a:picLocks noChangeArrowheads="1" noChangeAspect="1"/>
                    </pic:cNvPicPr>
                  </pic:nvPicPr>
                  <pic:blipFill>
                    <a:blip r:embed="rId222"/>
                    <a:stretch>
                      <a:fillRect/>
                    </a:stretch>
                  </pic:blipFill>
                  <pic:spPr bwMode="auto">
                    <a:xfrm>
                      <a:off x="0" y="0"/>
                      <a:ext cx="5334000" cy="3246628"/>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28"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5334000" cy="2802128"/>
            <wp:effectExtent b="0" l="0" r="0" t="0"/>
            <wp:docPr descr="ثلاثة أحجام لقطات: لقطة واسعة، متوسطة، قريبة" title="" id="226" name="Picture"/>
            <a:graphic>
              <a:graphicData uri="http://schemas.openxmlformats.org/drawingml/2006/picture">
                <pic:pic>
                  <pic:nvPicPr>
                    <pic:cNvPr descr="/tmp/claude-0/-home-user-NourStore/5ac656fa-2fa4-5a1a-bbb7-41253c493361/scratchpad/docx/jpg/ch08-cadrages.jpg" id="227" name="Picture"/>
                    <pic:cNvPicPr>
                      <a:picLocks noChangeArrowheads="1" noChangeAspect="1"/>
                    </pic:cNvPicPr>
                  </pic:nvPicPr>
                  <pic:blipFill>
                    <a:blip r:embed="rId225"/>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28"/>
    <w:bookmarkEnd w:id="229"/>
    <w:bookmarkStart w:id="236" w:name="midjourney"/>
    <w:p>
      <w:pPr>
        <w:pStyle w:val="Heading2"/>
        <w:bidi/>
      </w:pPr>
      <w:r>
        <w:rPr>
          <w:rtl/>
        </w:rPr>
        <w:t xml:space="preserve">8-2 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غالباً (تحقّق من وجود تجربة مجانية حالياً).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5334000" cy="2667000"/>
            <wp:effectExtent b="0" l="0" r="0" t="0"/>
            <wp:docPr descr="تشريح برومبت Midjourney: النص الوصفي ثم المعاملات" title="" id="231" name="Picture"/>
            <a:graphic>
              <a:graphicData uri="http://schemas.openxmlformats.org/drawingml/2006/picture">
                <pic:pic>
                  <pic:nvPicPr>
                    <pic:cNvPr descr="/tmp/claude-0/-home-user-NourStore/5ac656fa-2fa4-5a1a-bbb7-41253c493361/scratchpad/docx/jpg/ch08-anatomie-midjourney.jpg" id="232" name="Picture"/>
                    <pic:cNvPicPr>
                      <a:picLocks noChangeArrowheads="1" noChangeAspect="1"/>
                    </pic:cNvPicPr>
                  </pic:nvPicPr>
                  <pic:blipFill>
                    <a:blip r:embed="rId230"/>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لـ Instagram</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5334000" cy="3043936"/>
            <wp:effectExtent b="0" l="0" r="0" t="0"/>
            <wp:docPr descr="واجهة Midjourney: البرومبت والمعاملات، أربع نتائج، أزرار التنويع والتكبير" title="" id="234" name="Picture"/>
            <a:graphic>
              <a:graphicData uri="http://schemas.openxmlformats.org/drawingml/2006/picture">
                <pic:pic>
                  <pic:nvPicPr>
                    <pic:cNvPr descr="/tmp/claude-0/-home-user-NourStore/5ac656fa-2fa4-5a1a-bbb7-41253c493361/scratchpad/docx/jpg/ch08-ui-midjourney.jpg" id="235" name="Picture"/>
                    <pic:cNvPicPr>
                      <a:picLocks noChangeArrowheads="1" noChangeAspect="1"/>
                    </pic:cNvPicPr>
                  </pic:nvPicPr>
                  <pic:blipFill>
                    <a:blip r:embed="rId233"/>
                    <a:stretch>
                      <a:fillRect/>
                    </a:stretch>
                  </pic:blipFill>
                  <pic:spPr bwMode="auto">
                    <a:xfrm>
                      <a:off x="0" y="0"/>
                      <a:ext cx="5334000" cy="3043936"/>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pPr>
        <w:pStyle w:val="BlockText"/>
        <w:bidi/>
      </w:pPr>
      <w:r>
        <w:rPr>
          <w:rtl/>
        </w:rPr>
        <w:t xml:space="preserve">⚠️</w:t>
      </w:r>
      <w:r>
        <w:rPr>
          <w:rtl/>
        </w:rPr>
        <w:t xml:space="preserve"> </w:t>
      </w:r>
      <w:r>
        <w:rPr>
          <w:b/>
          <w:bCs/>
          <w:rtl/>
        </w:rPr>
        <w:t xml:space="preserve">استعمال تجاري في Midjourney:</w:t>
      </w:r>
      <w:r>
        <w:rPr>
          <w:rtl/>
        </w:rPr>
        <w:t xml:space="preserve"> </w:t>
      </w:r>
      <w:r>
        <w:rPr>
          <w:rtl/>
        </w:rPr>
        <w:t xml:space="preserve">شروطه تختلف حسب الخطة (مثلاً حدّ لدخل الشركة يفرض خطة أعلى)، وصورك قد تظهر علنياً في معرض الموقع ما لم تكن خطتك تسمح بالوضع الخاص (</w:t>
      </w:r>
      <w:r>
        <w:rPr>
          <w:b/>
          <w:bCs/>
          <w:rtl/>
        </w:rPr>
        <w:t xml:space="preserve">Stealth</w:t>
      </w:r>
      <w:r>
        <w:rPr>
          <w:rtl/>
        </w:rPr>
        <w:t xml:space="preserve">). اقرأ الشروط الحالية قبل أي عمل لزبون.</w:t>
      </w:r>
    </w:p>
    <w:p>
      <w:r>
        <w:pict>
          <v:rect style="width:0;height:1.5pt" o:hralign="center" o:hrstd="t" o:hr="t"/>
        </w:pict>
      </w:r>
    </w:p>
    <w:bookmarkEnd w:id="236"/>
    <w:bookmarkStart w:id="240" w:name="X6e3350a15257b752bbce9f0d20ae3e58380937e"/>
    <w:p>
      <w:pPr>
        <w:pStyle w:val="Heading2"/>
        <w:bidi/>
      </w:pPr>
      <w:r>
        <w:rPr>
          <w:rtl/>
        </w:rPr>
        <w:t xml:space="preserve">8-3 صور ChatGPT (مولّد الصور المدمج، خليفة DALL·E)</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5334000" cy="3360420"/>
            <wp:effectExtent b="0" l="0" r="0" t="0"/>
            <wp:docPr descr="صورة مولّدة في ChatGPT مع طلب تعديل بالحوار" title="" id="238" name="Picture"/>
            <a:graphic>
              <a:graphicData uri="http://schemas.openxmlformats.org/drawingml/2006/picture">
                <pic:pic>
                  <pic:nvPicPr>
                    <pic:cNvPr descr="/tmp/claude-0/-home-user-NourStore/5ac656fa-2fa4-5a1a-bbb7-41253c493361/scratchpad/docx/jpg/ch08-ui-chatgpt-image.jpg" id="239" name="Picture"/>
                    <pic:cNvPicPr>
                      <a:picLocks noChangeArrowheads="1" noChangeAspect="1"/>
                    </pic:cNvPicPr>
                  </pic:nvPicPr>
                  <pic:blipFill>
                    <a:blip r:embed="rId237"/>
                    <a:stretch>
                      <a:fillRect/>
                    </a:stretch>
                  </pic:blipFill>
                  <pic:spPr bwMode="auto">
                    <a:xfrm>
                      <a:off x="0" y="0"/>
                      <a:ext cx="5334000" cy="3360420"/>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40"/>
    <w:bookmarkStart w:id="244" w:name="leonardo-ai"/>
    <w:p>
      <w:pPr>
        <w:pStyle w:val="Heading2"/>
        <w:bidi/>
      </w:pPr>
      <w:r>
        <w:rPr>
          <w:rtl/>
        </w:rPr>
        <w:t xml:space="preserve">8-4 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5334000" cy="3538219"/>
            <wp:effectExtent b="0" l="0" r="0" t="0"/>
            <wp:docPr descr="واجهة Leonardo: البرومبت، الإعدادات، زر Generate، والنتائج" title="" id="242" name="Picture"/>
            <a:graphic>
              <a:graphicData uri="http://schemas.openxmlformats.org/drawingml/2006/picture">
                <pic:pic>
                  <pic:nvPicPr>
                    <pic:cNvPr descr="/tmp/claude-0/-home-user-NourStore/5ac656fa-2fa4-5a1a-bbb7-41253c493361/scratchpad/docx/jpg/ch08-ui-leonardo.jpg" id="243" name="Picture"/>
                    <pic:cNvPicPr>
                      <a:picLocks noChangeArrowheads="1" noChangeAspect="1"/>
                    </pic:cNvPicPr>
                  </pic:nvPicPr>
                  <pic:blipFill>
                    <a:blip r:embed="rId241"/>
                    <a:stretch>
                      <a:fillRect/>
                    </a:stretch>
                  </pic:blipFill>
                  <pic:spPr bwMode="auto">
                    <a:xfrm>
                      <a:off x="0" y="0"/>
                      <a:ext cx="5334000" cy="353821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44"/>
    <w:bookmarkStart w:id="248" w:name="ideogram"/>
    <w:p>
      <w:pPr>
        <w:pStyle w:val="Heading2"/>
        <w:bidi/>
      </w:pPr>
      <w:r>
        <w:rPr>
          <w:rtl/>
        </w:rPr>
        <w:t xml:space="preserve">8-5 Ideogram</w:t>
      </w:r>
    </w:p>
    <w:p>
      <w:pPr>
        <w:bidi/>
      </w:pPr>
      <w:r>
        <w:rPr>
          <w:b/>
          <w:bCs/>
          <w:rtl/>
        </w:rPr>
        <w:t xml:space="preserve">ما هو:</w:t>
      </w:r>
      <w:r>
        <w:rPr>
          <w:rtl/>
        </w:rPr>
        <w:t xml:space="preserve"> </w:t>
      </w:r>
      <w:r>
        <w:rPr>
          <w:rtl/>
        </w:rPr>
        <w:t xml:space="preserve">من الأفضل في</w:t>
      </w:r>
      <w:r>
        <w:rPr>
          <w:rtl/>
        </w:rPr>
        <w:t xml:space="preserve"> </w:t>
      </w:r>
      <w:r>
        <w:rPr>
          <w:b/>
          <w:bCs/>
          <w:rtl/>
        </w:rPr>
        <w:t xml:space="preserve">كتابة النص داخل الصورة</w:t>
      </w:r>
      <w:r>
        <w:rPr>
          <w:rtl/>
        </w:rPr>
        <w:t xml:space="preserve"> </w:t>
      </w:r>
      <w:r>
        <w:rPr>
          <w:rtl/>
        </w:rPr>
        <w:t xml:space="preserve">(لكن راجع كل حرف قبل النشر): ملصقات، عروض، أغلفة، شعارات بسيطة. فيه نسخة مجانية بعدد توليدات محدود، وصورها قد تكون علنية. والشعار المولّد قد لا يمكن تسجيله أو حمايته كعلامة تجارية.</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5334000" cy="3420871"/>
            <wp:effectExtent b="0" l="0" r="0" t="0"/>
            <wp:docPr descr="واجهة Ideogram: برومبت بنصوص بين علامتي تنصيص وملصقان ناتجان" title="" id="246" name="Picture"/>
            <a:graphic>
              <a:graphicData uri="http://schemas.openxmlformats.org/drawingml/2006/picture">
                <pic:pic>
                  <pic:nvPicPr>
                    <pic:cNvPr descr="/tmp/claude-0/-home-user-NourStore/5ac656fa-2fa4-5a1a-bbb7-41253c493361/scratchpad/docx/jpg/ch08-ui-ideogram.jpg" id="247" name="Picture"/>
                    <pic:cNvPicPr>
                      <a:picLocks noChangeArrowheads="1" noChangeAspect="1"/>
                    </pic:cNvPicPr>
                  </pic:nvPicPr>
                  <pic:blipFill>
                    <a:blip r:embed="rId245"/>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48"/>
    <w:bookmarkStart w:id="252" w:name="adobe-firefly"/>
    <w:p>
      <w:pPr>
        <w:pStyle w:val="Heading2"/>
        <w:bidi/>
      </w:pPr>
      <w:r>
        <w:rPr>
          <w:rtl/>
        </w:rPr>
        <w:t xml:space="preserve">8-6 Adobe Firefly</w:t>
      </w:r>
    </w:p>
    <w:p>
      <w:pPr>
        <w:bidi/>
      </w:pPr>
      <w:r>
        <w:rPr>
          <w:b/>
          <w:bCs/>
          <w:rtl/>
        </w:rPr>
        <w:t xml:space="preserve">ما هو:</w:t>
      </w:r>
      <w:r>
        <w:rPr>
          <w:rtl/>
        </w:rPr>
        <w:t xml:space="preserve"> </w:t>
      </w:r>
      <w:r>
        <w:rPr>
          <w:rtl/>
        </w:rPr>
        <w:t xml:space="preserve">مولّد صور Adobe. نماذج</w:t>
      </w:r>
      <w:r>
        <w:rPr>
          <w:rtl/>
        </w:rPr>
        <w:t xml:space="preserve"> </w:t>
      </w:r>
      <w:r>
        <w:rPr>
          <w:b/>
          <w:bCs/>
          <w:rtl/>
        </w:rPr>
        <w:t xml:space="preserve">Firefly الخاصة بـ Adobe</w:t>
      </w:r>
      <w:r>
        <w:rPr>
          <w:rtl/>
        </w:rPr>
        <w:t xml:space="preserve"> </w:t>
      </w:r>
      <w:r>
        <w:rPr>
          <w:rtl/>
        </w:rPr>
        <w:t xml:space="preserve">دُرِّبت على محتوى مرخّص وتقدّمها Adobe على أنها مناسبة للاستعمال التجاري؛ أما نماذج الشركاء المتاحة داخل التطبيق فلها شروط أخرى، فتحقّق من اسم النموذج قبل أي استعمال 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5212799" cy="3600307"/>
            <wp:effectExtent b="0" l="0" r="0" t="0"/>
            <wp:docPr descr="واجهة Firefly: البرومبت، الإعدادات، النتائج وبيانات المصدر" title="" id="250" name="Picture"/>
            <a:graphic>
              <a:graphicData uri="http://schemas.openxmlformats.org/drawingml/2006/picture">
                <pic:pic>
                  <pic:nvPicPr>
                    <pic:cNvPr descr="/tmp/claude-0/-home-user-NourStore/5ac656fa-2fa4-5a1a-bbb7-41253c493361/scratchpad/docx/jpg/ch08-ui-firefly.jpg" id="251" name="Picture"/>
                    <pic:cNvPicPr>
                      <a:picLocks noChangeArrowheads="1" noChangeAspect="1"/>
                    </pic:cNvPicPr>
                  </pic:nvPicPr>
                  <pic:blipFill>
                    <a:blip r:embed="rId249"/>
                    <a:stretch>
                      <a:fillRect/>
                    </a:stretch>
                  </pic:blipFill>
                  <pic:spPr bwMode="auto">
                    <a:xfrm>
                      <a:off x="0" y="0"/>
                      <a:ext cx="5212799" cy="3600307"/>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52"/>
    <w:bookmarkStart w:id="256" w:name="flux-stable-diffusion"/>
    <w:p>
      <w:pPr>
        <w:pStyle w:val="Heading2"/>
        <w:bidi/>
      </w:pPr>
      <w:r>
        <w:rPr>
          <w:rtl/>
        </w:rPr>
        <w:t xml:space="preserve">8-7 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 الأوزان</w:t>
      </w:r>
      <w:r>
        <w:rPr>
          <w:rtl/>
        </w:rPr>
        <w:t xml:space="preserve"> </w:t>
      </w:r>
      <w:r>
        <w:rPr>
          <w:rtl/>
        </w:rPr>
        <w:t xml:space="preserve">(</w:t>
      </w:r>
      <w:r>
        <w:rPr>
          <w:b/>
          <w:bCs/>
          <w:rtl/>
        </w:rPr>
        <w:t xml:space="preserve">Poids ouverts</w:t>
      </w:r>
      <w:r>
        <w:rPr>
          <w:rtl/>
        </w:rPr>
        <w:t xml:space="preserve">) يمكن تشغيلها على جهازك (بطاقة رسوميات قوية) أو عبر مواقع تستضيفها. تعطي أكبر تحكّم: عدد الخطوات، البذرة (</w:t>
      </w:r>
      <w:r>
        <w:rPr>
          <w:b/>
          <w:bCs/>
          <w:rtl/>
        </w:rPr>
        <w:t xml:space="preserve">Seed</w:t>
      </w:r>
      <w:r>
        <w:rPr>
          <w:rtl/>
        </w:rPr>
        <w:t xml:space="preserve">)، والبرومبت السلبي في Stable Diffusion (أغلب نماذج Flux تتجاهله).</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(ومع Stable Diffusion يمكنك إضافة برومبت سلبي لما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5334000" cy="3033268"/>
            <wp:effectExtent b="0" l="0" r="0" t="0"/>
            <wp:docPr descr="واجهة توليد محلية: النموذج، البرومبت، الإعدادات، زر Generate" title="" id="254" name="Picture"/>
            <a:graphic>
              <a:graphicData uri="http://schemas.openxmlformats.org/drawingml/2006/picture">
                <pic:pic>
                  <pic:nvPicPr>
                    <pic:cNvPr descr="/tmp/claude-0/-home-user-NourStore/5ac656fa-2fa4-5a1a-bbb7-41253c493361/scratchpad/docx/jpg/ch08-ui-flux.jpg" id="255" name="Picture"/>
                    <pic:cNvPicPr>
                      <a:picLocks noChangeArrowheads="1" noChangeAspect="1"/>
                    </pic:cNvPicPr>
                  </pic:nvPicPr>
                  <pic:blipFill>
                    <a:blip r:embed="rId253"/>
                    <a:stretch>
                      <a:fillRect/>
                    </a:stretch>
                  </pic:blipFill>
                  <pic:spPr bwMode="auto">
                    <a:xfrm>
                      <a:off x="0" y="0"/>
                      <a:ext cx="5334000" cy="3033268"/>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فرّق بين ثلاثة أشياء: رخصة</w:t>
      </w:r>
      <w:r>
        <w:rPr>
          <w:rtl/>
        </w:rPr>
        <w:t xml:space="preserve"> </w:t>
      </w:r>
      <w:r>
        <w:rPr>
          <w:b/>
          <w:bCs/>
          <w:rtl/>
        </w:rPr>
        <w:t xml:space="preserve">النموذج</w:t>
      </w:r>
      <w:r>
        <w:rPr>
          <w:rtl/>
        </w:rPr>
        <w:t xml:space="preserve"> </w:t>
      </w:r>
      <w:r>
        <w:rPr>
          <w:rtl/>
        </w:rPr>
        <w:t xml:space="preserve">(بعض نسخ Flux رخصتها غير تجارية للنموذج نفسه)، ورخصة</w:t>
      </w:r>
      <w:r>
        <w:rPr>
          <w:rtl/>
        </w:rPr>
        <w:t xml:space="preserve"> </w:t>
      </w:r>
      <w:r>
        <w:rPr>
          <w:b/>
          <w:bCs/>
          <w:rtl/>
        </w:rPr>
        <w:t xml:space="preserve">الصور الناتجة</w:t>
      </w:r>
      <w:r>
        <w:rPr>
          <w:rtl/>
        </w:rPr>
        <w:t xml:space="preserve">، وشروط</w:t>
      </w:r>
      <w:r>
        <w:rPr>
          <w:rtl/>
        </w:rPr>
        <w:t xml:space="preserve"> </w:t>
      </w:r>
      <w:r>
        <w:rPr>
          <w:b/>
          <w:bCs/>
          <w:rtl/>
        </w:rPr>
        <w:t xml:space="preserve">الموقع</w:t>
      </w:r>
      <w:r>
        <w:rPr>
          <w:rtl/>
        </w:rPr>
        <w:t xml:space="preserve"> </w:t>
      </w:r>
      <w:r>
        <w:rPr>
          <w:rtl/>
        </w:rPr>
        <w:t xml:space="preserve">الذي يستضيفه. راجعها كلها قبل الاستعمال التجاري.</w:t>
      </w:r>
    </w:p>
    <w:p>
      <w:r>
        <w:pict>
          <v:rect style="width:0;height:1.5pt" o:hralign="center" o:hrstd="t" o:hr="t"/>
        </w:pict>
      </w:r>
    </w:p>
    <w:bookmarkEnd w:id="256"/>
    <w:bookmarkStart w:id="257" w:name="الأخلاقيات-باختصار"/>
    <w:p>
      <w:pPr>
        <w:pStyle w:val="Heading2"/>
        <w:bidi/>
      </w:pPr>
      <w:r>
        <w:rPr>
          <w:rtl/>
        </w:rPr>
        <w:t xml:space="preserve">8-8 الأخلاقيات باختصار</w:t>
      </w:r>
    </w:p>
    <w:p>
      <w:pPr>
        <w:pStyle w:val="Compact"/>
        <w:numPr>
          <w:ilvl w:val="0"/>
          <w:numId w:val="1046"/>
        </w:numPr>
        <w:bidi/>
      </w:pPr>
      <w:r>
        <w:rPr>
          <w:rtl/>
        </w:rPr>
        <w:t xml:space="preserve">لا تولّد صوراً لأشخاص حقيقيين دون موافقتهم، ولا وجوه مشاهير في إعلانات.</w:t>
      </w:r>
    </w:p>
    <w:p>
      <w:pPr>
        <w:pStyle w:val="Compact"/>
        <w:numPr>
          <w:ilvl w:val="0"/>
          <w:numId w:val="1046"/>
        </w:numPr>
        <w:bidi/>
      </w:pPr>
      <w:r>
        <w:rPr>
          <w:rtl/>
        </w:rPr>
        <w:t xml:space="preserve">لا تقلّد أسلوب فنان حيّ باسمه لأغراض تجارية.</w:t>
      </w:r>
    </w:p>
    <w:p>
      <w:pPr>
        <w:pStyle w:val="Compact"/>
        <w:numPr>
          <w:ilvl w:val="0"/>
          <w:numId w:val="1046"/>
        </w:numPr>
        <w:bidi/>
      </w:pPr>
      <w:r>
        <w:rPr>
          <w:rtl/>
        </w:rPr>
        <w:t xml:space="preserve">صرّح بأن الصورة مولّدة عندما يكون ذلك مهماً للجمهور (أخبار، شهادات، منتجات).</w:t>
      </w:r>
    </w:p>
    <w:p>
      <w:pPr>
        <w:pStyle w:val="Compact"/>
        <w:numPr>
          <w:ilvl w:val="0"/>
          <w:numId w:val="1046"/>
        </w:numPr>
        <w:bidi/>
      </w:pPr>
      <w:r>
        <w:rPr>
          <w:rtl/>
        </w:rPr>
        <w:t xml:space="preserve">الصور المولّدة قد لا تحميها حقوق المؤلف في بلدان كثيرة: قد لا تملك حصرية عليها، وقد يستعمل غيرك صورة مشابهة.</w:t>
      </w:r>
    </w:p>
    <w:p>
      <w:r>
        <w:pict>
          <v:rect style="width:0;height:1.5pt" o:hralign="center" o:hrstd="t" o:hr="t"/>
        </w:pict>
      </w:r>
    </w:p>
    <w:bookmarkEnd w:id="257"/>
    <w:bookmarkStart w:id="258" w:name="الخلاصة-7"/>
    <w:p>
      <w:pPr>
        <w:pStyle w:val="Heading2"/>
        <w:bidi/>
      </w:pPr>
      <w:r>
        <w:rPr>
          <w:rtl/>
        </w:rPr>
        <w:t xml:space="preserve">📝 الخلاصة</w:t>
      </w:r>
    </w:p>
    <w:p>
      <w:pPr>
        <w:pStyle w:val="Compact"/>
        <w:numPr>
          <w:ilvl w:val="0"/>
          <w:numId w:val="1047"/>
        </w:numPr>
        <w:bidi/>
      </w:pPr>
      <w:r>
        <w:rPr>
          <w:rtl/>
        </w:rPr>
        <w:t xml:space="preserve">برومبت الصورة = موضوع + فعل + مكان + أسلوب + إضاءة + كادراج + ألوان + معاملات.</w:t>
      </w:r>
    </w:p>
    <w:p>
      <w:pPr>
        <w:pStyle w:val="Compact"/>
        <w:numPr>
          <w:ilvl w:val="0"/>
          <w:numId w:val="1047"/>
        </w:numPr>
        <w:bidi/>
      </w:pPr>
      <w:r>
        <w:rPr>
          <w:rtl/>
        </w:rPr>
        <w:t xml:space="preserve">Midjourney للجمال الفني بمعاملات مكتوبة؛ ChatGPT للتعديل بالحوار؛ Leonardo للأساليب الجاهزة.</w:t>
      </w:r>
    </w:p>
    <w:p>
      <w:pPr>
        <w:pStyle w:val="Compact"/>
        <w:numPr>
          <w:ilvl w:val="0"/>
          <w:numId w:val="1047"/>
        </w:numPr>
        <w:bidi/>
      </w:pPr>
      <w:r>
        <w:rPr>
          <w:rtl/>
        </w:rPr>
        <w:t xml:space="preserve">Ideogram للنص داخل الصورة؛ نماذج Firefly الخاصة بـ Adobe للاستعمال التجاري؛ Flux للتحكّم الكامل.</w:t>
      </w:r>
    </w:p>
    <w:p>
      <w:pPr>
        <w:pStyle w:val="Compact"/>
        <w:numPr>
          <w:ilvl w:val="0"/>
          <w:numId w:val="1047"/>
        </w:numPr>
        <w:bidi/>
      </w:pPr>
      <w:r>
        <w:rPr>
          <w:rtl/>
        </w:rPr>
        <w:t xml:space="preserve">الإنجليزية تعطي نتائج أدق، والنص العربي يُضاف لاحقاً في أداة تصميم.</w:t>
      </w:r>
    </w:p>
    <w:bookmarkEnd w:id="258"/>
    <w:bookmarkStart w:id="259"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59"/>
    <w:bookmarkEnd w:id="260"/>
    <w:bookmarkStart w:id="284" w:name="الفصل-9-تعديل-الصور-والتصميم"/>
    <w:p>
      <w:pPr>
        <w:pStyle w:val="Heading1"/>
        <w:bidi/>
      </w:pPr>
      <w:r>
        <w:rPr>
          <w:rtl/>
        </w:rPr>
        <w:t xml:space="preserve">الفصل 9: تعديل الصور والتصميم</w:t>
      </w:r>
    </w:p>
    <w:p>
      <w:pPr>
        <w:pStyle w:val="SubtitleFR"/>
        <w:bidi/>
      </w:pPr>
      <w:r>
        <w:rPr>
          <w:rtl/>
        </w:rPr>
        <w:t xml:space="preserve">Retouche et design</w:t>
      </w:r>
    </w:p>
    <w:bookmarkStart w:id="264" w:name="ماذا-ستتعلم-في-هذا-الفصل-8"/>
    <w:p>
      <w:pPr>
        <w:pStyle w:val="Heading2"/>
        <w:bidi/>
      </w:pPr>
      <w:r>
        <w:rPr>
          <w:rtl/>
        </w:rPr>
        <w:t xml:space="preserve">🎯 ماذا ستتعلم في هذا الفصل</w:t>
      </w:r>
    </w:p>
    <w:p>
      <w:pPr>
        <w:pStyle w:val="Compact"/>
        <w:numPr>
          <w:ilvl w:val="0"/>
          <w:numId w:val="1048"/>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8"/>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8"/>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8"/>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5334000" cy="3132835"/>
            <wp:effectExtent b="0" l="0" r="0" t="0"/>
            <wp:docPr descr="مسار من ست مراحل لتحويل صورة هاتف إلى صورة منتج احترافية" title="" id="262" name="Picture"/>
            <a:graphic>
              <a:graphicData uri="http://schemas.openxmlformats.org/drawingml/2006/picture">
                <pic:pic>
                  <pic:nvPicPr>
                    <pic:cNvPr descr="/tmp/claude-0/-home-user-NourStore/5ac656fa-2fa4-5a1a-bbb7-41253c493361/scratchpad/docx/jpg/ch09-flux-retouche.jpg" id="263" name="Picture"/>
                    <pic:cNvPicPr>
                      <a:picLocks noChangeArrowheads="1" noChangeAspect="1"/>
                    </pic:cNvPicPr>
                  </pic:nvPicPr>
                  <pic:blipFill>
                    <a:blip r:embed="rId261"/>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End w:id="264"/>
    <w:bookmarkStart w:id="268" w:name="canva-magic-studio"/>
    <w:p>
      <w:pPr>
        <w:pStyle w:val="Heading2"/>
        <w:bidi/>
      </w:pPr>
      <w:r>
        <w:rPr>
          <w:rtl/>
        </w:rPr>
        <w:t xml:space="preserve">9-1 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Instagram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 </w:t>
      </w:r>
      <w:r>
        <w:rPr>
          <w:rtl/>
        </w:rPr>
        <w:t xml:space="preserve">(من ميزات Canva Pro غالباً).</w:t>
      </w:r>
      <w:r>
        <w:rPr>
          <w:rtl/>
        </w:rPr>
        <w:t xml:space="preserve"> </w:t>
      </w:r>
      <w:r>
        <w:rPr>
          <w:rtl/>
        </w:rPr>
        <w:t xml:space="preserve">5. اضغط</w:t>
      </w:r>
      <w:r>
        <w:rPr>
          <w:rtl/>
        </w:rPr>
        <w:t xml:space="preserve"> </w:t>
      </w:r>
      <w:r>
        <w:rPr>
          <w:b/>
          <w:bCs/>
          <w:rtl/>
        </w:rPr>
        <w:t xml:space="preserve">Share</w:t>
      </w:r>
      <w:r>
        <w:rPr>
          <w:rtl/>
        </w:rPr>
        <w:t xml:space="preserve"> </w:t>
      </w:r>
      <w:r>
        <w:rPr>
          <w:rtl/>
        </w:rPr>
        <w:t xml:space="preserve">ثم</w:t>
      </w:r>
      <w:r>
        <w:rPr>
          <w:rtl/>
        </w:rPr>
        <w:t xml:space="preserve"> </w:t>
      </w:r>
      <w:r>
        <w:rPr>
          <w:b/>
          <w:bCs/>
          <w:rtl/>
        </w:rPr>
        <w:t xml:space="preserve">Download</w:t>
      </w:r>
      <w:r>
        <w:rPr>
          <w:rtl/>
        </w:rPr>
        <w:t xml:space="preserve"> </w:t>
      </w:r>
      <w:r>
        <w:rPr>
          <w:rtl/>
        </w:rPr>
        <w:t xml:space="preserve">واختر PNG أو PDF أو MP4.</w:t>
      </w:r>
    </w:p>
    <w:p>
      <w:pPr>
        <w:bidi/>
      </w:pPr>
      <w:r>
        <w:drawing>
          <wp:inline>
            <wp:extent cx="5334000" cy="2947924"/>
            <wp:effectExtent b="0" l="0" r="0" t="0"/>
            <wp:docPr descr="محرّر Canva: لوحة Magic Studio، التصميم، زر تغيير المقاس وزر التحميل" title="" id="266" name="Picture"/>
            <a:graphic>
              <a:graphicData uri="http://schemas.openxmlformats.org/drawingml/2006/picture">
                <pic:pic>
                  <pic:nvPicPr>
                    <pic:cNvPr descr="/tmp/claude-0/-home-user-NourStore/5ac656fa-2fa4-5a1a-bbb7-41253c493361/scratchpad/docx/jpg/ch09-ui-canva.jpg" id="267" name="Picture"/>
                    <pic:cNvPicPr>
                      <a:picLocks noChangeArrowheads="1" noChangeAspect="1"/>
                    </pic:cNvPicPr>
                  </pic:nvPicPr>
                  <pic:blipFill>
                    <a:blip r:embed="rId265"/>
                    <a:stretch>
                      <a:fillRect/>
                    </a:stretch>
                  </pic:blipFill>
                  <pic:spPr bwMode="auto">
                    <a:xfrm>
                      <a:off x="0" y="0"/>
                      <a:ext cx="5334000" cy="2947924"/>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bidi/>
      </w:pPr>
      <w:r>
        <w:rPr>
          <w:rtl/>
        </w:rPr>
        <w:t xml:space="preserve">لأداة التصميم السحري (</w:t>
      </w:r>
      <w:r>
        <w:rPr>
          <w:b/>
          <w:bCs/>
          <w:rtl/>
        </w:rPr>
        <w:t xml:space="preserve">Magic Design</w:t>
      </w:r>
      <w:r>
        <w:rPr>
          <w:rtl/>
        </w:rPr>
        <w:t xml:space="preserve">):</w:t>
      </w:r>
    </w:p>
    <w:p>
      <w:pPr>
        <w:pStyle w:val="SourceCode"/>
      </w:pPr>
      <w:r>
        <w:rPr>
          <w:rStyle w:val="VerbatimChar"/>
        </w:rPr>
        <w:t xml:space="preserve">Publication Instagram pour annoncer l'ouverture d'une boulangerie artisanale à Oran,</w:t>
      </w:r>
      <w:r>
        <w:br/>
      </w:r>
      <w:r>
        <w:rPr>
          <w:rStyle w:val="VerbatimChar"/>
        </w:rPr>
        <w:t xml:space="preserve">style chaleureux et rustique, couleurs crème et marron, titre : « Ouverture samedi ! »</w:t>
      </w:r>
    </w:p>
    <w:p>
      <w:pPr>
        <w:bidi/>
      </w:pPr>
      <w:r>
        <w:rPr>
          <w:rtl/>
        </w:rPr>
        <w:t xml:space="preserve">🇬🇧 بالإنجليزية:</w:t>
      </w:r>
    </w:p>
    <w:p>
      <w:pPr>
        <w:pStyle w:val="SourceCode"/>
      </w:pPr>
      <w:r>
        <w:rPr>
          <w:rStyle w:val="VerbatimChar"/>
        </w:rPr>
        <w:t xml:space="preserve">Instagram post announcing the opening of an artisan bakery in Oran,</w:t>
      </w:r>
      <w:r>
        <w:br/>
      </w:r>
      <w:r>
        <w:rPr>
          <w:rStyle w:val="VerbatimChar"/>
        </w:rPr>
        <w:t xml:space="preserve">warm rustic style, cream and brown colors, title: "Opening Saturday!"</w:t>
      </w:r>
    </w:p>
    <w:p>
      <w:pPr>
        <w:bidi/>
      </w:pPr>
      <w:r>
        <w:rPr>
          <w:rtl/>
        </w:rPr>
        <w:t xml:space="preserve">لأداة</w:t>
      </w:r>
      <w:r>
        <w:rPr>
          <w:rtl/>
        </w:rPr>
        <w:t xml:space="preserve"> </w:t>
      </w:r>
      <w:r>
        <w:rPr>
          <w:b/>
          <w:bCs/>
          <w:rtl/>
        </w:rPr>
        <w:t xml:space="preserve">Magic Edit</w:t>
      </w:r>
      <w:r>
        <w:rPr>
          <w:rtl/>
        </w:rPr>
        <w:t xml:space="preserve"> </w:t>
      </w:r>
      <w:r>
        <w:rPr>
          <w:rtl/>
        </w:rPr>
        <w:t xml:space="preserve">(بعد تحديد المنطقة):</w:t>
      </w:r>
    </w:p>
    <w:p>
      <w:pPr>
        <w:pStyle w:val="SourceCode"/>
      </w:pPr>
      <w:r>
        <w:rPr>
          <w:rStyle w:val="VerbatimChar"/>
        </w:rPr>
        <w:t xml:space="preserve">Un bouquet de fleurs blanches dans un vase en céramique, même lumière que la photo</w:t>
      </w:r>
    </w:p>
    <w:p>
      <w:pPr>
        <w:bidi/>
      </w:pPr>
      <w:r>
        <w:rPr>
          <w:rtl/>
        </w:rPr>
        <w:t xml:space="preserve">🇬🇧 بالإنجليزية:</w:t>
      </w:r>
    </w:p>
    <w:p>
      <w:pPr>
        <w:pStyle w:val="SourceCode"/>
      </w:pPr>
      <w:r>
        <w:rPr>
          <w:rStyle w:val="VerbatimChar"/>
        </w:rPr>
        <w:t xml:space="preserve">A bouquet of white flowers in a ceramic vase, same lighting as the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68"/>
    <w:bookmarkStart w:id="272" w:name="photoshop-التعبئة-التوليدية"/>
    <w:p>
      <w:pPr>
        <w:pStyle w:val="Heading2"/>
        <w:bidi/>
      </w:pPr>
      <w:r>
        <w:rPr>
          <w:rtl/>
        </w:rPr>
        <w:t xml:space="preserve">9-2 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(وقد تتيح بعض الإصدارات نماذج شركاء أيضاً؛ نماذج Firefly الخاصة بـ Adobe هي التي تقدّمها Adobe للاستعمال التجاري).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من قائمة</w:t>
      </w:r>
      <w:r>
        <w:rPr>
          <w:rtl/>
        </w:rPr>
        <w:t xml:space="preserve"> </w:t>
      </w:r>
      <w:r>
        <w:rPr>
          <w:b/>
          <w:bCs/>
          <w:rtl/>
        </w:rPr>
        <w:t xml:space="preserve">File</w:t>
      </w:r>
      <w:r>
        <w:rPr>
          <w:rtl/>
        </w:rPr>
        <w:t xml:space="preserve"> </w:t>
      </w:r>
      <w:r>
        <w:rPr>
          <w:rtl/>
        </w:rPr>
        <w:t xml:space="preserve">ثم</w:t>
      </w:r>
      <w:r>
        <w:rPr>
          <w:rtl/>
        </w:rPr>
        <w:t xml:space="preserve"> </w:t>
      </w:r>
      <w:r>
        <w:rPr>
          <w:b/>
          <w:bCs/>
          <w:rtl/>
        </w:rPr>
        <w:t xml:space="preserve">Open</w:t>
      </w:r>
      <w:r>
        <w:rPr>
          <w:rtl/>
        </w:rPr>
        <w:t xml:space="preserve">.</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5334000" cy="3267963"/>
            <wp:effectExtent b="0" l="0" r="0" t="0"/>
            <wp:docPr descr="Photoshop: أداة التحديد، المنطقة المحدّدة، شريط التعبئة التوليدية، والتنويعات" title="" id="270" name="Picture"/>
            <a:graphic>
              <a:graphicData uri="http://schemas.openxmlformats.org/drawingml/2006/picture">
                <pic:pic>
                  <pic:nvPicPr>
                    <pic:cNvPr descr="/tmp/claude-0/-home-user-NourStore/5ac656fa-2fa4-5a1a-bbb7-41253c493361/scratchpad/docx/jpg/ch09-ui-photoshop.jpg" id="271" name="Picture"/>
                    <pic:cNvPicPr>
                      <a:picLocks noChangeArrowheads="1" noChangeAspect="1"/>
                    </pic:cNvPicPr>
                  </pic:nvPicPr>
                  <pic:blipFill>
                    <a:blip r:embed="rId269"/>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72"/>
    <w:bookmarkStart w:id="276" w:name="إزالة-الخلفية"/>
    <w:p>
      <w:pPr>
        <w:pStyle w:val="Heading2"/>
        <w:bidi/>
      </w:pPr>
      <w:r>
        <w:rPr>
          <w:rtl/>
        </w:rPr>
        <w:t xml:space="preserve">9-3 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 في remove.bg التحميل المجاني بدقة منخفضة، والدقة الكاملة (HD) بأرصدة.</w:t>
      </w:r>
    </w:p>
    <w:p>
      <w:pPr>
        <w:bidi/>
      </w:pPr>
      <w:r>
        <w:drawing>
          <wp:inline>
            <wp:extent cx="5334000" cy="2976372"/>
            <wp:effectExtent b="0" l="0" r="0" t="0"/>
            <wp:docPr descr="قبل وبعد: صورة بخلفية فوضوية، ثم PNG شفاف، ثم خلفية جديدة مع ظل" title="" id="274" name="Picture"/>
            <a:graphic>
              <a:graphicData uri="http://schemas.openxmlformats.org/drawingml/2006/picture">
                <pic:pic>
                  <pic:nvPicPr>
                    <pic:cNvPr descr="/tmp/claude-0/-home-user-NourStore/5ac656fa-2fa4-5a1a-bbb7-41253c493361/scratchpad/docx/jpg/ch09-detourage-avant-apres.jpg" id="275" name="Picture"/>
                    <pic:cNvPicPr>
                      <a:picLocks noChangeArrowheads="1" noChangeAspect="1"/>
                    </pic:cNvPicPr>
                  </pic:nvPicPr>
                  <pic:blipFill>
                    <a:blip r:embed="rId273"/>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76"/>
    <w:bookmarkStart w:id="280" w:name="تكبير-الصور"/>
    <w:p>
      <w:pPr>
        <w:pStyle w:val="Heading2"/>
        <w:bidi/>
      </w:pPr>
      <w:r>
        <w:rPr>
          <w:rtl/>
        </w:rPr>
        <w:t xml:space="preserve">9-4 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5334000" cy="2962147"/>
            <wp:effectExtent b="0" l="0" r="0" t="0"/>
            <wp:docPr descr="Upscayl: الإعدادات، صورة ضبابية قبل، وصورة حادة بعد التكبير ×4" title="" id="278" name="Picture"/>
            <a:graphic>
              <a:graphicData uri="http://schemas.openxmlformats.org/drawingml/2006/picture">
                <pic:pic>
                  <pic:nvPicPr>
                    <pic:cNvPr descr="/tmp/claude-0/-home-user-NourStore/5ac656fa-2fa4-5a1a-bbb7-41253c493361/scratchpad/docx/jpg/ch09-upscale-avant-apres.jpg" id="279" name="Picture"/>
                    <pic:cNvPicPr>
                      <a:picLocks noChangeArrowheads="1" noChangeAspect="1"/>
                    </pic:cNvPicPr>
                  </pic:nvPicPr>
                  <pic:blipFill>
                    <a:blip r:embed="rId277"/>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9-5: تكبير صورة منتج ×4. انتبه: الحروف الواضحة «بعد» أعاد المكبّر بناءها، فتحقّق منها قبل النشر.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80"/>
    <w:bookmarkStart w:id="281" w:name="مشروع-صورة-منتج-من-الهاتف-إلى-المتجر"/>
    <w:p>
      <w:pPr>
        <w:pStyle w:val="Heading2"/>
        <w:bidi/>
      </w:pPr>
      <w:r>
        <w:rPr>
          <w:rtl/>
        </w:rPr>
        <w:t xml:space="preserve">9-5 🛍️ مشروع: صورة منتج من الهاتف إلى المتجر</w:t>
      </w:r>
    </w:p>
    <w:p>
      <w:pPr>
        <w:pStyle w:val="Compact"/>
        <w:numPr>
          <w:ilvl w:val="0"/>
          <w:numId w:val="1049"/>
        </w:numPr>
        <w:bidi/>
      </w:pPr>
      <w:r>
        <w:rPr>
          <w:rtl/>
        </w:rPr>
        <w:t xml:space="preserve">صوّر المنتج بالهاتف قرب نافذة، على ورقة بيضاء.</w:t>
      </w:r>
    </w:p>
    <w:p>
      <w:pPr>
        <w:pStyle w:val="Compact"/>
        <w:numPr>
          <w:ilvl w:val="0"/>
          <w:numId w:val="1049"/>
        </w:numPr>
        <w:bidi/>
      </w:pPr>
      <w:r>
        <w:rPr>
          <w:rtl/>
        </w:rPr>
        <w:t xml:space="preserve">أزل الخلفية في remove.bg، واحفظ PNG.</w:t>
      </w:r>
    </w:p>
    <w:p>
      <w:pPr>
        <w:pStyle w:val="Compact"/>
        <w:numPr>
          <w:ilvl w:val="0"/>
          <w:numId w:val="1049"/>
        </w:numPr>
        <w:bidi/>
      </w:pPr>
      <w:r>
        <w:rPr>
          <w:rtl/>
        </w:rPr>
        <w:t xml:space="preserve">ولّد خلفية بسيطة بلون علامتك (Canva أو Firefly) وضع المنتج عليها مع ظل.</w:t>
      </w:r>
    </w:p>
    <w:p>
      <w:pPr>
        <w:pStyle w:val="Compact"/>
        <w:numPr>
          <w:ilvl w:val="0"/>
          <w:numId w:val="1049"/>
        </w:numPr>
        <w:bidi/>
      </w:pPr>
      <w:r>
        <w:rPr>
          <w:rtl/>
        </w:rPr>
        <w:t xml:space="preserve">كبّر الصورة ×2 بـ Upscayl.</w:t>
      </w:r>
    </w:p>
    <w:p>
      <w:pPr>
        <w:pStyle w:val="Compact"/>
        <w:numPr>
          <w:ilvl w:val="0"/>
          <w:numId w:val="1049"/>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(Pro) إلى منشور وقصة، أو أنشئ التصميمين يدوياً بالمجاني.</w:t>
      </w:r>
    </w:p>
    <w:p>
      <w:r>
        <w:pict>
          <v:rect style="width:0;height:1.5pt" o:hralign="center" o:hrstd="t" o:hr="t"/>
        </w:pict>
      </w:r>
    </w:p>
    <w:bookmarkEnd w:id="281"/>
    <w:bookmarkStart w:id="282" w:name="الخلاصة-8"/>
    <w:p>
      <w:pPr>
        <w:pStyle w:val="Heading2"/>
        <w:bidi/>
      </w:pPr>
      <w:r>
        <w:rPr>
          <w:rtl/>
        </w:rPr>
        <w:t xml:space="preserve">📝 الخلاصة</w:t>
      </w:r>
    </w:p>
    <w:p>
      <w:pPr>
        <w:pStyle w:val="Compact"/>
        <w:numPr>
          <w:ilvl w:val="0"/>
          <w:numId w:val="1050"/>
        </w:numPr>
        <w:bidi/>
      </w:pPr>
      <w:r>
        <w:rPr>
          <w:rtl/>
        </w:rPr>
        <w:t xml:space="preserve">Canva للتصميم السريع بقوالب وأدوات Magic Studio.</w:t>
      </w:r>
    </w:p>
    <w:p>
      <w:pPr>
        <w:pStyle w:val="Compact"/>
        <w:numPr>
          <w:ilvl w:val="0"/>
          <w:numId w:val="1050"/>
        </w:numPr>
        <w:bidi/>
      </w:pPr>
      <w:r>
        <w:rPr>
          <w:rtl/>
        </w:rPr>
        <w:t xml:space="preserve">Photoshop للتعديل الدقيق: حدّد، صف ما يظهر، اختر التنويع.</w:t>
      </w:r>
    </w:p>
    <w:p>
      <w:pPr>
        <w:pStyle w:val="Compact"/>
        <w:numPr>
          <w:ilvl w:val="0"/>
          <w:numId w:val="1050"/>
        </w:numPr>
        <w:bidi/>
      </w:pPr>
      <w:r>
        <w:rPr>
          <w:rtl/>
        </w:rPr>
        <w:t xml:space="preserve">إزالة الخلفية تبدأ بصورة جيدة، وتنتهي بـ PNG وظل خفيف.</w:t>
      </w:r>
    </w:p>
    <w:p>
      <w:pPr>
        <w:pStyle w:val="Compact"/>
        <w:numPr>
          <w:ilvl w:val="0"/>
          <w:numId w:val="1050"/>
        </w:numPr>
        <w:bidi/>
      </w:pPr>
      <w:r>
        <w:rPr>
          <w:rtl/>
        </w:rPr>
        <w:t xml:space="preserve">التكبير آخر خطوة قبل التصميم، مع مراجعة التفاصيل المخترعة.</w:t>
      </w:r>
    </w:p>
    <w:bookmarkEnd w:id="282"/>
    <w:bookmarkStart w:id="283"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83"/>
    <w:bookmarkEnd w:id="284"/>
    <w:bookmarkStart w:id="317" w:name="الفصل-10-الصوت-والموسيقى"/>
    <w:p>
      <w:pPr>
        <w:pStyle w:val="Heading1"/>
        <w:bidi/>
      </w:pPr>
      <w:r>
        <w:rPr>
          <w:rtl/>
        </w:rPr>
        <w:t xml:space="preserve">الفصل 10: الصوت والموسيقى</w:t>
      </w:r>
    </w:p>
    <w:p>
      <w:pPr>
        <w:pStyle w:val="SubtitleFR"/>
        <w:bidi/>
      </w:pPr>
      <w:r>
        <w:rPr>
          <w:rtl/>
        </w:rPr>
        <w:t xml:space="preserve">Audio et musique</w:t>
      </w:r>
    </w:p>
    <w:bookmarkStart w:id="285" w:name="ماذا-ستتعلم-في-هذا-الفصل-9"/>
    <w:p>
      <w:pPr>
        <w:pStyle w:val="Heading2"/>
        <w:bidi/>
      </w:pPr>
      <w:r>
        <w:rPr>
          <w:rtl/>
        </w:rPr>
        <w:t xml:space="preserve">🎯 ماذا ستتعلم في هذا الفصل</w:t>
      </w:r>
    </w:p>
    <w:p>
      <w:pPr>
        <w:pStyle w:val="Compact"/>
        <w:numPr>
          <w:ilvl w:val="0"/>
          <w:numId w:val="1051"/>
        </w:numPr>
        <w:bidi/>
      </w:pPr>
      <w:r>
        <w:rPr>
          <w:rtl/>
        </w:rPr>
        <w:t xml:space="preserve">تحويل النص إلى كلام (</w:t>
      </w:r>
      <w:r>
        <w:rPr>
          <w:b/>
          <w:bCs/>
          <w:rtl/>
        </w:rPr>
        <w:t xml:space="preserve">Synthèse vocale</w:t>
      </w:r>
      <w:r>
        <w:rPr>
          <w:rtl/>
        </w:rPr>
        <w:t xml:space="preserve">) مع ElevenLabs.</w:t>
      </w:r>
    </w:p>
    <w:p>
      <w:pPr>
        <w:pStyle w:val="Compact"/>
        <w:numPr>
          <w:ilvl w:val="0"/>
          <w:numId w:val="1051"/>
        </w:numPr>
        <w:bidi/>
      </w:pPr>
      <w:r>
        <w:rPr>
          <w:rtl/>
        </w:rPr>
        <w:t xml:space="preserve">استنساخ الصوت بموافقة صاحبه.</w:t>
      </w:r>
    </w:p>
    <w:p>
      <w:pPr>
        <w:pStyle w:val="Compact"/>
        <w:numPr>
          <w:ilvl w:val="0"/>
          <w:numId w:val="1051"/>
        </w:numPr>
        <w:bidi/>
      </w:pPr>
      <w:r>
        <w:rPr>
          <w:rtl/>
        </w:rPr>
        <w:t xml:space="preserve">تأليف أغنية مع Suno (وUdio).</w:t>
      </w:r>
    </w:p>
    <w:p>
      <w:pPr>
        <w:pStyle w:val="Compact"/>
        <w:numPr>
          <w:ilvl w:val="0"/>
          <w:numId w:val="1051"/>
        </w:numPr>
        <w:bidi/>
      </w:pPr>
      <w:r>
        <w:rPr>
          <w:rtl/>
        </w:rPr>
        <w:t xml:space="preserve">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End w:id="285"/>
    <w:bookmarkStart w:id="298" w:name="elevenlabs-التعليق-الصوتي"/>
    <w:p>
      <w:pPr>
        <w:pStyle w:val="Heading2"/>
        <w:bidi/>
      </w:pPr>
      <w:r>
        <w:rPr>
          <w:rtl/>
        </w:rPr>
        <w:t xml:space="preserve">10-1 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52"/>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52"/>
        </w:numPr>
        <w:bidi/>
      </w:pPr>
      <w:r>
        <w:rPr>
          <w:rtl/>
        </w:rPr>
        <w:t xml:space="preserve">اختر صوتاً من المكتبة (صفِّ حسب اللغة واستمع للعيّنة).</w:t>
      </w:r>
    </w:p>
    <w:p>
      <w:pPr>
        <w:pStyle w:val="Compact"/>
        <w:numPr>
          <w:ilvl w:val="0"/>
          <w:numId w:val="1052"/>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52"/>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52"/>
        </w:numPr>
        <w:bidi/>
      </w:pPr>
      <w:r>
        <w:rPr>
          <w:rtl/>
        </w:rPr>
        <w:t xml:space="preserve">استمع، ثم حمّل ملف MP3 وأدخله في برنامج المونتاج.</w:t>
      </w:r>
    </w:p>
    <w:p>
      <w:pPr>
        <w:bidi/>
      </w:pPr>
      <w:r>
        <w:drawing>
          <wp:inline>
            <wp:extent cx="5334000" cy="3307080"/>
            <wp:effectExtent b="0" l="0" r="0" t="0"/>
            <wp:docPr descr="واجهة تحويل النص إلى كلام في ElevenLabs" title="" id="287" name="Picture"/>
            <a:graphic>
              <a:graphicData uri="http://schemas.openxmlformats.org/drawingml/2006/picture">
                <pic:pic>
                  <pic:nvPicPr>
                    <pic:cNvPr descr="/tmp/claude-0/-home-user-NourStore/5ac656fa-2fa4-5a1a-bbb7-41253c493361/scratchpad/docx/jpg/ch10-ui-elevenlabs-tts.jpg" id="288" name="Picture"/>
                    <pic:cNvPicPr>
                      <a:picLocks noChangeArrowheads="1" noChangeAspect="1"/>
                    </pic:cNvPicPr>
                  </pic:nvPicPr>
                  <pic:blipFill>
                    <a:blip r:embed="rId286"/>
                    <a:stretch>
                      <a:fillRect/>
                    </a:stretch>
                  </pic:blipFill>
                  <pic:spPr bwMode="auto">
                    <a:xfrm>
                      <a:off x="0" y="0"/>
                      <a:ext cx="5334000" cy="3307080"/>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92" w:name="الثبات-والتشابه"/>
    <w:p>
      <w:pPr>
        <w:pStyle w:val="Heading3"/>
        <w:bidi/>
      </w:pPr>
      <w:r>
        <w:rPr>
          <w:rtl/>
        </w:rPr>
        <w:t xml:space="preserve">الثبات والتشابه</w:t>
      </w:r>
    </w:p>
    <w:p>
      <w:pPr>
        <w:bidi/>
      </w:pPr>
      <w:r>
        <w:drawing>
          <wp:inline>
            <wp:extent cx="5334000" cy="2667000"/>
            <wp:effectExtent b="0" l="0" r="0" t="0"/>
            <wp:docPr descr="إعدادات الثبات والتشابه في ElevenLabs" title="" id="290" name="Picture"/>
            <a:graphic>
              <a:graphicData uri="http://schemas.openxmlformats.org/drawingml/2006/picture">
                <pic:pic>
                  <pic:nvPicPr>
                    <pic:cNvPr descr="/tmp/claude-0/-home-user-NourStore/5ac656fa-2fa4-5a1a-bbb7-41253c493361/scratchpad/docx/jpg/ch10-reglages-voix.jpg" id="291" name="Picture"/>
                    <pic:cNvPicPr>
                      <a:picLocks noChangeArrowheads="1" noChangeAspect="1"/>
                    </pic:cNvPicPr>
                  </pic:nvPicPr>
                  <pic:blipFill>
                    <a:blip r:embed="rId289"/>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53"/>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53"/>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92"/>
    <w:bookmarkStart w:id="293"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93"/>
    <w:bookmarkStart w:id="297"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لكنه يتطلب غالباً اشتراكاً مدفوعاً، والاحترافي يحتاج تسجيلاً أطول وخطة أعلى. راجع الخطط الحالية.</w:t>
      </w:r>
    </w:p>
    <w:p>
      <w:pPr>
        <w:pStyle w:val="Compact"/>
        <w:numPr>
          <w:ilvl w:val="0"/>
          <w:numId w:val="1054"/>
        </w:numPr>
        <w:bidi/>
      </w:pPr>
      <w:r>
        <w:rPr>
          <w:rtl/>
        </w:rPr>
        <w:t xml:space="preserve">سجّل صوتك في غرفة هادئة (الخزانة تمتص الصدى)، بنفس الميكروفون ونفس المسافة.</w:t>
      </w:r>
    </w:p>
    <w:p>
      <w:pPr>
        <w:pStyle w:val="Compact"/>
        <w:numPr>
          <w:ilvl w:val="0"/>
          <w:numId w:val="1054"/>
        </w:numPr>
        <w:bidi/>
      </w:pPr>
      <w:r>
        <w:rPr>
          <w:rtl/>
        </w:rPr>
        <w:t xml:space="preserve">اقرأ نصوصاً متنوعة بنبرتك الطبيعية، بلا موسيقى.</w:t>
      </w:r>
    </w:p>
    <w:p>
      <w:pPr>
        <w:pStyle w:val="Compact"/>
        <w:numPr>
          <w:ilvl w:val="0"/>
          <w:numId w:val="1054"/>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54"/>
        </w:numPr>
        <w:bidi/>
      </w:pPr>
      <w:r>
        <w:rPr>
          <w:rtl/>
        </w:rPr>
        <w:t xml:space="preserve">جرّب الصوت على نص قصير ثم عدّل الإعدادات.</w:t>
      </w:r>
    </w:p>
    <w:p>
      <w:pPr>
        <w:bidi/>
      </w:pPr>
      <w:r>
        <w:drawing>
          <wp:inline>
            <wp:extent cx="4586399" cy="3598795"/>
            <wp:effectExtent b="0" l="0" r="0" t="0"/>
            <wp:docPr descr="نافذة استنساخ الصوت مع خانة تأكيد الموافقة" title="" id="295" name="Picture"/>
            <a:graphic>
              <a:graphicData uri="http://schemas.openxmlformats.org/drawingml/2006/picture">
                <pic:pic>
                  <pic:nvPicPr>
                    <pic:cNvPr descr="/tmp/claude-0/-home-user-NourStore/5ac656fa-2fa4-5a1a-bbb7-41253c493361/scratchpad/docx/jpg/ch10-ui-voice-clone.jpg" id="296" name="Picture"/>
                    <pic:cNvPicPr>
                      <a:picLocks noChangeArrowheads="1" noChangeAspect="1"/>
                    </pic:cNvPicPr>
                  </pic:nvPicPr>
                  <pic:blipFill>
                    <a:blip r:embed="rId294"/>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297"/>
    <w:bookmarkEnd w:id="298"/>
    <w:bookmarkStart w:id="306" w:name="suno-أغنية-كاملة-من-وصف"/>
    <w:p>
      <w:pPr>
        <w:pStyle w:val="Heading2"/>
        <w:bidi/>
      </w:pPr>
      <w:r>
        <w:rPr>
          <w:rtl/>
        </w:rPr>
        <w:t xml:space="preserve">10-2 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w:t>
      </w:r>
    </w:p>
    <w:p>
      <w:pPr>
        <w:pStyle w:val="BlockText"/>
        <w:bidi/>
      </w:pPr>
      <w:r>
        <w:rPr>
          <w:rtl/>
        </w:rPr>
        <w:t xml:space="preserve">⚠️</w:t>
      </w:r>
      <w:r>
        <w:rPr>
          <w:rtl/>
        </w:rPr>
        <w:t xml:space="preserve"> </w:t>
      </w:r>
      <w:r>
        <w:rPr>
          <w:b/>
          <w:bCs/>
          <w:rtl/>
        </w:rPr>
        <w:t xml:space="preserve">الحقوق والتحميل:</w:t>
      </w:r>
      <w:r>
        <w:rPr>
          <w:rtl/>
        </w:rPr>
        <w:t xml:space="preserve"> </w:t>
      </w:r>
      <w:r>
        <w:rPr>
          <w:rtl/>
        </w:rPr>
        <w:t xml:space="preserve">شروط Suno تغيّرت مؤخراً. الخطة المجانية غالباً للاستعمال الشخصي فقط، وقد يُقيَّد التحميل فيها؛ والاستعمال التجاري (جينغل لمتجر، إعلان، فيديو مُموَّل) يحتاج خطة مدفوعة</w:t>
      </w:r>
      <w:r>
        <w:rPr>
          <w:rtl/>
        </w:rPr>
        <w:t xml:space="preserve"> </w:t>
      </w:r>
      <w:r>
        <w:rPr>
          <w:b/>
          <w:bCs/>
          <w:rtl/>
        </w:rPr>
        <w:t xml:space="preserve">وقت التوليد</w:t>
      </w:r>
      <w:r>
        <w:rPr>
          <w:rtl/>
        </w:rPr>
        <w:t xml:space="preserve">. راجع الشروط الحالية قبل أي مشروع لزبون.</w:t>
      </w:r>
    </w:p>
    <w:p>
      <w:pPr>
        <w:bidi/>
      </w:pPr>
      <w:r>
        <w:rPr>
          <w:b/>
          <w:bCs/>
          <w:rtl/>
        </w:rPr>
        <w:t xml:space="preserve">الخطوات:</w:t>
      </w:r>
    </w:p>
    <w:p>
      <w:pPr>
        <w:pStyle w:val="Compact"/>
        <w:numPr>
          <w:ilvl w:val="0"/>
          <w:numId w:val="1055"/>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55"/>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55"/>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55"/>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4805999" cy="3601295"/>
            <wp:effectExtent b="0" l="0" r="0" t="0"/>
            <wp:docPr descr="صفحة الإنشاء في Suno بالوضع المخصّص" title="" id="300" name="Picture"/>
            <a:graphic>
              <a:graphicData uri="http://schemas.openxmlformats.org/drawingml/2006/picture">
                <pic:pic>
                  <pic:nvPicPr>
                    <pic:cNvPr descr="/tmp/claude-0/-home-user-NourStore/5ac656fa-2fa4-5a1a-bbb7-41253c493361/scratchpad/docx/jpg/ch10-ui-suno-create.jpg" id="301" name="Picture"/>
                    <pic:cNvPicPr>
                      <a:picLocks noChangeArrowheads="1" noChangeAspect="1"/>
                    </pic:cNvPicPr>
                  </pic:nvPicPr>
                  <pic:blipFill>
                    <a:blip r:embed="rId299"/>
                    <a:stretch>
                      <a:fillRect/>
                    </a:stretch>
                  </pic:blipFill>
                  <pic:spPr bwMode="auto">
                    <a:xfrm>
                      <a:off x="0" y="0"/>
                      <a:ext cx="4805999" cy="3601295"/>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5334000" cy="2802128"/>
            <wp:effectExtent b="0" l="0" r="0" t="0"/>
            <wp:docPr descr="بنية أغنية في Suno" title="" id="303" name="Picture"/>
            <a:graphic>
              <a:graphicData uri="http://schemas.openxmlformats.org/drawingml/2006/picture">
                <pic:pic>
                  <pic:nvPicPr>
                    <pic:cNvPr descr="/tmp/claude-0/-home-user-NourStore/5ac656fa-2fa4-5a1a-bbb7-41253c493361/scratchpad/docx/jpg/ch10-structure-chanson.jpg" id="304" name="Picture"/>
                    <pic:cNvPicPr>
                      <a:picLocks noChangeArrowheads="1" noChangeAspect="1"/>
                    </pic:cNvPicPr>
                  </pic:nvPicPr>
                  <pic:blipFill>
                    <a:blip r:embed="rId302"/>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305"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305"/>
    <w:bookmarkEnd w:id="306"/>
    <w:bookmarkStart w:id="310" w:name="udio-البديل"/>
    <w:p>
      <w:pPr>
        <w:pStyle w:val="Heading2"/>
        <w:bidi/>
      </w:pPr>
      <w:r>
        <w:rPr>
          <w:rtl/>
        </w:rPr>
        <w:t xml:space="preserve">10-3 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مع توليد مقطع قصير ثم</w:t>
      </w:r>
      <w:r>
        <w:rPr>
          <w:rtl/>
        </w:rPr>
        <w:t xml:space="preserve"> </w:t>
      </w:r>
      <w:r>
        <w:rPr>
          <w:b/>
          <w:bCs/>
          <w:rtl/>
        </w:rPr>
        <w:t xml:space="preserve">تمديده</w:t>
      </w:r>
      <w:r>
        <w:rPr>
          <w:rtl/>
        </w:rPr>
        <w:t xml:space="preserve"> </w:t>
      </w:r>
      <w:r>
        <w:rPr>
          <w:rtl/>
        </w:rPr>
        <w:t xml:space="preserve">(Extend).</w:t>
      </w:r>
    </w:p>
    <w:p>
      <w:pPr>
        <w:pStyle w:val="BlockText"/>
        <w:bidi/>
      </w:pPr>
      <w:r>
        <w:rPr>
          <w:rtl/>
        </w:rPr>
        <w:t xml:space="preserve">⚠️</w:t>
      </w:r>
      <w:r>
        <w:rPr>
          <w:rtl/>
        </w:rPr>
        <w:t xml:space="preserve"> </w:t>
      </w:r>
      <w:r>
        <w:rPr>
          <w:b/>
          <w:bCs/>
          <w:rtl/>
        </w:rPr>
        <w:t xml:space="preserve">تنبيه:</w:t>
      </w:r>
      <w:r>
        <w:rPr>
          <w:rtl/>
        </w:rPr>
        <w:t xml:space="preserve"> </w:t>
      </w:r>
      <w:r>
        <w:rPr>
          <w:rtl/>
        </w:rPr>
        <w:t xml:space="preserve">تغيّرت شروط Udio مؤخراً بعد اتفاق مع شركات تسجيلات، وقد لا يسمح الآن بتحميل الأغاني أو باستعمالها خارج المنصة. تحقّق من صفحته الرسمية قبل الاعتماد عليه، واعتبره أداة للتجربة.</w:t>
      </w:r>
    </w:p>
    <w:p>
      <w:pPr>
        <w:pStyle w:val="Compact"/>
        <w:numPr>
          <w:ilvl w:val="0"/>
          <w:numId w:val="1056"/>
        </w:numPr>
        <w:bidi/>
      </w:pPr>
      <w:r>
        <w:rPr>
          <w:rtl/>
        </w:rPr>
        <w:t xml:space="preserve">اكتب وصف الأسلوب.</w:t>
      </w:r>
    </w:p>
    <w:p>
      <w:pPr>
        <w:pStyle w:val="Compact"/>
        <w:numPr>
          <w:ilvl w:val="0"/>
          <w:numId w:val="1056"/>
        </w:numPr>
        <w:bidi/>
      </w:pPr>
      <w:r>
        <w:rPr>
          <w:rtl/>
        </w:rPr>
        <w:t xml:space="preserve">اختر نوع الكلمات والصقها بالوسوم نفسها.</w:t>
      </w:r>
    </w:p>
    <w:p>
      <w:pPr>
        <w:pStyle w:val="Compact"/>
        <w:numPr>
          <w:ilvl w:val="0"/>
          <w:numId w:val="1056"/>
        </w:numPr>
        <w:bidi/>
      </w:pPr>
      <w:r>
        <w:rPr>
          <w:rtl/>
        </w:rPr>
        <w:t xml:space="preserve">ولّد، ثم مدّد المقطع الذي أعجبك.</w:t>
      </w:r>
    </w:p>
    <w:p>
      <w:pPr>
        <w:bidi/>
      </w:pPr>
      <w:r>
        <w:drawing>
          <wp:inline>
            <wp:extent cx="5334000" cy="3420871"/>
            <wp:effectExtent b="0" l="0" r="0" t="0"/>
            <wp:docPr descr="صفحة الإنشاء في Udio" title="" id="308" name="Picture"/>
            <a:graphic>
              <a:graphicData uri="http://schemas.openxmlformats.org/drawingml/2006/picture">
                <pic:pic>
                  <pic:nvPicPr>
                    <pic:cNvPr descr="/tmp/claude-0/-home-user-NourStore/5ac656fa-2fa4-5a1a-bbb7-41253c493361/scratchpad/docx/jpg/ch10-ui-udio-create.jpg" id="309" name="Picture"/>
                    <pic:cNvPicPr>
                      <a:picLocks noChangeArrowheads="1" noChangeAspect="1"/>
                    </pic:cNvPicPr>
                  </pic:nvPicPr>
                  <pic:blipFill>
                    <a:blip r:embed="rId307"/>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أكثر من أداة وقارن؛ الأفضل يتغير كل بضعة أشهر، وكذلك الشروط.</w:t>
      </w:r>
    </w:p>
    <w:p>
      <w:r>
        <w:pict>
          <v:rect style="width:0;height:1.5pt" o:hralign="center" o:hrstd="t" o:hr="t"/>
        </w:pict>
      </w:r>
    </w:p>
    <w:bookmarkEnd w:id="310"/>
    <w:bookmarkStart w:id="314" w:name="تحويل-الكلام-إلى-نص"/>
    <w:p>
      <w:pPr>
        <w:pStyle w:val="Heading2"/>
        <w:bidi/>
      </w:pPr>
      <w:r>
        <w:rPr>
          <w:rtl/>
        </w:rPr>
        <w:t xml:space="preserve">10-4 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57"/>
        </w:numPr>
        <w:bidi/>
      </w:pPr>
      <w:r>
        <w:rPr>
          <w:rtl/>
        </w:rPr>
        <w:t xml:space="preserve">سجّل والهاتف قريب من المتكلم.</w:t>
      </w:r>
    </w:p>
    <w:p>
      <w:pPr>
        <w:pStyle w:val="Compact"/>
        <w:numPr>
          <w:ilvl w:val="0"/>
          <w:numId w:val="1057"/>
        </w:numPr>
        <w:bidi/>
      </w:pPr>
      <w:r>
        <w:rPr>
          <w:rtl/>
        </w:rPr>
        <w:t xml:space="preserve">ارفع الملف في أداة تفريغ.</w:t>
      </w:r>
    </w:p>
    <w:p>
      <w:pPr>
        <w:pStyle w:val="Compact"/>
        <w:numPr>
          <w:ilvl w:val="0"/>
          <w:numId w:val="1057"/>
        </w:numPr>
        <w:bidi/>
      </w:pPr>
      <w:r>
        <w:rPr>
          <w:rtl/>
        </w:rPr>
        <w:t xml:space="preserve">حدّد اللغة يدوياً إن أمكن (أدق في المحاضرات المختلطة).</w:t>
      </w:r>
    </w:p>
    <w:p>
      <w:pPr>
        <w:pStyle w:val="Compact"/>
        <w:numPr>
          <w:ilvl w:val="0"/>
          <w:numId w:val="1057"/>
        </w:numPr>
        <w:bidi/>
      </w:pPr>
      <w:r>
        <w:rPr>
          <w:rtl/>
        </w:rPr>
        <w:t xml:space="preserve">صدّر النص (TXT) أو ملف الترجمة النصية (</w:t>
      </w:r>
      <w:r>
        <w:rPr>
          <w:b/>
          <w:bCs/>
          <w:rtl/>
        </w:rPr>
        <w:t xml:space="preserve">Sous-titres</w:t>
      </w:r>
      <w:r>
        <w:rPr>
          <w:rtl/>
        </w:rPr>
        <w:t xml:space="preserve">، صيغة SRT)، ثم نظّمه بأداة محادثة.</w:t>
      </w:r>
    </w:p>
    <w:p>
      <w:pPr>
        <w:bidi/>
      </w:pPr>
      <w:r>
        <w:drawing>
          <wp:inline>
            <wp:extent cx="5334000" cy="3171952"/>
            <wp:effectExtent b="0" l="0" r="0" t="0"/>
            <wp:docPr descr="نتيجة تفريغ صوتي مع طوابع زمنية وتمييز المتكلمين" title="" id="312" name="Picture"/>
            <a:graphic>
              <a:graphicData uri="http://schemas.openxmlformats.org/drawingml/2006/picture">
                <pic:pic>
                  <pic:nvPicPr>
                    <pic:cNvPr descr="/tmp/claude-0/-home-user-NourStore/5ac656fa-2fa4-5a1a-bbb7-41253c493361/scratchpad/docx/jpg/ch10-ui-transcription.jpg" id="313" name="Picture"/>
                    <pic:cNvPicPr>
                      <a:picLocks noChangeArrowheads="1" noChangeAspect="1"/>
                    </pic:cNvPicPr>
                  </pic:nvPicPr>
                  <pic:blipFill>
                    <a:blip r:embed="rId311"/>
                    <a:stretch>
                      <a:fillRect/>
                    </a:stretch>
                  </pic:blipFill>
                  <pic:spPr bwMode="auto">
                    <a:xfrm>
                      <a:off x="0" y="0"/>
                      <a:ext cx="5334000" cy="3171952"/>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314"/>
    <w:bookmarkStart w:id="315" w:name="الخلاصة-9"/>
    <w:p>
      <w:pPr>
        <w:pStyle w:val="Heading2"/>
        <w:bidi/>
      </w:pPr>
      <w:r>
        <w:rPr>
          <w:rtl/>
        </w:rPr>
        <w:t xml:space="preserve">📝 الخلاصة</w:t>
      </w:r>
    </w:p>
    <w:p>
      <w:pPr>
        <w:pStyle w:val="Compact"/>
        <w:numPr>
          <w:ilvl w:val="0"/>
          <w:numId w:val="1058"/>
        </w:numPr>
        <w:bidi/>
      </w:pPr>
      <w:r>
        <w:rPr>
          <w:rtl/>
        </w:rPr>
        <w:t xml:space="preserve">ElevenLabs يحوّل النص إلى كلام طبيعي؛ الترقيم والتشكيل يحسّنان النتيجة.</w:t>
      </w:r>
    </w:p>
    <w:p>
      <w:pPr>
        <w:pStyle w:val="Compact"/>
        <w:numPr>
          <w:ilvl w:val="0"/>
          <w:numId w:val="1058"/>
        </w:numPr>
        <w:bidi/>
      </w:pPr>
      <w:r>
        <w:rPr>
          <w:rtl/>
        </w:rPr>
        <w:t xml:space="preserve">الثبات المرتفع = صوت متّزن، والمنخفض = صوت معبّر. التشابه = القرب من الصوت المرجعي.</w:t>
      </w:r>
    </w:p>
    <w:p>
      <w:pPr>
        <w:pStyle w:val="Compact"/>
        <w:numPr>
          <w:ilvl w:val="0"/>
          <w:numId w:val="1058"/>
        </w:numPr>
        <w:bidi/>
      </w:pPr>
      <w:r>
        <w:rPr>
          <w:rtl/>
        </w:rPr>
        <w:t xml:space="preserve">استنسخ صوتك أنت، أو صوت شخص وافق صراحة وكتابةً، فقط.</w:t>
      </w:r>
    </w:p>
    <w:p>
      <w:pPr>
        <w:pStyle w:val="Compact"/>
        <w:numPr>
          <w:ilvl w:val="0"/>
          <w:numId w:val="1058"/>
        </w:numPr>
        <w:bidi/>
      </w:pPr>
      <w:r>
        <w:rPr>
          <w:rtl/>
        </w:rPr>
        <w:t xml:space="preserve">في Suno (وUdio): الكلمات بالوسوم في خانة، والأسلوب بكلمات مفتاحية إنجليزية في خانة أخرى.</w:t>
      </w:r>
    </w:p>
    <w:p>
      <w:pPr>
        <w:pStyle w:val="Compact"/>
        <w:numPr>
          <w:ilvl w:val="0"/>
          <w:numId w:val="1058"/>
        </w:numPr>
        <w:bidi/>
      </w:pPr>
      <w:r>
        <w:rPr>
          <w:rtl/>
        </w:rPr>
        <w:t xml:space="preserve">Whisper والأدوات المبنية عليه تفرّغ الصوت، لكن المراجعة البشرية ضرورية.</w:t>
      </w:r>
    </w:p>
    <w:bookmarkEnd w:id="315"/>
    <w:bookmarkStart w:id="316" w:name="تمرين-9"/>
    <w:p>
      <w:pPr>
        <w:pStyle w:val="Heading2"/>
        <w:bidi/>
      </w:pPr>
      <w:r>
        <w:rPr>
          <w:rtl/>
        </w:rPr>
        <w:t xml:space="preserve">🛠️ تمرين</w:t>
      </w:r>
    </w:p>
    <w:p>
      <w:pPr>
        <w:bidi/>
      </w:pPr>
      <w:r>
        <w:rPr>
          <w:rtl/>
        </w:rPr>
        <w:t xml:space="preserve">اصنع إعلاناً صوتياً</w:t>
      </w:r>
      <w:r>
        <w:rPr>
          <w:rtl/>
        </w:rPr>
        <w:t xml:space="preserve"> </w:t>
      </w:r>
      <w:r>
        <w:rPr>
          <w:b/>
          <w:bCs/>
          <w:rtl/>
        </w:rPr>
        <w:t xml:space="preserve">تجريبياً</w:t>
      </w:r>
      <w:r>
        <w:rPr>
          <w:rtl/>
        </w:rPr>
        <w:t xml:space="preserve"> </w:t>
      </w:r>
      <w:r>
        <w:rPr>
          <w:rtl/>
        </w:rPr>
        <w:t xml:space="preserve">لمتجرك (للتدريب فقط؛ قبل نشره كإعلان حقيقي تحتاج خطة تسمح بالاستعمال التجاري في ElevenLabs وSuno):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316"/>
    <w:bookmarkEnd w:id="317"/>
    <w:bookmarkStart w:id="344" w:name="الفصل-11-الإنتاجية-والعمل"/>
    <w:p>
      <w:pPr>
        <w:pStyle w:val="Heading1"/>
        <w:bidi/>
      </w:pPr>
      <w:r>
        <w:rPr>
          <w:rtl/>
        </w:rPr>
        <w:t xml:space="preserve">الفصل 11: الإنتاجية والعمل</w:t>
      </w:r>
    </w:p>
    <w:p>
      <w:pPr>
        <w:pStyle w:val="SubtitleFR"/>
        <w:bidi/>
      </w:pPr>
      <w:r>
        <w:rPr>
          <w:rtl/>
        </w:rPr>
        <w:t xml:space="preserve">Productivité</w:t>
      </w:r>
    </w:p>
    <w:bookmarkStart w:id="318" w:name="ماذا-ستتعلم-في-هذا-الفصل-10"/>
    <w:p>
      <w:pPr>
        <w:pStyle w:val="Heading2"/>
        <w:bidi/>
      </w:pPr>
      <w:r>
        <w:rPr>
          <w:rtl/>
        </w:rPr>
        <w:t xml:space="preserve">🎯 ماذا ستتعلم في هذا الفصل</w:t>
      </w:r>
    </w:p>
    <w:p>
      <w:pPr>
        <w:pStyle w:val="Compact"/>
        <w:numPr>
          <w:ilvl w:val="0"/>
          <w:numId w:val="1059"/>
        </w:numPr>
        <w:bidi/>
      </w:pPr>
      <w:r>
        <w:rPr>
          <w:rtl/>
        </w:rPr>
        <w:t xml:space="preserve">كتابة الملاحظات وتنظيمها مع Notion AI.</w:t>
      </w:r>
    </w:p>
    <w:p>
      <w:pPr>
        <w:pStyle w:val="Compact"/>
        <w:numPr>
          <w:ilvl w:val="0"/>
          <w:numId w:val="1059"/>
        </w:numPr>
        <w:bidi/>
      </w:pPr>
      <w:r>
        <w:rPr>
          <w:rtl/>
        </w:rPr>
        <w:t xml:space="preserve">عرض تقديمي في دقائق مع Gamma.</w:t>
      </w:r>
    </w:p>
    <w:p>
      <w:pPr>
        <w:pStyle w:val="Compact"/>
        <w:numPr>
          <w:ilvl w:val="0"/>
          <w:numId w:val="1059"/>
        </w:numPr>
        <w:bidi/>
      </w:pPr>
      <w:r>
        <w:rPr>
          <w:rtl/>
        </w:rPr>
        <w:t xml:space="preserve">مراجعة ملفاتك مع NotebookLM.</w:t>
      </w:r>
    </w:p>
    <w:p>
      <w:pPr>
        <w:pStyle w:val="Compact"/>
        <w:numPr>
          <w:ilvl w:val="0"/>
          <w:numId w:val="1059"/>
        </w:numPr>
        <w:bidi/>
      </w:pPr>
      <w:r>
        <w:rPr>
          <w:rtl/>
        </w:rPr>
        <w:t xml:space="preserve">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End w:id="318"/>
    <w:bookmarkStart w:id="322" w:name="notion-ai-مساحة-العمل-الذكية"/>
    <w:p>
      <w:pPr>
        <w:pStyle w:val="Heading2"/>
        <w:bidi/>
      </w:pPr>
      <w:r>
        <w:rPr>
          <w:rtl/>
        </w:rPr>
        <w:t xml:space="preserve">11-1 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تجربته محدودة في الخطط الأقل، والنسخة الكاملة في خطط أعلى؛ راجع صفحة الأسعار الحالية.</w:t>
      </w:r>
    </w:p>
    <w:p>
      <w:pPr>
        <w:bidi/>
      </w:pPr>
      <w:r>
        <w:rPr>
          <w:b/>
          <w:bCs/>
          <w:rtl/>
        </w:rPr>
        <w:t xml:space="preserve">الخطوات:</w:t>
      </w:r>
    </w:p>
    <w:p>
      <w:pPr>
        <w:pStyle w:val="Compact"/>
        <w:numPr>
          <w:ilvl w:val="0"/>
          <w:numId w:val="1060"/>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60"/>
        </w:numPr>
        <w:bidi/>
      </w:pPr>
      <w:r>
        <w:rPr>
          <w:rtl/>
        </w:rPr>
        <w:t xml:space="preserve">الصق ملاحظاتك (اجتماع، درس، أفكار).</w:t>
      </w:r>
    </w:p>
    <w:p>
      <w:pPr>
        <w:pStyle w:val="Compact"/>
        <w:numPr>
          <w:ilvl w:val="0"/>
          <w:numId w:val="1060"/>
        </w:numPr>
        <w:bidi/>
      </w:pPr>
      <w:r>
        <w:rPr>
          <w:rtl/>
        </w:rPr>
        <w:t xml:space="preserve">حدّد النص، فتظهر قائمة الذكاء الاصطناعي.</w:t>
      </w:r>
    </w:p>
    <w:p>
      <w:pPr>
        <w:pStyle w:val="Compact"/>
        <w:numPr>
          <w:ilvl w:val="0"/>
          <w:numId w:val="1060"/>
        </w:numPr>
        <w:bidi/>
      </w:pPr>
      <w:r>
        <w:rPr>
          <w:rtl/>
        </w:rPr>
        <w:t xml:space="preserve">اختر أمراً جاهزاً (تلخيص، استخراج المهام…) أو اكتب طلبك.</w:t>
      </w:r>
    </w:p>
    <w:p>
      <w:pPr>
        <w:pStyle w:val="Compact"/>
        <w:numPr>
          <w:ilvl w:val="0"/>
          <w:numId w:val="1060"/>
        </w:numPr>
        <w:bidi/>
      </w:pPr>
      <w:r>
        <w:rPr>
          <w:rtl/>
        </w:rPr>
        <w:t xml:space="preserve">اقبل النتيجة أو أعد المحاولة.</w:t>
      </w:r>
    </w:p>
    <w:p>
      <w:pPr>
        <w:bidi/>
      </w:pPr>
      <w:r>
        <w:drawing>
          <wp:inline>
            <wp:extent cx="4586399" cy="3598795"/>
            <wp:effectExtent b="0" l="0" r="0" t="0"/>
            <wp:docPr descr="قائمة Notion AI على ملاحظات اجتماع محدّدة" title="" id="320" name="Picture"/>
            <a:graphic>
              <a:graphicData uri="http://schemas.openxmlformats.org/drawingml/2006/picture">
                <pic:pic>
                  <pic:nvPicPr>
                    <pic:cNvPr descr="/tmp/claude-0/-home-user-NourStore/5ac656fa-2fa4-5a1a-bbb7-41253c493361/scratchpad/docx/jpg/ch11-ui-notion-ai.jpg" id="321" name="Picture"/>
                    <pic:cNvPicPr>
                      <a:picLocks noChangeArrowheads="1" noChangeAspect="1"/>
                    </pic:cNvPicPr>
                  </pic:nvPicPr>
                  <pic:blipFill>
                    <a:blip r:embed="rId319"/>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22"/>
    <w:bookmarkStart w:id="329" w:name="gamma-عرض-تقديمي-في-دقائق"/>
    <w:p>
      <w:pPr>
        <w:pStyle w:val="Heading2"/>
        <w:bidi/>
      </w:pPr>
      <w:r>
        <w:rPr>
          <w:rtl/>
        </w:rPr>
        <w:t xml:space="preserve">11-2 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61"/>
        </w:numPr>
        <w:bidi/>
      </w:pPr>
      <w:r>
        <w:rPr>
          <w:rtl/>
        </w:rPr>
        <w:t xml:space="preserve">اختر الإنشاء بالذكاء الاصطناعي، ثم النوع وعدد البطاقات واللغة.</w:t>
      </w:r>
    </w:p>
    <w:p>
      <w:pPr>
        <w:pStyle w:val="Compact"/>
        <w:numPr>
          <w:ilvl w:val="0"/>
          <w:numId w:val="1061"/>
        </w:numPr>
        <w:bidi/>
      </w:pPr>
      <w:r>
        <w:rPr>
          <w:rtl/>
        </w:rPr>
        <w:t xml:space="preserve">اكتب البرومبت.</w:t>
      </w:r>
    </w:p>
    <w:p>
      <w:pPr>
        <w:pStyle w:val="Compact"/>
        <w:numPr>
          <w:ilvl w:val="0"/>
          <w:numId w:val="1061"/>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61"/>
        </w:numPr>
        <w:bidi/>
      </w:pPr>
      <w:r>
        <w:rPr>
          <w:rtl/>
        </w:rPr>
        <w:t xml:space="preserve">اختر السمة (</w:t>
      </w:r>
      <w:r>
        <w:rPr>
          <w:b/>
          <w:bCs/>
          <w:rtl/>
        </w:rPr>
        <w:t xml:space="preserve">Thème</w:t>
      </w:r>
      <w:r>
        <w:rPr>
          <w:rtl/>
        </w:rPr>
        <w:t xml:space="preserve">) ثم ولّد.</w:t>
      </w:r>
    </w:p>
    <w:p>
      <w:pPr>
        <w:pStyle w:val="Compact"/>
        <w:numPr>
          <w:ilvl w:val="0"/>
          <w:numId w:val="1061"/>
        </w:numPr>
        <w:bidi/>
      </w:pPr>
      <w:r>
        <w:rPr>
          <w:rtl/>
        </w:rPr>
        <w:t xml:space="preserve">عدّل أي بطاقة بطلب نصي، ثم شارك برابط أو صدّر PDF أو PowerPoint.</w:t>
      </w:r>
    </w:p>
    <w:p>
      <w:pPr>
        <w:bidi/>
      </w:pPr>
      <w:r>
        <w:drawing>
          <wp:inline>
            <wp:extent cx="4856399" cy="3600211"/>
            <wp:effectExtent b="0" l="0" r="0" t="0"/>
            <wp:docPr descr="صفحة التوليد في Gamma مع المخطط" title="" id="324" name="Picture"/>
            <a:graphic>
              <a:graphicData uri="http://schemas.openxmlformats.org/drawingml/2006/picture">
                <pic:pic>
                  <pic:nvPicPr>
                    <pic:cNvPr descr="/tmp/claude-0/-home-user-NourStore/5ac656fa-2fa4-5a1a-bbb7-41253c493361/scratchpad/docx/jpg/ch11-ui-gamma-outline.jpg" id="325" name="Picture"/>
                    <pic:cNvPicPr>
                      <a:picLocks noChangeArrowheads="1" noChangeAspect="1"/>
                    </pic:cNvPicPr>
                  </pic:nvPicPr>
                  <pic:blipFill>
                    <a:blip r:embed="rId323"/>
                    <a:stretch>
                      <a:fillRect/>
                    </a:stretch>
                  </pic:blipFill>
                  <pic:spPr bwMode="auto">
                    <a:xfrm>
                      <a:off x="0" y="0"/>
                      <a:ext cx="4856399" cy="3600211"/>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5176799" cy="3599601"/>
            <wp:effectExtent b="0" l="0" r="0" t="0"/>
            <wp:docPr descr="محرر العرض المولّد في Gamma" title="" id="327" name="Picture"/>
            <a:graphic>
              <a:graphicData uri="http://schemas.openxmlformats.org/drawingml/2006/picture">
                <pic:pic>
                  <pic:nvPicPr>
                    <pic:cNvPr descr="/tmp/claude-0/-home-user-NourStore/5ac656fa-2fa4-5a1a-bbb7-41253c493361/scratchpad/docx/jpg/ch11-ui-gamma-deck.jpg" id="328" name="Picture"/>
                    <pic:cNvPicPr>
                      <a:picLocks noChangeArrowheads="1" noChangeAspect="1"/>
                    </pic:cNvPicPr>
                  </pic:nvPicPr>
                  <pic:blipFill>
                    <a:blip r:embed="rId326"/>
                    <a:stretch>
                      <a:fillRect/>
                    </a:stretch>
                  </pic:blipFill>
                  <pic:spPr bwMode="auto">
                    <a:xfrm>
                      <a:off x="0" y="0"/>
                      <a:ext cx="5176799" cy="3599601"/>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29"/>
    <w:bookmarkStart w:id="333" w:name="notebooklm-دفتر-يفهم-ملفاتك"/>
    <w:p>
      <w:pPr>
        <w:pStyle w:val="Heading2"/>
        <w:bidi/>
      </w:pPr>
      <w:r>
        <w:rPr>
          <w:rtl/>
        </w:rPr>
        <w:t xml:space="preserve">11-3 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YouTube.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62"/>
        </w:numPr>
        <w:bidi/>
      </w:pPr>
      <w:r>
        <w:rPr>
          <w:rtl/>
        </w:rPr>
        <w:t xml:space="preserve">ادخل بحساب Google وأنشئ دفتراً (</w:t>
      </w:r>
      <w:r>
        <w:rPr>
          <w:b/>
          <w:bCs/>
          <w:rtl/>
        </w:rPr>
        <w:t xml:space="preserve">Notebook</w:t>
      </w:r>
      <w:r>
        <w:rPr>
          <w:rtl/>
        </w:rPr>
        <w:t xml:space="preserve">).</w:t>
      </w:r>
    </w:p>
    <w:p>
      <w:pPr>
        <w:pStyle w:val="Compact"/>
        <w:numPr>
          <w:ilvl w:val="0"/>
          <w:numId w:val="1062"/>
        </w:numPr>
        <w:bidi/>
      </w:pPr>
      <w:r>
        <w:rPr>
          <w:rtl/>
        </w:rPr>
        <w:t xml:space="preserve">أضف المصادر (ارفع أو الصق روابط).</w:t>
      </w:r>
    </w:p>
    <w:p>
      <w:pPr>
        <w:pStyle w:val="Compact"/>
        <w:numPr>
          <w:ilvl w:val="0"/>
          <w:numId w:val="1062"/>
        </w:numPr>
        <w:bidi/>
      </w:pPr>
      <w:r>
        <w:rPr>
          <w:rtl/>
        </w:rPr>
        <w:t xml:space="preserve">اسأل في المحادثة، واضغط على أرقام الإحالات لترى المقطع الأصلي.</w:t>
      </w:r>
    </w:p>
    <w:p>
      <w:pPr>
        <w:pStyle w:val="Compact"/>
        <w:numPr>
          <w:ilvl w:val="0"/>
          <w:numId w:val="1062"/>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62"/>
        </w:numPr>
        <w:bidi/>
      </w:pPr>
      <w:r>
        <w:rPr>
          <w:rtl/>
        </w:rPr>
        <w:t xml:space="preserve">استمع أو حمّله لتسمعه في الطريق.</w:t>
      </w:r>
    </w:p>
    <w:p>
      <w:pPr>
        <w:bidi/>
      </w:pPr>
      <w:r>
        <w:drawing>
          <wp:inline>
            <wp:extent cx="5334000" cy="3573779"/>
            <wp:effectExtent b="0" l="0" r="0" t="0"/>
            <wp:docPr descr="واجهة NotebookLM: المصادر والمحادثة ولوحة Studio" title="" id="331" name="Picture"/>
            <a:graphic>
              <a:graphicData uri="http://schemas.openxmlformats.org/drawingml/2006/picture">
                <pic:pic>
                  <pic:nvPicPr>
                    <pic:cNvPr descr="/tmp/claude-0/-home-user-NourStore/5ac656fa-2fa4-5a1a-bbb7-41253c493361/scratchpad/docx/jpg/ch11-ui-notebooklm.jpg" id="332" name="Picture"/>
                    <pic:cNvPicPr>
                      <a:picLocks noChangeArrowheads="1" noChangeAspect="1"/>
                    </pic:cNvPicPr>
                  </pic:nvPicPr>
                  <pic:blipFill>
                    <a:blip r:embed="rId330"/>
                    <a:stretch>
                      <a:fillRect/>
                    </a:stretch>
                  </pic:blipFill>
                  <pic:spPr bwMode="auto">
                    <a:xfrm>
                      <a:off x="0" y="0"/>
                      <a:ext cx="5334000" cy="35737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33"/>
    <w:bookmarkStart w:id="341" w:name="الأتمتة-مع-zapier-وmake"/>
    <w:p>
      <w:pPr>
        <w:pStyle w:val="Heading2"/>
        <w:bidi/>
      </w:pPr>
      <w:r>
        <w:rPr>
          <w:rtl/>
        </w:rPr>
        <w:t xml:space="preserve">11-4 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5334000" cy="3065271"/>
            <wp:effectExtent b="0" l="0" r="0" t="0"/>
            <wp:docPr descr="مخطط الأتمتة: مُشغِّل ثم إجراءات" title="" id="335" name="Picture"/>
            <a:graphic>
              <a:graphicData uri="http://schemas.openxmlformats.org/drawingml/2006/picture">
                <pic:pic>
                  <pic:nvPicPr>
                    <pic:cNvPr descr="/tmp/claude-0/-home-user-NourStore/5ac656fa-2fa4-5a1a-bbb7-41253c493361/scratchpad/docx/jpg/ch11-automatisation.jpg" id="336" name="Picture"/>
                    <pic:cNvPicPr>
                      <a:picLocks noChangeArrowheads="1" noChangeAspect="1"/>
                    </pic:cNvPicPr>
                  </pic:nvPicPr>
                  <pic:blipFill>
                    <a:blip r:embed="rId334"/>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40"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BlockText"/>
        <w:bidi/>
      </w:pPr>
      <w:r>
        <w:rPr>
          <w:rtl/>
        </w:rPr>
        <w:t xml:space="preserve">ℹ️ المسارات متعددة الخطوات (وخطوة الذكاء الاصطناعي) قد تحتاج خطة مدفوعة في Zapier، وخطة Make المجانية أسخى غالباً؛ راجع الحدود الحالية. والكلمات بين</w:t>
      </w:r>
      <w:r>
        <w:rPr>
          <w:rtl/>
        </w:rPr>
        <w:t xml:space="preserve"> </w:t>
      </w:r>
      <w:r>
        <w:rPr>
          <w:rStyle w:val="VerbatimChar"/>
        </w:rPr>
        <w:t xml:space="preserve">{{ }}</w:t>
      </w:r>
      <w:r>
        <w:rPr>
          <w:rtl/>
        </w:rPr>
        <w:t xml:space="preserve"> </w:t>
      </w:r>
      <w:r>
        <w:rPr>
          <w:rtl/>
        </w:rPr>
        <w:t xml:space="preserve">هنا ليست متغيرات برومبت</w:t>
      </w:r>
      <w:r>
        <w:rPr>
          <w:rtl/>
        </w:rPr>
        <w:t xml:space="preserve"> </w:t>
      </w:r>
      <w:r>
        <w:rPr>
          <w:rStyle w:val="VerbatimChar"/>
        </w:rPr>
        <w:t xml:space="preserve">[ ]</w:t>
      </w:r>
      <w:r>
        <w:rPr>
          <w:rtl/>
        </w:rPr>
        <w:t xml:space="preserve"> </w:t>
      </w:r>
      <w:r>
        <w:rPr>
          <w:rtl/>
        </w:rPr>
        <w:t xml:space="preserve">بل حقول تملؤها أداة الأتمتة تلقائياً من الطلبية.</w:t>
      </w:r>
    </w:p>
    <w:p>
      <w:pPr>
        <w:pStyle w:val="BlockText"/>
        <w:bidi/>
      </w:pPr>
      <w:r>
        <w:rPr>
          <w:rtl/>
        </w:rPr>
        <w:t xml:space="preserve">⚠️</w:t>
      </w:r>
      <w:r>
        <w:rPr>
          <w:rtl/>
        </w:rPr>
        <w:t xml:space="preserve"> </w:t>
      </w:r>
      <w:r>
        <w:rPr>
          <w:b/>
          <w:bCs/>
          <w:rtl/>
        </w:rPr>
        <w:t xml:space="preserve">حماية المعطيات:</w:t>
      </w:r>
      <w:r>
        <w:rPr>
          <w:rtl/>
        </w:rPr>
        <w:t xml:space="preserve"> </w:t>
      </w:r>
      <w:r>
        <w:rPr>
          <w:rtl/>
        </w:rPr>
        <w:t xml:space="preserve">أسماء الزبائن وبريدهم ومبالغهم تمرّ عبر Zapier ونموذج ذكاء اصطناعي. أخبر زبائنك بذلك في سياسة الخصوصية، ولا ترسل أكثر من اللازم، واحترم قانون حماية المعطيات في بلدك (09-08 في المغرب، 18-07 في الجزائر، 2004-63 في تونس).</w:t>
      </w:r>
    </w:p>
    <w:p>
      <w:pPr>
        <w:pStyle w:val="Compact"/>
        <w:numPr>
          <w:ilvl w:val="0"/>
          <w:numId w:val="1063"/>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63"/>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63"/>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63"/>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63"/>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63"/>
        </w:numPr>
        <w:bidi/>
      </w:pPr>
      <w:r>
        <w:rPr>
          <w:rtl/>
        </w:rPr>
        <w:t xml:space="preserve">اختبر كل خطوة، ثم فعّل (</w:t>
      </w:r>
      <w:r>
        <w:rPr>
          <w:b/>
          <w:bCs/>
          <w:rtl/>
        </w:rPr>
        <w:t xml:space="preserve">Publish</w:t>
      </w:r>
      <w:r>
        <w:rPr>
          <w:rtl/>
        </w:rPr>
        <w:t xml:space="preserve">).</w:t>
      </w:r>
    </w:p>
    <w:p>
      <w:pPr>
        <w:bidi/>
      </w:pPr>
      <w:r>
        <w:drawing>
          <wp:inline>
            <wp:extent cx="5266799" cy="3598979"/>
            <wp:effectExtent b="0" l="0" r="0" t="0"/>
            <wp:docPr descr="محرر Zapier بسيناريو الطلبية الجديدة" title="" id="338" name="Picture"/>
            <a:graphic>
              <a:graphicData uri="http://schemas.openxmlformats.org/drawingml/2006/picture">
                <pic:pic>
                  <pic:nvPicPr>
                    <pic:cNvPr descr="/tmp/claude-0/-home-user-NourStore/5ac656fa-2fa4-5a1a-bbb7-41253c493361/scratchpad/docx/jpg/ch11-ui-zapier-flow.jpg" id="339" name="Picture"/>
                    <pic:cNvPicPr>
                      <a:picLocks noChangeArrowheads="1" noChangeAspect="1"/>
                    </pic:cNvPicPr>
                  </pic:nvPicPr>
                  <pic:blipFill>
                    <a:blip r:embed="rId337"/>
                    <a:stretch>
                      <a:fillRect/>
                    </a:stretch>
                  </pic:blipFill>
                  <pic:spPr bwMode="auto">
                    <a:xfrm>
                      <a:off x="0" y="0"/>
                      <a:ext cx="5266799" cy="359897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رسالة غريبة لزبائنك في ليلة. وربط واتساب آلياً يحتاج غالباً واجهة WhatsApp Business الرسمية، فابدأ بالبريد أو Telegram.</w:t>
      </w:r>
    </w:p>
    <w:p>
      <w:r>
        <w:pict>
          <v:rect style="width:0;height:1.5pt" o:hralign="center" o:hrstd="t" o:hr="t"/>
        </w:pict>
      </w:r>
    </w:p>
    <w:bookmarkEnd w:id="340"/>
    <w:bookmarkEnd w:id="341"/>
    <w:bookmarkStart w:id="342" w:name="الخلاصة-10"/>
    <w:p>
      <w:pPr>
        <w:pStyle w:val="Heading2"/>
        <w:bidi/>
      </w:pPr>
      <w:r>
        <w:rPr>
          <w:rtl/>
        </w:rPr>
        <w:t xml:space="preserve">📝 الخلاصة</w:t>
      </w:r>
    </w:p>
    <w:p>
      <w:pPr>
        <w:pStyle w:val="Compact"/>
        <w:numPr>
          <w:ilvl w:val="0"/>
          <w:numId w:val="1064"/>
        </w:numPr>
        <w:bidi/>
      </w:pPr>
      <w:r>
        <w:rPr>
          <w:rtl/>
        </w:rPr>
        <w:t xml:space="preserve">Notion AI يعمل على صفحتك: حدّد النص واختر أمراً أو اكتب طلبك.</w:t>
      </w:r>
    </w:p>
    <w:p>
      <w:pPr>
        <w:pStyle w:val="Compact"/>
        <w:numPr>
          <w:ilvl w:val="0"/>
          <w:numId w:val="1064"/>
        </w:numPr>
        <w:bidi/>
      </w:pPr>
      <w:r>
        <w:rPr>
          <w:rtl/>
        </w:rPr>
        <w:t xml:space="preserve">في Gamma، وقتك الأهم في المخطط قبل التوليد، ثم مراجعة الأرقام.</w:t>
      </w:r>
    </w:p>
    <w:p>
      <w:pPr>
        <w:pStyle w:val="Compact"/>
        <w:numPr>
          <w:ilvl w:val="0"/>
          <w:numId w:val="1064"/>
        </w:numPr>
        <w:bidi/>
      </w:pPr>
      <w:r>
        <w:rPr>
          <w:rtl/>
        </w:rPr>
        <w:t xml:space="preserve">NotebookLM يجيب من مصادرك فقط مع إحالات، ويصنع ملخصاً صوتياً.</w:t>
      </w:r>
    </w:p>
    <w:p>
      <w:pPr>
        <w:pStyle w:val="Compact"/>
        <w:numPr>
          <w:ilvl w:val="0"/>
          <w:numId w:val="1064"/>
        </w:numPr>
        <w:bidi/>
      </w:pPr>
      <w:r>
        <w:rPr>
          <w:rtl/>
        </w:rPr>
        <w:t xml:space="preserve">الأتمتة = مُشغِّل + إجراءات + ربط الحقول؛ اختبر دائماً قبل التفعيل.</w:t>
      </w:r>
    </w:p>
    <w:bookmarkEnd w:id="342"/>
    <w:bookmarkStart w:id="343"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43"/>
    <w:bookmarkEnd w:id="344"/>
    <w:bookmarkStart w:id="369" w:name="Xced32511edb2eeec6da2608d9a9f4d4e2d8be06"/>
    <w:p>
      <w:pPr>
        <w:pStyle w:val="Heading1"/>
        <w:bidi/>
      </w:pPr>
      <w:r>
        <w:rPr>
          <w:rtl/>
        </w:rPr>
        <w:t xml:space="preserve">الفصل 12: إنشاء المواقع والتطبيقات بدون برمجة</w:t>
      </w:r>
    </w:p>
    <w:p>
      <w:pPr>
        <w:pStyle w:val="SubtitleFR"/>
        <w:bidi/>
      </w:pPr>
      <w:r>
        <w:rPr>
          <w:rtl/>
        </w:rPr>
        <w:t xml:space="preserve">No-code</w:t>
      </w:r>
    </w:p>
    <w:bookmarkStart w:id="345" w:name="ماذا-ستتعلم-في-هذا-الفصل-11"/>
    <w:p>
      <w:pPr>
        <w:pStyle w:val="Heading2"/>
        <w:bidi/>
      </w:pPr>
      <w:r>
        <w:rPr>
          <w:rtl/>
        </w:rPr>
        <w:t xml:space="preserve">🎯 ماذا ستتعلم في هذا الفصل</w:t>
      </w:r>
    </w:p>
    <w:p>
      <w:pPr>
        <w:pStyle w:val="Compact"/>
        <w:numPr>
          <w:ilvl w:val="0"/>
          <w:numId w:val="1065"/>
        </w:numPr>
        <w:bidi/>
      </w:pPr>
      <w:r>
        <w:rPr>
          <w:rtl/>
        </w:rPr>
        <w:t xml:space="preserve">معنى «بدون برمجة» و«البرمجة بالوصف».</w:t>
      </w:r>
    </w:p>
    <w:p>
      <w:pPr>
        <w:pStyle w:val="Compact"/>
        <w:numPr>
          <w:ilvl w:val="0"/>
          <w:numId w:val="1065"/>
        </w:numPr>
        <w:bidi/>
      </w:pPr>
      <w:r>
        <w:rPr>
          <w:rtl/>
        </w:rPr>
        <w:t xml:space="preserve">أهم الأدوات.</w:t>
      </w:r>
    </w:p>
    <w:p>
      <w:pPr>
        <w:pStyle w:val="Compact"/>
        <w:numPr>
          <w:ilvl w:val="0"/>
          <w:numId w:val="1065"/>
        </w:numPr>
        <w:bidi/>
      </w:pPr>
      <w:r>
        <w:rPr>
          <w:rtl/>
        </w:rPr>
        <w:t xml:space="preserve">قالب برومبت لوصف تطبيق.</w:t>
      </w:r>
    </w:p>
    <w:p>
      <w:pPr>
        <w:pStyle w:val="Compact"/>
        <w:numPr>
          <w:ilvl w:val="0"/>
          <w:numId w:val="1065"/>
        </w:numPr>
        <w:bidi/>
      </w:pPr>
      <w:r>
        <w:rPr>
          <w:rtl/>
        </w:rPr>
        <w:t xml:space="preserve">مشروع صفحة هبوط لمتجر.</w:t>
      </w:r>
    </w:p>
    <w:p>
      <w:r>
        <w:pict>
          <v:rect style="width:0;height:1.5pt" o:hralign="center" o:hrstd="t" o:hr="t"/>
        </w:pict>
      </w:r>
    </w:p>
    <w:bookmarkEnd w:id="345"/>
    <w:bookmarkStart w:id="349" w:name="المفهومان"/>
    <w:p>
      <w:pPr>
        <w:pStyle w:val="Heading2"/>
        <w:bidi/>
      </w:pPr>
      <w:r>
        <w:rPr>
          <w:rtl/>
        </w:rPr>
        <w:t xml:space="preserve">12-1 المفهومان</w:t>
      </w:r>
    </w:p>
    <w:p>
      <w:pPr>
        <w:pStyle w:val="Compact"/>
        <w:numPr>
          <w:ilvl w:val="0"/>
          <w:numId w:val="1066"/>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66"/>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5334000" cy="2933700"/>
            <wp:effectExtent b="0" l="0" r="0" t="0"/>
            <wp:docPr descr="دورة البرمجة بالوصف" title="" id="347" name="Picture"/>
            <a:graphic>
              <a:graphicData uri="http://schemas.openxmlformats.org/drawingml/2006/picture">
                <pic:pic>
                  <pic:nvPicPr>
                    <pic:cNvPr descr="/tmp/claude-0/-home-user-NourStore/5ac656fa-2fa4-5a1a-bbb7-41253c493361/scratchpad/docx/jpg/ch12-cycle-vibe-coding.jpg" id="348" name="Picture"/>
                    <pic:cNvPicPr>
                      <a:picLocks noChangeArrowheads="1" noChangeAspect="1"/>
                    </pic:cNvPicPr>
                  </pic:nvPicPr>
                  <pic:blipFill>
                    <a:blip r:embed="rId346"/>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49"/>
    <w:bookmarkStart w:id="358" w:name="خريطة-الأدوات"/>
    <w:p>
      <w:pPr>
        <w:pStyle w:val="Heading2"/>
        <w:bidi/>
      </w:pPr>
      <w:r>
        <w:rPr>
          <w:rtl/>
        </w:rPr>
        <w:t xml:space="preserve">12-2 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53" w:name="lovable-وbolt-وreplit-وv0-نفس-الطريقة"/>
    <w:p>
      <w:pPr>
        <w:pStyle w:val="Heading3"/>
        <w:bidi/>
      </w:pPr>
      <w:r>
        <w:rPr>
          <w:rtl/>
        </w:rPr>
        <w:t xml:space="preserve">Lovable وBolt وReplit وv0: نفس الطريقة</w:t>
      </w:r>
    </w:p>
    <w:p>
      <w:pPr>
        <w:pStyle w:val="Compact"/>
        <w:numPr>
          <w:ilvl w:val="0"/>
          <w:numId w:val="1067"/>
        </w:numPr>
        <w:bidi/>
      </w:pPr>
      <w:r>
        <w:rPr>
          <w:rtl/>
        </w:rPr>
        <w:t xml:space="preserve">اكتب البرومبت الأول (القالب أدناه) في المحادثة.</w:t>
      </w:r>
    </w:p>
    <w:p>
      <w:pPr>
        <w:pStyle w:val="Compact"/>
        <w:numPr>
          <w:ilvl w:val="0"/>
          <w:numId w:val="1067"/>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67"/>
        </w:numPr>
        <w:bidi/>
      </w:pPr>
      <w:r>
        <w:rPr>
          <w:rtl/>
        </w:rPr>
        <w:t xml:space="preserve">جرّبها على الحاسوب ثم على الهاتف.</w:t>
      </w:r>
    </w:p>
    <w:p>
      <w:pPr>
        <w:pStyle w:val="Compact"/>
        <w:numPr>
          <w:ilvl w:val="0"/>
          <w:numId w:val="1067"/>
        </w:numPr>
        <w:bidi/>
      </w:pPr>
      <w:r>
        <w:rPr>
          <w:rtl/>
        </w:rPr>
        <w:t xml:space="preserve">اطلب تعديلاً واحداً في كل رسالة.</w:t>
      </w:r>
    </w:p>
    <w:p>
      <w:pPr>
        <w:pStyle w:val="Compact"/>
        <w:numPr>
          <w:ilvl w:val="0"/>
          <w:numId w:val="1067"/>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67"/>
        </w:numPr>
        <w:bidi/>
      </w:pPr>
      <w:r>
        <w:rPr>
          <w:rtl/>
        </w:rPr>
        <w:t xml:space="preserve">انشر برابط.</w:t>
      </w:r>
    </w:p>
    <w:p>
      <w:pPr>
        <w:bidi/>
      </w:pPr>
      <w:r>
        <w:drawing>
          <wp:inline>
            <wp:extent cx="4975199" cy="3598727"/>
            <wp:effectExtent b="0" l="0" r="0" t="0"/>
            <wp:docPr descr="أداة برمجة بالوصف: المحادثة يساراً والمعاينة الحيّة يميناً" title="" id="351" name="Picture"/>
            <a:graphic>
              <a:graphicData uri="http://schemas.openxmlformats.org/drawingml/2006/picture">
                <pic:pic>
                  <pic:nvPicPr>
                    <pic:cNvPr descr="/tmp/claude-0/-home-user-NourStore/5ac656fa-2fa4-5a1a-bbb7-41253c493361/scratchpad/docx/jpg/ch12-ui-vibe-builder.jpg" id="352" name="Picture"/>
                    <pic:cNvPicPr>
                      <a:picLocks noChangeArrowheads="1" noChangeAspect="1"/>
                    </pic:cNvPicPr>
                  </pic:nvPicPr>
                  <pic:blipFill>
                    <a:blip r:embed="rId350"/>
                    <a:stretch>
                      <a:fillRect/>
                    </a:stretch>
                  </pic:blipFill>
                  <pic:spPr bwMode="auto">
                    <a:xfrm>
                      <a:off x="0" y="0"/>
                      <a:ext cx="4975199" cy="3598727"/>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53"/>
    <w:bookmarkStart w:id="357"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5227199" cy="3599798"/>
            <wp:effectExtent b="0" l="0" r="0" t="0"/>
            <wp:docPr descr="أداة صغيرة تعمل بجانب المحادثة في Claude" title="" id="355" name="Picture"/>
            <a:graphic>
              <a:graphicData uri="http://schemas.openxmlformats.org/drawingml/2006/picture">
                <pic:pic>
                  <pic:nvPicPr>
                    <pic:cNvPr descr="/tmp/claude-0/-home-user-NourStore/5ac656fa-2fa4-5a1a-bbb7-41253c493361/scratchpad/docx/jpg/ch12-ui-claude-artifact.jpg" id="356" name="Picture"/>
                    <pic:cNvPicPr>
                      <a:picLocks noChangeArrowheads="1" noChangeAspect="1"/>
                    </pic:cNvPicPr>
                  </pic:nvPicPr>
                  <pic:blipFill>
                    <a:blip r:embed="rId354"/>
                    <a:stretch>
                      <a:fillRect/>
                    </a:stretch>
                  </pic:blipFill>
                  <pic:spPr bwMode="auto">
                    <a:xfrm>
                      <a:off x="0" y="0"/>
                      <a:ext cx="5227199" cy="3599798"/>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le taux de majoration en % (ajouté au coût)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57"/>
    <w:bookmarkEnd w:id="358"/>
    <w:bookmarkStart w:id="365" w:name="قالب-البرومبت-ست-كتل-القيود"/>
    <w:p>
      <w:pPr>
        <w:pStyle w:val="Heading2"/>
        <w:bidi/>
      </w:pPr>
      <w:r>
        <w:rPr>
          <w:rtl/>
        </w:rPr>
        <w:t xml:space="preserve">12-3 قالب البرومبت: ست كتل + القيود</w:t>
      </w:r>
    </w:p>
    <w:p>
      <w:pPr>
        <w:bidi/>
      </w:pPr>
      <w:r>
        <w:rPr>
          <w:rtl/>
        </w:rPr>
        <w:t xml:space="preserve">البرومبت الأول يحدد معظم النتيجة. الكتل الست أساسية، وسطر القيود (</w:t>
      </w:r>
      <w:r>
        <w:rPr>
          <w:b/>
          <w:bCs/>
          <w:rtl/>
        </w:rPr>
        <w:t xml:space="preserve">Contraintes</w:t>
      </w:r>
      <w:r>
        <w:rPr>
          <w:rtl/>
        </w:rPr>
        <w:t xml:space="preserve">) اختياري لكنه مفيد.</w:t>
      </w:r>
    </w:p>
    <w:p>
      <w:pPr>
        <w:bidi/>
      </w:pPr>
      <w:r>
        <w:drawing>
          <wp:inline>
            <wp:extent cx="5334000" cy="3132835"/>
            <wp:effectExtent b="0" l="0" r="0" t="0"/>
            <wp:docPr descr="تشريح برومبت وصف تطبيق" title="" id="360" name="Picture"/>
            <a:graphic>
              <a:graphicData uri="http://schemas.openxmlformats.org/drawingml/2006/picture">
                <pic:pic>
                  <pic:nvPicPr>
                    <pic:cNvPr descr="/tmp/claude-0/-home-user-NourStore/5ac656fa-2fa4-5a1a-bbb7-41253c493361/scratchpad/docx/jpg/ch12-prompt-application.jpg" id="361" name="Picture"/>
                    <pic:cNvPicPr>
                      <a:picLocks noChangeArrowheads="1" noChangeAspect="1"/>
                    </pic:cNvPicPr>
                  </pic:nvPicPr>
                  <pic:blipFill>
                    <a:blip r:embed="rId359"/>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5334000" cy="2147824"/>
            <wp:effectExtent b="0" l="0" r="0" t="0"/>
            <wp:docPr descr="برومبت غامض مقابل برومبت بالكتل الست + القيود" title="" id="363" name="Picture"/>
            <a:graphic>
              <a:graphicData uri="http://schemas.openxmlformats.org/drawingml/2006/picture">
                <pic:pic>
                  <pic:nvPicPr>
                    <pic:cNvPr descr="/tmp/claude-0/-home-user-NourStore/5ac656fa-2fa4-5a1a-bbb7-41253c493361/scratchpad/docx/jpg/ch12-prompt-avant-apres.jpg" id="364" name="Picture"/>
                    <pic:cNvPicPr>
                      <a:picLocks noChangeArrowheads="1" noChangeAspect="1"/>
                    </pic:cNvPicPr>
                  </pic:nvPicPr>
                  <pic:blipFill>
                    <a:blip r:embed="rId362"/>
                    <a:stretch>
                      <a:fillRect/>
                    </a:stretch>
                  </pic:blipFill>
                  <pic:spPr bwMode="auto">
                    <a:xfrm>
                      <a:off x="0" y="0"/>
                      <a:ext cx="5334000" cy="2147824"/>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68"/>
        </w:numPr>
        <w:bidi/>
      </w:pPr>
      <w:r>
        <w:rPr>
          <w:rtl/>
        </w:rPr>
        <w:t xml:space="preserve">طلب واحد في كل رسالة، مع تحديد المكان: «في قسم الآراء، تحت العنوان…».</w:t>
      </w:r>
    </w:p>
    <w:p>
      <w:pPr>
        <w:pStyle w:val="Compact"/>
        <w:numPr>
          <w:ilvl w:val="0"/>
          <w:numId w:val="1068"/>
        </w:numPr>
        <w:bidi/>
      </w:pPr>
      <w:r>
        <w:rPr>
          <w:rtl/>
        </w:rPr>
        <w:t xml:space="preserve">صِف الخطأ كما تراه: «على الهاتف، زر الطلب لا يفتح شيئاً».</w:t>
      </w:r>
    </w:p>
    <w:p>
      <w:pPr>
        <w:pStyle w:val="Compact"/>
        <w:numPr>
          <w:ilvl w:val="0"/>
          <w:numId w:val="1068"/>
        </w:numPr>
        <w:bidi/>
      </w:pPr>
      <w:r>
        <w:rPr>
          <w:rtl/>
        </w:rPr>
        <w:t xml:space="preserve">أضف «لا تغيّر شيئاً آخر».</w:t>
      </w:r>
    </w:p>
    <w:p>
      <w:pPr>
        <w:pStyle w:val="Compact"/>
        <w:numPr>
          <w:ilvl w:val="0"/>
          <w:numId w:val="1068"/>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65"/>
    <w:bookmarkStart w:id="366" w:name="مشروع-صفحة-هبوط-عسل-الأطلس"/>
    <w:p>
      <w:pPr>
        <w:pStyle w:val="Heading2"/>
        <w:bidi/>
      </w:pPr>
      <w:r>
        <w:rPr>
          <w:rtl/>
        </w:rPr>
        <w:t xml:space="preserve">12-4 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3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213 للجزائر، 216 لتونس،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66"/>
    <w:bookmarkStart w:id="367" w:name="الخلاصة-11"/>
    <w:p>
      <w:pPr>
        <w:pStyle w:val="Heading2"/>
        <w:bidi/>
      </w:pPr>
      <w:r>
        <w:rPr>
          <w:rtl/>
        </w:rPr>
        <w:t xml:space="preserve">📝 الخلاصة</w:t>
      </w:r>
    </w:p>
    <w:p>
      <w:pPr>
        <w:pStyle w:val="Compact"/>
        <w:numPr>
          <w:ilvl w:val="0"/>
          <w:numId w:val="1069"/>
        </w:numPr>
        <w:bidi/>
      </w:pPr>
      <w:r>
        <w:rPr>
          <w:rtl/>
        </w:rPr>
        <w:t xml:space="preserve">البرمجة بالوصف: تصف، والذكاء الاصطناعي يكتب الكود، وأنت تجرّب وتصحّح.</w:t>
      </w:r>
    </w:p>
    <w:p>
      <w:pPr>
        <w:pStyle w:val="Compact"/>
        <w:numPr>
          <w:ilvl w:val="0"/>
          <w:numId w:val="1069"/>
        </w:numPr>
        <w:bidi/>
      </w:pPr>
      <w:r>
        <w:rPr>
          <w:rtl/>
        </w:rPr>
        <w:t xml:space="preserve">Lovable وBolt وReplit وv0 للمواقع الكاملة، وArtifacts/Canvas للأدوات الصغيرة، وFramer للتصميم البصري.</w:t>
      </w:r>
    </w:p>
    <w:p>
      <w:pPr>
        <w:pStyle w:val="Compact"/>
        <w:numPr>
          <w:ilvl w:val="0"/>
          <w:numId w:val="1069"/>
        </w:numPr>
        <w:bidi/>
      </w:pPr>
      <w:r>
        <w:rPr>
          <w:rtl/>
        </w:rPr>
        <w:t xml:space="preserve">البرومبت الأول بست كتل: الهدف، المستخدمون، الصفحات، الوظائف، الأسلوب، البيانات، مع سطر قيود اختياري.</w:t>
      </w:r>
    </w:p>
    <w:p>
      <w:pPr>
        <w:pStyle w:val="Compact"/>
        <w:numPr>
          <w:ilvl w:val="0"/>
          <w:numId w:val="1069"/>
        </w:numPr>
        <w:bidi/>
      </w:pPr>
      <w:r>
        <w:rPr>
          <w:rtl/>
        </w:rPr>
        <w:t xml:space="preserve">طلب واحد في كل رسالة، وسجل النسخ هو شبكة الأمان.</w:t>
      </w:r>
    </w:p>
    <w:bookmarkEnd w:id="367"/>
    <w:bookmarkStart w:id="368"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68"/>
    <w:bookmarkEnd w:id="369"/>
    <w:bookmarkStart w:id="370"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19 تنتقل من فكرة في رأسك إلى فيديو جاهز للنشر: الخريطة أولاً، ثم السكريبت، ثم توليد اللقطات، ثم المتحدث الرقمي، ثم الصوت والمونتاج، وأخيراً مشاريع كاملة.</w:t>
      </w:r>
    </w:p>
    <w:p>
      <w:r>
        <w:pict>
          <v:rect style="width:0;height:1.5pt" o:hralign="center" o:hrstd="t" o:hr="t"/>
        </w:pict>
      </w:r>
    </w:p>
    <w:bookmarkEnd w:id="370"/>
    <w:bookmarkStart w:id="396" w:name="الفصل-13-خريطة-إنتاج-الفيديو"/>
    <w:p>
      <w:pPr>
        <w:pStyle w:val="Heading1"/>
        <w:bidi/>
      </w:pPr>
      <w:r>
        <w:rPr>
          <w:rtl/>
        </w:rPr>
        <w:t xml:space="preserve">الفصل 13: خريطة إنتاج الفيديو</w:t>
      </w:r>
    </w:p>
    <w:p>
      <w:pPr>
        <w:pStyle w:val="SubtitleFR"/>
        <w:bidi/>
      </w:pPr>
      <w:r>
        <w:rPr>
          <w:rtl/>
        </w:rPr>
        <w:t xml:space="preserve">Carte de production vidéo</w:t>
      </w:r>
    </w:p>
    <w:bookmarkStart w:id="371" w:name="ماذا-ستتعلم-في-هذا-الفصل-12"/>
    <w:p>
      <w:pPr>
        <w:pStyle w:val="Heading2"/>
        <w:bidi/>
      </w:pPr>
      <w:r>
        <w:rPr>
          <w:rtl/>
        </w:rPr>
        <w:t xml:space="preserve">🎯 ماذا ستتعلم في هذا الفصل</w:t>
      </w:r>
    </w:p>
    <w:p>
      <w:pPr>
        <w:pStyle w:val="Compact"/>
        <w:numPr>
          <w:ilvl w:val="0"/>
          <w:numId w:val="1070"/>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70"/>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70"/>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71"/>
    <w:bookmarkStart w:id="372"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لـ TikTok.</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72"/>
    <w:bookmarkStart w:id="380" w:name="المراحل-الثماني"/>
    <w:p>
      <w:pPr>
        <w:pStyle w:val="Heading2"/>
        <w:bidi/>
      </w:pPr>
      <w:r>
        <w:rPr>
          <w:rtl/>
        </w:rPr>
        <w:t xml:space="preserve">13-2 المراحل الثماني</w:t>
      </w:r>
    </w:p>
    <w:p>
      <w:pPr>
        <w:bidi/>
      </w:pPr>
      <w:r>
        <w:drawing>
          <wp:inline>
            <wp:extent cx="5334000" cy="2933700"/>
            <wp:effectExtent b="0" l="0" r="0" t="0"/>
            <wp:docPr descr="مخطط سلسلة إنتاج الفيديو بالذكاء الاصطناعي من الفكرة إلى النشر في ثماني مراحل" title="" id="374" name="Picture"/>
            <a:graphic>
              <a:graphicData uri="http://schemas.openxmlformats.org/drawingml/2006/picture">
                <pic:pic>
                  <pic:nvPicPr>
                    <pic:cNvPr descr="/tmp/claude-0/-home-user-NourStore/5ac656fa-2fa4-5a1a-bbb7-41253c493361/scratchpad/docx/jpg/ch13-chaine-production.jpg" id="375" name="Picture"/>
                    <pic:cNvPicPr>
                      <a:picLocks noChangeArrowheads="1" noChangeAspect="1"/>
                    </pic:cNvPicPr>
                  </pic:nvPicPr>
                  <pic:blipFill>
                    <a:blip r:embed="rId373"/>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تنبيه:</w:t>
      </w:r>
      <w:r>
        <w:rPr>
          <w:rtl/>
        </w:rPr>
        <w:t xml:space="preserve"> </w:t>
      </w:r>
      <w:r>
        <w:rPr>
          <w:rtl/>
        </w:rPr>
        <w:t xml:space="preserve">شروط أدوات الموسيقى والصوت (التحميل، الاستعمال التجاري) تغيّرت مؤخراً؛ تحقّق من صفحتها الرسمية قبل الاعتماد عليها (انظر الفصل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79"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5334000" cy="2706116"/>
            <wp:effectExtent b="0" l="0" r="0" t="0"/>
            <wp:docPr descr="مستكشف ملفات يعرض مجلد مشروع فيديو بمجلدات فرعية مرقمة وملفات لقطات مسماة بانتظام" title="" id="377" name="Picture"/>
            <a:graphic>
              <a:graphicData uri="http://schemas.openxmlformats.org/drawingml/2006/picture">
                <pic:pic>
                  <pic:nvPicPr>
                    <pic:cNvPr descr="/tmp/claude-0/-home-user-NourStore/5ac656fa-2fa4-5a1a-bbb7-41253c493361/scratchpad/docx/jpg/ch13-ui-dossier-projet.jpg" id="378" name="Picture"/>
                    <pic:cNvPicPr>
                      <a:picLocks noChangeArrowheads="1" noChangeAspect="1"/>
                    </pic:cNvPicPr>
                  </pic:nvPicPr>
                  <pic:blipFill>
                    <a:blip r:embed="rId376"/>
                    <a:stretch>
                      <a:fillRect/>
                    </a:stretch>
                  </pic:blipFill>
                  <pic:spPr bwMode="auto">
                    <a:xfrm>
                      <a:off x="0" y="0"/>
                      <a:ext cx="5334000" cy="2706116"/>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79"/>
    <w:bookmarkEnd w:id="380"/>
    <w:bookmarkStart w:id="387"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5334000" cy="3065271"/>
            <wp:effectExtent b="0" l="0" r="0" t="0"/>
            <wp:docPr descr="مقارنة بصرية بين الصيغة العمودية 9:16 والأفقية 16:9 والمربعة 1:1" title="" id="382" name="Picture"/>
            <a:graphic>
              <a:graphicData uri="http://schemas.openxmlformats.org/drawingml/2006/picture">
                <pic:pic>
                  <pic:nvPicPr>
                    <pic:cNvPr descr="/tmp/claude-0/-home-user-NourStore/5ac656fa-2fa4-5a1a-bbb7-41253c493361/scratchpad/docx/jpg/ch13-formats.jpg" id="383" name="Picture"/>
                    <pic:cNvPicPr>
                      <a:picLocks noChangeArrowheads="1" noChangeAspect="1"/>
                    </pic:cNvPicPr>
                  </pic:nvPicPr>
                  <pic:blipFill>
                    <a:blip r:embed="rId381"/>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5201999" cy="3599783"/>
            <wp:effectExtent b="0" l="0" r="0" t="0"/>
            <wp:docPr descr="شاشة هاتف عمودية تُظهر المنطقة الآمنة وأماكن أزرار المنصة التي تغطي الأسفل والجانب الأيمن" title="" id="385" name="Picture"/>
            <a:graphic>
              <a:graphicData uri="http://schemas.openxmlformats.org/drawingml/2006/picture">
                <pic:pic>
                  <pic:nvPicPr>
                    <pic:cNvPr descr="/tmp/claude-0/-home-user-NourStore/5ac656fa-2fa4-5a1a-bbb7-41253c493361/scratchpad/docx/jpg/ch13-ui-zone-securite.jpg" id="386" name="Picture"/>
                    <pic:cNvPicPr>
                      <a:picLocks noChangeArrowheads="1" noChangeAspect="1"/>
                    </pic:cNvPicPr>
                  </pic:nvPicPr>
                  <pic:blipFill>
                    <a:blip r:embed="rId384"/>
                    <a:stretch>
                      <a:fillRect/>
                    </a:stretch>
                  </pic:blipFill>
                  <pic:spPr bwMode="auto">
                    <a:xfrm>
                      <a:off x="0" y="0"/>
                      <a:ext cx="5201999" cy="3599783"/>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87"/>
    <w:bookmarkStart w:id="388"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88"/>
    <w:bookmarkStart w:id="392"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ساعة وربع</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ساعة ونصف</w:t>
            </w:r>
          </w:p>
        </w:tc>
        <w:tc>
          <w:tcPr/>
          <w:p>
            <w:pPr>
              <w:pStyle w:val="Compact"/>
              <w:bidi/>
            </w:pPr>
            <w:r>
              <w:rPr>
                <w:rtl/>
              </w:rPr>
              <w:t xml:space="preserve">30 دقيقة</w:t>
            </w:r>
          </w:p>
        </w:tc>
      </w:tr>
      <w:tr>
        <w:tc>
          <w:tcPr/>
          <w:p>
            <w:pPr>
              <w:pStyle w:val="Compact"/>
              <w:bidi/>
            </w:pPr>
            <w:r>
              <w:rPr>
                <w:rtl/>
              </w:rPr>
              <w:t xml:space="preserve">التحريك (3–4 محاولات/مشهد)</w:t>
            </w:r>
          </w:p>
        </w:tc>
        <w:tc>
          <w:tcPr/>
          <w:p>
            <w:pPr>
              <w:pStyle w:val="Compact"/>
              <w:bidi/>
            </w:pPr>
            <w:r>
              <w:rPr>
                <w:rtl/>
              </w:rPr>
              <w:t xml:space="preserve">ساعتان</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ساعتان وربع</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ساعتان ونصف</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5334000" cy="2606548"/>
            <wp:effectExtent b="0" l="0" r="0" t="0"/>
            <wp:docPr descr="جدول بيانات لتتبع رصيد أدوات الفيديو وتواريخ التجديد والتكلفة لكل فيديو" title="" id="390" name="Picture"/>
            <a:graphic>
              <a:graphicData uri="http://schemas.openxmlformats.org/drawingml/2006/picture">
                <pic:pic>
                  <pic:nvPicPr>
                    <pic:cNvPr descr="/tmp/claude-0/-home-user-NourStore/5ac656fa-2fa4-5a1a-bbb7-41253c493361/scratchpad/docx/jpg/ch13-ui-suivi-credits.jpg" id="391" name="Picture"/>
                    <pic:cNvPicPr>
                      <a:picLocks noChangeArrowheads="1" noChangeAspect="1"/>
                    </pic:cNvPicPr>
                  </pic:nvPicPr>
                  <pic:blipFill>
                    <a:blip r:embed="rId389"/>
                    <a:stretch>
                      <a:fillRect/>
                    </a:stretch>
                  </pic:blipFill>
                  <pic:spPr bwMode="auto">
                    <a:xfrm>
                      <a:off x="0" y="0"/>
                      <a:ext cx="5334000" cy="2606548"/>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92"/>
    <w:bookmarkStart w:id="393" w:name="مثال-كامل-إعلان-سلمى"/>
    <w:p>
      <w:pPr>
        <w:pStyle w:val="Heading2"/>
        <w:bidi/>
      </w:pPr>
      <w:r>
        <w:rPr>
          <w:rtl/>
        </w:rPr>
        <w:t xml:space="preserve">13-6 مثال كامل: إعلان سلمى</w:t>
      </w:r>
    </w:p>
    <w:p>
      <w:pPr>
        <w:pStyle w:val="Compact"/>
        <w:numPr>
          <w:ilvl w:val="0"/>
          <w:numId w:val="1071"/>
        </w:numPr>
        <w:bidi/>
      </w:pPr>
      <w:r>
        <w:rPr>
          <w:b/>
          <w:bCs/>
          <w:rtl/>
        </w:rPr>
        <w:t xml:space="preserve">الفكرة:</w:t>
      </w:r>
      <w:r>
        <w:rPr>
          <w:rtl/>
        </w:rPr>
        <w:t xml:space="preserve"> </w:t>
      </w:r>
      <w:r>
        <w:rPr>
          <w:rtl/>
        </w:rPr>
        <w:t xml:space="preserve">TikTok 30 ثانية، 9:16، نساء 25–40، هدف البيع.</w:t>
      </w:r>
    </w:p>
    <w:p>
      <w:pPr>
        <w:pStyle w:val="Compact"/>
        <w:numPr>
          <w:ilvl w:val="0"/>
          <w:numId w:val="1071"/>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71"/>
        </w:numPr>
        <w:bidi/>
      </w:pPr>
      <w:r>
        <w:rPr>
          <w:b/>
          <w:bCs/>
          <w:rtl/>
        </w:rPr>
        <w:t xml:space="preserve">الستوريبورد:</w:t>
      </w:r>
      <w:r>
        <w:rPr>
          <w:rtl/>
        </w:rPr>
        <w:t xml:space="preserve"> </w:t>
      </w:r>
      <w:r>
        <w:rPr>
          <w:rtl/>
        </w:rPr>
        <w:t xml:space="preserve">6 مشاهد.</w:t>
      </w:r>
    </w:p>
    <w:p>
      <w:pPr>
        <w:pStyle w:val="Compact"/>
        <w:numPr>
          <w:ilvl w:val="0"/>
          <w:numId w:val="1071"/>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71"/>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71"/>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71"/>
        </w:numPr>
        <w:bidi/>
      </w:pPr>
      <w:r>
        <w:rPr>
          <w:b/>
          <w:bCs/>
          <w:rtl/>
        </w:rPr>
        <w:t xml:space="preserve">المونتاج:</w:t>
      </w:r>
      <w:r>
        <w:rPr>
          <w:rtl/>
        </w:rPr>
        <w:t xml:space="preserve"> </w:t>
      </w:r>
      <w:r>
        <w:rPr>
          <w:rtl/>
        </w:rPr>
        <w:t xml:space="preserve">CapCut، ترجمة نصية، 30 fps، 1080×1920.</w:t>
      </w:r>
    </w:p>
    <w:p>
      <w:pPr>
        <w:pStyle w:val="Compact"/>
        <w:numPr>
          <w:ilvl w:val="0"/>
          <w:numId w:val="1071"/>
        </w:numPr>
        <w:bidi/>
      </w:pPr>
      <w:r>
        <w:rPr>
          <w:b/>
          <w:bCs/>
          <w:rtl/>
        </w:rPr>
        <w:t xml:space="preserve">النشر:</w:t>
      </w:r>
      <w:r>
        <w:rPr>
          <w:rtl/>
        </w:rPr>
        <w:t xml:space="preserve"> </w:t>
      </w:r>
      <w:r>
        <w:rPr>
          <w:rtl/>
        </w:rPr>
        <w:t xml:space="preserve">مع وسم المحتوى المولّد بالذكاء الاصطناعي كلما بدا واقعياً (منصات كثيرة تفرضه؛ راجع سياستها الحالية).</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إعلان لمتجر أو لزبون يحتاج خطة تسمح بالاستعمال التجاري في كل أداة تستعملها (الصور، الفيديو، الصوت، الموسيقى). راجع شروط الاستعمال التجاري في خطتك.</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93"/>
    <w:bookmarkStart w:id="394" w:name="الخلاصة-12"/>
    <w:p>
      <w:pPr>
        <w:pStyle w:val="Heading2"/>
        <w:bidi/>
      </w:pPr>
      <w:r>
        <w:rPr>
          <w:rtl/>
        </w:rPr>
        <w:t xml:space="preserve">📝 الخلاصة</w:t>
      </w:r>
    </w:p>
    <w:p>
      <w:pPr>
        <w:pStyle w:val="Compact"/>
        <w:numPr>
          <w:ilvl w:val="0"/>
          <w:numId w:val="1072"/>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72"/>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72"/>
        </w:numPr>
        <w:bidi/>
      </w:pPr>
      <w:r>
        <w:rPr>
          <w:rtl/>
        </w:rPr>
        <w:t xml:space="preserve">اختر الصيغة قبل أي توليد واحترم المنطقة الآمنة في 9:16.</w:t>
      </w:r>
    </w:p>
    <w:p>
      <w:pPr>
        <w:pStyle w:val="Compact"/>
        <w:numPr>
          <w:ilvl w:val="0"/>
          <w:numId w:val="1072"/>
        </w:numPr>
        <w:bidi/>
      </w:pPr>
      <w:r>
        <w:rPr>
          <w:rtl/>
        </w:rPr>
        <w:t xml:space="preserve">كل لقطة نهائية تكلّف 3–4 توليدات؛ احسب رصيدك مسبقاً.</w:t>
      </w:r>
    </w:p>
    <w:bookmarkEnd w:id="394"/>
    <w:bookmarkStart w:id="395"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395"/>
    <w:bookmarkEnd w:id="396"/>
    <w:bookmarkStart w:id="417" w:name="Xce697f38480d32f68194042284aea01e1f26397"/>
    <w:p>
      <w:pPr>
        <w:pStyle w:val="Heading1"/>
        <w:bidi/>
      </w:pPr>
      <w:r>
        <w:rPr>
          <w:rtl/>
        </w:rPr>
        <w:t xml:space="preserve">الفصل 14: كتابة السكريبت والستوريبورد بالذكاء الاصطناعي</w:t>
      </w:r>
    </w:p>
    <w:p>
      <w:pPr>
        <w:pStyle w:val="SubtitleFR"/>
        <w:bidi/>
      </w:pPr>
      <w:r>
        <w:rPr>
          <w:rtl/>
        </w:rPr>
        <w:t xml:space="preserve">Script et storyboard</w:t>
      </w:r>
    </w:p>
    <w:bookmarkStart w:id="397" w:name="ماذا-ستتعلم-في-هذا-الفصل-13"/>
    <w:p>
      <w:pPr>
        <w:pStyle w:val="Heading2"/>
        <w:bidi/>
      </w:pPr>
      <w:r>
        <w:rPr>
          <w:rtl/>
        </w:rPr>
        <w:t xml:space="preserve">🎯 ماذا ستتعلم في هذا الفصل</w:t>
      </w:r>
    </w:p>
    <w:p>
      <w:pPr>
        <w:pStyle w:val="Compact"/>
        <w:numPr>
          <w:ilvl w:val="0"/>
          <w:numId w:val="1073"/>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73"/>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Problème-Agitation-Solution</w:t>
      </w:r>
      <w:r>
        <w:rPr>
          <w:rtl/>
        </w:rPr>
        <w:t xml:space="preserve">،</w:t>
      </w:r>
      <w:r>
        <w:rPr>
          <w:rtl/>
        </w:rPr>
        <w:t xml:space="preserve"> </w:t>
      </w:r>
      <w:r>
        <w:rPr>
          <w:b/>
          <w:bCs/>
          <w:rtl/>
        </w:rPr>
        <w:t xml:space="preserve">Storytelling</w:t>
      </w:r>
      <w:r>
        <w:rPr>
          <w:rtl/>
        </w:rPr>
        <w:t xml:space="preserve">.</w:t>
      </w:r>
    </w:p>
    <w:p>
      <w:pPr>
        <w:pStyle w:val="Compact"/>
        <w:numPr>
          <w:ilvl w:val="0"/>
          <w:numId w:val="1073"/>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397"/>
    <w:bookmarkStart w:id="398"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غالباً ما تتفوق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398"/>
    <w:bookmarkStart w:id="403" w:name="الخطاف-الثواني-الثلاث-الأولى"/>
    <w:p>
      <w:pPr>
        <w:pStyle w:val="Heading2"/>
        <w:bidi/>
      </w:pPr>
      <w:r>
        <w:rPr>
          <w:rtl/>
        </w:rPr>
        <w:t xml:space="preserve">14-2 الخطّاف: الثواني الثلاث الأولى</w:t>
      </w:r>
    </w:p>
    <w:p>
      <w:pPr>
        <w:bidi/>
      </w:pPr>
      <w:r>
        <w:rPr>
          <w:rtl/>
        </w:rPr>
        <w:t xml:space="preserve">على TikTok وReels وShorts،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74"/>
        </w:numPr>
        <w:bidi/>
      </w:pPr>
      <w:r>
        <w:rPr>
          <w:b/>
          <w:bCs/>
          <w:rtl/>
        </w:rPr>
        <w:t xml:space="preserve">جملة</w:t>
      </w:r>
      <w:r>
        <w:rPr>
          <w:rtl/>
        </w:rPr>
        <w:t xml:space="preserve"> </w:t>
      </w:r>
      <w:r>
        <w:rPr>
          <w:rtl/>
        </w:rPr>
        <w:t xml:space="preserve">قصيرة تثير الفضول.</w:t>
      </w:r>
    </w:p>
    <w:p>
      <w:pPr>
        <w:pStyle w:val="Compact"/>
        <w:numPr>
          <w:ilvl w:val="0"/>
          <w:numId w:val="1074"/>
        </w:numPr>
        <w:bidi/>
      </w:pPr>
      <w:r>
        <w:rPr>
          <w:b/>
          <w:bCs/>
          <w:rtl/>
        </w:rPr>
        <w:t xml:space="preserve">كلمات كبيرة على الشاشة</w:t>
      </w:r>
      <w:r>
        <w:rPr>
          <w:rtl/>
        </w:rPr>
        <w:t xml:space="preserve">، لأن كثيرين يشاهدون بلا صوت.</w:t>
      </w:r>
    </w:p>
    <w:p>
      <w:pPr>
        <w:pStyle w:val="Compact"/>
        <w:numPr>
          <w:ilvl w:val="0"/>
          <w:numId w:val="1074"/>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5334000" cy="3588003"/>
            <wp:effectExtent b="0" l="0" r="0" t="0"/>
            <wp:docPr descr="شاشة هاتف عمودية تعرض خطافاً بنص كبير على الشاشة فوق لقطة قريبة لقطرة زيت مع ترجمة نصية" title="" id="400" name="Picture"/>
            <a:graphic>
              <a:graphicData uri="http://schemas.openxmlformats.org/drawingml/2006/picture">
                <pic:pic>
                  <pic:nvPicPr>
                    <pic:cNvPr descr="/tmp/claude-0/-home-user-NourStore/5ac656fa-2fa4-5a1a-bbb7-41253c493361/scratchpad/docx/jpg/ch14-ui-hook-telephone.jpg" id="401" name="Picture"/>
                    <pic:cNvPicPr>
                      <a:picLocks noChangeArrowheads="1" noChangeAspect="1"/>
                    </pic:cNvPicPr>
                  </pic:nvPicPr>
                  <pic:blipFill>
                    <a:blip r:embed="rId399"/>
                    <a:stretch>
                      <a:fillRect/>
                    </a:stretch>
                  </pic:blipFill>
                  <pic:spPr bwMode="auto">
                    <a:xfrm>
                      <a:off x="0" y="0"/>
                      <a:ext cx="5334000" cy="3588003"/>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402"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الشاحن المتروك في المقبس يستهلك كهرباء؟»</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performantes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402"/>
    <w:bookmarkEnd w:id="403"/>
    <w:bookmarkStart w:id="404"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Problème-Agitation-Solution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Problème-Agitation-Solution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75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404"/>
    <w:bookmarkStart w:id="414"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5334000" cy="3467100"/>
            <wp:effectExtent b="0" l="0" r="0" t="0"/>
            <wp:docPr descr="قالب ستوريبورد من ستة مشاهد يحتوي كل منها على إطار الصورة ونوع اللقطة والتوقيت والصوت والنص" title="" id="406" name="Picture"/>
            <a:graphic>
              <a:graphicData uri="http://schemas.openxmlformats.org/drawingml/2006/picture">
                <pic:pic>
                  <pic:nvPicPr>
                    <pic:cNvPr descr="/tmp/claude-0/-home-user-NourStore/5ac656fa-2fa4-5a1a-bbb7-41253c493361/scratchpad/docx/jpg/ch14-storyboard.jpg" id="407" name="Picture"/>
                    <pic:cNvPicPr>
                      <a:picLocks noChangeArrowheads="1" noChangeAspect="1"/>
                    </pic:cNvPicPr>
                  </pic:nvPicPr>
                  <pic:blipFill>
                    <a:blip r:embed="rId405"/>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 هنا ستة، والبرومبتات تحت الجدول):</w:t>
      </w:r>
    </w:p>
    <w:tbl>
      <w:tblPr>
        <w:tblStyle w:val="Table"/>
        <w:bidiVisual/>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حركة بطيئة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أمينة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r>
    </w:tbl>
    <w:p>
      <w:pPr>
        <w:bidi/>
      </w:pPr>
      <w:r>
        <w:rPr>
          <w:rtl/>
        </w:rPr>
        <w:t xml:space="preserve">عمود البرومبت (بالإنجليزية) لكل مشهد:</w:t>
      </w:r>
    </w:p>
    <w:p>
      <w:pPr>
        <w:pStyle w:val="SourceCode"/>
      </w:pPr>
      <w:r>
        <w:rPr>
          <w:rStyle w:val="VerbatimChar"/>
        </w:rPr>
        <w:t xml:space="preserve">Scène 1 : Extreme close-up of a golden drop of argan oil falling,</w:t>
      </w:r>
      <w:r>
        <w:br/>
      </w:r>
      <w:r>
        <w:rPr>
          <w:rStyle w:val="VerbatimChar"/>
        </w:rPr>
        <w:t xml:space="preserve">slow motion, black background</w:t>
      </w:r>
      <w:r>
        <w:br/>
      </w:r>
      <w:r>
        <w:rPr>
          <w:rStyle w:val="VerbatimChar"/>
        </w:rPr>
        <w:t xml:space="preserve">Scène 2 : Medium shot, Amina, 28, wavy black hair in a low bun,</w:t>
      </w:r>
      <w:r>
        <w:br/>
      </w:r>
      <w:r>
        <w:rPr>
          <w:rStyle w:val="VerbatimChar"/>
        </w:rPr>
        <w:t xml:space="preserve">mustard linen shirt, looks at a small bottle in a souk, slow dolly in</w:t>
      </w:r>
      <w:r>
        <w:br/>
      </w:r>
      <w:r>
        <w:rPr>
          <w:rStyle w:val="VerbatimChar"/>
        </w:rPr>
        <w:t xml:space="preserve">Scène 6 : Product shot of an amber bottle on a wooden table,</w:t>
      </w:r>
      <w:r>
        <w:br/>
      </w:r>
      <w:r>
        <w:rPr>
          <w:rStyle w:val="VerbatimChar"/>
        </w:rPr>
        <w:t xml:space="preserve">slow orbit, golden hour</w:t>
      </w:r>
    </w:p>
    <w:p>
      <w:pPr>
        <w:bidi/>
      </w:pPr>
      <w:r>
        <w:drawing>
          <wp:inline>
            <wp:extent cx="5334000" cy="3075940"/>
            <wp:effectExtent b="0" l="0" r="0" t="0"/>
            <wp:docPr descr="ستوريبورد مملوء من ستة إطارات عمودية مع التوقيت والكاميرا والنص والتعليق لكل مشهد" title="" id="409" name="Picture"/>
            <a:graphic>
              <a:graphicData uri="http://schemas.openxmlformats.org/drawingml/2006/picture">
                <pic:pic>
                  <pic:nvPicPr>
                    <pic:cNvPr descr="/tmp/claude-0/-home-user-NourStore/5ac656fa-2fa4-5a1a-bbb7-41253c493361/scratchpad/docx/jpg/ch14-ui-storyboard-rempli.jpg" id="410" name="Picture"/>
                    <pic:cNvPicPr>
                      <a:picLocks noChangeArrowheads="1" noChangeAspect="1"/>
                    </pic:cNvPicPr>
                  </pic:nvPicPr>
                  <pic:blipFill>
                    <a:blip r:embed="rId408"/>
                    <a:stretch>
                      <a:fillRect/>
                    </a:stretch>
                  </pic:blipFill>
                  <pic:spPr bwMode="auto">
                    <a:xfrm>
                      <a:off x="0" y="0"/>
                      <a:ext cx="5334000" cy="3075940"/>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5334000" cy="3502660"/>
            <wp:effectExtent b="0" l="0" r="0" t="0"/>
            <wp:docPr descr="محادثة في Claude تعرض برومبت الستوريبورد وجدولاً بسبعة أعمدة وبطاقة شخصية" title="" id="412" name="Picture"/>
            <a:graphic>
              <a:graphicData uri="http://schemas.openxmlformats.org/drawingml/2006/picture">
                <pic:pic>
                  <pic:nvPicPr>
                    <pic:cNvPr descr="/tmp/claude-0/-home-user-NourStore/5ac656fa-2fa4-5a1a-bbb7-41253c493361/scratchpad/docx/jpg/ch14-ui-claude-storyboard.jpg" id="413" name="Picture"/>
                    <pic:cNvPicPr>
                      <a:picLocks noChangeArrowheads="1" noChangeAspect="1"/>
                    </pic:cNvPicPr>
                  </pic:nvPicPr>
                  <pic:blipFill>
                    <a:blip r:embed="rId411"/>
                    <a:stretch>
                      <a:fillRect/>
                    </a:stretch>
                  </pic:blipFill>
                  <pic:spPr bwMode="auto">
                    <a:xfrm>
                      <a:off x="0" y="0"/>
                      <a:ext cx="5334000" cy="3502660"/>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414"/>
    <w:bookmarkStart w:id="415" w:name="الخلاصة-13"/>
    <w:p>
      <w:pPr>
        <w:pStyle w:val="Heading2"/>
        <w:bidi/>
      </w:pPr>
      <w:r>
        <w:rPr>
          <w:rtl/>
        </w:rPr>
        <w:t xml:space="preserve">📝 الخلاصة</w:t>
      </w:r>
    </w:p>
    <w:p>
      <w:pPr>
        <w:pStyle w:val="Compact"/>
        <w:numPr>
          <w:ilvl w:val="0"/>
          <w:numId w:val="1075"/>
        </w:numPr>
        <w:bidi/>
      </w:pPr>
      <w:r>
        <w:rPr>
          <w:rtl/>
        </w:rPr>
        <w:t xml:space="preserve">السكريبت يصنع القصة؛ أدوات الفيديو تصنع اللقطات فقط.</w:t>
      </w:r>
    </w:p>
    <w:p>
      <w:pPr>
        <w:pStyle w:val="Compact"/>
        <w:numPr>
          <w:ilvl w:val="0"/>
          <w:numId w:val="1075"/>
        </w:numPr>
        <w:bidi/>
      </w:pPr>
      <w:r>
        <w:rPr>
          <w:rtl/>
        </w:rPr>
        <w:t xml:space="preserve">الخطّاف = جملة + نص على الشاشة + صورة غير متوقعة، في 3 ثوانٍ.</w:t>
      </w:r>
    </w:p>
    <w:p>
      <w:pPr>
        <w:pStyle w:val="Compact"/>
        <w:numPr>
          <w:ilvl w:val="0"/>
          <w:numId w:val="1075"/>
        </w:numPr>
        <w:bidi/>
      </w:pPr>
      <w:r>
        <w:rPr>
          <w:b/>
          <w:bCs/>
          <w:rtl/>
        </w:rPr>
        <w:t xml:space="preserve">AIDA</w:t>
      </w:r>
      <w:r>
        <w:rPr>
          <w:rtl/>
        </w:rPr>
        <w:t xml:space="preserve"> </w:t>
      </w:r>
      <w:r>
        <w:rPr>
          <w:rtl/>
        </w:rPr>
        <w:t xml:space="preserve">للبيع،</w:t>
      </w:r>
      <w:r>
        <w:rPr>
          <w:rtl/>
        </w:rPr>
        <w:t xml:space="preserve"> </w:t>
      </w:r>
      <w:r>
        <w:rPr>
          <w:b/>
          <w:bCs/>
          <w:rtl/>
        </w:rPr>
        <w:t xml:space="preserve">Problème-Agitation-Solution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75"/>
        </w:numPr>
        <w:bidi/>
      </w:pPr>
      <w:r>
        <w:rPr>
          <w:rtl/>
        </w:rPr>
        <w:t xml:space="preserve">مشهد = فكرة واحدة، 3–6 ثوانٍ، حركة كاميرا واحدة، ووصف شخصية ثابت.</w:t>
      </w:r>
    </w:p>
    <w:bookmarkEnd w:id="415"/>
    <w:bookmarkStart w:id="416"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416"/>
    <w:bookmarkEnd w:id="417"/>
    <w:bookmarkStart w:id="464" w:name="الفصل-15-أدوات-توليد-الفيديو"/>
    <w:p>
      <w:pPr>
        <w:pStyle w:val="Heading1"/>
        <w:bidi/>
      </w:pPr>
      <w:r>
        <w:rPr>
          <w:rtl/>
        </w:rPr>
        <w:t xml:space="preserve">الفصل 15: أدوات توليد الفيديو</w:t>
      </w:r>
    </w:p>
    <w:p>
      <w:pPr>
        <w:pStyle w:val="SubtitleFR"/>
        <w:bidi/>
      </w:pPr>
      <w:r>
        <w:rPr>
          <w:rtl/>
        </w:rPr>
        <w:t xml:space="preserve">Texte-vers-vidéo / Image-vers-vidéo</w:t>
      </w:r>
    </w:p>
    <w:bookmarkStart w:id="418" w:name="ماذا-ستتعلم-في-هذا-الفصل-14"/>
    <w:p>
      <w:pPr>
        <w:pStyle w:val="Heading2"/>
        <w:bidi/>
      </w:pPr>
      <w:r>
        <w:rPr>
          <w:rtl/>
        </w:rPr>
        <w:t xml:space="preserve">🎯 ماذا ستتعلم في هذا الفصل</w:t>
      </w:r>
    </w:p>
    <w:p>
      <w:pPr>
        <w:pStyle w:val="Compact"/>
        <w:numPr>
          <w:ilvl w:val="0"/>
          <w:numId w:val="1076"/>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76"/>
        </w:numPr>
        <w:bidi/>
      </w:pPr>
      <w:r>
        <w:rPr>
          <w:rtl/>
        </w:rPr>
        <w:t xml:space="preserve">سبع أدوات: Sora، Veo، Runway، Kling، Pika، Luma، Hailuo.</w:t>
      </w:r>
    </w:p>
    <w:p>
      <w:pPr>
        <w:pStyle w:val="Compact"/>
        <w:numPr>
          <w:ilvl w:val="0"/>
          <w:numId w:val="1076"/>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418"/>
    <w:bookmarkStart w:id="419"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صورة البداية والنهاية</w:t>
      </w:r>
      <w:r>
        <w:rPr>
          <w:rtl/>
        </w:rPr>
        <w:t xml:space="preserve"> </w:t>
      </w:r>
      <w:r>
        <w:rPr>
          <w:rtl/>
        </w:rPr>
        <w:t xml:space="preserve">(</w:t>
      </w:r>
      <w:r>
        <w:rPr>
          <w:b/>
          <w:bCs/>
          <w:rtl/>
        </w:rPr>
        <w:t xml:space="preserve">Image de début / de fin</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19"/>
    <w:bookmarkStart w:id="423" w:name="معادلة-برومبت-الفيديو"/>
    <w:p>
      <w:pPr>
        <w:pStyle w:val="Heading2"/>
        <w:bidi/>
      </w:pPr>
      <w:r>
        <w:rPr>
          <w:rtl/>
        </w:rPr>
        <w:t xml:space="preserve">15-2 معادلة برومبت الفيديو</w:t>
      </w:r>
    </w:p>
    <w:p>
      <w:pPr>
        <w:bidi/>
      </w:pPr>
      <w:r>
        <w:drawing>
          <wp:inline>
            <wp:extent cx="5334000" cy="3132835"/>
            <wp:effectExtent b="0" l="0" r="0" t="0"/>
            <wp:docPr descr="المعادلة الذهبية لبرومبت الفيديو بتسعة مكونات مع مثال" title="" id="421" name="Picture"/>
            <a:graphic>
              <a:graphicData uri="http://schemas.openxmlformats.org/drawingml/2006/picture">
                <pic:pic>
                  <pic:nvPicPr>
                    <pic:cNvPr descr="/tmp/claude-0/-home-user-NourStore/5ac656fa-2fa4-5a1a-bbb7-41253c493361/scratchpad/docx/jpg/ch15-formule-prompt-video.jpg" id="422" name="Picture"/>
                    <pic:cNvPicPr>
                      <a:picLocks noChangeArrowheads="1" noChangeAspect="1"/>
                    </pic:cNvPicPr>
                  </pic:nvPicPr>
                  <pic:blipFill>
                    <a:blip r:embed="rId420"/>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23"/>
    <w:bookmarkStart w:id="427" w:name="قاموس-حركات-الكاميرا"/>
    <w:p>
      <w:pPr>
        <w:pStyle w:val="Heading2"/>
        <w:bidi/>
      </w:pPr>
      <w:r>
        <w:rPr>
          <w:rtl/>
        </w:rPr>
        <w:t xml:space="preserve">15-3 قاموس حركات الكاميرا</w:t>
      </w:r>
    </w:p>
    <w:p>
      <w:pPr>
        <w:bidi/>
      </w:pPr>
      <w:r>
        <w:drawing>
          <wp:inline>
            <wp:extent cx="5144399" cy="3601079"/>
            <wp:effectExtent b="0" l="0" r="0" t="0"/>
            <wp:docPr descr="رسم توضيحي لست حركات كاميرا أساسية: الاستدارة الأفقية والإمالة والتقدم والدوران والتقريب والدرون" title="" id="425" name="Picture"/>
            <a:graphic>
              <a:graphicData uri="http://schemas.openxmlformats.org/drawingml/2006/picture">
                <pic:pic>
                  <pic:nvPicPr>
                    <pic:cNvPr descr="/tmp/claude-0/-home-user-NourStore/5ac656fa-2fa4-5a1a-bbb7-41253c493361/scratchpad/docx/jpg/ch15-mouvements-camera.jpg" id="426" name="Picture"/>
                    <pic:cNvPicPr>
                      <a:picLocks noChangeArrowheads="1" noChangeAspect="1"/>
                    </pic:cNvPicPr>
                  </pic:nvPicPr>
                  <pic:blipFill>
                    <a:blip r:embed="rId424"/>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تأثير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27"/>
    <w:bookmarkStart w:id="456"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31"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 وقد لا يكون متاحاً في كل البلدان (منها بعض بلدان المغرب العربي)، وتختلف المدد والخيارات حسب الخطة: تحقّق قبل أن تبني عليه مشروعاً.</w:t>
      </w:r>
    </w:p>
    <w:p>
      <w:pPr>
        <w:pStyle w:val="Compact"/>
        <w:numPr>
          <w:ilvl w:val="0"/>
          <w:numId w:val="1077"/>
        </w:numPr>
        <w:bidi/>
      </w:pPr>
      <w:r>
        <w:rPr>
          <w:rtl/>
        </w:rPr>
        <w:t xml:space="preserve">ادخل إلى Sora (الموقع أو التطبيق) بحساب OpenAI.</w:t>
      </w:r>
    </w:p>
    <w:p>
      <w:pPr>
        <w:pStyle w:val="Compact"/>
        <w:numPr>
          <w:ilvl w:val="0"/>
          <w:numId w:val="1077"/>
        </w:numPr>
        <w:bidi/>
      </w:pPr>
      <w:r>
        <w:rPr>
          <w:rtl/>
        </w:rPr>
        <w:t xml:space="preserve">اكتب البرومبت أو أرفق صورة.</w:t>
      </w:r>
    </w:p>
    <w:p>
      <w:pPr>
        <w:pStyle w:val="Compact"/>
        <w:numPr>
          <w:ilvl w:val="0"/>
          <w:numId w:val="1077"/>
        </w:numPr>
        <w:bidi/>
      </w:pPr>
      <w:r>
        <w:rPr>
          <w:rtl/>
        </w:rPr>
        <w:t xml:space="preserve">اختر النسبة والمدة، ثم ولّد.</w:t>
      </w:r>
    </w:p>
    <w:p>
      <w:pPr>
        <w:pStyle w:val="Compact"/>
        <w:numPr>
          <w:ilvl w:val="0"/>
          <w:numId w:val="1077"/>
        </w:numPr>
        <w:bidi/>
      </w:pPr>
      <w:r>
        <w:rPr>
          <w:rtl/>
        </w:rPr>
        <w:t xml:space="preserve">أعد التوليد أو عدّل (</w:t>
      </w:r>
      <w:r>
        <w:rPr>
          <w:b/>
          <w:bCs/>
          <w:rtl/>
        </w:rPr>
        <w:t xml:space="preserve">Remix</w:t>
      </w:r>
      <w:r>
        <w:rPr>
          <w:rtl/>
        </w:rPr>
        <w:t xml:space="preserve">)، ثم حمّل.</w:t>
      </w:r>
    </w:p>
    <w:p>
      <w:pPr>
        <w:bidi/>
      </w:pPr>
      <w:r>
        <w:drawing>
          <wp:inline>
            <wp:extent cx="5334000" cy="3253739"/>
            <wp:effectExtent b="0" l="0" r="0" t="0"/>
            <wp:docPr descr="واجهة توليد فيديو من نص فيها خانة برومبت وخيارات النسبة والمدة وزر التوليد ونتائج مصغرة" title="" id="429" name="Picture"/>
            <a:graphic>
              <a:graphicData uri="http://schemas.openxmlformats.org/drawingml/2006/picture">
                <pic:pic>
                  <pic:nvPicPr>
                    <pic:cNvPr descr="/tmp/claude-0/-home-user-NourStore/5ac656fa-2fa4-5a1a-bbb7-41253c493361/scratchpad/docx/jpg/ch15-ui-sora.jpg" id="430" name="Picture"/>
                    <pic:cNvPicPr>
                      <a:picLocks noChangeArrowheads="1" noChangeAspect="1"/>
                    </pic:cNvPicPr>
                  </pic:nvPicPr>
                  <pic:blipFill>
                    <a:blip r:embed="rId428"/>
                    <a:stretch>
                      <a:fillRect/>
                    </a:stretch>
                  </pic:blipFill>
                  <pic:spPr bwMode="auto">
                    <a:xfrm>
                      <a:off x="0" y="0"/>
                      <a:ext cx="5334000" cy="32537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31"/>
    <w:bookmarkStart w:id="435"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78"/>
        </w:numPr>
        <w:bidi/>
      </w:pPr>
      <w:r>
        <w:rPr>
          <w:rtl/>
        </w:rPr>
        <w:t xml:space="preserve">افتح Flow أو Gemini بحساب Google.</w:t>
      </w:r>
    </w:p>
    <w:p>
      <w:pPr>
        <w:pStyle w:val="Compact"/>
        <w:numPr>
          <w:ilvl w:val="0"/>
          <w:numId w:val="1078"/>
        </w:numPr>
        <w:bidi/>
      </w:pPr>
      <w:r>
        <w:rPr>
          <w:rtl/>
        </w:rPr>
        <w:t xml:space="preserve">اختر الوضع: من نص، من إطارات، أو من مكوّنات (صور مرجعية).</w:t>
      </w:r>
    </w:p>
    <w:p>
      <w:pPr>
        <w:pStyle w:val="Compact"/>
        <w:numPr>
          <w:ilvl w:val="0"/>
          <w:numId w:val="1078"/>
        </w:numPr>
        <w:bidi/>
      </w:pPr>
      <w:r>
        <w:rPr>
          <w:rtl/>
        </w:rPr>
        <w:t xml:space="preserve">اكتب البرومبت مع الحوار والمؤثرات، ثم ولّد.</w:t>
      </w:r>
    </w:p>
    <w:p>
      <w:pPr>
        <w:pStyle w:val="Compact"/>
        <w:numPr>
          <w:ilvl w:val="0"/>
          <w:numId w:val="1078"/>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5334000" cy="3218180"/>
            <wp:effectExtent b="0" l="0" r="0" t="0"/>
            <wp:docPr descr="واجهة Flow مع أوضاع التوليد الثلاثة وبرومبت يتضمن حوارا ومؤثرات صوتية ولقطات على خط زمني" title="" id="433" name="Picture"/>
            <a:graphic>
              <a:graphicData uri="http://schemas.openxmlformats.org/drawingml/2006/picture">
                <pic:pic>
                  <pic:nvPicPr>
                    <pic:cNvPr descr="/tmp/claude-0/-home-user-NourStore/5ac656fa-2fa4-5a1a-bbb7-41253c493361/scratchpad/docx/jpg/ch15-ui-veo-flow.jpg" id="434" name="Picture"/>
                    <pic:cNvPicPr>
                      <a:picLocks noChangeArrowheads="1" noChangeAspect="1"/>
                    </pic:cNvPicPr>
                  </pic:nvPicPr>
                  <pic:blipFill>
                    <a:blip r:embed="rId432"/>
                    <a:stretch>
                      <a:fillRect/>
                    </a:stretch>
                  </pic:blipFill>
                  <pic:spPr bwMode="auto">
                    <a:xfrm>
                      <a:off x="0" y="0"/>
                      <a:ext cx="5334000" cy="3218180"/>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35"/>
    <w:bookmarkStart w:id="439"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79"/>
        </w:numPr>
        <w:bidi/>
      </w:pPr>
      <w:r>
        <w:rPr>
          <w:rtl/>
        </w:rPr>
        <w:t xml:space="preserve">افتح أداة الفيديو على runwayml.com واختر النموذج.</w:t>
      </w:r>
    </w:p>
    <w:p>
      <w:pPr>
        <w:pStyle w:val="Compact"/>
        <w:numPr>
          <w:ilvl w:val="0"/>
          <w:numId w:val="1079"/>
        </w:numPr>
        <w:bidi/>
      </w:pPr>
      <w:r>
        <w:rPr>
          <w:rtl/>
        </w:rPr>
        <w:t xml:space="preserve">ارفع صورة البداية بالنسبة المطلوبة.</w:t>
      </w:r>
    </w:p>
    <w:p>
      <w:pPr>
        <w:pStyle w:val="Compact"/>
        <w:numPr>
          <w:ilvl w:val="0"/>
          <w:numId w:val="1079"/>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79"/>
        </w:numPr>
        <w:bidi/>
      </w:pPr>
      <w:r>
        <w:rPr>
          <w:rtl/>
        </w:rPr>
        <w:t xml:space="preserve">اختر المدة، ولّد، ثم حمّل أو مدّد.</w:t>
      </w:r>
    </w:p>
    <w:p>
      <w:pPr>
        <w:bidi/>
      </w:pPr>
      <w:r>
        <w:drawing>
          <wp:inline>
            <wp:extent cx="5334000" cy="3022600"/>
            <wp:effectExtent b="0" l="0" r="0" t="0"/>
            <wp:docPr descr="واجهة تحويل صورة إلى فيديو فيها صورة مرفوعة وبرومبت حركة وتحكم في الكاميرا وزر التوليد" title="" id="437" name="Picture"/>
            <a:graphic>
              <a:graphicData uri="http://schemas.openxmlformats.org/drawingml/2006/picture">
                <pic:pic>
                  <pic:nvPicPr>
                    <pic:cNvPr descr="/tmp/claude-0/-home-user-NourStore/5ac656fa-2fa4-5a1a-bbb7-41253c493361/scratchpad/docx/jpg/ch15-ui-runway.jpg" id="438" name="Picture"/>
                    <pic:cNvPicPr>
                      <a:picLocks noChangeArrowheads="1" noChangeAspect="1"/>
                    </pic:cNvPicPr>
                  </pic:nvPicPr>
                  <pic:blipFill>
                    <a:blip r:embed="rId436"/>
                    <a:stretch>
                      <a:fillRect/>
                    </a:stretch>
                  </pic:blipFill>
                  <pic:spPr bwMode="auto">
                    <a:xfrm>
                      <a:off x="0" y="0"/>
                      <a:ext cx="5334000" cy="3022600"/>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39"/>
    <w:bookmarkStart w:id="443"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80"/>
        </w:numPr>
        <w:bidi/>
      </w:pPr>
      <w:r>
        <w:rPr>
          <w:rtl/>
        </w:rPr>
        <w:t xml:space="preserve">اختر Image to Video وارفع إطار البداية (والنهاية إن أردت).</w:t>
      </w:r>
    </w:p>
    <w:p>
      <w:pPr>
        <w:pStyle w:val="Compact"/>
        <w:numPr>
          <w:ilvl w:val="0"/>
          <w:numId w:val="1080"/>
        </w:numPr>
        <w:bidi/>
      </w:pPr>
      <w:r>
        <w:rPr>
          <w:rtl/>
        </w:rPr>
        <w:t xml:space="preserve">اكتب البرومبت وأضف البرومبت السلبي.</w:t>
      </w:r>
    </w:p>
    <w:p>
      <w:pPr>
        <w:pStyle w:val="Compact"/>
        <w:numPr>
          <w:ilvl w:val="0"/>
          <w:numId w:val="1080"/>
        </w:numPr>
        <w:bidi/>
      </w:pPr>
      <w:r>
        <w:rPr>
          <w:rtl/>
        </w:rPr>
        <w:t xml:space="preserve">اختر الوضع والمدة، ثم ولّد.</w:t>
      </w:r>
    </w:p>
    <w:p>
      <w:pPr>
        <w:bidi/>
      </w:pPr>
      <w:r>
        <w:drawing>
          <wp:inline>
            <wp:extent cx="5334000" cy="3435095"/>
            <wp:effectExtent b="0" l="0" r="0" t="0"/>
            <wp:docPr descr="واجهة Kling مع إطاري البداية والنهاية والبرومبت السلبي واختيار الوضع العادي أو الاحترافي" title="" id="441" name="Picture"/>
            <a:graphic>
              <a:graphicData uri="http://schemas.openxmlformats.org/drawingml/2006/picture">
                <pic:pic>
                  <pic:nvPicPr>
                    <pic:cNvPr descr="/tmp/claude-0/-home-user-NourStore/5ac656fa-2fa4-5a1a-bbb7-41253c493361/scratchpad/docx/jpg/ch15-ui-kling.jpg" id="442" name="Picture"/>
                    <pic:cNvPicPr>
                      <a:picLocks noChangeArrowheads="1" noChangeAspect="1"/>
                    </pic:cNvPicPr>
                  </pic:nvPicPr>
                  <pic:blipFill>
                    <a:blip r:embed="rId440"/>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43"/>
    <w:bookmarkStart w:id="447"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81"/>
        </w:numPr>
        <w:bidi/>
      </w:pPr>
      <w:r>
        <w:rPr>
          <w:rtl/>
        </w:rPr>
        <w:t xml:space="preserve">ارفع صورة أو فيديو.</w:t>
      </w:r>
    </w:p>
    <w:p>
      <w:pPr>
        <w:pStyle w:val="Compact"/>
        <w:numPr>
          <w:ilvl w:val="0"/>
          <w:numId w:val="1081"/>
        </w:numPr>
        <w:bidi/>
      </w:pPr>
      <w:r>
        <w:rPr>
          <w:rtl/>
        </w:rPr>
        <w:t xml:space="preserve">اختر تأثيراً جاهزاً أو صِف التحوّل.</w:t>
      </w:r>
    </w:p>
    <w:p>
      <w:pPr>
        <w:pStyle w:val="Compact"/>
        <w:numPr>
          <w:ilvl w:val="0"/>
          <w:numId w:val="1081"/>
        </w:numPr>
        <w:bidi/>
      </w:pPr>
      <w:r>
        <w:rPr>
          <w:rtl/>
        </w:rPr>
        <w:t xml:space="preserve">ولّد وقارن عدة نسخ.</w:t>
      </w:r>
    </w:p>
    <w:p>
      <w:pPr>
        <w:bidi/>
      </w:pPr>
      <w:r>
        <w:drawing>
          <wp:inline>
            <wp:extent cx="5334000" cy="2556764"/>
            <wp:effectExtent b="0" l="0" r="0" t="0"/>
            <wp:docPr descr="واجهة Pika تعرض صورة منتج وشبكة تأثيرات جاهزة ونتيجة التحويل" title="" id="445" name="Picture"/>
            <a:graphic>
              <a:graphicData uri="http://schemas.openxmlformats.org/drawingml/2006/picture">
                <pic:pic>
                  <pic:nvPicPr>
                    <pic:cNvPr descr="/tmp/claude-0/-home-user-NourStore/5ac656fa-2fa4-5a1a-bbb7-41253c493361/scratchpad/docx/jpg/ch15-ui-pika.jpg" id="446" name="Picture"/>
                    <pic:cNvPicPr>
                      <a:picLocks noChangeArrowheads="1" noChangeAspect="1"/>
                    </pic:cNvPicPr>
                  </pic:nvPicPr>
                  <pic:blipFill>
                    <a:blip r:embed="rId444"/>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Le verre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47"/>
    <w:bookmarkStart w:id="451"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82"/>
        </w:numPr>
        <w:bidi/>
      </w:pPr>
      <w:r>
        <w:rPr>
          <w:rtl/>
        </w:rPr>
        <w:t xml:space="preserve">أنشئ لوحة جديدة واكتب البرومبت أو أرفق صورة.</w:t>
      </w:r>
    </w:p>
    <w:p>
      <w:pPr>
        <w:pStyle w:val="Compact"/>
        <w:numPr>
          <w:ilvl w:val="0"/>
          <w:numId w:val="1082"/>
        </w:numPr>
        <w:bidi/>
      </w:pPr>
      <w:r>
        <w:rPr>
          <w:rtl/>
        </w:rPr>
        <w:t xml:space="preserve">اختر النتيجة الأفضل.</w:t>
      </w:r>
    </w:p>
    <w:p>
      <w:pPr>
        <w:pStyle w:val="Compact"/>
        <w:numPr>
          <w:ilvl w:val="0"/>
          <w:numId w:val="1082"/>
        </w:numPr>
        <w:bidi/>
      </w:pPr>
      <w:r>
        <w:rPr>
          <w:rtl/>
        </w:rPr>
        <w:t xml:space="preserve">عدّل بجمل قصيرة: «plus lent»، «de nuit»، «ajoute une orbite».</w:t>
      </w:r>
    </w:p>
    <w:p>
      <w:pPr>
        <w:bidi/>
      </w:pPr>
      <w:r>
        <w:drawing>
          <wp:inline>
            <wp:extent cx="5334000" cy="3556000"/>
            <wp:effectExtent b="0" l="0" r="0" t="0"/>
            <wp:docPr descr="لوحة Luma Dream Machine تعرض برومبت ونتائج ثم تعديلات متتالية بالحوار" title="" id="449" name="Picture"/>
            <a:graphic>
              <a:graphicData uri="http://schemas.openxmlformats.org/drawingml/2006/picture">
                <pic:pic>
                  <pic:nvPicPr>
                    <pic:cNvPr descr="/tmp/claude-0/-home-user-NourStore/5ac656fa-2fa4-5a1a-bbb7-41253c493361/scratchpad/docx/jpg/ch15-ui-luma.jpg" id="450" name="Picture"/>
                    <pic:cNvPicPr>
                      <a:picLocks noChangeArrowheads="1" noChangeAspect="1"/>
                    </pic:cNvPicPr>
                  </pic:nvPicPr>
                  <pic:blipFill>
                    <a:blip r:embed="rId448"/>
                    <a:stretch>
                      <a:fillRect/>
                    </a:stretch>
                  </pic:blipFill>
                  <pic:spPr bwMode="auto">
                    <a:xfrm>
                      <a:off x="0" y="0"/>
                      <a:ext cx="5334000" cy="3556000"/>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51"/>
    <w:bookmarkStart w:id="455"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83"/>
        </w:numPr>
        <w:bidi/>
      </w:pPr>
      <w:r>
        <w:rPr>
          <w:rtl/>
        </w:rPr>
        <w:t xml:space="preserve">اختر النموذج والوضع (نص أو صورة).</w:t>
      </w:r>
    </w:p>
    <w:p>
      <w:pPr>
        <w:pStyle w:val="Compact"/>
        <w:numPr>
          <w:ilvl w:val="0"/>
          <w:numId w:val="1083"/>
        </w:numPr>
        <w:bidi/>
      </w:pPr>
      <w:r>
        <w:rPr>
          <w:rtl/>
        </w:rPr>
        <w:t xml:space="preserve">اكتب البرومبت وأدرج أوامر الكاميرا من القائمة.</w:t>
      </w:r>
    </w:p>
    <w:p>
      <w:pPr>
        <w:pStyle w:val="Compact"/>
        <w:numPr>
          <w:ilvl w:val="0"/>
          <w:numId w:val="1083"/>
        </w:numPr>
        <w:bidi/>
      </w:pPr>
      <w:r>
        <w:rPr>
          <w:rtl/>
        </w:rPr>
        <w:t xml:space="preserve">ولّد وقارن.</w:t>
      </w:r>
    </w:p>
    <w:p>
      <w:pPr>
        <w:bidi/>
      </w:pPr>
      <w:r>
        <w:drawing>
          <wp:inline>
            <wp:extent cx="5334000" cy="3314192"/>
            <wp:effectExtent b="0" l="0" r="0" t="0"/>
            <wp:docPr descr="واجهة Hailuo مع برومبت يحتوي أوامر كاميرا بين قوسين مربعين وقائمة الأوامر المتاحة" title="" id="453" name="Picture"/>
            <a:graphic>
              <a:graphicData uri="http://schemas.openxmlformats.org/drawingml/2006/picture">
                <pic:pic>
                  <pic:nvPicPr>
                    <pic:cNvPr descr="/tmp/claude-0/-home-user-NourStore/5ac656fa-2fa4-5a1a-bbb7-41253c493361/scratchpad/docx/jpg/ch15-ui-hailuo.jpg" id="454" name="Picture"/>
                    <pic:cNvPicPr>
                      <a:picLocks noChangeArrowheads="1" noChangeAspect="1"/>
                    </pic:cNvPicPr>
                  </pic:nvPicPr>
                  <pic:blipFill>
                    <a:blip r:embed="rId452"/>
                    <a:stretch>
                      <a:fillRect/>
                    </a:stretch>
                  </pic:blipFill>
                  <pic:spPr bwMode="auto">
                    <a:xfrm>
                      <a:off x="0" y="0"/>
                      <a:ext cx="5334000" cy="3314192"/>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55"/>
    <w:bookmarkEnd w:id="456"/>
    <w:bookmarkStart w:id="460"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84"/>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84"/>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84"/>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84"/>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5334000" cy="3342640"/>
            <wp:effectExtent b="0" l="0" r="0" t="0"/>
            <wp:docPr descr="بطاقة شخصية تعرض نفس المرأة من الأمام والجانب والخلف ثم ست صور مفتاحية متناسقة مع صورة مختلفة معلمة بالأحمر" title="" id="458" name="Picture"/>
            <a:graphic>
              <a:graphicData uri="http://schemas.openxmlformats.org/drawingml/2006/picture">
                <pic:pic>
                  <pic:nvPicPr>
                    <pic:cNvPr descr="/tmp/claude-0/-home-user-NourStore/5ac656fa-2fa4-5a1a-bbb7-41253c493361/scratchpad/docx/jpg/ch15-ui-fiche-personnage.jpg" id="459" name="Picture"/>
                    <pic:cNvPicPr>
                      <a:picLocks noChangeArrowheads="1" noChangeAspect="1"/>
                    </pic:cNvPicPr>
                  </pic:nvPicPr>
                  <pic:blipFill>
                    <a:blip r:embed="rId457"/>
                    <a:stretch>
                      <a:fillRect/>
                    </a:stretch>
                  </pic:blipFill>
                  <pic:spPr bwMode="auto">
                    <a:xfrm>
                      <a:off x="0" y="0"/>
                      <a:ext cx="5334000" cy="3342640"/>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60"/>
    <w:bookmarkStart w:id="461"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61"/>
    <w:bookmarkStart w:id="462" w:name="الخلاصة-14"/>
    <w:p>
      <w:pPr>
        <w:pStyle w:val="Heading2"/>
        <w:bidi/>
      </w:pPr>
      <w:r>
        <w:rPr>
          <w:rtl/>
        </w:rPr>
        <w:t xml:space="preserve">📝 الخلاصة</w:t>
      </w:r>
    </w:p>
    <w:p>
      <w:pPr>
        <w:pStyle w:val="Compact"/>
        <w:numPr>
          <w:ilvl w:val="0"/>
          <w:numId w:val="1085"/>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85"/>
        </w:numPr>
        <w:bidi/>
      </w:pPr>
      <w:r>
        <w:rPr>
          <w:rtl/>
        </w:rPr>
        <w:t xml:space="preserve">المعادلة: نوع اللقطة + الموضوع + فعل واحد + المكان + الضوء + حركة كاميرا واحدة + الأسلوب + الجو + المدة.</w:t>
      </w:r>
    </w:p>
    <w:p>
      <w:pPr>
        <w:pStyle w:val="Compact"/>
        <w:numPr>
          <w:ilvl w:val="0"/>
          <w:numId w:val="1085"/>
        </w:numPr>
        <w:bidi/>
      </w:pPr>
      <w:r>
        <w:rPr>
          <w:rtl/>
        </w:rPr>
        <w:t xml:space="preserve">لكل أداة قوة: Veo وSora (وأدوات أخرى صارت تولّد الصوت) للصوت، Kling للحركة البشرية، Pika للمؤثرات، Luma للبساطة، Hailuo للفيزياء، Runway للمنظومة الكاملة.</w:t>
      </w:r>
    </w:p>
    <w:p>
      <w:pPr>
        <w:pStyle w:val="Compact"/>
        <w:numPr>
          <w:ilvl w:val="0"/>
          <w:numId w:val="1085"/>
        </w:numPr>
        <w:bidi/>
      </w:pPr>
      <w:r>
        <w:rPr>
          <w:rtl/>
        </w:rPr>
        <w:t xml:space="preserve">التناسق = بطاقة شخصية ثابتة + صورة مرجعية + صور مفتاحية.</w:t>
      </w:r>
    </w:p>
    <w:bookmarkEnd w:id="462"/>
    <w:bookmarkStart w:id="463"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63"/>
    <w:bookmarkEnd w:id="464"/>
    <w:bookmarkStart w:id="488" w:name="الفصل-16-الأفاتار-والمتحدث-الرقمي"/>
    <w:p>
      <w:pPr>
        <w:pStyle w:val="Heading1"/>
        <w:bidi/>
      </w:pPr>
      <w:r>
        <w:rPr>
          <w:rtl/>
        </w:rPr>
        <w:t xml:space="preserve">الفصل 16: الأفاتار والمتحدث الرقمي</w:t>
      </w:r>
    </w:p>
    <w:p>
      <w:pPr>
        <w:pStyle w:val="SubtitleFR"/>
        <w:bidi/>
      </w:pPr>
      <w:r>
        <w:rPr>
          <w:rtl/>
        </w:rPr>
        <w:t xml:space="preserve">Avatars IA</w:t>
      </w:r>
    </w:p>
    <w:bookmarkStart w:id="465" w:name="ماذا-ستتعلم-في-هذا-الفصل-15"/>
    <w:p>
      <w:pPr>
        <w:pStyle w:val="Heading2"/>
        <w:bidi/>
      </w:pPr>
      <w:r>
        <w:rPr>
          <w:rtl/>
        </w:rPr>
        <w:t xml:space="preserve">🎯 ماذا ستتعلم في هذا الفصل</w:t>
      </w:r>
    </w:p>
    <w:p>
      <w:pPr>
        <w:pStyle w:val="Compact"/>
        <w:numPr>
          <w:ilvl w:val="0"/>
          <w:numId w:val="1086"/>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86"/>
        </w:numPr>
        <w:bidi/>
      </w:pPr>
      <w:r>
        <w:rPr>
          <w:rtl/>
        </w:rPr>
        <w:t xml:space="preserve">ثلاث أدوات: HeyGen، Synthesia، D-ID.</w:t>
      </w:r>
    </w:p>
    <w:p>
      <w:pPr>
        <w:pStyle w:val="Compact"/>
        <w:numPr>
          <w:ilvl w:val="0"/>
          <w:numId w:val="1086"/>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65"/>
    <w:bookmarkStart w:id="469"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TikTok</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5334000" cy="1998471"/>
            <wp:effectExtent b="0" l="0" r="0" t="0"/>
            <wp:docPr descr="مسار إنتاج فيديو بمتحدث رقمي من السكريبت إلى التصدير مع شرط الموافقة" title="" id="467" name="Picture"/>
            <a:graphic>
              <a:graphicData uri="http://schemas.openxmlformats.org/drawingml/2006/picture">
                <pic:pic>
                  <pic:nvPicPr>
                    <pic:cNvPr descr="/tmp/claude-0/-home-user-NourStore/5ac656fa-2fa4-5a1a-bbb7-41253c493361/scratchpad/docx/jpg/ch16-workflow-avatar.jpg" id="468" name="Picture"/>
                    <pic:cNvPicPr>
                      <a:picLocks noChangeArrowheads="1" noChangeAspect="1"/>
                    </pic:cNvPicPr>
                  </pic:nvPicPr>
                  <pic:blipFill>
                    <a:blip r:embed="rId466"/>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69"/>
    <w:bookmarkStart w:id="476"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87"/>
        </w:numPr>
        <w:bidi/>
      </w:pPr>
      <w:r>
        <w:rPr>
          <w:rtl/>
        </w:rPr>
        <w:t xml:space="preserve">أنشئ فيديو جديداً واختر الصيغة (عمودية أو أفقية).</w:t>
      </w:r>
    </w:p>
    <w:p>
      <w:pPr>
        <w:pStyle w:val="Compact"/>
        <w:numPr>
          <w:ilvl w:val="0"/>
          <w:numId w:val="1087"/>
        </w:numPr>
        <w:bidi/>
      </w:pPr>
      <w:r>
        <w:rPr>
          <w:rtl/>
        </w:rPr>
        <w:t xml:space="preserve">اختر أفاتاراً جاهزاً أو توأمك.</w:t>
      </w:r>
    </w:p>
    <w:p>
      <w:pPr>
        <w:pStyle w:val="Compact"/>
        <w:numPr>
          <w:ilvl w:val="0"/>
          <w:numId w:val="1087"/>
        </w:numPr>
        <w:bidi/>
      </w:pPr>
      <w:r>
        <w:rPr>
          <w:rtl/>
        </w:rPr>
        <w:t xml:space="preserve">الصق السكريبت، واختر الصوت واللغة.</w:t>
      </w:r>
    </w:p>
    <w:p>
      <w:pPr>
        <w:pStyle w:val="Compact"/>
        <w:numPr>
          <w:ilvl w:val="0"/>
          <w:numId w:val="1087"/>
        </w:numPr>
        <w:bidi/>
      </w:pPr>
      <w:r>
        <w:rPr>
          <w:rtl/>
        </w:rPr>
        <w:t xml:space="preserve">أضف خلفية ونصوصاً لكل مشهد، ثم ولّد وحمّل.</w:t>
      </w:r>
    </w:p>
    <w:p>
      <w:pPr>
        <w:bidi/>
      </w:pPr>
      <w:r>
        <w:drawing>
          <wp:inline>
            <wp:extent cx="5334000" cy="3470656"/>
            <wp:effectExtent b="0" l="0" r="0" t="0"/>
            <wp:docPr descr="استوديو أفاتار فيه المتحدث في الوسط وخانة السكريبت واختيار الصوت واللغة وزر التوليد" title="" id="471" name="Picture"/>
            <a:graphic>
              <a:graphicData uri="http://schemas.openxmlformats.org/drawingml/2006/picture">
                <pic:pic>
                  <pic:nvPicPr>
                    <pic:cNvPr descr="/tmp/claude-0/-home-user-NourStore/5ac656fa-2fa4-5a1a-bbb7-41253c493361/scratchpad/docx/jpg/ch16-ui-heygen-studio.jpg" id="472" name="Picture"/>
                    <pic:cNvPicPr>
                      <a:picLocks noChangeArrowheads="1" noChangeAspect="1"/>
                    </pic:cNvPicPr>
                  </pic:nvPicPr>
                  <pic:blipFill>
                    <a:blip r:embed="rId470"/>
                    <a:stretch>
                      <a:fillRect/>
                    </a:stretch>
                  </pic:blipFill>
                  <pic:spPr bwMode="auto">
                    <a:xfrm>
                      <a:off x="0" y="0"/>
                      <a:ext cx="5334000" cy="3470656"/>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5334000" cy="3083052"/>
            <wp:effectExtent b="0" l="0" r="0" t="0"/>
            <wp:docPr descr="شاشة ترجمة فيديو تعرض الفيديو الأصلي واختيار اللغة الهدف والنص المترجم قبل التوليد" title="" id="474" name="Picture"/>
            <a:graphic>
              <a:graphicData uri="http://schemas.openxmlformats.org/drawingml/2006/picture">
                <pic:pic>
                  <pic:nvPicPr>
                    <pic:cNvPr descr="/tmp/claude-0/-home-user-NourStore/5ac656fa-2fa4-5a1a-bbb7-41253c493361/scratchpad/docx/jpg/ch16-ui-traduction-video.jpg" id="475" name="Picture"/>
                    <pic:cNvPicPr>
                      <a:picLocks noChangeArrowheads="1" noChangeAspect="1"/>
                    </pic:cNvPicPr>
                  </pic:nvPicPr>
                  <pic:blipFill>
                    <a:blip r:embed="rId473"/>
                    <a:stretch>
                      <a:fillRect/>
                    </a:stretch>
                  </pic:blipFill>
                  <pic:spPr bwMode="auto">
                    <a:xfrm>
                      <a:off x="0" y="0"/>
                      <a:ext cx="5334000" cy="3083052"/>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76"/>
    <w:bookmarkStart w:id="480"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88"/>
        </w:numPr>
        <w:bidi/>
      </w:pPr>
      <w:r>
        <w:rPr>
          <w:rtl/>
        </w:rPr>
        <w:t xml:space="preserve">اختر قالباً أو ابدأ من الصفر.</w:t>
      </w:r>
    </w:p>
    <w:p>
      <w:pPr>
        <w:pStyle w:val="Compact"/>
        <w:numPr>
          <w:ilvl w:val="0"/>
          <w:numId w:val="1088"/>
        </w:numPr>
        <w:bidi/>
      </w:pPr>
      <w:r>
        <w:rPr>
          <w:rtl/>
        </w:rPr>
        <w:t xml:space="preserve">لكل مشهد: الأفاتار، النص (حتى 50 كلمة تقريباً)، اللغة.</w:t>
      </w:r>
    </w:p>
    <w:p>
      <w:pPr>
        <w:pStyle w:val="Compact"/>
        <w:numPr>
          <w:ilvl w:val="0"/>
          <w:numId w:val="1088"/>
        </w:numPr>
        <w:bidi/>
      </w:pPr>
      <w:r>
        <w:rPr>
          <w:rtl/>
        </w:rPr>
        <w:t xml:space="preserve">أضف عناوين وصوراً، ثم ولّد وشارك.</w:t>
      </w:r>
    </w:p>
    <w:p>
      <w:pPr>
        <w:bidi/>
      </w:pPr>
      <w:r>
        <w:drawing>
          <wp:inline>
            <wp:extent cx="5334000" cy="3520440"/>
            <wp:effectExtent b="0" l="0" r="0" t="0"/>
            <wp:docPr descr="محرر Synthesia يعرض المشاهد كشرائح على اليسار وأفاتارا في الوسط وخانة النص في الأسفل" title="" id="478" name="Picture"/>
            <a:graphic>
              <a:graphicData uri="http://schemas.openxmlformats.org/drawingml/2006/picture">
                <pic:pic>
                  <pic:nvPicPr>
                    <pic:cNvPr descr="/tmp/claude-0/-home-user-NourStore/5ac656fa-2fa4-5a1a-bbb7-41253c493361/scratchpad/docx/jpg/ch16-ui-synthesia.jpg" id="479" name="Picture"/>
                    <pic:cNvPicPr>
                      <a:picLocks noChangeArrowheads="1" noChangeAspect="1"/>
                    </pic:cNvPicPr>
                  </pic:nvPicPr>
                  <pic:blipFill>
                    <a:blip r:embed="rId477"/>
                    <a:stretch>
                      <a:fillRect/>
                    </a:stretch>
                  </pic:blipFill>
                  <pic:spPr bwMode="auto">
                    <a:xfrm>
                      <a:off x="0" y="0"/>
                      <a:ext cx="5334000" cy="3520440"/>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80"/>
    <w:bookmarkStart w:id="484"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89"/>
        </w:numPr>
        <w:bidi/>
      </w:pPr>
      <w:r>
        <w:rPr>
          <w:rtl/>
        </w:rPr>
        <w:t xml:space="preserve">اختر متحدثاً جاهزاً أو ارفع صورة.</w:t>
      </w:r>
    </w:p>
    <w:p>
      <w:pPr>
        <w:pStyle w:val="Compact"/>
        <w:numPr>
          <w:ilvl w:val="0"/>
          <w:numId w:val="1089"/>
        </w:numPr>
        <w:bidi/>
      </w:pPr>
      <w:r>
        <w:rPr>
          <w:rtl/>
        </w:rPr>
        <w:t xml:space="preserve">اكتب النص واختر الصوت، أو ارفع ملفاً صوتياً.</w:t>
      </w:r>
    </w:p>
    <w:p>
      <w:pPr>
        <w:pStyle w:val="Compact"/>
        <w:numPr>
          <w:ilvl w:val="0"/>
          <w:numId w:val="1089"/>
        </w:numPr>
        <w:bidi/>
      </w:pPr>
      <w:r>
        <w:rPr>
          <w:rtl/>
        </w:rPr>
        <w:t xml:space="preserve">ولّد وحمّل.</w:t>
      </w:r>
    </w:p>
    <w:p>
      <w:pPr>
        <w:bidi/>
      </w:pPr>
      <w:r>
        <w:drawing>
          <wp:inline>
            <wp:extent cx="5334000" cy="2748787"/>
            <wp:effectExtent b="0" l="0" r="0" t="0"/>
            <wp:docPr descr="واجهة صورة متكلمة فيها صورة وجه مرفوعة وخانة نص واختيار صوت وزر التوليد" title="" id="482" name="Picture"/>
            <a:graphic>
              <a:graphicData uri="http://schemas.openxmlformats.org/drawingml/2006/picture">
                <pic:pic>
                  <pic:nvPicPr>
                    <pic:cNvPr descr="/tmp/claude-0/-home-user-NourStore/5ac656fa-2fa4-5a1a-bbb7-41253c493361/scratchpad/docx/jpg/ch16-ui-did-photo.jpg" id="483" name="Picture"/>
                    <pic:cNvPicPr>
                      <a:picLocks noChangeArrowheads="1" noChangeAspect="1"/>
                    </pic:cNvPicPr>
                  </pic:nvPicPr>
                  <pic:blipFill>
                    <a:blip r:embed="rId481"/>
                    <a:stretch>
                      <a:fillRect/>
                    </a:stretch>
                  </pic:blipFill>
                  <pic:spPr bwMode="auto">
                    <a:xfrm>
                      <a:off x="0" y="0"/>
                      <a:ext cx="5334000" cy="2748787"/>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84"/>
    <w:bookmarkStart w:id="485"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شخصية، وقد يصبحان بيانات بيومترية حساسة عندما يُستعملان للتعرّف على الشخص.</w:t>
      </w:r>
    </w:p>
    <w:p>
      <w:pPr>
        <w:pStyle w:val="Compact"/>
        <w:numPr>
          <w:ilvl w:val="0"/>
          <w:numId w:val="1090"/>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90"/>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90"/>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90"/>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90"/>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bidi/>
      </w:pPr>
      <w:r>
        <w:rPr>
          <w:b/>
          <w:bCs/>
          <w:rtl/>
        </w:rPr>
        <w:t xml:space="preserve">الإطار القانوني باختصار</w:t>
      </w:r>
      <w:r>
        <w:rPr>
          <w:rtl/>
        </w:rPr>
        <w:t xml:space="preserve"> </w:t>
      </w:r>
      <w:r>
        <w:rPr>
          <w:rtl/>
        </w:rPr>
        <w:t xml:space="preserve">(ليس استشارة قانونية؛ راجع مختصاً في بلدك):</w:t>
      </w:r>
      <w:r>
        <w:rPr>
          <w:rtl/>
        </w:rPr>
        <w:t xml:space="preserve"> </w:t>
      </w:r>
      <w:r>
        <w:rPr>
          <w:rtl/>
        </w:rPr>
        <w:t xml:space="preserve">-</w:t>
      </w:r>
      <w:r>
        <w:rPr>
          <w:rtl/>
        </w:rPr>
        <w:t xml:space="preserve"> </w:t>
      </w:r>
      <w:r>
        <w:rPr>
          <w:b/>
          <w:bCs/>
          <w:rtl/>
        </w:rPr>
        <w:t xml:space="preserve">حماية المعطيات الشخصية:</w:t>
      </w:r>
      <w:r>
        <w:rPr>
          <w:rtl/>
        </w:rPr>
        <w:t xml:space="preserve"> </w:t>
      </w:r>
      <w:r>
        <w:rPr>
          <w:rtl/>
        </w:rPr>
        <w:t xml:space="preserve">صورة الوجه والصوت معطيات شخصية يحميها القانون 09-08 في المغرب (وتراقبه هيئة CNDP)، والقانون 18-07 في الجزائر، والقانون الأساسي 2004-63 في تونس. أي جمع أو استعمال لها يحتاج موافقة صاحبها.</w:t>
      </w:r>
      <w:r>
        <w:rPr>
          <w:rtl/>
        </w:rPr>
        <w:t xml:space="preserve"> </w:t>
      </w:r>
      <w:r>
        <w:rPr>
          <w:rtl/>
        </w:rPr>
        <w:t xml:space="preserve">-</w:t>
      </w:r>
      <w:r>
        <w:rPr>
          <w:rtl/>
        </w:rPr>
        <w:t xml:space="preserve"> </w:t>
      </w:r>
      <w:r>
        <w:rPr>
          <w:b/>
          <w:bCs/>
          <w:rtl/>
        </w:rPr>
        <w:t xml:space="preserve">الاتحاد الأوروبي:</w:t>
      </w:r>
      <w:r>
        <w:rPr>
          <w:rtl/>
        </w:rPr>
        <w:t xml:space="preserve"> </w:t>
      </w:r>
      <w:r>
        <w:rPr>
          <w:rtl/>
        </w:rPr>
        <w:t xml:space="preserve">تفرض المادة 50 من</w:t>
      </w:r>
      <w:r>
        <w:rPr>
          <w:rtl/>
        </w:rPr>
        <w:t xml:space="preserve"> </w:t>
      </w:r>
      <w:r>
        <w:rPr>
          <w:b/>
          <w:bCs/>
          <w:rtl/>
        </w:rPr>
        <w:t xml:space="preserve">AI Act</w:t>
      </w:r>
      <w:r>
        <w:rPr>
          <w:rtl/>
        </w:rPr>
        <w:t xml:space="preserve"> </w:t>
      </w:r>
      <w:r>
        <w:rPr>
          <w:rtl/>
        </w:rPr>
        <w:t xml:space="preserve">الإفصاح عن التزييف العميق، وتبدأ هذه الالتزامات في 2 أوت 2026 حسب الجدول الأصلي (وقد يُعدَّل). يهمّك إذا كان جمهورك أو زبونك في أوروبا.</w:t>
      </w:r>
      <w:r>
        <w:rPr>
          <w:rtl/>
        </w:rPr>
        <w:t xml:space="preserve"> </w:t>
      </w:r>
      <w:r>
        <w:rPr>
          <w:rtl/>
        </w:rPr>
        <w:t xml:space="preserve">-</w:t>
      </w:r>
      <w:r>
        <w:rPr>
          <w:rtl/>
        </w:rPr>
        <w:t xml:space="preserve"> </w:t>
      </w:r>
      <w:r>
        <w:rPr>
          <w:b/>
          <w:bCs/>
          <w:rtl/>
        </w:rPr>
        <w:t xml:space="preserve">القانون الجنائي:</w:t>
      </w:r>
      <w:r>
        <w:rPr>
          <w:rtl/>
        </w:rPr>
        <w:t xml:space="preserve"> </w:t>
      </w:r>
      <w:r>
        <w:rPr>
          <w:rtl/>
        </w:rPr>
        <w:t xml:space="preserve">نشر صورة أو صوت شخص دون موافقته، أو تركيب كلام لم يقله، قد يُعاقَب عليه في قوانين كثيرة، ومنها قوانين بلدان المغرب العربي.</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85"/>
    <w:bookmarkStart w:id="486" w:name="الخلاصة-15"/>
    <w:p>
      <w:pPr>
        <w:pStyle w:val="Heading2"/>
        <w:bidi/>
      </w:pPr>
      <w:r>
        <w:rPr>
          <w:rtl/>
        </w:rPr>
        <w:t xml:space="preserve">📝 الخلاصة</w:t>
      </w:r>
    </w:p>
    <w:p>
      <w:pPr>
        <w:pStyle w:val="Compact"/>
        <w:numPr>
          <w:ilvl w:val="0"/>
          <w:numId w:val="1091"/>
        </w:numPr>
        <w:bidi/>
      </w:pPr>
      <w:r>
        <w:rPr>
          <w:rtl/>
        </w:rPr>
        <w:t xml:space="preserve">الأفاتار ممتاز للتكوين والمحتوى المتكرر ومتعدد اللغات، وضعيف في المحتوى الشخصي.</w:t>
      </w:r>
    </w:p>
    <w:p>
      <w:pPr>
        <w:pStyle w:val="Compact"/>
        <w:numPr>
          <w:ilvl w:val="0"/>
          <w:numId w:val="1091"/>
        </w:numPr>
        <w:bidi/>
      </w:pPr>
      <w:r>
        <w:rPr>
          <w:rtl/>
        </w:rPr>
        <w:t xml:space="preserve">HeyGen للتوأم والترجمة، Synthesia للمؤسسات، D-ID للصورة المتكلمة.</w:t>
      </w:r>
    </w:p>
    <w:p>
      <w:pPr>
        <w:pStyle w:val="Compact"/>
        <w:numPr>
          <w:ilvl w:val="0"/>
          <w:numId w:val="1091"/>
        </w:numPr>
        <w:bidi/>
      </w:pPr>
      <w:r>
        <w:rPr>
          <w:rtl/>
        </w:rPr>
        <w:t xml:space="preserve">سكريبت الأفاتار: جمل قصيرة وترقيم واضح.</w:t>
      </w:r>
    </w:p>
    <w:p>
      <w:pPr>
        <w:pStyle w:val="Compact"/>
        <w:numPr>
          <w:ilvl w:val="0"/>
          <w:numId w:val="1091"/>
        </w:numPr>
        <w:bidi/>
      </w:pPr>
      <w:r>
        <w:rPr>
          <w:rtl/>
        </w:rPr>
        <w:t xml:space="preserve">الموافقة والإفصاح شرطان دائمان.</w:t>
      </w:r>
    </w:p>
    <w:bookmarkEnd w:id="486"/>
    <w:bookmarkStart w:id="487" w:name="تمرين-15"/>
    <w:p>
      <w:pPr>
        <w:pStyle w:val="Heading2"/>
        <w:bidi/>
      </w:pPr>
      <w:r>
        <w:rPr>
          <w:rtl/>
        </w:rPr>
        <w:t xml:space="preserve">🛠️ تمرين</w:t>
      </w:r>
    </w:p>
    <w:p>
      <w:pPr>
        <w:bidi/>
      </w:pPr>
      <w:r>
        <w:rPr>
          <w:rtl/>
        </w:rPr>
        <w:t xml:space="preserve">اكتب سكريبت تعريف بنفسك (30 ثانية) ببرومبت السكريبت في القسم 16-1، وأنتجه</w:t>
      </w:r>
      <w:r>
        <w:rPr>
          <w:rtl/>
        </w:rPr>
        <w:t xml:space="preserve"> </w:t>
      </w:r>
      <w:r>
        <w:rPr>
          <w:b/>
          <w:bCs/>
          <w:rtl/>
        </w:rPr>
        <w:t xml:space="preserve">بتوأمك الرقمي</w:t>
      </w:r>
      <w:r>
        <w:rPr>
          <w:rtl/>
        </w:rPr>
        <w:t xml:space="preserve"> </w:t>
      </w:r>
      <w:r>
        <w:rPr>
          <w:rtl/>
        </w:rPr>
        <w:t xml:space="preserve">(بوجهك وصوتك)، أو بأفاتار جاهز مع جملة واضحة</w:t>
      </w:r>
      <w:r>
        <w:rPr>
          <w:rtl/>
        </w:rPr>
        <w:t xml:space="preserve"> </w:t>
      </w:r>
      <w:r>
        <w:rPr>
          <w:b/>
          <w:bCs/>
          <w:rtl/>
        </w:rPr>
        <w:t xml:space="preserve">داخل الفيديو نفسه</w:t>
      </w:r>
      <w:r>
        <w:rPr>
          <w:rtl/>
        </w:rPr>
        <w:t xml:space="preserve">: «هذا متحدث رقمي يقرأ نصّي». ثم ترجمه إلى الفرنسية، وأضف جملة الإفصاح في الوصف أيضاً.</w:t>
      </w:r>
    </w:p>
    <w:bookmarkEnd w:id="487"/>
    <w:bookmarkEnd w:id="488"/>
    <w:bookmarkStart w:id="514" w:name="X760ce9a378d0fb55e0e7cd117d88c34d857c0be"/>
    <w:p>
      <w:pPr>
        <w:pStyle w:val="Heading1"/>
        <w:bidi/>
      </w:pPr>
      <w:r>
        <w:rPr>
          <w:rtl/>
        </w:rPr>
        <w:t xml:space="preserve">الفصل 17: الصوت للفيديو: التعليق والموسيقى والمؤثرات</w:t>
      </w:r>
    </w:p>
    <w:p>
      <w:pPr>
        <w:pStyle w:val="SubtitleFR"/>
        <w:bidi/>
      </w:pPr>
      <w:r>
        <w:rPr>
          <w:rtl/>
        </w:rPr>
        <w:t xml:space="preserve">Voix off, musique et effets</w:t>
      </w:r>
    </w:p>
    <w:p>
      <w:pPr>
        <w:pStyle w:val="BlockText"/>
        <w:bidi/>
      </w:pPr>
      <w:r>
        <w:rPr>
          <w:rtl/>
        </w:rPr>
        <w:t xml:space="preserve">«الناس يسامحون صورة متوسطة، لكنهم لا يسامحون صوتاً سيئاً.»</w:t>
      </w:r>
    </w:p>
    <w:bookmarkStart w:id="489" w:name="ماذا-ستتعلم-في-هذا-الفصل-16"/>
    <w:p>
      <w:pPr>
        <w:pStyle w:val="Heading2"/>
        <w:bidi/>
      </w:pPr>
      <w:r>
        <w:rPr>
          <w:rtl/>
        </w:rPr>
        <w:t xml:space="preserve">🎯 ماذا ستتعلم في هذا الفصل</w:t>
      </w:r>
    </w:p>
    <w:p>
      <w:pPr>
        <w:pStyle w:val="Compact"/>
        <w:numPr>
          <w:ilvl w:val="0"/>
          <w:numId w:val="1092"/>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92"/>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92"/>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89"/>
    <w:bookmarkStart w:id="490"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إيقاع (</w:t>
            </w:r>
            <w:r>
              <w:rPr>
                <w:b/>
                <w:bCs/>
                <w:rtl/>
              </w:rPr>
              <w:t xml:space="preserve">Beat</w:t>
            </w:r>
            <w:r>
              <w:rPr>
                <w:rtl/>
              </w:rPr>
              <w:t xml:space="preserve">)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90"/>
    <w:bookmarkStart w:id="491"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93"/>
        </w:numPr>
        <w:bidi/>
      </w:pPr>
      <w:r>
        <w:rPr>
          <w:rtl/>
        </w:rPr>
        <w:t xml:space="preserve">جمل قصيرة (8–15 كلمة)، فكرة واحدة لكل جملة.</w:t>
      </w:r>
    </w:p>
    <w:p>
      <w:pPr>
        <w:pStyle w:val="Compact"/>
        <w:numPr>
          <w:ilvl w:val="0"/>
          <w:numId w:val="1093"/>
        </w:numPr>
        <w:bidi/>
      </w:pPr>
      <w:r>
        <w:rPr>
          <w:rtl/>
        </w:rPr>
        <w:t xml:space="preserve">الأرقام بالحروف: «ثلاثون بالمئة» لا «30%».</w:t>
      </w:r>
    </w:p>
    <w:p>
      <w:pPr>
        <w:pStyle w:val="Compact"/>
        <w:numPr>
          <w:ilvl w:val="0"/>
          <w:numId w:val="1093"/>
        </w:numPr>
        <w:bidi/>
      </w:pPr>
      <w:r>
        <w:rPr>
          <w:rtl/>
        </w:rPr>
        <w:t xml:space="preserve">شكّل الكلمات الملتبسة، واكتب الأجنبية كما تُنطق («TikTok»).</w:t>
      </w:r>
    </w:p>
    <w:p>
      <w:pPr>
        <w:pStyle w:val="Compact"/>
        <w:numPr>
          <w:ilvl w:val="0"/>
          <w:numId w:val="1093"/>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91"/>
    <w:bookmarkStart w:id="495" w:name="التعليق-الصوتي-بـ-elevenlabs"/>
    <w:p>
      <w:pPr>
        <w:pStyle w:val="Heading2"/>
        <w:bidi/>
      </w:pPr>
      <w:r>
        <w:rPr>
          <w:rtl/>
        </w:rPr>
        <w:t xml:space="preserve">17-3 التعليق الصوتي بـ ElevenLabs</w:t>
      </w:r>
    </w:p>
    <w:p>
      <w:pPr>
        <w:pStyle w:val="BlockText"/>
        <w:bidi/>
      </w:pPr>
      <w:r>
        <w:rPr>
          <w:rtl/>
        </w:rPr>
        <w:t xml:space="preserve">ℹ️ الشرح الكامل لـ ElevenLabs وSuno (الأدوات، الخطط، الحقوق) في</w:t>
      </w:r>
      <w:r>
        <w:rPr>
          <w:rtl/>
        </w:rPr>
        <w:t xml:space="preserve"> </w:t>
      </w:r>
      <w:r>
        <w:rPr>
          <w:b/>
          <w:bCs/>
          <w:rtl/>
        </w:rPr>
        <w:t xml:space="preserve">الفصل 10</w:t>
      </w:r>
      <w:r>
        <w:rPr>
          <w:rtl/>
        </w:rPr>
        <w:t xml:space="preserve">؛ هنا ما يخص الفيديو فقط.</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94"/>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94"/>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94"/>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94"/>
        </w:numPr>
        <w:bidi/>
      </w:pPr>
      <w:r>
        <w:rPr>
          <w:rtl/>
        </w:rPr>
        <w:t xml:space="preserve">اضبط: الثبات (</w:t>
      </w:r>
      <w:r>
        <w:rPr>
          <w:b/>
          <w:bCs/>
          <w:rtl/>
        </w:rPr>
        <w:t xml:space="preserve">Stabilité</w:t>
      </w:r>
      <w:r>
        <w:rPr>
          <w:rtl/>
        </w:rPr>
        <w:t xml:space="preserve">) 40–50% للإعلان و55–65% للوثائقي، السرعة 0.9–1.1 (في النماذج التي تعرض هذا المؤشر؛ بعض النماذج الأحدث تستعمل أوضاعاً جاهزة بدله).</w:t>
      </w:r>
    </w:p>
    <w:p>
      <w:pPr>
        <w:pStyle w:val="Compact"/>
        <w:numPr>
          <w:ilvl w:val="0"/>
          <w:numId w:val="1094"/>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94"/>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5334000" cy="3207511"/>
            <wp:effectExtent b="0" l="0" r="0" t="0"/>
            <wp:docPr descr="واجهة Text to Speech في ElevenLabs" title="" id="493" name="Picture"/>
            <a:graphic>
              <a:graphicData uri="http://schemas.openxmlformats.org/drawingml/2006/picture">
                <pic:pic>
                  <pic:nvPicPr>
                    <pic:cNvPr descr="/tmp/claude-0/-home-user-NourStore/5ac656fa-2fa4-5a1a-bbb7-41253c493361/scratchpad/docx/jpg/ch17-ui-elevenlabs.jpg" id="494" name="Picture"/>
                    <pic:cNvPicPr>
                      <a:picLocks noChangeArrowheads="1" noChangeAspect="1"/>
                    </pic:cNvPicPr>
                  </pic:nvPicPr>
                  <pic:blipFill>
                    <a:blip r:embed="rId492"/>
                    <a:stretch>
                      <a:fillRect/>
                    </a:stretch>
                  </pic:blipFill>
                  <pic:spPr bwMode="auto">
                    <a:xfrm>
                      <a:off x="0" y="0"/>
                      <a:ext cx="5334000" cy="3207511"/>
                    </a:xfrm>
                    <a:prstGeom prst="rect">
                      <a:avLst/>
                    </a:prstGeom>
                    <a:noFill/>
                    <a:ln w="9525">
                      <a:noFill/>
                      <a:headEnd/>
                      <a:tailEnd/>
                    </a:ln>
                  </pic:spPr>
                </pic:pic>
              </a:graphicData>
            </a:graphic>
          </wp:inline>
        </w:drawing>
      </w:r>
    </w:p>
    <w:p>
      <w:pPr>
        <w:bidi/>
      </w:pP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495"/>
    <w:bookmarkStart w:id="499"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95"/>
        </w:numPr>
        <w:bidi/>
      </w:pPr>
      <w:r>
        <w:rPr>
          <w:rtl/>
        </w:rPr>
        <w:t xml:space="preserve">افتح صفحة الإنشاء بالوضع المخصّص (</w:t>
      </w:r>
      <w:r>
        <w:rPr>
          <w:b/>
          <w:bCs/>
          <w:rtl/>
        </w:rPr>
        <w:t xml:space="preserve">Custom</w:t>
      </w:r>
      <w:r>
        <w:rPr>
          <w:rtl/>
        </w:rPr>
        <w:t xml:space="preserve">؛ قد يختلف الاسم حسب الإصدار).</w:t>
      </w:r>
    </w:p>
    <w:p>
      <w:pPr>
        <w:pStyle w:val="BlockText"/>
        <w:bidi/>
      </w:pPr>
      <w:r>
        <w:rPr>
          <w:rtl/>
        </w:rPr>
        <w:t xml:space="preserve">⚠️ التحميل والاستعمال التجاري في Suno يحتاجان غالباً اشتراكاً مدفوعاً؛ راجع تنبيه الفصل 10.</w:t>
      </w:r>
      <w:r>
        <w:rPr>
          <w:rtl/>
        </w:rPr>
        <w:t xml:space="preserve"> </w:t>
      </w:r>
      <w:r>
        <w:rPr>
          <w:rtl/>
        </w:rPr>
        <w:t xml:space="preserve">2. اكتب الأسلوب: النوع + الآلات + الإحساس + BPM.</w:t>
      </w:r>
      <w:r>
        <w:rPr>
          <w:rtl/>
        </w:rPr>
        <w:t xml:space="preserve"> </w:t>
      </w:r>
      <w:r>
        <w:rPr>
          <w:rtl/>
        </w:rPr>
        <w:t xml:space="preserve">3. 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r>
        <w:rPr>
          <w:rtl/>
        </w:rPr>
        <w:t xml:space="preserve"> </w:t>
      </w:r>
      <w:r>
        <w:rPr>
          <w:rtl/>
        </w:rPr>
        <w:t xml:space="preserve">4. قصّ عند نهاية جملة موسيقية، أو أضف تلاشياً (</w:t>
      </w:r>
      <w:r>
        <w:rPr>
          <w:b/>
          <w:bCs/>
          <w:rtl/>
        </w:rPr>
        <w:t xml:space="preserve">Fade out</w:t>
      </w:r>
      <w:r>
        <w:rPr>
          <w:rtl/>
        </w:rPr>
        <w:t xml:space="preserve">) 1–2 ثانية.</w:t>
      </w:r>
    </w:p>
    <w:p>
      <w:pPr>
        <w:bidi/>
      </w:pPr>
      <w:r>
        <w:drawing>
          <wp:inline>
            <wp:extent cx="5334000" cy="2663444"/>
            <wp:effectExtent b="0" l="0" r="0" t="0"/>
            <wp:docPr descr="إنشاء مقطع آلي في Suno" title="" id="497" name="Picture"/>
            <a:graphic>
              <a:graphicData uri="http://schemas.openxmlformats.org/drawingml/2006/picture">
                <pic:pic>
                  <pic:nvPicPr>
                    <pic:cNvPr descr="/tmp/claude-0/-home-user-NourStore/5ac656fa-2fa4-5a1a-bbb7-41253c493361/scratchpad/docx/jpg/ch17-ui-suno.jpg" id="498" name="Picture"/>
                    <pic:cNvPicPr>
                      <a:picLocks noChangeArrowheads="1" noChangeAspect="1"/>
                    </pic:cNvPicPr>
                  </pic:nvPicPr>
                  <pic:blipFill>
                    <a:blip r:embed="rId496"/>
                    <a:stretch>
                      <a:fillRect/>
                    </a:stretch>
                  </pic:blipFill>
                  <pic:spPr bwMode="auto">
                    <a:xfrm>
                      <a:off x="0" y="0"/>
                      <a:ext cx="5334000" cy="2663444"/>
                    </a:xfrm>
                    <a:prstGeom prst="rect">
                      <a:avLst/>
                    </a:prstGeom>
                    <a:noFill/>
                    <a:ln w="9525">
                      <a:noFill/>
                      <a:headEnd/>
                      <a:tailEnd/>
                    </a:ln>
                  </pic:spPr>
                </pic:pic>
              </a:graphicData>
            </a:graphic>
          </wp:inline>
        </w:drawing>
      </w:r>
    </w:p>
    <w:p>
      <w:pPr>
        <w:bidi/>
      </w:pP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قد تكتم المنصة الصوت أو تحظر الإعلان.</w:t>
      </w:r>
    </w:p>
    <w:p>
      <w:r>
        <w:pict>
          <v:rect style="width:0;height:1.5pt" o:hralign="center" o:hrstd="t" o:hr="t"/>
        </w:pict>
      </w:r>
    </w:p>
    <w:bookmarkEnd w:id="499"/>
    <w:bookmarkStart w:id="500"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500"/>
    <w:bookmarkStart w:id="511"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5334000" cy="3065271"/>
            <wp:effectExtent b="0" l="0" r="0" t="0"/>
            <wp:docPr descr="مستويات الصوت المقترحة لكل طبقة بالديسيبل" title="" id="502" name="Picture"/>
            <a:graphic>
              <a:graphicData uri="http://schemas.openxmlformats.org/drawingml/2006/picture">
                <pic:pic>
                  <pic:nvPicPr>
                    <pic:cNvPr descr="/tmp/claude-0/-home-user-NourStore/5ac656fa-2fa4-5a1a-bbb7-41253c493361/scratchpad/docx/jpg/ch17-niveaux-audio.jpg" id="503" name="Picture"/>
                    <pic:cNvPicPr>
                      <a:picLocks noChangeArrowheads="1" noChangeAspect="1"/>
                    </pic:cNvPicPr>
                  </pic:nvPicPr>
                  <pic:blipFill>
                    <a:blip r:embed="rId501"/>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510"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5334000" cy="2531872"/>
            <wp:effectExtent b="0" l="0" r="0" t="0"/>
            <wp:docPr descr="مبدأ خفض الموسيقى تحت الصوت" title="" id="505" name="Picture"/>
            <a:graphic>
              <a:graphicData uri="http://schemas.openxmlformats.org/drawingml/2006/picture">
                <pic:pic>
                  <pic:nvPicPr>
                    <pic:cNvPr descr="/tmp/claude-0/-home-user-NourStore/5ac656fa-2fa4-5a1a-bbb7-41253c493361/scratchpad/docx/jpg/ch17-ducking.jpg" id="506" name="Picture"/>
                    <pic:cNvPicPr>
                      <a:picLocks noChangeArrowheads="1" noChangeAspect="1"/>
                    </pic:cNvPicPr>
                  </pic:nvPicPr>
                  <pic:blipFill>
                    <a:blip r:embed="rId504"/>
                    <a:stretch>
                      <a:fillRect/>
                    </a:stretch>
                  </pic:blipFill>
                  <pic:spPr bwMode="auto">
                    <a:xfrm>
                      <a:off x="0" y="0"/>
                      <a:ext cx="5334000" cy="2531872"/>
                    </a:xfrm>
                    <a:prstGeom prst="rect">
                      <a:avLst/>
                    </a:prstGeom>
                    <a:noFill/>
                    <a:ln w="9525">
                      <a:noFill/>
                      <a:headEnd/>
                      <a:tailEnd/>
                    </a:ln>
                  </pic:spPr>
                </pic:pic>
              </a:graphicData>
            </a:graphic>
          </wp:inline>
        </w:drawing>
      </w:r>
    </w:p>
    <w:p>
      <w:pPr>
        <w:bidi/>
      </w:pPr>
      <w:r>
        <w:rPr>
          <w:i/>
          <w:iCs/>
          <w:rtl/>
        </w:rPr>
        <w:t xml:space="preserve">الشكل 17-4: الموسيقى تنخفض أثناء الجمل وتعود بينها بانتقالات ناعمة.</w:t>
      </w:r>
    </w:p>
    <w:p>
      <w:pPr>
        <w:pStyle w:val="Compact"/>
        <w:numPr>
          <w:ilvl w:val="0"/>
          <w:numId w:val="1096"/>
        </w:numPr>
        <w:bidi/>
      </w:pPr>
      <w:r>
        <w:rPr>
          <w:rtl/>
        </w:rPr>
        <w:t xml:space="preserve">ضع الموسيقى في مسار تحت الصوت.</w:t>
      </w:r>
    </w:p>
    <w:p>
      <w:pPr>
        <w:pStyle w:val="Compact"/>
        <w:numPr>
          <w:ilvl w:val="0"/>
          <w:numId w:val="1096"/>
        </w:numPr>
        <w:bidi/>
      </w:pPr>
      <w:r>
        <w:rPr>
          <w:rtl/>
        </w:rPr>
        <w:t xml:space="preserve">أضف إطارين مفتاحيين (</w:t>
      </w:r>
      <w:r>
        <w:rPr>
          <w:b/>
          <w:bCs/>
          <w:rtl/>
        </w:rPr>
        <w:t xml:space="preserve">Images clés</w:t>
      </w:r>
      <w:r>
        <w:rPr>
          <w:rtl/>
        </w:rPr>
        <w:t xml:space="preserve">) قبل كل جملة بـ 0.3 ثانية، واخفض المستوى بينهما.</w:t>
      </w:r>
    </w:p>
    <w:p>
      <w:pPr>
        <w:pStyle w:val="Compact"/>
        <w:numPr>
          <w:ilvl w:val="0"/>
          <w:numId w:val="1096"/>
        </w:numPr>
        <w:bidi/>
      </w:pPr>
      <w:r>
        <w:rPr>
          <w:rtl/>
        </w:rPr>
        <w:t xml:space="preserve">كرّر بعد نهاية الجملة لترفعه.</w:t>
      </w:r>
    </w:p>
    <w:p>
      <w:pPr>
        <w:bidi/>
      </w:pPr>
      <w:r>
        <w:drawing>
          <wp:inline>
            <wp:extent cx="5334000" cy="3435095"/>
            <wp:effectExtent b="0" l="0" r="0" t="0"/>
            <wp:docPr descr="إطارات مفتاحية لمستوى الموسيقى في CapCut" title="" id="508" name="Picture"/>
            <a:graphic>
              <a:graphicData uri="http://schemas.openxmlformats.org/drawingml/2006/picture">
                <pic:pic>
                  <pic:nvPicPr>
                    <pic:cNvPr descr="/tmp/claude-0/-home-user-NourStore/5ac656fa-2fa4-5a1a-bbb7-41253c493361/scratchpad/docx/jpg/ch17-ui-capcut-ducking.jpg" id="509" name="Picture"/>
                    <pic:cNvPicPr>
                      <a:picLocks noChangeArrowheads="1" noChangeAspect="1"/>
                    </pic:cNvPicPr>
                  </pic:nvPicPr>
                  <pic:blipFill>
                    <a:blip r:embed="rId507"/>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كثير من جمهورك يسمع منه.</w:t>
      </w:r>
    </w:p>
    <w:p>
      <w:r>
        <w:pict>
          <v:rect style="width:0;height:1.5pt" o:hralign="center" o:hrstd="t" o:hr="t"/>
        </w:pict>
      </w:r>
    </w:p>
    <w:bookmarkEnd w:id="510"/>
    <w:bookmarkEnd w:id="511"/>
    <w:bookmarkStart w:id="512" w:name="الخلاصة-16"/>
    <w:p>
      <w:pPr>
        <w:pStyle w:val="Heading2"/>
        <w:bidi/>
      </w:pPr>
      <w:r>
        <w:rPr>
          <w:rtl/>
        </w:rPr>
        <w:t xml:space="preserve">📝 الخلاصة</w:t>
      </w:r>
    </w:p>
    <w:p>
      <w:pPr>
        <w:pStyle w:val="Compact"/>
        <w:numPr>
          <w:ilvl w:val="0"/>
          <w:numId w:val="1097"/>
        </w:numPr>
        <w:bidi/>
      </w:pPr>
      <w:r>
        <w:rPr>
          <w:rtl/>
        </w:rPr>
        <w:t xml:space="preserve">ثلاث طبقات: صوت، موسيقى، مؤثرات — لكل منها مستوى.</w:t>
      </w:r>
    </w:p>
    <w:p>
      <w:pPr>
        <w:pStyle w:val="Compact"/>
        <w:numPr>
          <w:ilvl w:val="0"/>
          <w:numId w:val="1097"/>
        </w:numPr>
        <w:bidi/>
      </w:pPr>
      <w:r>
        <w:rPr>
          <w:rtl/>
        </w:rPr>
        <w:t xml:space="preserve">اكتب للأذن: جمل قصيرة، أرقام بالحروف، ترقيم يتحكم في النبرة.</w:t>
      </w:r>
    </w:p>
    <w:p>
      <w:pPr>
        <w:pStyle w:val="Compact"/>
        <w:numPr>
          <w:ilvl w:val="0"/>
          <w:numId w:val="1097"/>
        </w:numPr>
        <w:bidi/>
      </w:pPr>
      <w:r>
        <w:rPr>
          <w:rtl/>
        </w:rPr>
        <w:t xml:space="preserve">ElevenLabs: ولّد فقرة فقرة وسمِّ الملفات بالترتيب.</w:t>
      </w:r>
    </w:p>
    <w:p>
      <w:pPr>
        <w:pStyle w:val="Compact"/>
        <w:numPr>
          <w:ilvl w:val="0"/>
          <w:numId w:val="1097"/>
        </w:numPr>
        <w:bidi/>
      </w:pPr>
      <w:r>
        <w:rPr>
          <w:rtl/>
        </w:rPr>
        <w:t xml:space="preserve">Suno: Instrumental فقط، واختر حسب الإحساس.</w:t>
      </w:r>
    </w:p>
    <w:p>
      <w:pPr>
        <w:pStyle w:val="Compact"/>
        <w:numPr>
          <w:ilvl w:val="0"/>
          <w:numId w:val="1097"/>
        </w:numPr>
        <w:bidi/>
      </w:pPr>
      <w:r>
        <w:rPr>
          <w:rtl/>
        </w:rPr>
        <w:t xml:space="preserve">ذروة الموسيقى تحت الكلام حوالي ‎-20 dB (أي أخفض من الصوت بنحو 12–15 dB)، والمجموع لا يتجاوز ‎-1 dB، مع الخفض التلقائي (</w:t>
      </w:r>
      <w:r>
        <w:rPr>
          <w:b/>
          <w:bCs/>
          <w:rtl/>
        </w:rPr>
        <w:t xml:space="preserve">Ducking</w:t>
      </w:r>
      <w:r>
        <w:rPr>
          <w:rtl/>
        </w:rPr>
        <w:t xml:space="preserve">).</w:t>
      </w:r>
    </w:p>
    <w:bookmarkEnd w:id="512"/>
    <w:bookmarkStart w:id="513"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513"/>
    <w:bookmarkEnd w:id="514"/>
    <w:bookmarkStart w:id="546" w:name="الفصل-18-المونتاج-بالذكاء-الاصطناعي"/>
    <w:p>
      <w:pPr>
        <w:pStyle w:val="Heading1"/>
        <w:bidi/>
      </w:pPr>
      <w:r>
        <w:rPr>
          <w:rtl/>
        </w:rPr>
        <w:t xml:space="preserve">الفصل 18: المونتاج بالذكاء الاصطناعي</w:t>
      </w:r>
    </w:p>
    <w:p>
      <w:pPr>
        <w:pStyle w:val="SubtitleFR"/>
        <w:bidi/>
      </w:pPr>
      <w:r>
        <w:rPr>
          <w:rtl/>
        </w:rPr>
        <w:t xml:space="preserve">Montage</w:t>
      </w:r>
    </w:p>
    <w:p>
      <w:pPr>
        <w:pStyle w:val="BlockText"/>
        <w:bidi/>
      </w:pPr>
      <w:r>
        <w:rPr>
          <w:rtl/>
        </w:rPr>
        <w:t xml:space="preserve">المونتاج هو المكان الذي تتحوّل فيه المقاطع المتفرقة إلى قصة.</w:t>
      </w:r>
    </w:p>
    <w:bookmarkStart w:id="515" w:name="ماذا-ستتعلم-في-هذا-الفصل-17"/>
    <w:p>
      <w:pPr>
        <w:pStyle w:val="Heading2"/>
        <w:bidi/>
      </w:pPr>
      <w:r>
        <w:rPr>
          <w:rtl/>
        </w:rPr>
        <w:t xml:space="preserve">🎯 ماذا ستتعلم في هذا الفصل</w:t>
      </w:r>
    </w:p>
    <w:p>
      <w:pPr>
        <w:pStyle w:val="Compact"/>
        <w:numPr>
          <w:ilvl w:val="0"/>
          <w:numId w:val="1098"/>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98"/>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98"/>
        </w:numPr>
        <w:bidi/>
      </w:pPr>
      <w:r>
        <w:rPr>
          <w:rtl/>
        </w:rPr>
        <w:t xml:space="preserve">Descript: المونتاج بالنص (</w:t>
      </w:r>
      <w:r>
        <w:rPr>
          <w:b/>
          <w:bCs/>
          <w:rtl/>
        </w:rPr>
        <w:t xml:space="preserve">Montage par le texte</w:t>
      </w:r>
      <w:r>
        <w:rPr>
          <w:rtl/>
        </w:rPr>
        <w:t xml:space="preserve">).</w:t>
      </w:r>
    </w:p>
    <w:p>
      <w:pPr>
        <w:pStyle w:val="Compact"/>
        <w:numPr>
          <w:ilvl w:val="0"/>
          <w:numId w:val="1098"/>
        </w:numPr>
        <w:bidi/>
      </w:pPr>
      <w:r>
        <w:rPr>
          <w:rtl/>
        </w:rPr>
        <w:t xml:space="preserve">Opus Clip: تقطيع فيديو طويل إلى مقاطع قصيرة.</w:t>
      </w:r>
    </w:p>
    <w:p>
      <w:pPr>
        <w:pStyle w:val="Compact"/>
        <w:numPr>
          <w:ilvl w:val="0"/>
          <w:numId w:val="1098"/>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515"/>
    <w:bookmarkStart w:id="519"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5334000" cy="3132835"/>
            <wp:effectExtent b="0" l="0" r="0" t="0"/>
            <wp:docPr descr="الخط الزمني ومسارات المونتاج" title="" id="517" name="Picture"/>
            <a:graphic>
              <a:graphicData uri="http://schemas.openxmlformats.org/drawingml/2006/picture">
                <pic:pic>
                  <pic:nvPicPr>
                    <pic:cNvPr descr="/tmp/claude-0/-home-user-NourStore/5ac656fa-2fa4-5a1a-bbb7-41253c493361/scratchpad/docx/jpg/ch18-timeline-montage.jpg" id="518" name="Picture"/>
                    <pic:cNvPicPr>
                      <a:picLocks noChangeArrowheads="1" noChangeAspect="1"/>
                    </pic:cNvPicPr>
                  </pic:nvPicPr>
                  <pic:blipFill>
                    <a:blip r:embed="rId516"/>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فرز اللقطات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19"/>
    <w:bookmarkStart w:id="523"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099"/>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099"/>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099"/>
        </w:numPr>
        <w:bidi/>
      </w:pPr>
      <w:r>
        <w:rPr>
          <w:rtl/>
        </w:rPr>
        <w:t xml:space="preserve">ضع التعليق الصوتي، ثم افتح أداة الترجمة النصية التلقائية (</w:t>
      </w:r>
      <w:r>
        <w:rPr>
          <w:b/>
          <w:bCs/>
          <w:rtl/>
        </w:rPr>
        <w:t xml:space="preserve">Auto captions</w:t>
      </w:r>
      <w:r>
        <w:rPr>
          <w:rtl/>
        </w:rPr>
        <w:t xml:space="preserve">؛ تجدها في قائمة Text أو Captions حسب الإصدار).</w:t>
      </w:r>
    </w:p>
    <w:p>
      <w:pPr>
        <w:pStyle w:val="Compact"/>
        <w:numPr>
          <w:ilvl w:val="0"/>
          <w:numId w:val="1099"/>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099"/>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4773599" cy="3599294"/>
            <wp:effectExtent b="0" l="0" r="0" t="0"/>
            <wp:docPr descr="CapCut: المعاينة والخط الزمني ولوحة الترجمة التلقائية" title="" id="521" name="Picture"/>
            <a:graphic>
              <a:graphicData uri="http://schemas.openxmlformats.org/drawingml/2006/picture">
                <pic:pic>
                  <pic:nvPicPr>
                    <pic:cNvPr descr="/tmp/claude-0/-home-user-NourStore/5ac656fa-2fa4-5a1a-bbb7-41253c493361/scratchpad/docx/jpg/ch18-ui-capcut-captions.jpg" id="522" name="Picture"/>
                    <pic:cNvPicPr>
                      <a:picLocks noChangeArrowheads="1" noChangeAspect="1"/>
                    </pic:cNvPicPr>
                  </pic:nvPicPr>
                  <pic:blipFill>
                    <a:blip r:embed="rId520"/>
                    <a:stretch>
                      <a:fillRect/>
                    </a:stretch>
                  </pic:blipFill>
                  <pic:spPr bwMode="auto">
                    <a:xfrm>
                      <a:off x="0" y="0"/>
                      <a:ext cx="4773599" cy="3599294"/>
                    </a:xfrm>
                    <a:prstGeom prst="rect">
                      <a:avLst/>
                    </a:prstGeom>
                    <a:noFill/>
                    <a:ln w="9525">
                      <a:noFill/>
                      <a:headEnd/>
                      <a:tailEnd/>
                    </a:ln>
                  </pic:spPr>
                </pic:pic>
              </a:graphicData>
            </a:graphic>
          </wp:inline>
        </w:drawing>
      </w:r>
    </w:p>
    <w:p>
      <w:pPr>
        <w:bidi/>
      </w:pP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23"/>
    <w:bookmarkStart w:id="527"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100"/>
        </w:numPr>
        <w:bidi/>
      </w:pPr>
      <w:r>
        <w:rPr>
          <w:rtl/>
        </w:rPr>
        <w:t xml:space="preserve">أنشئ مشروعاً واستورد الفيديو، واختر لغة التسجيل.</w:t>
      </w:r>
    </w:p>
    <w:p>
      <w:pPr>
        <w:pStyle w:val="Compact"/>
        <w:numPr>
          <w:ilvl w:val="0"/>
          <w:numId w:val="1100"/>
        </w:numPr>
        <w:bidi/>
      </w:pPr>
      <w:r>
        <w:rPr>
          <w:rtl/>
        </w:rPr>
        <w:t xml:space="preserve">انتظر النسخ؛ يظهر النص كمستند والمعاينة بجانبه.</w:t>
      </w:r>
    </w:p>
    <w:p>
      <w:pPr>
        <w:pStyle w:val="Compact"/>
        <w:numPr>
          <w:ilvl w:val="0"/>
          <w:numId w:val="1100"/>
        </w:numPr>
        <w:bidi/>
      </w:pPr>
      <w:r>
        <w:rPr>
          <w:rtl/>
        </w:rPr>
        <w:t xml:space="preserve">احذف أو انقل الكلمات مباشرة في النص.</w:t>
      </w:r>
    </w:p>
    <w:p>
      <w:pPr>
        <w:pStyle w:val="Compact"/>
        <w:numPr>
          <w:ilvl w:val="0"/>
          <w:numId w:val="1100"/>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100"/>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5334000" cy="3516884"/>
            <wp:effectExtent b="0" l="0" r="0" t="0"/>
            <wp:docPr descr="Descript: الكلمات الحشوية مشطوبة في النص" title="" id="525" name="Picture"/>
            <a:graphic>
              <a:graphicData uri="http://schemas.openxmlformats.org/drawingml/2006/picture">
                <pic:pic>
                  <pic:nvPicPr>
                    <pic:cNvPr descr="/tmp/claude-0/-home-user-NourStore/5ac656fa-2fa4-5a1a-bbb7-41253c493361/scratchpad/docx/jpg/ch18-ui-descript.jpg" id="526" name="Picture"/>
                    <pic:cNvPicPr>
                      <a:picLocks noChangeArrowheads="1" noChangeAspect="1"/>
                    </pic:cNvPicPr>
                  </pic:nvPicPr>
                  <pic:blipFill>
                    <a:blip r:embed="rId524"/>
                    <a:stretch>
                      <a:fillRect/>
                    </a:stretch>
                  </pic:blipFill>
                  <pic:spPr bwMode="auto">
                    <a:xfrm>
                      <a:off x="0" y="0"/>
                      <a:ext cx="5334000" cy="3516884"/>
                    </a:xfrm>
                    <a:prstGeom prst="rect">
                      <a:avLst/>
                    </a:prstGeom>
                    <a:noFill/>
                    <a:ln w="9525">
                      <a:noFill/>
                      <a:headEnd/>
                      <a:tailEnd/>
                    </a:ln>
                  </pic:spPr>
                </pic:pic>
              </a:graphicData>
            </a:graphic>
          </wp:inline>
        </w:drawing>
      </w:r>
    </w:p>
    <w:p>
      <w:pPr>
        <w:bidi/>
      </w:pP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27"/>
    <w:bookmarkStart w:id="531"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101"/>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101"/>
        </w:numPr>
        <w:bidi/>
      </w:pPr>
      <w:r>
        <w:rPr>
          <w:rtl/>
        </w:rPr>
        <w:t xml:space="preserve">اختر اللغة ومدة المقاطع (مثلاً أقل من 60 ث) ثم زر التوليد.</w:t>
      </w:r>
    </w:p>
    <w:p>
      <w:pPr>
        <w:pStyle w:val="Compact"/>
        <w:numPr>
          <w:ilvl w:val="0"/>
          <w:numId w:val="1101"/>
        </w:numPr>
        <w:bidi/>
      </w:pPr>
      <w:r>
        <w:rPr>
          <w:rtl/>
        </w:rPr>
        <w:t xml:space="preserve">راجع المقاطع المرتّبة حسب التقييم.</w:t>
      </w:r>
    </w:p>
    <w:p>
      <w:pPr>
        <w:pStyle w:val="Compact"/>
        <w:numPr>
          <w:ilvl w:val="0"/>
          <w:numId w:val="1101"/>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101"/>
        </w:numPr>
        <w:bidi/>
      </w:pPr>
      <w:r>
        <w:rPr>
          <w:rtl/>
        </w:rPr>
        <w:t xml:space="preserve">حمّل أو انشر.</w:t>
      </w:r>
    </w:p>
    <w:p>
      <w:pPr>
        <w:bidi/>
      </w:pPr>
      <w:r>
        <w:drawing>
          <wp:inline>
            <wp:extent cx="4881599" cy="3599366"/>
            <wp:effectExtent b="0" l="0" r="0" t="0"/>
            <wp:docPr descr="Opus Clip: قائمة المقاطع مع تقييم الانتشار" title="" id="529" name="Picture"/>
            <a:graphic>
              <a:graphicData uri="http://schemas.openxmlformats.org/drawingml/2006/picture">
                <pic:pic>
                  <pic:nvPicPr>
                    <pic:cNvPr descr="/tmp/claude-0/-home-user-NourStore/5ac656fa-2fa4-5a1a-bbb7-41253c493361/scratchpad/docx/jpg/ch18-ui-opusclip.jpg" id="530" name="Picture"/>
                    <pic:cNvPicPr>
                      <a:picLocks noChangeArrowheads="1" noChangeAspect="1"/>
                    </pic:cNvPicPr>
                  </pic:nvPicPr>
                  <pic:blipFill>
                    <a:blip r:embed="rId528"/>
                    <a:stretch>
                      <a:fillRect/>
                    </a:stretch>
                  </pic:blipFill>
                  <pic:spPr bwMode="auto">
                    <a:xfrm>
                      <a:off x="0" y="0"/>
                      <a:ext cx="4881599" cy="3599366"/>
                    </a:xfrm>
                    <a:prstGeom prst="rect">
                      <a:avLst/>
                    </a:prstGeom>
                    <a:noFill/>
                    <a:ln w="9525">
                      <a:noFill/>
                      <a:headEnd/>
                      <a:tailEnd/>
                    </a:ln>
                  </pic:spPr>
                </pic:pic>
              </a:graphicData>
            </a:graphic>
          </wp:inline>
        </w:drawing>
      </w:r>
    </w:p>
    <w:p>
      <w:pPr>
        <w:bidi/>
      </w:pP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31"/>
    <w:bookmarkStart w:id="532"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نصية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نصية في YouTube</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32"/>
    <w:bookmarkStart w:id="539" w:name="التصدير-حسب-المنصة"/>
    <w:p>
      <w:pPr>
        <w:pStyle w:val="Heading2"/>
        <w:bidi/>
      </w:pPr>
      <w:r>
        <w:rPr>
          <w:rtl/>
        </w:rPr>
        <w:t xml:space="preserve">18-6 التصدير حسب المنصة</w:t>
      </w:r>
    </w:p>
    <w:p>
      <w:pPr>
        <w:bidi/>
      </w:pPr>
      <w:r>
        <w:drawing>
          <wp:inline>
            <wp:extent cx="5334000" cy="2802128"/>
            <wp:effectExtent b="0" l="0" r="0" t="0"/>
            <wp:docPr descr="صيغ التصدير حسب المنصة" title="" id="534" name="Picture"/>
            <a:graphic>
              <a:graphicData uri="http://schemas.openxmlformats.org/drawingml/2006/picture">
                <pic:pic>
                  <pic:nvPicPr>
                    <pic:cNvPr descr="/tmp/claude-0/-home-user-NourStore/5ac656fa-2fa4-5a1a-bbb7-41253c493361/scratchpad/docx/jpg/ch18-formats-export.jpg" id="535" name="Picture"/>
                    <pic:cNvPicPr>
                      <a:picLocks noChangeArrowheads="1" noChangeAspect="1"/>
                    </pic:cNvPicPr>
                  </pic:nvPicPr>
                  <pic:blipFill>
                    <a:blip r:embed="rId533"/>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في شبكة الحساب: ضع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قصير (راجع الحد الأقصى الحالي)</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(أو HEVC إن قبلته المنصة)، صوت AAC 48 kHz، و30 fps (60 للحركة السريعة).</w:t>
      </w:r>
    </w:p>
    <w:p>
      <w:pPr>
        <w:pStyle w:val="BlockText"/>
        <w:bidi/>
      </w:pPr>
      <w:r>
        <w:rPr>
          <w:rtl/>
        </w:rPr>
        <w:t xml:space="preserve">ℹ️ المدد القصوى ونِسَب الأغلفة تتغير من منصة لأخرى ومع التحديثات؛ راجع صفحة المساعدة في كل منصة قبل النشر.</w:t>
      </w:r>
    </w:p>
    <w:p>
      <w:pPr>
        <w:bidi/>
      </w:pPr>
      <w:r>
        <w:drawing>
          <wp:inline>
            <wp:extent cx="4676399" cy="3600827"/>
            <wp:effectExtent b="0" l="0" r="0" t="0"/>
            <wp:docPr descr="نافذة التصدير" title="" id="537" name="Picture"/>
            <a:graphic>
              <a:graphicData uri="http://schemas.openxmlformats.org/drawingml/2006/picture">
                <pic:pic>
                  <pic:nvPicPr>
                    <pic:cNvPr descr="/tmp/claude-0/-home-user-NourStore/5ac656fa-2fa4-5a1a-bbb7-41253c493361/scratchpad/docx/jpg/ch18-ui-export.jpg" id="538" name="Picture"/>
                    <pic:cNvPicPr>
                      <a:picLocks noChangeArrowheads="1" noChangeAspect="1"/>
                    </pic:cNvPicPr>
                  </pic:nvPicPr>
                  <pic:blipFill>
                    <a:blip r:embed="rId536"/>
                    <a:stretch>
                      <a:fillRect/>
                    </a:stretch>
                  </pic:blipFill>
                  <pic:spPr bwMode="auto">
                    <a:xfrm>
                      <a:off x="0" y="0"/>
                      <a:ext cx="4676399" cy="3600827"/>
                    </a:xfrm>
                    <a:prstGeom prst="rect">
                      <a:avLst/>
                    </a:prstGeom>
                    <a:noFill/>
                    <a:ln w="9525">
                      <a:noFill/>
                      <a:headEnd/>
                      <a:tailEnd/>
                    </a:ln>
                  </pic:spPr>
                </pic:pic>
              </a:graphicData>
            </a:graphic>
          </wp:inline>
        </w:drawing>
      </w:r>
    </w:p>
    <w:p>
      <w:pPr>
        <w:bidi/>
      </w:pP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39"/>
    <w:bookmarkStart w:id="543" w:name="الصورة-المصغرة-miniature"/>
    <w:p>
      <w:pPr>
        <w:pStyle w:val="Heading2"/>
        <w:bidi/>
      </w:pPr>
      <w:r>
        <w:rPr>
          <w:rtl/>
        </w:rPr>
        <w:t xml:space="preserve">18-7 الصورة المصغّرة (Miniature)</w:t>
      </w:r>
    </w:p>
    <w:p>
      <w:pPr>
        <w:bidi/>
      </w:pPr>
      <w:r>
        <w:rPr>
          <w:rtl/>
        </w:rPr>
        <w:t xml:space="preserve">على YouTube،</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102"/>
        </w:numPr>
        <w:bidi/>
      </w:pPr>
      <w:r>
        <w:rPr>
          <w:rtl/>
        </w:rPr>
        <w:t xml:space="preserve">ولّد خلفية بعنصر واحد قوي ومساحة فارغة للنص.</w:t>
      </w:r>
    </w:p>
    <w:p>
      <w:pPr>
        <w:pStyle w:val="Compact"/>
        <w:numPr>
          <w:ilvl w:val="0"/>
          <w:numId w:val="1102"/>
        </w:numPr>
        <w:bidi/>
      </w:pPr>
      <w:r>
        <w:rPr>
          <w:rtl/>
        </w:rPr>
        <w:t xml:space="preserve">أضف وجهك (خلفية مُزالة) أو عنصراً من الفيديو.</w:t>
      </w:r>
    </w:p>
    <w:p>
      <w:pPr>
        <w:pStyle w:val="Compact"/>
        <w:numPr>
          <w:ilvl w:val="0"/>
          <w:numId w:val="1102"/>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102"/>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5334000" cy="2752344"/>
            <wp:effectExtent b="0" l="0" r="0" t="0"/>
            <wp:docPr descr="مصغّرة قبل وبعد" title="" id="541" name="Picture"/>
            <a:graphic>
              <a:graphicData uri="http://schemas.openxmlformats.org/drawingml/2006/picture">
                <pic:pic>
                  <pic:nvPicPr>
                    <pic:cNvPr descr="/tmp/claude-0/-home-user-NourStore/5ac656fa-2fa4-5a1a-bbb7-41253c493361/scratchpad/docx/jpg/ch18-miniature-avant-apres.jpg" id="542" name="Picture"/>
                    <pic:cNvPicPr>
                      <a:picLocks noChangeArrowheads="1" noChangeAspect="1"/>
                    </pic:cNvPicPr>
                  </pic:nvPicPr>
                  <pic:blipFill>
                    <a:blip r:embed="rId540"/>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18-7: نص طويل باهت مقابل عنصر واحد وكلمات قليلة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YouTube</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43"/>
    <w:bookmarkStart w:id="544" w:name="الخلاصة-17"/>
    <w:p>
      <w:pPr>
        <w:pStyle w:val="Heading2"/>
        <w:bidi/>
      </w:pPr>
      <w:r>
        <w:rPr>
          <w:rtl/>
        </w:rPr>
        <w:t xml:space="preserve">📝 الخلاصة</w:t>
      </w:r>
    </w:p>
    <w:p>
      <w:pPr>
        <w:pStyle w:val="Compact"/>
        <w:numPr>
          <w:ilvl w:val="0"/>
          <w:numId w:val="1103"/>
        </w:numPr>
        <w:bidi/>
      </w:pPr>
      <w:r>
        <w:rPr>
          <w:rtl/>
        </w:rPr>
        <w:t xml:space="preserve">الصوت أولاً على الخط الزمني، ثم اللقطات، ثم النصوص.</w:t>
      </w:r>
    </w:p>
    <w:p>
      <w:pPr>
        <w:pStyle w:val="Compact"/>
        <w:numPr>
          <w:ilvl w:val="0"/>
          <w:numId w:val="1103"/>
        </w:numPr>
        <w:bidi/>
      </w:pPr>
      <w:r>
        <w:rPr>
          <w:rtl/>
        </w:rPr>
        <w:t xml:space="preserve">CapCut: ترجمة تلقائية مراجَعة، بعيدة عن أزرار المنصة.</w:t>
      </w:r>
    </w:p>
    <w:p>
      <w:pPr>
        <w:pStyle w:val="Compact"/>
        <w:numPr>
          <w:ilvl w:val="0"/>
          <w:numId w:val="1103"/>
        </w:numPr>
        <w:bidi/>
      </w:pPr>
      <w:r>
        <w:rPr>
          <w:rtl/>
        </w:rPr>
        <w:t xml:space="preserve">Descript: عدّل الفيديو كمستند واحذف الحشو.</w:t>
      </w:r>
    </w:p>
    <w:p>
      <w:pPr>
        <w:pStyle w:val="Compact"/>
        <w:numPr>
          <w:ilvl w:val="0"/>
          <w:numId w:val="1103"/>
        </w:numPr>
        <w:bidi/>
      </w:pPr>
      <w:r>
        <w:rPr>
          <w:rtl/>
        </w:rPr>
        <w:t xml:space="preserve">Opus Clip: مقاطع قصيرة من محتواك الطويل، بخطّاف قوي.</w:t>
      </w:r>
    </w:p>
    <w:p>
      <w:pPr>
        <w:pStyle w:val="Compact"/>
        <w:numPr>
          <w:ilvl w:val="0"/>
          <w:numId w:val="1103"/>
        </w:numPr>
        <w:bidi/>
      </w:pPr>
      <w:r>
        <w:rPr>
          <w:rtl/>
        </w:rPr>
        <w:t xml:space="preserve">صدّر MP4 H.264 بالنسبة الصحيحة، ومصغّرة بكلمات قليلة وتباين عالٍ.</w:t>
      </w:r>
    </w:p>
    <w:bookmarkEnd w:id="544"/>
    <w:bookmarkStart w:id="545"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45"/>
    <w:bookmarkEnd w:id="546"/>
    <w:bookmarkStart w:id="583" w:name="Xf5da7f9d7ca2c036e69a32eb0da7cb1bd828416"/>
    <w:p>
      <w:pPr>
        <w:pStyle w:val="Heading1"/>
        <w:bidi/>
      </w:pPr>
      <w:r>
        <w:rPr>
          <w:rtl/>
        </w:rPr>
        <w:t xml:space="preserve">الفصل 19: خمسة مشاريع فيديو كاملة من البداية إلى النهاية</w:t>
      </w:r>
    </w:p>
    <w:p>
      <w:pPr>
        <w:pStyle w:val="SubtitleFR"/>
        <w:bidi/>
      </w:pPr>
      <w:r>
        <w:rPr>
          <w:rtl/>
        </w:rPr>
        <w:t xml:space="preserve">Projets complets</w:t>
      </w:r>
    </w:p>
    <w:p>
      <w:pPr>
        <w:pStyle w:val="BlockText"/>
        <w:bidi/>
      </w:pPr>
      <w:r>
        <w:rPr>
          <w:rtl/>
        </w:rPr>
        <w:t xml:space="preserve">تعلّمت الأدوات واحدة واحدة. الآن نجمعها في مشاريع حقيقية، من الفكرة إلى زر «نشر».</w:t>
      </w:r>
    </w:p>
    <w:bookmarkStart w:id="547" w:name="ماذا-ستتعلم-في-هذا-الفصل-18"/>
    <w:p>
      <w:pPr>
        <w:pStyle w:val="Heading2"/>
        <w:bidi/>
      </w:pPr>
      <w:r>
        <w:rPr>
          <w:rtl/>
        </w:rPr>
        <w:t xml:space="preserve">🎯 ماذا ستتعلم في هذا الفصل</w:t>
      </w:r>
    </w:p>
    <w:p>
      <w:pPr>
        <w:pStyle w:val="Compact"/>
        <w:numPr>
          <w:ilvl w:val="0"/>
          <w:numId w:val="1104"/>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104"/>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104"/>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47"/>
    <w:bookmarkStart w:id="548" w:name="كيف-تستعمل-هذا-الفصل"/>
    <w:p>
      <w:pPr>
        <w:pStyle w:val="Heading2"/>
        <w:bidi/>
      </w:pPr>
      <w:r>
        <w:rPr>
          <w:rtl/>
        </w:rPr>
        <w:t xml:space="preserve">19-1 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Reels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ChatGPT، Midjourney، Kling أو Runway،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أو ChatGPT،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48"/>
    <w:bookmarkStart w:id="555" w:name="X3110af388505529f1a2423a01497acd600303b9"/>
    <w:p>
      <w:pPr>
        <w:pStyle w:val="Heading2"/>
        <w:bidi/>
      </w:pPr>
      <w:r>
        <w:rPr>
          <w:rtl/>
        </w:rPr>
        <w:t xml:space="preserve">19-2 المشروع 1: Reels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50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5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5 seconds, vertical 9:16</w:t>
      </w:r>
    </w:p>
    <w:p>
      <w:pPr>
        <w:bidi/>
      </w:pPr>
      <w:r>
        <w:drawing>
          <wp:inline>
            <wp:extent cx="5104799" cy="3600585"/>
            <wp:effectExtent b="0" l="0" r="0" t="0"/>
            <wp:docPr descr="Kling: صورة إلى فيديو للمشهد 1" title="" id="550" name="Picture"/>
            <a:graphic>
              <a:graphicData uri="http://schemas.openxmlformats.org/drawingml/2006/picture">
                <pic:pic>
                  <pic:nvPicPr>
                    <pic:cNvPr descr="/tmp/claude-0/-home-user-NourStore/5ac656fa-2fa4-5a1a-bbb7-41253c493361/scratchpad/docx/jpg/ch19-ui-kling.jpg" id="551" name="Picture"/>
                    <pic:cNvPicPr>
                      <a:picLocks noChangeArrowheads="1" noChangeAspect="1"/>
                    </pic:cNvPicPr>
                  </pic:nvPicPr>
                  <pic:blipFill>
                    <a:blip r:embed="rId549"/>
                    <a:stretch>
                      <a:fillRect/>
                    </a:stretch>
                  </pic:blipFill>
                  <pic:spPr bwMode="auto">
                    <a:xfrm>
                      <a:off x="0" y="0"/>
                      <a:ext cx="5104799" cy="3600585"/>
                    </a:xfrm>
                    <a:prstGeom prst="rect">
                      <a:avLst/>
                    </a:prstGeom>
                    <a:noFill/>
                    <a:ln w="9525">
                      <a:noFill/>
                      <a:headEnd/>
                      <a:tailEnd/>
                    </a:ln>
                  </pic:spPr>
                </pic:pic>
              </a:graphicData>
            </a:graphic>
          </wp:inline>
        </w:drawing>
      </w:r>
    </w:p>
    <w:p>
      <w:pPr>
        <w:bidi/>
      </w:pP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5334000" cy="3267963"/>
            <wp:effectExtent b="0" l="0" r="0" t="0"/>
            <wp:docPr descr="اللقطات النهائية لـ Reels" title="" id="553" name="Picture"/>
            <a:graphic>
              <a:graphicData uri="http://schemas.openxmlformats.org/drawingml/2006/picture">
                <pic:pic>
                  <pic:nvPicPr>
                    <pic:cNvPr descr="/tmp/claude-0/-home-user-NourStore/5ac656fa-2fa4-5a1a-bbb7-41253c493361/scratchpad/docx/jpg/ch19-final-reel.jpg" id="554" name="Picture"/>
                    <pic:cNvPicPr>
                      <a:picLocks noChangeArrowheads="1" noChangeAspect="1"/>
                    </pic:cNvPicPr>
                  </pic:nvPicPr>
                  <pic:blipFill>
                    <a:blip r:embed="rId552"/>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19-2: الخطّاف، النصيحة الأولى، والدعوة للحفظ — مع منطقة أزرار المنصة.</w:t>
      </w:r>
    </w:p>
    <w:p>
      <w:r>
        <w:pict>
          <v:rect style="width:0;height:1.5pt" o:hralign="center" o:hrstd="t" o:hr="t"/>
        </w:pict>
      </w:r>
    </w:p>
    <w:bookmarkEnd w:id="555"/>
    <w:bookmarkStart w:id="562" w:name="المشروع-2-إعلان-عطر-ياسمين-25-ثانية"/>
    <w:p>
      <w:pPr>
        <w:pStyle w:val="Heading2"/>
        <w:bidi/>
      </w:pPr>
      <w:r>
        <w:rPr>
          <w:rtl/>
        </w:rPr>
        <w:t xml:space="preserve">19-3 المشروع 2: إعلان عطر «ياسمين» (25 ثانية)</w:t>
      </w:r>
    </w:p>
    <w:p>
      <w:pPr>
        <w:bidi/>
      </w:pPr>
      <w:r>
        <w:rPr>
          <w:b/>
          <w:bCs/>
          <w:rtl/>
        </w:rPr>
        <w:t xml:space="preserve">الهدف:</w:t>
      </w:r>
      <w:r>
        <w:rPr>
          <w:rtl/>
        </w:rPr>
        <w:t xml:space="preserve"> </w:t>
      </w:r>
      <w:r>
        <w:rPr>
          <w:rtl/>
        </w:rPr>
        <w:t xml:space="preserve">متجر عطور على Instagram يطلق عطراً جديداً. نسخة 9:16 لـ Reels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هذا إعلان لمتجر، أي استعمال تجاري. تحتاج في كل أداة (الصور، الفيديو، الصوت، الموسيقى) خطة تسمح بالاستعمال التجاري وقت التوليد؛ الخطط المجانية غالباً لا تسمح بذلك. راجع شروط كل أداة. واسم «ياسمين» هنا خيالي: قبل استعمال أي اسم تجاري حقيقي، تأكّد أنه غير مسجّل لغيرك.</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5334000" cy="3467100"/>
            <wp:effectExtent b="0" l="0" r="0" t="0"/>
            <wp:docPr descr="ستوريبورد إعلان العطر" title="" id="557" name="Picture"/>
            <a:graphic>
              <a:graphicData uri="http://schemas.openxmlformats.org/drawingml/2006/picture">
                <pic:pic>
                  <pic:nvPicPr>
                    <pic:cNvPr descr="/tmp/claude-0/-home-user-NourStore/5ac656fa-2fa4-5a1a-bbb7-41253c493361/scratchpad/docx/jpg/ch19-projet-pub.jpg" id="558" name="Picture"/>
                    <pic:cNvPicPr>
                      <a:picLocks noChangeArrowheads="1" noChangeAspect="1"/>
                    </pic:cNvPicPr>
                  </pic:nvPicPr>
                  <pic:blipFill>
                    <a:blip r:embed="rId556"/>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18–22</w:t>
            </w:r>
          </w:p>
        </w:tc>
        <w:tc>
          <w:tcPr/>
          <w:p>
            <w:pPr>
              <w:pStyle w:val="Compact"/>
              <w:bidi/>
            </w:pPr>
            <w:r>
              <w:rPr>
                <w:rtl/>
              </w:rPr>
              <w:t xml:space="preserve">Packshot: القارورة وحدها</w:t>
            </w:r>
          </w:p>
        </w:tc>
        <w:tc>
          <w:tcPr/>
          <w:p>
            <w:pPr>
              <w:pStyle w:val="Compact"/>
              <w:bidi/>
            </w:pPr>
            <w:r>
              <w:rPr>
                <w:rtl/>
              </w:rPr>
              <w:t xml:space="preserve">ثابتة + ضوء</w:t>
            </w:r>
          </w:p>
        </w:tc>
      </w:tr>
      <w:tr>
        <w:tc>
          <w:tcPr/>
          <w:p>
            <w:pPr>
              <w:pStyle w:val="Compact"/>
              <w:bidi/>
            </w:pPr>
            <w:r>
              <w:rPr>
                <w:rtl/>
              </w:rPr>
              <w:t xml:space="preserve">6</w:t>
            </w:r>
          </w:p>
        </w:tc>
        <w:tc>
          <w:tcPr/>
          <w:p>
            <w:pPr>
              <w:pStyle w:val="Compact"/>
              <w:bidi/>
            </w:pPr>
            <w:r>
              <w:rPr>
                <w:rtl/>
              </w:rPr>
              <w:t xml:space="preserve">22–25</w:t>
            </w:r>
          </w:p>
        </w:tc>
        <w:tc>
          <w:tcPr/>
          <w:p>
            <w:pPr>
              <w:pStyle w:val="Compact"/>
              <w:bidi/>
            </w:pPr>
            <w:r>
              <w:rPr>
                <w:rtl/>
              </w:rPr>
              <w:t xml:space="preserve">«‎-20% · اطلبيه الآن» (</w:t>
            </w:r>
            <w:r>
              <w:rPr>
                <w:b/>
                <w:bCs/>
                <w:rtl/>
              </w:rPr>
              <w:t xml:space="preserve">Appel à l’action</w:t>
            </w:r>
            <w:r>
              <w:rPr>
                <w:rtl/>
              </w:rPr>
              <w:t xml:space="preserve">)</w:t>
            </w:r>
          </w:p>
        </w:tc>
        <w:tc>
          <w:tcPr/>
          <w:p>
            <w:pPr>
              <w:pStyle w:val="Compact"/>
              <w:bidi/>
            </w:pPr>
            <w:r>
              <w:rPr>
                <w:rtl/>
              </w:rPr>
              <w:t xml:space="preserve">ثابتة</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5334000" cy="3477768"/>
            <wp:effectExtent b="0" l="0" r="0" t="0"/>
            <wp:docPr descr="اللقطة الأخيرة بنسختي 9:16 و1:1" title="" id="560" name="Picture"/>
            <a:graphic>
              <a:graphicData uri="http://schemas.openxmlformats.org/drawingml/2006/picture">
                <pic:pic>
                  <pic:nvPicPr>
                    <pic:cNvPr descr="/tmp/claude-0/-home-user-NourStore/5ac656fa-2fa4-5a1a-bbb7-41253c493361/scratchpad/docx/jpg/ch19-final-yasmine.jpg" id="561" name="Picture"/>
                    <pic:cNvPicPr>
                      <a:picLocks noChangeArrowheads="1" noChangeAspect="1"/>
                    </pic:cNvPicPr>
                  </pic:nvPicPr>
                  <pic:blipFill>
                    <a:blip r:embed="rId559"/>
                    <a:stretch>
                      <a:fillRect/>
                    </a:stretch>
                  </pic:blipFill>
                  <pic:spPr bwMode="auto">
                    <a:xfrm>
                      <a:off x="0" y="0"/>
                      <a:ext cx="5334000" cy="3477768"/>
                    </a:xfrm>
                    <a:prstGeom prst="rect">
                      <a:avLst/>
                    </a:prstGeom>
                    <a:noFill/>
                    <a:ln w="9525">
                      <a:noFill/>
                      <a:headEnd/>
                      <a:tailEnd/>
                    </a:ln>
                  </pic:spPr>
                </pic:pic>
              </a:graphicData>
            </a:graphic>
          </wp:inline>
        </w:drawing>
      </w:r>
    </w:p>
    <w:p>
      <w:pPr>
        <w:bidi/>
      </w:pPr>
      <w:r>
        <w:rPr>
          <w:i/>
          <w:iCs/>
          <w:rtl/>
        </w:rPr>
        <w:t xml:space="preserve">الشكل 19-4: نفس اللقطة الختامية بنسختين، مع العرض والدعوة للفعل.</w:t>
      </w:r>
    </w:p>
    <w:p>
      <w:r>
        <w:pict>
          <v:rect style="width:0;height:1.5pt" o:hralign="center" o:hrstd="t" o:hr="t"/>
        </w:pict>
      </w:r>
    </w:p>
    <w:bookmarkEnd w:id="562"/>
    <w:bookmarkStart w:id="569" w:name="المشروع-3-قصة-للأطفال-سلمى-والقمر-الضائع"/>
    <w:p>
      <w:pPr>
        <w:pStyle w:val="Heading2"/>
        <w:bidi/>
      </w:pPr>
      <w:r>
        <w:rPr>
          <w:rtl/>
        </w:rPr>
        <w:t xml:space="preserve">19-4 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5334000" cy="3467100"/>
            <wp:effectExtent b="0" l="0" r="0" t="0"/>
            <wp:docPr descr="ورقة الشخصية المرجعية" title="" id="564" name="Picture"/>
            <a:graphic>
              <a:graphicData uri="http://schemas.openxmlformats.org/drawingml/2006/picture">
                <pic:pic>
                  <pic:nvPicPr>
                    <pic:cNvPr descr="/tmp/claude-0/-home-user-NourStore/5ac656fa-2fa4-5a1a-bbb7-41253c493361/scratchpad/docx/jpg/ch19-personnage-reference.jpg" id="565" name="Picture"/>
                    <pic:cNvPicPr>
                      <a:picLocks noChangeArrowheads="1" noChangeAspect="1"/>
                    </pic:cNvPicPr>
                  </pic:nvPicPr>
                  <pic:blipFill>
                    <a:blip r:embed="rId563"/>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القمر صار يصغر ليلة بعد ليلة… حتى جاءت ليلة لم تجده فيها!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الشمس تضيء نصفه دائماً، ونحن نرى كل ليلة جزءاً مختلفاً من ذلك النصف. يغيب ليلة أو ليلتين، ثم يعود هلالاً رفيعاً بعد الغروب…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قمر يتناقص</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رفيع بعد الغروب،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5334000" cy="3278632"/>
            <wp:effectExtent b="0" l="0" r="0" t="0"/>
            <wp:docPr descr="لقطة من المشهد 6" title="" id="567" name="Picture"/>
            <a:graphic>
              <a:graphicData uri="http://schemas.openxmlformats.org/drawingml/2006/picture">
                <pic:pic>
                  <pic:nvPicPr>
                    <pic:cNvPr descr="/tmp/claude-0/-home-user-NourStore/5ac656fa-2fa4-5a1a-bbb7-41253c493361/scratchpad/docx/jpg/ch19-final-salma.jpg" id="568" name="Picture"/>
                    <pic:cNvPicPr>
                      <a:picLocks noChangeArrowheads="1" noChangeAspect="1"/>
                    </pic:cNvPicPr>
                  </pic:nvPicPr>
                  <pic:blipFill>
                    <a:blip r:embed="rId566"/>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69"/>
    <w:bookmarkStart w:id="573" w:name="Xfa162869aa5150083b8a6922719163553be1b63"/>
    <w:p>
      <w:pPr>
        <w:pStyle w:val="Heading2"/>
        <w:bidi/>
      </w:pPr>
      <w:r>
        <w:rPr>
          <w:rtl/>
        </w:rPr>
        <w:t xml:space="preserve">19-5 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1–5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 اضغط زر الإنشاء (</w:t>
      </w:r>
      <w:r>
        <w:rPr>
          <w:b/>
          <w:bCs/>
          <w:rtl/>
        </w:rPr>
        <w:t xml:space="preserve">Submit</w:t>
      </w:r>
      <w:r>
        <w:rPr>
          <w:rtl/>
        </w:rPr>
        <w:t xml:space="preserve"> </w:t>
      </w:r>
      <w:r>
        <w:rPr>
          <w:rtl/>
        </w:rPr>
        <w:t xml:space="preserve">أو</w:t>
      </w:r>
      <w:r>
        <w:rPr>
          <w:rtl/>
        </w:rPr>
        <w:t xml:space="preserve"> </w:t>
      </w:r>
      <w:r>
        <w:rPr>
          <w:b/>
          <w:bCs/>
          <w:rtl/>
        </w:rPr>
        <w:t xml:space="preserve">Generate</w:t>
      </w:r>
      <w:r>
        <w:rPr>
          <w:rtl/>
        </w:rPr>
        <w:t xml:space="preserve"> </w:t>
      </w:r>
      <w:r>
        <w:rPr>
          <w:rtl/>
        </w:rPr>
        <w:t xml:space="preserve">حسب الإصدار).</w:t>
      </w:r>
    </w:p>
    <w:p>
      <w:pPr>
        <w:bidi/>
      </w:pPr>
      <w:r>
        <w:drawing>
          <wp:inline>
            <wp:extent cx="5018399" cy="3599865"/>
            <wp:effectExtent b="0" l="0" r="0" t="0"/>
            <wp:docPr descr="محرر المشاهد في HeyGen" title="" id="571" name="Picture"/>
            <a:graphic>
              <a:graphicData uri="http://schemas.openxmlformats.org/drawingml/2006/picture">
                <pic:pic>
                  <pic:nvPicPr>
                    <pic:cNvPr descr="/tmp/claude-0/-home-user-NourStore/5ac656fa-2fa4-5a1a-bbb7-41253c493361/scratchpad/docx/jpg/ch19-ui-heygen.jpg" id="572" name="Picture"/>
                    <pic:cNvPicPr>
                      <a:picLocks noChangeArrowheads="1" noChangeAspect="1"/>
                    </pic:cNvPicPr>
                  </pic:nvPicPr>
                  <pic:blipFill>
                    <a:blip r:embed="rId570"/>
                    <a:stretch>
                      <a:fillRect/>
                    </a:stretch>
                  </pic:blipFill>
                  <pic:spPr bwMode="auto">
                    <a:xfrm>
                      <a:off x="0" y="0"/>
                      <a:ext cx="5018399" cy="3599865"/>
                    </a:xfrm>
                    <a:prstGeom prst="rect">
                      <a:avLst/>
                    </a:prstGeom>
                    <a:noFill/>
                    <a:ln w="9525">
                      <a:noFill/>
                      <a:headEnd/>
                      <a:tailEnd/>
                    </a:ln>
                  </pic:spPr>
                </pic:pic>
              </a:graphicData>
            </a:graphic>
          </wp:inline>
        </w:drawing>
      </w:r>
    </w:p>
    <w:p>
      <w:pPr>
        <w:bidi/>
      </w:pP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73"/>
    <w:bookmarkStart w:id="580" w:name="X543139851ccf962ad75e3fa62623c6d9007ce03"/>
    <w:p>
      <w:pPr>
        <w:pStyle w:val="Heading2"/>
        <w:bidi/>
      </w:pPr>
      <w:r>
        <w:rPr>
          <w:rtl/>
        </w:rPr>
        <w:t xml:space="preserve">19-6 المشروع 5: وثائقي YouTube — «فاس: اثنا عشر قرناً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(الجزء 3 من الوثائقي):</w:t>
      </w:r>
      <w:r>
        <w:rPr>
          <w:rtl/>
        </w:rPr>
        <w:t xml:space="preserve"> </w:t>
      </w:r>
      <w:r>
        <w:rPr>
          <w:rtl/>
        </w:rPr>
        <w:t xml:space="preserve">&gt; حسب الرواية المشهورة، في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الجزء</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جزء؛ راجع نطق «القرويين» و«الفهرية».</w:t>
      </w:r>
      <w:r>
        <w:rPr>
          <w:rtl/>
        </w:rPr>
        <w:t xml:space="preserve"> </w:t>
      </w:r>
      <w:r>
        <w:rPr>
          <w:rtl/>
        </w:rPr>
        <w:t xml:space="preserve">2. ثلاث مقطوعات موسيقية (هادئة، إيقاعية للحِرَف، ختامية) بتلاشٍ متقاطع عند حدود الأجزاء، وأجواء عند ‎-18 dB.</w:t>
      </w:r>
      <w:r>
        <w:rPr>
          <w:rtl/>
        </w:rPr>
        <w:t xml:space="preserve"> </w:t>
      </w:r>
      <w:r>
        <w:rPr>
          <w:rtl/>
        </w:rPr>
        <w:t xml:space="preserve">3. بطاقة لكل جزء،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12 قرناً» (انظر الفصل 18)، فهرس زمني ومصادر في الوصف، وخانة «محتوى معدّل أو اصطناعي».</w:t>
      </w:r>
    </w:p>
    <w:p>
      <w:pPr>
        <w:bidi/>
      </w:pPr>
      <w:r>
        <w:drawing>
          <wp:inline>
            <wp:extent cx="5334000" cy="2300731"/>
            <wp:effectExtent b="0" l="0" r="0" t="0"/>
            <wp:docPr descr="الخط الزمني للوثائقي بالأجزاء" title="" id="575" name="Picture"/>
            <a:graphic>
              <a:graphicData uri="http://schemas.openxmlformats.org/drawingml/2006/picture">
                <pic:pic>
                  <pic:nvPicPr>
                    <pic:cNvPr descr="/tmp/claude-0/-home-user-NourStore/5ac656fa-2fa4-5a1a-bbb7-41253c493361/scratchpad/docx/jpg/ch19-ui-timeline-fes.jpg" id="576" name="Picture"/>
                    <pic:cNvPicPr>
                      <a:picLocks noChangeArrowheads="1" noChangeAspect="1"/>
                    </pic:cNvPicPr>
                  </pic:nvPicPr>
                  <pic:blipFill>
                    <a:blip r:embed="rId574"/>
                    <a:stretch>
                      <a:fillRect/>
                    </a:stretch>
                  </pic:blipFill>
                  <pic:spPr bwMode="auto">
                    <a:xfrm>
                      <a:off x="0" y="0"/>
                      <a:ext cx="5334000" cy="2300731"/>
                    </a:xfrm>
                    <a:prstGeom prst="rect">
                      <a:avLst/>
                    </a:prstGeom>
                    <a:noFill/>
                    <a:ln w="9525">
                      <a:noFill/>
                      <a:headEnd/>
                      <a:tailEnd/>
                    </a:ln>
                  </pic:spPr>
                </pic:pic>
              </a:graphicData>
            </a:graphic>
          </wp:inline>
        </w:drawing>
      </w:r>
    </w:p>
    <w:p>
      <w:pPr>
        <w:bidi/>
      </w:pPr>
      <w:r>
        <w:rPr>
          <w:i/>
          <w:iCs/>
          <w:rtl/>
        </w:rPr>
        <w:t xml:space="preserve">الشكل 19-8: علامات الأجزاء، صور Ken Burns، ثلاث مقطوعات موسيقية متتالية، ومسار الأجواء.</w:t>
      </w:r>
    </w:p>
    <w:p>
      <w:pPr>
        <w:bidi/>
      </w:pPr>
      <w:r>
        <w:drawing>
          <wp:inline>
            <wp:extent cx="5334000" cy="3278632"/>
            <wp:effectExtent b="0" l="0" r="0" t="0"/>
            <wp:docPr descr="لقطة نهائية من الوثائقي" title="" id="578" name="Picture"/>
            <a:graphic>
              <a:graphicData uri="http://schemas.openxmlformats.org/drawingml/2006/picture">
                <pic:pic>
                  <pic:nvPicPr>
                    <pic:cNvPr descr="/tmp/claude-0/-home-user-NourStore/5ac656fa-2fa4-5a1a-bbb7-41253c493361/scratchpad/docx/jpg/ch19-final-fes.jpg" id="579" name="Picture"/>
                    <pic:cNvPicPr>
                      <a:picLocks noChangeArrowheads="1" noChangeAspect="1"/>
                    </pic:cNvPicPr>
                  </pic:nvPicPr>
                  <pic:blipFill>
                    <a:blip r:embed="rId577"/>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19-9: بطاقة الفصل، إشارة «إعادة تخيّل»، وترجمة واضحة.</w:t>
      </w:r>
    </w:p>
    <w:p>
      <w:r>
        <w:pict>
          <v:rect style="width:0;height:1.5pt" o:hralign="center" o:hrstd="t" o:hr="t"/>
        </w:pict>
      </w:r>
    </w:p>
    <w:bookmarkEnd w:id="580"/>
    <w:bookmarkStart w:id="581" w:name="الخلاصة-18"/>
    <w:p>
      <w:pPr>
        <w:pStyle w:val="Heading2"/>
        <w:bidi/>
      </w:pPr>
      <w:r>
        <w:rPr>
          <w:rtl/>
        </w:rPr>
        <w:t xml:space="preserve">📝 الخلاصة</w:t>
      </w:r>
    </w:p>
    <w:p>
      <w:pPr>
        <w:pStyle w:val="Compact"/>
        <w:numPr>
          <w:ilvl w:val="0"/>
          <w:numId w:val="1105"/>
        </w:numPr>
        <w:bidi/>
      </w:pPr>
      <w:r>
        <w:rPr>
          <w:rtl/>
        </w:rPr>
        <w:t xml:space="preserve">كل مشروع: هدف ← سكريبت ← ستوريبورد ← صور مرجعية ← مشاهد ← صوت ← موسيقى ← مونتاج ← نشر.</w:t>
      </w:r>
    </w:p>
    <w:p>
      <w:pPr>
        <w:pStyle w:val="Compact"/>
        <w:numPr>
          <w:ilvl w:val="0"/>
          <w:numId w:val="1105"/>
        </w:numPr>
        <w:bidi/>
      </w:pPr>
      <w:r>
        <w:rPr>
          <w:rtl/>
        </w:rPr>
        <w:t xml:space="preserve">مقطع Reels: خطّاف في 3 ثوانٍ، نصوص كبيرة، ودعوة للحفظ.</w:t>
      </w:r>
    </w:p>
    <w:p>
      <w:pPr>
        <w:pStyle w:val="Compact"/>
        <w:numPr>
          <w:ilvl w:val="0"/>
          <w:numId w:val="1105"/>
        </w:numPr>
        <w:bidi/>
      </w:pPr>
      <w:r>
        <w:rPr>
          <w:rtl/>
        </w:rPr>
        <w:t xml:space="preserve">الإعلان: المنتج الحقيقي، حركة بطيئة، ونسختان 9:16 و1:1.</w:t>
      </w:r>
    </w:p>
    <w:p>
      <w:pPr>
        <w:pStyle w:val="Compact"/>
        <w:numPr>
          <w:ilvl w:val="0"/>
          <w:numId w:val="1105"/>
        </w:numPr>
        <w:bidi/>
      </w:pPr>
      <w:r>
        <w:rPr>
          <w:rtl/>
        </w:rPr>
        <w:t xml:space="preserve">القصة: بطاقة هوية تُنسخ حرفياً، وصورة إلى فيديو دائماً.</w:t>
      </w:r>
    </w:p>
    <w:p>
      <w:pPr>
        <w:pStyle w:val="Compact"/>
        <w:numPr>
          <w:ilvl w:val="0"/>
          <w:numId w:val="1105"/>
        </w:numPr>
        <w:bidi/>
      </w:pPr>
      <w:r>
        <w:rPr>
          <w:rtl/>
        </w:rPr>
        <w:t xml:space="preserve">الأفاتار والوثائقي: تحقّق من المعلومات، وأفصح دائماً عن المحتوى المولّد.</w:t>
      </w:r>
    </w:p>
    <w:bookmarkEnd w:id="581"/>
    <w:bookmarkStart w:id="582"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82"/>
    <w:bookmarkEnd w:id="583"/>
    <w:bookmarkStart w:id="584" w:name="الجزء-الخامس-الاحتراف-والربح"/>
    <w:p>
      <w:pPr>
        <w:pStyle w:val="Heading1"/>
        <w:pageBreakBefore/>
        <w:bidi/>
      </w:pPr>
      <w:r>
        <w:rPr>
          <w:rtl/>
        </w:rPr>
        <w:t xml:space="preserve">الجزء الخامس: الاحتراف والربح</w:t>
      </w:r>
    </w:p>
    <w:bookmarkEnd w:id="584"/>
    <w:bookmarkStart w:id="610" w:name="Xe639b507c01e150491b8dcb0b6d7accb4f935d2"/>
    <w:p>
      <w:pPr>
        <w:pStyle w:val="Heading1"/>
        <w:bidi/>
      </w:pPr>
      <w:r>
        <w:rPr>
          <w:rtl/>
        </w:rPr>
        <w:t xml:space="preserve">الفصل 20: كيف تربح من مهارات الذكاء الاصطناعي</w:t>
      </w:r>
    </w:p>
    <w:p>
      <w:pPr>
        <w:pStyle w:val="SubtitleFR"/>
        <w:bidi/>
      </w:pPr>
      <w:r>
        <w:rPr>
          <w:rtl/>
        </w:rPr>
        <w:t xml:space="preserve">Monétisation</w:t>
      </w:r>
    </w:p>
    <w:bookmarkStart w:id="585" w:name="ماذا-ستتعلم-في-هذا-الفصل-19"/>
    <w:p>
      <w:pPr>
        <w:pStyle w:val="Heading2"/>
        <w:bidi/>
      </w:pPr>
      <w:r>
        <w:rPr>
          <w:rtl/>
        </w:rPr>
        <w:t xml:space="preserve">🎯 ماذا ستتعلم في هذا الفصل</w:t>
      </w:r>
    </w:p>
    <w:p>
      <w:pPr>
        <w:pStyle w:val="Compact"/>
        <w:numPr>
          <w:ilvl w:val="0"/>
          <w:numId w:val="1106"/>
        </w:numPr>
        <w:bidi/>
      </w:pPr>
      <w:r>
        <w:rPr>
          <w:rtl/>
        </w:rPr>
        <w:t xml:space="preserve">أربع طرق للربح من مهاراتك.</w:t>
      </w:r>
    </w:p>
    <w:p>
      <w:pPr>
        <w:pStyle w:val="Compact"/>
        <w:numPr>
          <w:ilvl w:val="0"/>
          <w:numId w:val="1106"/>
        </w:numPr>
        <w:bidi/>
      </w:pPr>
      <w:r>
        <w:rPr>
          <w:rtl/>
        </w:rPr>
        <w:t xml:space="preserve">إطلاق خدمتك الأولى في العمل الحر.</w:t>
      </w:r>
    </w:p>
    <w:p>
      <w:pPr>
        <w:pStyle w:val="Compact"/>
        <w:numPr>
          <w:ilvl w:val="0"/>
          <w:numId w:val="1106"/>
        </w:numPr>
        <w:bidi/>
      </w:pPr>
      <w:r>
        <w:rPr>
          <w:rtl/>
        </w:rPr>
        <w:t xml:space="preserve">بناء معرض أعمال وتسعير خدماتك.</w:t>
      </w:r>
    </w:p>
    <w:p>
      <w:pPr>
        <w:pStyle w:val="Compact"/>
        <w:numPr>
          <w:ilvl w:val="0"/>
          <w:numId w:val="1106"/>
        </w:numPr>
        <w:bidi/>
      </w:pPr>
      <w:r>
        <w:rPr>
          <w:rtl/>
        </w:rPr>
        <w:t xml:space="preserve">قواعد الصدق مع الزبون.</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End w:id="585"/>
    <w:bookmarkStart w:id="589" w:name="أربعة-طرق-للربح"/>
    <w:p>
      <w:pPr>
        <w:pStyle w:val="Heading2"/>
        <w:bidi/>
      </w:pPr>
      <w:r>
        <w:rPr>
          <w:rtl/>
        </w:rPr>
        <w:t xml:space="preserve">20-1 أربعة طرق للربح</w:t>
      </w:r>
    </w:p>
    <w:p>
      <w:pPr>
        <w:bidi/>
      </w:pPr>
      <w:r>
        <w:drawing>
          <wp:inline>
            <wp:extent cx="5334000" cy="3467100"/>
            <wp:effectExtent b="0" l="0" r="0" t="0"/>
            <wp:docPr descr="أربعة مصادر للدخل من مهارات الذكاء الاصطناعي" title="" id="587" name="Picture"/>
            <a:graphic>
              <a:graphicData uri="http://schemas.openxmlformats.org/drawingml/2006/picture">
                <pic:pic>
                  <pic:nvPicPr>
                    <pic:cNvPr descr="/tmp/claude-0/-home-user-NourStore/5ac656fa-2fa4-5a1a-bbb7-41253c493361/scratchpad/docx/jpg/ch20-sources-revenus.jpg" id="588" name="Picture"/>
                    <pic:cNvPicPr>
                      <a:picLocks noChangeArrowheads="1" noChangeAspect="1"/>
                    </pic:cNvPicPr>
                  </pic:nvPicPr>
                  <pic:blipFill>
                    <a:blip r:embed="rId586"/>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89"/>
    <w:bookmarkStart w:id="596" w:name="العمل-الحر-خدمتك-الأولى"/>
    <w:p>
      <w:pPr>
        <w:pStyle w:val="Heading2"/>
        <w:bidi/>
      </w:pPr>
      <w:r>
        <w:rPr>
          <w:rtl/>
        </w:rPr>
        <w:t xml:space="preserve">20-2 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في Fiverr بثلاث باقات، وفي خمسات خدمة أساسية مع «تطويرات» إضافية)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107"/>
        </w:numPr>
        <w:bidi/>
      </w:pPr>
      <w:r>
        <w:rPr>
          <w:rtl/>
        </w:rPr>
        <w:t xml:space="preserve">سجّل باسم حقيقي وصورة واضحة.</w:t>
      </w:r>
    </w:p>
    <w:p>
      <w:pPr>
        <w:pStyle w:val="Compact"/>
        <w:numPr>
          <w:ilvl w:val="0"/>
          <w:numId w:val="1107"/>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107"/>
        </w:numPr>
        <w:bidi/>
      </w:pPr>
      <w:r>
        <w:rPr>
          <w:rtl/>
        </w:rPr>
        <w:t xml:space="preserve">أنشئ الخدمة: عنوان واضح، ثلاث باقات، مدة التسليم، عدد التعديلات.</w:t>
      </w:r>
    </w:p>
    <w:p>
      <w:pPr>
        <w:pStyle w:val="Compact"/>
        <w:numPr>
          <w:ilvl w:val="0"/>
          <w:numId w:val="1107"/>
        </w:numPr>
        <w:bidi/>
      </w:pPr>
      <w:r>
        <w:rPr>
          <w:rtl/>
        </w:rPr>
        <w:t xml:space="preserve">أضف 3 أمثلة من ملف أعمالك.</w:t>
      </w:r>
    </w:p>
    <w:p>
      <w:pPr>
        <w:pStyle w:val="Compact"/>
        <w:numPr>
          <w:ilvl w:val="0"/>
          <w:numId w:val="1107"/>
        </w:numPr>
        <w:bidi/>
      </w:pPr>
      <w:r>
        <w:rPr>
          <w:rtl/>
        </w:rPr>
        <w:t xml:space="preserve">ردّ بسرعة على الرسائل.</w:t>
      </w:r>
    </w:p>
    <w:p>
      <w:pPr>
        <w:bidi/>
      </w:pPr>
      <w:r>
        <w:drawing>
          <wp:inline>
            <wp:extent cx="5165999" cy="3598979"/>
            <wp:effectExtent b="0" l="0" r="0" t="0"/>
            <wp:docPr descr="صفحة خدمة على منصة عمل حر بثلاث باقات" title="" id="591" name="Picture"/>
            <a:graphic>
              <a:graphicData uri="http://schemas.openxmlformats.org/drawingml/2006/picture">
                <pic:pic>
                  <pic:nvPicPr>
                    <pic:cNvPr descr="/tmp/claude-0/-home-user-NourStore/5ac656fa-2fa4-5a1a-bbb7-41253c493361/scratchpad/docx/jpg/ch20-ui-gig-freelance.jpg" id="592" name="Picture"/>
                    <pic:cNvPicPr>
                      <a:picLocks noChangeArrowheads="1" noChangeAspect="1"/>
                    </pic:cNvPicPr>
                  </pic:nvPicPr>
                  <pic:blipFill>
                    <a:blip r:embed="rId590"/>
                    <a:stretch>
                      <a:fillRect/>
                    </a:stretch>
                  </pic:blipFill>
                  <pic:spPr bwMode="auto">
                    <a:xfrm>
                      <a:off x="0" y="0"/>
                      <a:ext cx="5165999" cy="3598979"/>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5334000" cy="1820672"/>
            <wp:effectExtent b="0" l="0" r="0" t="0"/>
            <wp:docPr descr="مقارنة بين عرض عام وعرض مخصّص" title="" id="594" name="Picture"/>
            <a:graphic>
              <a:graphicData uri="http://schemas.openxmlformats.org/drawingml/2006/picture">
                <pic:pic>
                  <pic:nvPicPr>
                    <pic:cNvPr descr="/tmp/claude-0/-home-user-NourStore/5ac656fa-2fa4-5a1a-bbb7-41253c493361/scratchpad/docx/jpg/ch20-ui-proposition-avant-apres.jpg" id="595" name="Picture"/>
                    <pic:cNvPicPr>
                      <a:picLocks noChangeArrowheads="1" noChangeAspect="1"/>
                    </pic:cNvPicPr>
                  </pic:nvPicPr>
                  <pic:blipFill>
                    <a:blip r:embed="rId593"/>
                    <a:stretch>
                      <a:fillRect/>
                    </a:stretch>
                  </pic:blipFill>
                  <pic:spPr bwMode="auto">
                    <a:xfrm>
                      <a:off x="0" y="0"/>
                      <a:ext cx="5334000" cy="1820672"/>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596"/>
    <w:bookmarkStart w:id="597" w:name="المحلات-القريبة-منك"/>
    <w:p>
      <w:pPr>
        <w:pStyle w:val="Heading2"/>
        <w:bidi/>
      </w:pPr>
      <w:r>
        <w:rPr>
          <w:rtl/>
        </w:rPr>
        <w:t xml:space="preserve">20-3 المحلات القريبة منك</w:t>
      </w:r>
    </w:p>
    <w:p>
      <w:pPr>
        <w:bidi/>
      </w:pPr>
      <w:r>
        <w:rPr>
          <w:rtl/>
        </w:rPr>
        <w:t xml:space="preserve">طريق عملي قد يوصلك إلى دخل منتظم: أغلب المحلات على فيسبوك وInstagram بمحتوى ضعيف.</w:t>
      </w:r>
    </w:p>
    <w:p>
      <w:pPr>
        <w:pStyle w:val="Compact"/>
        <w:numPr>
          <w:ilvl w:val="0"/>
          <w:numId w:val="1108"/>
        </w:numPr>
        <w:bidi/>
      </w:pPr>
      <w:r>
        <w:rPr>
          <w:rtl/>
        </w:rPr>
        <w:t xml:space="preserve">اختر 10 محلات في حيّك.</w:t>
      </w:r>
    </w:p>
    <w:p>
      <w:pPr>
        <w:pStyle w:val="Compact"/>
        <w:numPr>
          <w:ilvl w:val="0"/>
          <w:numId w:val="1108"/>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 واعرضها عليه وحده: لا تنشرها دون موافقته.</w:t>
      </w:r>
    </w:p>
    <w:p>
      <w:pPr>
        <w:pStyle w:val="Compact"/>
        <w:numPr>
          <w:ilvl w:val="0"/>
          <w:numId w:val="1108"/>
        </w:numPr>
        <w:bidi/>
      </w:pPr>
      <w:r>
        <w:rPr>
          <w:rtl/>
        </w:rPr>
        <w:t xml:space="preserve">اعرضها: «صنعت لك هذا، إن أعجبك فلدي عرض شهري».</w:t>
      </w:r>
    </w:p>
    <w:p>
      <w:pPr>
        <w:pStyle w:val="Compact"/>
        <w:numPr>
          <w:ilvl w:val="0"/>
          <w:numId w:val="1108"/>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597"/>
    <w:bookmarkStart w:id="598" w:name="المنتجات-الرقمية-والمحتوى"/>
    <w:p>
      <w:pPr>
        <w:pStyle w:val="Heading2"/>
        <w:bidi/>
      </w:pPr>
      <w:r>
        <w:rPr>
          <w:rtl/>
        </w:rPr>
        <w:t xml:space="preserve">20-4 المنتجات الرقمية والمحتوى</w:t>
      </w:r>
    </w:p>
    <w:p>
      <w:pPr>
        <w:pStyle w:val="Compact"/>
        <w:numPr>
          <w:ilvl w:val="0"/>
          <w:numId w:val="1109"/>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109"/>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598"/>
    <w:bookmarkStart w:id="602" w:name="ملف-الأعمال-portfolio"/>
    <w:p>
      <w:pPr>
        <w:pStyle w:val="Heading2"/>
        <w:bidi/>
      </w:pPr>
      <w:r>
        <w:rPr>
          <w:rtl/>
        </w:rPr>
        <w:t xml:space="preserve">20-5 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110"/>
        </w:numPr>
        <w:bidi/>
      </w:pPr>
      <w:r>
        <w:rPr>
          <w:rtl/>
        </w:rPr>
        <w:t xml:space="preserve">اختر مجالاً واحداً (مطاعم، ملابس، تجميل…).</w:t>
      </w:r>
    </w:p>
    <w:p>
      <w:pPr>
        <w:pStyle w:val="Compact"/>
        <w:numPr>
          <w:ilvl w:val="0"/>
          <w:numId w:val="1110"/>
        </w:numPr>
        <w:bidi/>
      </w:pPr>
      <w:r>
        <w:rPr>
          <w:rtl/>
        </w:rPr>
        <w:t xml:space="preserve">اصنع 5 أعمال، انطلاقاً من مشاريع الفصل 19.</w:t>
      </w:r>
    </w:p>
    <w:p>
      <w:pPr>
        <w:pStyle w:val="Compact"/>
        <w:numPr>
          <w:ilvl w:val="0"/>
          <w:numId w:val="1110"/>
        </w:numPr>
        <w:bidi/>
      </w:pPr>
      <w:r>
        <w:rPr>
          <w:rtl/>
        </w:rPr>
        <w:t xml:space="preserve">لكل عمل: المشكلة، ما فعلته، النتيجة.</w:t>
      </w:r>
    </w:p>
    <w:p>
      <w:pPr>
        <w:pStyle w:val="Compact"/>
        <w:numPr>
          <w:ilvl w:val="0"/>
          <w:numId w:val="1110"/>
        </w:numPr>
        <w:bidi/>
      </w:pPr>
      <w:r>
        <w:rPr>
          <w:rtl/>
        </w:rPr>
        <w:t xml:space="preserve">انشرها في صفحة واحدة بسيطة (الفصل 12).</w:t>
      </w:r>
    </w:p>
    <w:p>
      <w:pPr>
        <w:pStyle w:val="Compact"/>
        <w:numPr>
          <w:ilvl w:val="0"/>
          <w:numId w:val="1110"/>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4579199" cy="3599251"/>
            <wp:effectExtent b="0" l="0" r="0" t="0"/>
            <wp:docPr descr="صفحة ملف أعمال بشبكة مشاريع" title="" id="600" name="Picture"/>
            <a:graphic>
              <a:graphicData uri="http://schemas.openxmlformats.org/drawingml/2006/picture">
                <pic:pic>
                  <pic:nvPicPr>
                    <pic:cNvPr descr="/tmp/claude-0/-home-user-NourStore/5ac656fa-2fa4-5a1a-bbb7-41253c493361/scratchpad/docx/jpg/ch20-ui-portfolio.jpg" id="601" name="Picture"/>
                    <pic:cNvPicPr>
                      <a:picLocks noChangeArrowheads="1" noChangeAspect="1"/>
                    </pic:cNvPicPr>
                  </pic:nvPicPr>
                  <pic:blipFill>
                    <a:blip r:embed="rId599"/>
                    <a:stretch>
                      <a:fillRect/>
                    </a:stretch>
                  </pic:blipFill>
                  <pic:spPr bwMode="auto">
                    <a:xfrm>
                      <a:off x="0" y="0"/>
                      <a:ext cx="4579199" cy="3599251"/>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602"/>
    <w:bookmarkStart w:id="606" w:name="منطق-التسعير"/>
    <w:p>
      <w:pPr>
        <w:pStyle w:val="Heading2"/>
        <w:bidi/>
      </w:pPr>
      <w:r>
        <w:rPr>
          <w:rtl/>
        </w:rPr>
        <w:t xml:space="preserve">20-6 منطق التسعير</w:t>
      </w:r>
    </w:p>
    <w:p>
      <w:pPr>
        <w:bidi/>
      </w:pPr>
      <w:r>
        <w:rPr>
          <w:rtl/>
        </w:rPr>
        <w:t xml:space="preserve">لا أرقام هنا: الأسعار تختلف بين البلدان والمنصات. لكن طريقة التفكير واحدة.</w:t>
      </w:r>
    </w:p>
    <w:p>
      <w:pPr>
        <w:bidi/>
      </w:pPr>
      <w:r>
        <w:drawing>
          <wp:inline>
            <wp:extent cx="5334000" cy="2802128"/>
            <wp:effectExtent b="0" l="0" r="0" t="0"/>
            <wp:docPr descr="معادلة التسعير" title="" id="604" name="Picture"/>
            <a:graphic>
              <a:graphicData uri="http://schemas.openxmlformats.org/drawingml/2006/picture">
                <pic:pic>
                  <pic:nvPicPr>
                    <pic:cNvPr descr="/tmp/claude-0/-home-user-NourStore/5ac656fa-2fa4-5a1a-bbb7-41253c493361/scratchpad/docx/jpg/ch20-logique-prix.jpg" id="605" name="Picture"/>
                    <pic:cNvPicPr>
                      <a:picLocks noChangeArrowheads="1" noChangeAspect="1"/>
                    </pic:cNvPicPr>
                  </pic:nvPicPr>
                  <pic:blipFill>
                    <a:blip r:embed="rId603"/>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11"/>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11"/>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11"/>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606"/>
    <w:bookmarkStart w:id="607" w:name="الصدق-قاعدة-عمل-لا-خيار"/>
    <w:p>
      <w:pPr>
        <w:pStyle w:val="Heading2"/>
        <w:bidi/>
      </w:pPr>
      <w:r>
        <w:rPr>
          <w:rtl/>
        </w:rPr>
        <w:t xml:space="preserve">20-7 الصدق: قاعدة عمل لا خيار</w:t>
      </w:r>
    </w:p>
    <w:p>
      <w:pPr>
        <w:pStyle w:val="Compact"/>
        <w:numPr>
          <w:ilvl w:val="0"/>
          <w:numId w:val="1112"/>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12"/>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12"/>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12"/>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12"/>
        </w:numPr>
        <w:bidi/>
      </w:pPr>
      <w:r>
        <w:rPr>
          <w:b/>
          <w:bCs/>
          <w:rtl/>
        </w:rPr>
        <w:t xml:space="preserve">أظهر المنتج كما هو</w:t>
      </w:r>
      <w:r>
        <w:rPr>
          <w:rtl/>
        </w:rPr>
        <w:t xml:space="preserve">: لا حجم أكبر ولا مكونات غير موجودة.</w:t>
      </w:r>
    </w:p>
    <w:bookmarkEnd w:id="607"/>
    <w:bookmarkStart w:id="608" w:name="الخلاصة-19"/>
    <w:p>
      <w:pPr>
        <w:pStyle w:val="Heading2"/>
        <w:bidi/>
      </w:pPr>
      <w:r>
        <w:rPr>
          <w:rtl/>
        </w:rPr>
        <w:t xml:space="preserve">📝 الخلاصة</w:t>
      </w:r>
    </w:p>
    <w:p>
      <w:pPr>
        <w:pStyle w:val="Compact"/>
        <w:numPr>
          <w:ilvl w:val="0"/>
          <w:numId w:val="1113"/>
        </w:numPr>
        <w:bidi/>
      </w:pPr>
      <w:r>
        <w:rPr>
          <w:rtl/>
        </w:rPr>
        <w:t xml:space="preserve">الزبون يدفع مقابل النتيجة، لا الأداة.</w:t>
      </w:r>
    </w:p>
    <w:p>
      <w:pPr>
        <w:pStyle w:val="Compact"/>
        <w:numPr>
          <w:ilvl w:val="0"/>
          <w:numId w:val="1113"/>
        </w:numPr>
        <w:bidi/>
      </w:pPr>
      <w:r>
        <w:rPr>
          <w:rtl/>
        </w:rPr>
        <w:t xml:space="preserve">ابدأ بمصدر دخل واحد وخدمة واحدة لمجال واحد.</w:t>
      </w:r>
    </w:p>
    <w:p>
      <w:pPr>
        <w:pStyle w:val="Compact"/>
        <w:numPr>
          <w:ilvl w:val="0"/>
          <w:numId w:val="1113"/>
        </w:numPr>
        <w:bidi/>
      </w:pPr>
      <w:r>
        <w:rPr>
          <w:rtl/>
        </w:rPr>
        <w:t xml:space="preserve">ملف الأعمال يُبنى بمشاريع تجريبية معلنة بصدق.</w:t>
      </w:r>
    </w:p>
    <w:p>
      <w:pPr>
        <w:pStyle w:val="Compact"/>
        <w:numPr>
          <w:ilvl w:val="0"/>
          <w:numId w:val="1113"/>
        </w:numPr>
        <w:bidi/>
      </w:pPr>
      <w:r>
        <w:rPr>
          <w:rtl/>
        </w:rPr>
        <w:t xml:space="preserve">السعر = الوقت + التكاليف + القيمة، مع تعديلات ومدة مكتوبة.</w:t>
      </w:r>
    </w:p>
    <w:p>
      <w:pPr>
        <w:pStyle w:val="Compact"/>
        <w:numPr>
          <w:ilvl w:val="0"/>
          <w:numId w:val="1113"/>
        </w:numPr>
        <w:bidi/>
      </w:pPr>
      <w:r>
        <w:rPr>
          <w:rtl/>
        </w:rPr>
        <w:t xml:space="preserve">الإفصاح والموافقة واحترام الحقوق أساس سمعتك.</w:t>
      </w:r>
    </w:p>
    <w:bookmarkEnd w:id="608"/>
    <w:bookmarkStart w:id="609"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609"/>
    <w:bookmarkEnd w:id="610"/>
    <w:bookmarkStart w:id="624" w:name="الفصل-21-خطة-تعلم-30-يوما"/>
    <w:p>
      <w:pPr>
        <w:pStyle w:val="Heading1"/>
        <w:bidi/>
      </w:pPr>
      <w:r>
        <w:rPr>
          <w:rtl/>
        </w:rPr>
        <w:t xml:space="preserve">الفصل 21: خطة تعلّم 30 يوماً</w:t>
      </w:r>
    </w:p>
    <w:p>
      <w:pPr>
        <w:pStyle w:val="SubtitleFR"/>
        <w:bidi/>
      </w:pPr>
      <w:r>
        <w:rPr>
          <w:rtl/>
        </w:rPr>
        <w:t xml:space="preserve">Plan de 30 jours</w:t>
      </w:r>
    </w:p>
    <w:bookmarkStart w:id="614" w:name="ماذا-ستتعلم-في-هذا-الفصل-20"/>
    <w:p>
      <w:pPr>
        <w:pStyle w:val="Heading2"/>
        <w:bidi/>
      </w:pPr>
      <w:r>
        <w:rPr>
          <w:rtl/>
        </w:rPr>
        <w:t xml:space="preserve">🎯 ماذا ستتعلم في هذا الفصل</w:t>
      </w:r>
    </w:p>
    <w:p>
      <w:pPr>
        <w:pStyle w:val="Compact"/>
        <w:numPr>
          <w:ilvl w:val="0"/>
          <w:numId w:val="1114"/>
        </w:numPr>
        <w:bidi/>
      </w:pPr>
      <w:r>
        <w:rPr>
          <w:rtl/>
        </w:rPr>
        <w:t xml:space="preserve">خطة يومية لـ 30 يوماً مرتبطة بفصول الكتاب.</w:t>
      </w:r>
    </w:p>
    <w:p>
      <w:pPr>
        <w:pStyle w:val="Compact"/>
        <w:numPr>
          <w:ilvl w:val="0"/>
          <w:numId w:val="1114"/>
        </w:numPr>
        <w:bidi/>
      </w:pPr>
      <w:r>
        <w:rPr>
          <w:rtl/>
        </w:rPr>
        <w:t xml:space="preserve">أهداف كل أسبوع.</w:t>
      </w:r>
    </w:p>
    <w:p>
      <w:pPr>
        <w:pStyle w:val="Compact"/>
        <w:numPr>
          <w:ilvl w:val="0"/>
          <w:numId w:val="1114"/>
        </w:numPr>
        <w:bidi/>
      </w:pPr>
      <w:r>
        <w:rPr>
          <w:rtl/>
        </w:rPr>
        <w:t xml:space="preserve">المشروع النهائي.</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5334000" cy="3200400"/>
            <wp:effectExtent b="0" l="0" r="0" t="0"/>
            <wp:docPr descr="خطة 30 يوماً في أربعة أسابيع" title="" id="612" name="Picture"/>
            <a:graphic>
              <a:graphicData uri="http://schemas.openxmlformats.org/drawingml/2006/picture">
                <pic:pic>
                  <pic:nvPicPr>
                    <pic:cNvPr descr="/tmp/claude-0/-home-user-NourStore/5ac656fa-2fa4-5a1a-bbb7-41253c493361/scratchpad/docx/jpg/ch21-plan-30-jours.jpg" id="613" name="Picture"/>
                    <pic:cNvPicPr>
                      <a:picLocks noChangeArrowheads="1" noChangeAspect="1"/>
                    </pic:cNvPicPr>
                  </pic:nvPicPr>
                  <pic:blipFill>
                    <a:blip r:embed="rId611"/>
                    <a:stretch>
                      <a:fillRect/>
                    </a:stretch>
                  </pic:blipFill>
                  <pic:spPr bwMode="auto">
                    <a:xfrm>
                      <a:off x="0" y="0"/>
                      <a:ext cx="5334000" cy="3200400"/>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End w:id="614"/>
    <w:bookmarkStart w:id="615" w:name="قبل-اليوم-الأول"/>
    <w:p>
      <w:pPr>
        <w:pStyle w:val="Heading2"/>
        <w:bidi/>
      </w:pPr>
      <w:r>
        <w:rPr>
          <w:rtl/>
        </w:rPr>
        <w:t xml:space="preserve">21-1 قبل اليوم الأول</w:t>
      </w:r>
    </w:p>
    <w:p>
      <w:pPr>
        <w:pStyle w:val="Compact"/>
        <w:numPr>
          <w:ilvl w:val="0"/>
          <w:numId w:val="1115"/>
        </w:numPr>
        <w:bidi/>
      </w:pPr>
      <w:r>
        <w:rPr>
          <w:rtl/>
        </w:rPr>
        <w:t xml:space="preserve">أنشئ مجلداً «30 jours IA» فيه مجلد لكل أسبوع ومجلد «Projet final».</w:t>
      </w:r>
    </w:p>
    <w:p>
      <w:pPr>
        <w:pStyle w:val="Compact"/>
        <w:numPr>
          <w:ilvl w:val="0"/>
          <w:numId w:val="1115"/>
        </w:numPr>
        <w:bidi/>
      </w:pPr>
      <w:r>
        <w:rPr>
          <w:rtl/>
        </w:rPr>
        <w:t xml:space="preserve">افتح ملف «Ma bibliothèque de prompts» واحفظ فيه كل برومبت نجح.</w:t>
      </w:r>
    </w:p>
    <w:p>
      <w:pPr>
        <w:pStyle w:val="Compact"/>
        <w:numPr>
          <w:ilvl w:val="0"/>
          <w:numId w:val="1115"/>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615"/>
    <w:bookmarkStart w:id="619" w:name="الجدول"/>
    <w:p>
      <w:pPr>
        <w:pStyle w:val="Heading2"/>
        <w:bidi/>
      </w:pPr>
      <w:r>
        <w:rPr>
          <w:rtl/>
        </w:rPr>
        <w:t xml:space="preserve">21-2 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اليوم</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تدقيق أخلاقي لمنشور (تمرين الفصل 3)</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مولّد صور مجاني (Ideogram أو صور ChatGPT/Gemini)؛ Midjourney مدفوع</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ملخّص الطلب (</w:t>
            </w:r>
            <w:r>
              <w:rPr>
                <w:b/>
                <w:bCs/>
                <w:rtl/>
              </w:rPr>
              <w:t xml:space="preserve">Brief</w:t>
            </w:r>
            <w:r>
              <w:rPr>
                <w:rtl/>
              </w:rPr>
              <w:t xml:space="preserve">: الهدف، الجمهور، المدة، الرسالة)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5334000" cy="3399536"/>
            <wp:effectExtent b="0" l="0" r="0" t="0"/>
            <wp:docPr descr="بطاقة متابعة خطة 30 يوماً" title="" id="617" name="Picture"/>
            <a:graphic>
              <a:graphicData uri="http://schemas.openxmlformats.org/drawingml/2006/picture">
                <pic:pic>
                  <pic:nvPicPr>
                    <pic:cNvPr descr="/tmp/claude-0/-home-user-NourStore/5ac656fa-2fa4-5a1a-bbb7-41253c493361/scratchpad/docx/jpg/ch21-ui-suivi-30-jours.jpg" id="618" name="Picture"/>
                    <pic:cNvPicPr>
                      <a:picLocks noChangeArrowheads="1" noChangeAspect="1"/>
                    </pic:cNvPicPr>
                  </pic:nvPicPr>
                  <pic:blipFill>
                    <a:blip r:embed="rId616"/>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619"/>
    <w:bookmarkStart w:id="620" w:name="الأهداف-الأسبوعية"/>
    <w:p>
      <w:pPr>
        <w:pStyle w:val="Heading2"/>
        <w:bidi/>
      </w:pPr>
      <w:r>
        <w:rPr>
          <w:rtl/>
        </w:rPr>
        <w:t xml:space="preserve">21-3 الأهداف الأسبوعية</w:t>
      </w:r>
    </w:p>
    <w:p>
      <w:pPr>
        <w:pStyle w:val="Compact"/>
        <w:numPr>
          <w:ilvl w:val="0"/>
          <w:numId w:val="1116"/>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16"/>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16"/>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16"/>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620"/>
    <w:bookmarkStart w:id="621" w:name="المشروع-النهائي"/>
    <w:p>
      <w:pPr>
        <w:pStyle w:val="Heading2"/>
        <w:bidi/>
      </w:pPr>
      <w:r>
        <w:rPr>
          <w:rtl/>
        </w:rPr>
        <w:t xml:space="preserve">21-4 المشروع النهائي</w:t>
      </w:r>
    </w:p>
    <w:p>
      <w:pPr>
        <w:pStyle w:val="Compact"/>
        <w:numPr>
          <w:ilvl w:val="0"/>
          <w:numId w:val="1117"/>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17"/>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17"/>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17"/>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21"/>
    <w:bookmarkStart w:id="622" w:name="الخلاصة-20"/>
    <w:p>
      <w:pPr>
        <w:pStyle w:val="Heading2"/>
        <w:bidi/>
      </w:pPr>
      <w:r>
        <w:rPr>
          <w:rtl/>
        </w:rPr>
        <w:t xml:space="preserve">📝 الخلاصة</w:t>
      </w:r>
    </w:p>
    <w:p>
      <w:pPr>
        <w:pStyle w:val="Compact"/>
        <w:numPr>
          <w:ilvl w:val="0"/>
          <w:numId w:val="1118"/>
        </w:numPr>
        <w:bidi/>
      </w:pPr>
      <w:r>
        <w:rPr>
          <w:rtl/>
        </w:rPr>
        <w:t xml:space="preserve">أربعة أسابيع: البرومبت، الصور والصوت، الفيديو، المونتاج والمشروع.</w:t>
      </w:r>
    </w:p>
    <w:p>
      <w:pPr>
        <w:pStyle w:val="Compact"/>
        <w:numPr>
          <w:ilvl w:val="0"/>
          <w:numId w:val="1118"/>
        </w:numPr>
        <w:bidi/>
      </w:pPr>
      <w:r>
        <w:rPr>
          <w:rtl/>
        </w:rPr>
        <w:t xml:space="preserve">30–60 دقيقة يومياً ونتيجة محفوظة كل يوم.</w:t>
      </w:r>
    </w:p>
    <w:p>
      <w:pPr>
        <w:pStyle w:val="Compact"/>
        <w:numPr>
          <w:ilvl w:val="0"/>
          <w:numId w:val="1118"/>
        </w:numPr>
        <w:bidi/>
      </w:pPr>
      <w:r>
        <w:rPr>
          <w:rtl/>
        </w:rPr>
        <w:t xml:space="preserve">هدف قابل للقياس في نهاية كل أسبوع.</w:t>
      </w:r>
    </w:p>
    <w:p>
      <w:pPr>
        <w:pStyle w:val="Compact"/>
        <w:numPr>
          <w:ilvl w:val="0"/>
          <w:numId w:val="1118"/>
        </w:numPr>
        <w:bidi/>
      </w:pPr>
      <w:r>
        <w:rPr>
          <w:rtl/>
        </w:rPr>
        <w:t xml:space="preserve">يوم 30: فيديو منشور، ملف أعمال، ووصف خدمة.</w:t>
      </w:r>
    </w:p>
    <w:bookmarkEnd w:id="622"/>
    <w:bookmarkStart w:id="623"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23"/>
    <w:bookmarkEnd w:id="624"/>
    <w:bookmarkStart w:id="637" w:name="الملاحق"/>
    <w:p>
      <w:pPr>
        <w:pStyle w:val="Heading1"/>
        <w:pageBreakBefore/>
        <w:bidi/>
      </w:pPr>
      <w:r>
        <w:rPr>
          <w:rtl/>
        </w:rPr>
        <w:t xml:space="preserve">الملاحق</w:t>
      </w:r>
    </w:p>
    <w:p>
      <w:pPr>
        <w:pStyle w:val="SubtitleFR"/>
        <w:bidi/>
      </w:pPr>
      <w:r>
        <w:rPr>
          <w:rtl/>
        </w:rPr>
        <w:t xml:space="preserve">Annexes</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25" w:name="أ-قاموس-المصطلحات-60-مصطلحا"/>
    <w:p>
      <w:pPr>
        <w:pStyle w:val="Heading2"/>
        <w:bidi/>
      </w:pPr>
      <w:r>
        <w:rPr>
          <w:rtl/>
        </w:rPr>
        <w:t xml:space="preserve">(أ) قاموس المصطلحات: 60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الرمز</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المؤلف</w:t>
            </w:r>
          </w:p>
        </w:tc>
        <w:tc>
          <w:tcPr/>
          <w:p>
            <w:pPr>
              <w:pStyle w:val="Compact"/>
              <w:bidi/>
            </w:pPr>
            <w:r>
              <w:rPr>
                <w:rtl/>
              </w:rPr>
              <w:t xml:space="preserve">Droits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الأمثلة القليلة</w:t>
            </w:r>
          </w:p>
        </w:tc>
        <w:tc>
          <w:tcPr/>
          <w:p>
            <w:pPr>
              <w:pStyle w:val="Compact"/>
              <w:bidi/>
            </w:pPr>
            <w:r>
              <w:rPr>
                <w:rtl/>
              </w:rPr>
              <w:t xml:space="preserve">Few-shot</w:t>
            </w:r>
          </w:p>
        </w:tc>
        <w:tc>
          <w:tcPr/>
          <w:p>
            <w:pPr>
              <w:pStyle w:val="Compact"/>
              <w:bidi/>
            </w:pPr>
            <w:r>
              <w:rPr>
                <w:rtl/>
              </w:rPr>
              <w:t xml:space="preserve">Few-shot</w:t>
            </w:r>
          </w:p>
        </w:tc>
      </w:tr>
      <w:tr>
        <w:tc>
          <w:tcPr/>
          <w:p>
            <w:pPr>
              <w:pStyle w:val="Compact"/>
              <w:bidi/>
            </w:pPr>
            <w:r>
              <w:rPr>
                <w:rtl/>
              </w:rPr>
              <w:t xml:space="preserve">سلسلة التفكير</w:t>
            </w:r>
          </w:p>
        </w:tc>
        <w:tc>
          <w:tcPr/>
          <w:p>
            <w:pPr>
              <w:pStyle w:val="Compact"/>
              <w:bidi/>
            </w:pPr>
            <w:r>
              <w:rPr>
                <w:rtl/>
              </w:rPr>
              <w:t xml:space="preserve">Chaîne de pensée</w:t>
            </w:r>
          </w:p>
        </w:tc>
        <w:tc>
          <w:tcPr/>
          <w:p>
            <w:pPr>
              <w:pStyle w:val="Compact"/>
              <w:bidi/>
            </w:pPr>
            <w:r>
              <w:rPr>
                <w:rtl/>
              </w:rPr>
              <w:t xml:space="preserve">Chain of thought</w:t>
            </w:r>
          </w:p>
        </w:tc>
      </w:tr>
      <w:tr>
        <w:tc>
          <w:tcPr/>
          <w:p>
            <w:pPr>
              <w:pStyle w:val="Compact"/>
              <w:bidi/>
            </w:pPr>
            <w:r>
              <w:rPr>
                <w:rtl/>
              </w:rPr>
              <w:t xml:space="preserve">البرومبت المتسلسل</w:t>
            </w:r>
          </w:p>
        </w:tc>
        <w:tc>
          <w:tcPr/>
          <w:p>
            <w:pPr>
              <w:pStyle w:val="Compact"/>
              <w:bidi/>
            </w:pPr>
            <w:r>
              <w:rPr>
                <w:rtl/>
              </w:rPr>
              <w:t xml:space="preserve">Enchaînement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25"/>
    <w:bookmarkStart w:id="626"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19"/>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19"/>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19"/>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r>
        <w:rPr>
          <w:rtl/>
        </w:rPr>
        <w:t xml:space="preserve"> </w:t>
      </w:r>
      <w:r>
        <w:rPr>
          <w:rtl/>
        </w:rPr>
        <w:t xml:space="preserve">(شروطه تغيّرت مؤخراً؛ تحقّق قبل الاعتماد عليه)</w:t>
      </w:r>
    </w:p>
    <w:p>
      <w:pPr>
        <w:pStyle w:val="Compact"/>
        <w:numPr>
          <w:ilvl w:val="0"/>
          <w:numId w:val="1119"/>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r>
        <w:rPr>
          <w:rtl/>
        </w:rPr>
        <w:t xml:space="preserve"> </w:t>
      </w:r>
      <w:r>
        <w:rPr>
          <w:rtl/>
        </w:rPr>
        <w:t xml:space="preserve">· Opus Clip</w:t>
      </w:r>
      <w:r>
        <w:rPr>
          <w:rtl/>
        </w:rPr>
        <w:t xml:space="preserve"> </w:t>
      </w:r>
      <w:r>
        <w:rPr>
          <w:rStyle w:val="VerbatimChar"/>
        </w:rPr>
        <w:t xml:space="preserve">opus.pro</w:t>
      </w:r>
      <w:r>
        <w:rPr>
          <w:rtl/>
        </w:rPr>
        <w:t xml:space="preserve"> </w:t>
      </w:r>
      <w:r>
        <w:rPr>
          <w:rtl/>
        </w:rPr>
        <w:t xml:space="preserve">· Sora وVeo وHailuo: ابحث عن الموقع الرسمي من صفحة الشركة (OpenAI، Google، MiniMax)</w:t>
      </w:r>
    </w:p>
    <w:p>
      <w:pPr>
        <w:pStyle w:val="Compact"/>
        <w:numPr>
          <w:ilvl w:val="0"/>
          <w:numId w:val="1119"/>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r>
        <w:rPr>
          <w:rtl/>
        </w:rPr>
        <w:t xml:space="preserve"> </w:t>
      </w:r>
      <w:r>
        <w:rPr>
          <w:rtl/>
        </w:rPr>
        <w:t xml:space="preserve">· Bolt</w:t>
      </w:r>
      <w:r>
        <w:rPr>
          <w:rtl/>
        </w:rPr>
        <w:t xml:space="preserve"> </w:t>
      </w:r>
      <w:r>
        <w:rPr>
          <w:rStyle w:val="VerbatimChar"/>
        </w:rPr>
        <w:t xml:space="preserve">bolt.new</w:t>
      </w:r>
      <w:r>
        <w:rPr>
          <w:rtl/>
        </w:rPr>
        <w:t xml:space="preserve"> </w:t>
      </w:r>
      <w:r>
        <w:rPr>
          <w:rtl/>
        </w:rPr>
        <w:t xml:space="preserve">· Replit</w:t>
      </w:r>
      <w:r>
        <w:rPr>
          <w:rtl/>
        </w:rPr>
        <w:t xml:space="preserve"> </w:t>
      </w:r>
      <w:r>
        <w:rPr>
          <w:rStyle w:val="VerbatimChar"/>
        </w:rPr>
        <w:t xml:space="preserve">replit.com</w:t>
      </w:r>
      <w:r>
        <w:rPr>
          <w:rtl/>
        </w:rPr>
        <w:t xml:space="preserve"> </w:t>
      </w:r>
      <w:r>
        <w:rPr>
          <w:rtl/>
        </w:rPr>
        <w:t xml:space="preserve">· v0</w:t>
      </w:r>
      <w:r>
        <w:rPr>
          <w:rtl/>
        </w:rPr>
        <w:t xml:space="preserve"> </w:t>
      </w:r>
      <w:r>
        <w:rPr>
          <w:rStyle w:val="VerbatimChar"/>
        </w:rPr>
        <w:t xml:space="preserve">v0.app</w:t>
      </w:r>
    </w:p>
    <w:p>
      <w:pPr>
        <w:pStyle w:val="Compact"/>
        <w:numPr>
          <w:ilvl w:val="0"/>
          <w:numId w:val="1119"/>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26"/>
    <w:bookmarkStart w:id="630" w:name="ج-ورقة-مرجعية-صيغ-البرومبت-aide-mémoire"/>
    <w:p>
      <w:pPr>
        <w:pStyle w:val="Heading2"/>
        <w:bidi/>
      </w:pPr>
      <w:r>
        <w:rPr>
          <w:rtl/>
        </w:rPr>
        <w:t xml:space="preserve">(ج) ورقة مرجعية: صيغ البرومبت (Aide-mémoire)</w:t>
      </w:r>
    </w:p>
    <w:p>
      <w:pPr>
        <w:bidi/>
      </w:pPr>
      <w:r>
        <w:drawing>
          <wp:inline>
            <wp:extent cx="5334000" cy="2976372"/>
            <wp:effectExtent b="0" l="0" r="0" t="0"/>
            <wp:docPr descr="بطاقة مرجعية لصيغ البرومبت الخمس" title="" id="628" name="Picture"/>
            <a:graphic>
              <a:graphicData uri="http://schemas.openxmlformats.org/drawingml/2006/picture">
                <pic:pic>
                  <pic:nvPicPr>
                    <pic:cNvPr descr="/tmp/claude-0/-home-user-NourStore/5ac656fa-2fa4-5a1a-bbb7-41253c493361/scratchpad/docx/jpg/ch22-ui-aide-memoire.jpg" id="629" name="Picture"/>
                    <pic:cNvPicPr>
                      <a:picLocks noChangeArrowheads="1" noChangeAspect="1"/>
                    </pic:cNvPicPr>
                  </pic:nvPicPr>
                  <pic:blipFill>
                    <a:blip r:embed="rId627"/>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[décor]. Éclairage [naturel / néon / coucher de soleil]. Caméra : [travelling avant lent / panoramique / plan fixe]. Style [cinématographique / publicitaire]. Ambiance [calme / énergique].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Instagram ·</w:t>
      </w:r>
      <w:r>
        <w:rPr>
          <w:rtl/>
        </w:rPr>
        <w:t xml:space="preserve"> </w:t>
      </w:r>
      <w:r>
        <w:rPr>
          <w:rStyle w:val="VerbatimChar"/>
        </w:rPr>
        <w:t xml:space="preserve">--ar 9:16</w:t>
      </w:r>
      <w:r>
        <w:rPr>
          <w:rtl/>
        </w:rPr>
        <w:t xml:space="preserve"> </w:t>
      </w:r>
      <w:r>
        <w:rPr>
          <w:rtl/>
        </w:rPr>
        <w:t xml:space="preserve">Reels وTikTok ·</w:t>
      </w:r>
      <w:r>
        <w:rPr>
          <w:rtl/>
        </w:rPr>
        <w:t xml:space="preserve"> </w:t>
      </w:r>
      <w:r>
        <w:rPr>
          <w:rStyle w:val="VerbatimChar"/>
        </w:rPr>
        <w:t xml:space="preserve">--ar 16:9</w:t>
      </w:r>
      <w:r>
        <w:rPr>
          <w:rtl/>
        </w:rPr>
        <w:t xml:space="preserve"> </w:t>
      </w:r>
      <w:r>
        <w:rPr>
          <w:rtl/>
        </w:rPr>
        <w:t xml:space="preserve">YouTube.</w:t>
      </w:r>
    </w:p>
    <w:bookmarkEnd w:id="630"/>
    <w:bookmarkStart w:id="634" w:name="د-قائمة-تحقق-قبل-النشر"/>
    <w:p>
      <w:pPr>
        <w:pStyle w:val="Heading2"/>
        <w:bidi/>
      </w:pPr>
      <w:r>
        <w:rPr>
          <w:rtl/>
        </w:rPr>
        <w:t xml:space="preserve">(د) قائمة تحقق قبل النشر</w:t>
      </w:r>
    </w:p>
    <w:p>
      <w:pPr>
        <w:bidi/>
      </w:pPr>
      <w:r>
        <w:drawing>
          <wp:inline>
            <wp:extent cx="5334000" cy="2723895"/>
            <wp:effectExtent b="0" l="0" r="0" t="0"/>
            <wp:docPr descr="بطاقة قائمة التحقق قبل النشر" title="" id="632" name="Picture"/>
            <a:graphic>
              <a:graphicData uri="http://schemas.openxmlformats.org/drawingml/2006/picture">
                <pic:pic>
                  <pic:nvPicPr>
                    <pic:cNvPr descr="/tmp/claude-0/-home-user-NourStore/5ac656fa-2fa4-5a1a-bbb7-41253c493361/scratchpad/docx/jpg/ch22-ui-checklist.jpg" id="633" name="Picture"/>
                    <pic:cNvPicPr>
                      <a:picLocks noChangeArrowheads="1" noChangeAspect="1"/>
                    </pic:cNvPicPr>
                  </pic:nvPicPr>
                  <pic:blipFill>
                    <a:blip r:embed="rId631"/>
                    <a:stretch>
                      <a:fillRect/>
                    </a:stretch>
                  </pic:blipFill>
                  <pic:spPr bwMode="auto">
                    <a:xfrm>
                      <a:off x="0" y="0"/>
                      <a:ext cx="5334000" cy="2723895"/>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20"/>
        </w:numPr>
        <w:bidi/>
      </w:pPr>
      <w:r>
        <w:rPr>
          <w:rtl/>
        </w:rPr>
        <w:t xml:space="preserve">الخطّاف يشدّ الانتباه في أول 3 ثوانٍ.</w:t>
      </w:r>
    </w:p>
    <w:p>
      <w:pPr>
        <w:pStyle w:val="Compact"/>
        <w:numPr>
          <w:ilvl w:val="0"/>
          <w:numId w:val="1121"/>
        </w:numPr>
        <w:bidi/>
      </w:pPr>
      <w:r>
        <w:rPr>
          <w:rtl/>
        </w:rPr>
        <w:t xml:space="preserve">رسالة واحدة واضحة ودعوة لاتخاذ إجراء.</w:t>
      </w:r>
    </w:p>
    <w:p>
      <w:pPr>
        <w:pStyle w:val="Compact"/>
        <w:numPr>
          <w:ilvl w:val="0"/>
          <w:numId w:val="1122"/>
        </w:numPr>
        <w:bidi/>
      </w:pPr>
      <w:r>
        <w:rPr>
          <w:rtl/>
        </w:rPr>
        <w:t xml:space="preserve">الأسماء والأسعار والأرقام والنصوص العربية داخل الصور صحيحة.</w:t>
      </w:r>
    </w:p>
    <w:p>
      <w:pPr>
        <w:pStyle w:val="Compact"/>
        <w:numPr>
          <w:ilvl w:val="0"/>
          <w:numId w:val="1123"/>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24"/>
        </w:numPr>
        <w:bidi/>
      </w:pPr>
      <w:r>
        <w:rPr>
          <w:rtl/>
        </w:rPr>
        <w:t xml:space="preserve">لا تشوّهات: أيدٍ بأصابع زائدة، وجوه مشوّهة، أشياء تذوب.</w:t>
      </w:r>
    </w:p>
    <w:p>
      <w:pPr>
        <w:pStyle w:val="Compact"/>
        <w:numPr>
          <w:ilvl w:val="0"/>
          <w:numId w:val="1125"/>
        </w:numPr>
        <w:bidi/>
      </w:pPr>
      <w:r>
        <w:rPr>
          <w:rtl/>
        </w:rPr>
        <w:t xml:space="preserve">التعليق مسموع فوق الموسيقى، والترجمة النصية مصحّحة ومتزامنة.</w:t>
      </w:r>
    </w:p>
    <w:p>
      <w:pPr>
        <w:pStyle w:val="Compact"/>
        <w:numPr>
          <w:ilvl w:val="0"/>
          <w:numId w:val="1126"/>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27"/>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28"/>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29"/>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34"/>
    <w:bookmarkStart w:id="635" w:name="الخلاصة-21"/>
    <w:p>
      <w:pPr>
        <w:pStyle w:val="Heading2"/>
        <w:bidi/>
      </w:pPr>
      <w:r>
        <w:rPr>
          <w:rtl/>
        </w:rPr>
        <w:t xml:space="preserve">📝 الخلاصة</w:t>
      </w:r>
    </w:p>
    <w:p>
      <w:pPr>
        <w:pStyle w:val="Compact"/>
        <w:numPr>
          <w:ilvl w:val="0"/>
          <w:numId w:val="1130"/>
        </w:numPr>
        <w:bidi/>
      </w:pPr>
      <w:r>
        <w:rPr>
          <w:rtl/>
        </w:rPr>
        <w:t xml:space="preserve">القاموس يجمع 60 مصطلحاً أساسياً بثلاث لغات.</w:t>
      </w:r>
    </w:p>
    <w:p>
      <w:pPr>
        <w:pStyle w:val="Compact"/>
        <w:numPr>
          <w:ilvl w:val="0"/>
          <w:numId w:val="1130"/>
        </w:numPr>
        <w:bidi/>
      </w:pPr>
      <w:r>
        <w:rPr>
          <w:rtl/>
        </w:rPr>
        <w:t xml:space="preserve">ادخل إلى الأدوات من روابطها الرسمية فقط.</w:t>
      </w:r>
    </w:p>
    <w:p>
      <w:pPr>
        <w:pStyle w:val="Compact"/>
        <w:numPr>
          <w:ilvl w:val="0"/>
          <w:numId w:val="1130"/>
        </w:numPr>
        <w:bidi/>
      </w:pPr>
      <w:r>
        <w:rPr>
          <w:rtl/>
        </w:rPr>
        <w:t xml:space="preserve">لكل نوع محتوى صيغة ثابتة: نص، صورة، فيديو، موسيقى، سكريبت.</w:t>
      </w:r>
    </w:p>
    <w:p>
      <w:pPr>
        <w:pStyle w:val="Compact"/>
        <w:numPr>
          <w:ilvl w:val="0"/>
          <w:numId w:val="1130"/>
        </w:numPr>
        <w:bidi/>
      </w:pPr>
      <w:r>
        <w:rPr>
          <w:rtl/>
        </w:rPr>
        <w:t xml:space="preserve">قائمة التحقق تحميك من الأخطاء التقنية والأخلاقية.</w:t>
      </w:r>
    </w:p>
    <w:bookmarkEnd w:id="635"/>
    <w:bookmarkStart w:id="636"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36"/>
    <w:bookmarkEnd w:id="637"/>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SubtitleFR">
    <w:name w:val="SubtitleFR"/>
    <w:basedOn w:val="Normal"/>
    <w:next w:val="BodyText"/>
    <w:pPr>
      <w:keepNext/>
      <w:spacing w:before="0" w:after="240"/>
    </w:pPr>
    <w:rPr>
      <w:i/>
      <w:iCs/>
      <w:color w:val="7C3AED"/>
      <w:sz w:val="24"/>
      <w:szCs w:val="2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30" Target="media/rId3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61" Target="media/rId61.jpg" /><Relationship Type="http://schemas.openxmlformats.org/officeDocument/2006/relationships/image" Id="rId57" Target="media/rId57.jpg" /><Relationship Type="http://schemas.openxmlformats.org/officeDocument/2006/relationships/image" Id="rId75" Target="media/rId75.jpg" /><Relationship Type="http://schemas.openxmlformats.org/officeDocument/2006/relationships/image" Id="rId81" Target="media/rId81.jpg" /><Relationship Type="http://schemas.openxmlformats.org/officeDocument/2006/relationships/image" Id="rId69" Target="media/rId69.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9" Target="media/rId99.jpg" /><Relationship Type="http://schemas.openxmlformats.org/officeDocument/2006/relationships/image" Id="rId113" Target="media/rId113.jpg" /><Relationship Type="http://schemas.openxmlformats.org/officeDocument/2006/relationships/image" Id="rId123" Target="media/rId123.jpg" /><Relationship Type="http://schemas.openxmlformats.org/officeDocument/2006/relationships/image" Id="rId109" Target="media/rId109.jpg" /><Relationship Type="http://schemas.openxmlformats.org/officeDocument/2006/relationships/image" Id="rId119" Target="media/rId119.jpg" /><Relationship Type="http://schemas.openxmlformats.org/officeDocument/2006/relationships/image" Id="rId164" Target="media/rId164.jpg" /><Relationship Type="http://schemas.openxmlformats.org/officeDocument/2006/relationships/image" Id="rId131" Target="media/rId131.jpg" /><Relationship Type="http://schemas.openxmlformats.org/officeDocument/2006/relationships/image" Id="rId175" Target="media/rId175.jpg" /><Relationship Type="http://schemas.openxmlformats.org/officeDocument/2006/relationships/image" Id="rId168" Target="media/rId168.jpg" /><Relationship Type="http://schemas.openxmlformats.org/officeDocument/2006/relationships/image" Id="rId134" Target="media/rId134.jpg" /><Relationship Type="http://schemas.openxmlformats.org/officeDocument/2006/relationships/image" Id="rId211" Target="media/rId211.jpg" /><Relationship Type="http://schemas.openxmlformats.org/officeDocument/2006/relationships/image" Id="rId187" Target="media/rId187.jpg" /><Relationship Type="http://schemas.openxmlformats.org/officeDocument/2006/relationships/image" Id="rId191" Target="media/rId191.jpg" /><Relationship Type="http://schemas.openxmlformats.org/officeDocument/2006/relationships/image" Id="rId199" Target="media/rId199.jpg" /><Relationship Type="http://schemas.openxmlformats.org/officeDocument/2006/relationships/image" Id="rId207" Target="media/rId207.jpg" /><Relationship Type="http://schemas.openxmlformats.org/officeDocument/2006/relationships/image" Id="rId195" Target="media/rId195.jpg" /><Relationship Type="http://schemas.openxmlformats.org/officeDocument/2006/relationships/image" Id="rId203" Target="media/rId203.jpg" /><Relationship Type="http://schemas.openxmlformats.org/officeDocument/2006/relationships/image" Id="rId230" Target="media/rId230.jpg" /><Relationship Type="http://schemas.openxmlformats.org/officeDocument/2006/relationships/image" Id="rId225" Target="media/rId225.jpg" /><Relationship Type="http://schemas.openxmlformats.org/officeDocument/2006/relationships/image" Id="rId219" Target="media/rId219.jpg" /><Relationship Type="http://schemas.openxmlformats.org/officeDocument/2006/relationships/image" Id="rId222" Target="media/rId222.jpg" /><Relationship Type="http://schemas.openxmlformats.org/officeDocument/2006/relationships/image" Id="rId237" Target="media/rId237.jpg" /><Relationship Type="http://schemas.openxmlformats.org/officeDocument/2006/relationships/image" Id="rId249" Target="media/rId249.jpg" /><Relationship Type="http://schemas.openxmlformats.org/officeDocument/2006/relationships/image" Id="rId253" Target="media/rId253.jpg" /><Relationship Type="http://schemas.openxmlformats.org/officeDocument/2006/relationships/image" Id="rId245" Target="media/rId245.jpg" /><Relationship Type="http://schemas.openxmlformats.org/officeDocument/2006/relationships/image" Id="rId241" Target="media/rId241.jpg" /><Relationship Type="http://schemas.openxmlformats.org/officeDocument/2006/relationships/image" Id="rId233" Target="media/rId233.jpg" /><Relationship Type="http://schemas.openxmlformats.org/officeDocument/2006/relationships/image" Id="rId273" Target="media/rId273.jpg" /><Relationship Type="http://schemas.openxmlformats.org/officeDocument/2006/relationships/image" Id="rId261" Target="media/rId261.jpg" /><Relationship Type="http://schemas.openxmlformats.org/officeDocument/2006/relationships/image" Id="rId265" Target="media/rId265.jpg" /><Relationship Type="http://schemas.openxmlformats.org/officeDocument/2006/relationships/image" Id="rId269" Target="media/rId269.jpg" /><Relationship Type="http://schemas.openxmlformats.org/officeDocument/2006/relationships/image" Id="rId277" Target="media/rId277.jpg" /><Relationship Type="http://schemas.openxmlformats.org/officeDocument/2006/relationships/image" Id="rId289" Target="media/rId289.jpg" /><Relationship Type="http://schemas.openxmlformats.org/officeDocument/2006/relationships/image" Id="rId302" Target="media/rId302.jpg" /><Relationship Type="http://schemas.openxmlformats.org/officeDocument/2006/relationships/image" Id="rId286" Target="media/rId286.jpg" /><Relationship Type="http://schemas.openxmlformats.org/officeDocument/2006/relationships/image" Id="rId299" Target="media/rId299.jpg" /><Relationship Type="http://schemas.openxmlformats.org/officeDocument/2006/relationships/image" Id="rId311" Target="media/rId311.jpg" /><Relationship Type="http://schemas.openxmlformats.org/officeDocument/2006/relationships/image" Id="rId307" Target="media/rId307.jpg" /><Relationship Type="http://schemas.openxmlformats.org/officeDocument/2006/relationships/image" Id="rId294" Target="media/rId294.jpg" /><Relationship Type="http://schemas.openxmlformats.org/officeDocument/2006/relationships/image" Id="rId334" Target="media/rId334.jpg" /><Relationship Type="http://schemas.openxmlformats.org/officeDocument/2006/relationships/image" Id="rId326" Target="media/rId326.jpg" /><Relationship Type="http://schemas.openxmlformats.org/officeDocument/2006/relationships/image" Id="rId323" Target="media/rId323.jpg" /><Relationship Type="http://schemas.openxmlformats.org/officeDocument/2006/relationships/image" Id="rId330" Target="media/rId330.jpg" /><Relationship Type="http://schemas.openxmlformats.org/officeDocument/2006/relationships/image" Id="rId319" Target="media/rId319.jpg" /><Relationship Type="http://schemas.openxmlformats.org/officeDocument/2006/relationships/image" Id="rId337" Target="media/rId337.jpg" /><Relationship Type="http://schemas.openxmlformats.org/officeDocument/2006/relationships/image" Id="rId346" Target="media/rId346.jpg" /><Relationship Type="http://schemas.openxmlformats.org/officeDocument/2006/relationships/image" Id="rId359" Target="media/rId359.jpg" /><Relationship Type="http://schemas.openxmlformats.org/officeDocument/2006/relationships/image" Id="rId362" Target="media/rId362.jpg" /><Relationship Type="http://schemas.openxmlformats.org/officeDocument/2006/relationships/image" Id="rId354" Target="media/rId354.jpg" /><Relationship Type="http://schemas.openxmlformats.org/officeDocument/2006/relationships/image" Id="rId350" Target="media/rId350.jpg" /><Relationship Type="http://schemas.openxmlformats.org/officeDocument/2006/relationships/image" Id="rId373" Target="media/rId373.jpg" /><Relationship Type="http://schemas.openxmlformats.org/officeDocument/2006/relationships/image" Id="rId381" Target="media/rId381.jpg" /><Relationship Type="http://schemas.openxmlformats.org/officeDocument/2006/relationships/image" Id="rId376" Target="media/rId376.jpg" /><Relationship Type="http://schemas.openxmlformats.org/officeDocument/2006/relationships/image" Id="rId389" Target="media/rId389.jpg" /><Relationship Type="http://schemas.openxmlformats.org/officeDocument/2006/relationships/image" Id="rId384" Target="media/rId384.jpg" /><Relationship Type="http://schemas.openxmlformats.org/officeDocument/2006/relationships/image" Id="rId405" Target="media/rId405.jpg" /><Relationship Type="http://schemas.openxmlformats.org/officeDocument/2006/relationships/image" Id="rId411" Target="media/rId411.jpg" /><Relationship Type="http://schemas.openxmlformats.org/officeDocument/2006/relationships/image" Id="rId399" Target="media/rId399.jpg" /><Relationship Type="http://schemas.openxmlformats.org/officeDocument/2006/relationships/image" Id="rId408" Target="media/rId408.jpg" /><Relationship Type="http://schemas.openxmlformats.org/officeDocument/2006/relationships/image" Id="rId420" Target="media/rId420.jpg" /><Relationship Type="http://schemas.openxmlformats.org/officeDocument/2006/relationships/image" Id="rId424" Target="media/rId424.jpg" /><Relationship Type="http://schemas.openxmlformats.org/officeDocument/2006/relationships/image" Id="rId457" Target="media/rId457.jpg" /><Relationship Type="http://schemas.openxmlformats.org/officeDocument/2006/relationships/image" Id="rId452" Target="media/rId452.jpg" /><Relationship Type="http://schemas.openxmlformats.org/officeDocument/2006/relationships/image" Id="rId440" Target="media/rId440.jpg" /><Relationship Type="http://schemas.openxmlformats.org/officeDocument/2006/relationships/image" Id="rId448" Target="media/rId448.jpg" /><Relationship Type="http://schemas.openxmlformats.org/officeDocument/2006/relationships/image" Id="rId444" Target="media/rId444.jpg" /><Relationship Type="http://schemas.openxmlformats.org/officeDocument/2006/relationships/image" Id="rId436" Target="media/rId436.jpg" /><Relationship Type="http://schemas.openxmlformats.org/officeDocument/2006/relationships/image" Id="rId428" Target="media/rId428.jpg" /><Relationship Type="http://schemas.openxmlformats.org/officeDocument/2006/relationships/image" Id="rId432" Target="media/rId432.jpg" /><Relationship Type="http://schemas.openxmlformats.org/officeDocument/2006/relationships/image" Id="rId481" Target="media/rId481.jpg" /><Relationship Type="http://schemas.openxmlformats.org/officeDocument/2006/relationships/image" Id="rId470" Target="media/rId470.jpg" /><Relationship Type="http://schemas.openxmlformats.org/officeDocument/2006/relationships/image" Id="rId477" Target="media/rId477.jpg" /><Relationship Type="http://schemas.openxmlformats.org/officeDocument/2006/relationships/image" Id="rId473" Target="media/rId473.jpg" /><Relationship Type="http://schemas.openxmlformats.org/officeDocument/2006/relationships/image" Id="rId466" Target="media/rId466.jpg" /><Relationship Type="http://schemas.openxmlformats.org/officeDocument/2006/relationships/image" Id="rId504" Target="media/rId504.jpg" /><Relationship Type="http://schemas.openxmlformats.org/officeDocument/2006/relationships/image" Id="rId501" Target="media/rId501.jpg" /><Relationship Type="http://schemas.openxmlformats.org/officeDocument/2006/relationships/image" Id="rId507" Target="media/rId507.jpg" /><Relationship Type="http://schemas.openxmlformats.org/officeDocument/2006/relationships/image" Id="rId492" Target="media/rId492.jpg" /><Relationship Type="http://schemas.openxmlformats.org/officeDocument/2006/relationships/image" Id="rId496" Target="media/rId496.jpg" /><Relationship Type="http://schemas.openxmlformats.org/officeDocument/2006/relationships/image" Id="rId533" Target="media/rId533.jpg" /><Relationship Type="http://schemas.openxmlformats.org/officeDocument/2006/relationships/image" Id="rId540" Target="media/rId540.jpg" /><Relationship Type="http://schemas.openxmlformats.org/officeDocument/2006/relationships/image" Id="rId516" Target="media/rId516.jpg" /><Relationship Type="http://schemas.openxmlformats.org/officeDocument/2006/relationships/image" Id="rId520" Target="media/rId520.jpg" /><Relationship Type="http://schemas.openxmlformats.org/officeDocument/2006/relationships/image" Id="rId524" Target="media/rId524.jpg" /><Relationship Type="http://schemas.openxmlformats.org/officeDocument/2006/relationships/image" Id="rId536" Target="media/rId536.jpg" /><Relationship Type="http://schemas.openxmlformats.org/officeDocument/2006/relationships/image" Id="rId528" Target="media/rId528.jpg" /><Relationship Type="http://schemas.openxmlformats.org/officeDocument/2006/relationships/image" Id="rId577" Target="media/rId577.jpg" /><Relationship Type="http://schemas.openxmlformats.org/officeDocument/2006/relationships/image" Id="rId552" Target="media/rId552.jpg" /><Relationship Type="http://schemas.openxmlformats.org/officeDocument/2006/relationships/image" Id="rId566" Target="media/rId566.jpg" /><Relationship Type="http://schemas.openxmlformats.org/officeDocument/2006/relationships/image" Id="rId559" Target="media/rId559.jpg" /><Relationship Type="http://schemas.openxmlformats.org/officeDocument/2006/relationships/image" Id="rId563" Target="media/rId563.jpg" /><Relationship Type="http://schemas.openxmlformats.org/officeDocument/2006/relationships/image" Id="rId556" Target="media/rId556.jpg" /><Relationship Type="http://schemas.openxmlformats.org/officeDocument/2006/relationships/image" Id="rId570" Target="media/rId570.jpg" /><Relationship Type="http://schemas.openxmlformats.org/officeDocument/2006/relationships/image" Id="rId549" Target="media/rId549.jpg" /><Relationship Type="http://schemas.openxmlformats.org/officeDocument/2006/relationships/image" Id="rId574" Target="media/rId574.jpg" /><Relationship Type="http://schemas.openxmlformats.org/officeDocument/2006/relationships/image" Id="rId603" Target="media/rId603.jpg" /><Relationship Type="http://schemas.openxmlformats.org/officeDocument/2006/relationships/image" Id="rId586" Target="media/rId586.jpg" /><Relationship Type="http://schemas.openxmlformats.org/officeDocument/2006/relationships/image" Id="rId590" Target="media/rId590.jpg" /><Relationship Type="http://schemas.openxmlformats.org/officeDocument/2006/relationships/image" Id="rId599" Target="media/rId599.jpg" /><Relationship Type="http://schemas.openxmlformats.org/officeDocument/2006/relationships/image" Id="rId593" Target="media/rId593.jpg" /><Relationship Type="http://schemas.openxmlformats.org/officeDocument/2006/relationships/image" Id="rId611" Target="media/rId611.jpg" /><Relationship Type="http://schemas.openxmlformats.org/officeDocument/2006/relationships/image" Id="rId616" Target="media/rId616.jpg" /><Relationship Type="http://schemas.openxmlformats.org/officeDocument/2006/relationships/image" Id="rId627" Target="media/rId627.jpg" /><Relationship Type="http://schemas.openxmlformats.org/officeDocument/2006/relationships/image" Id="rId631" Target="media/rId631.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الذكاء الاصطناعي من الصفر إلى الاحتراف</dc:title>
  <dc:subject>الأدوات، البرومبتات، وصناعة الفيديو</dc:subject>
  <dc:creator>[اسم المؤلف]</dc:creator>
  <dc:language>ar</dc:language>
  <cp:keywords>الذكاء الاصطناعي، برومبت، ChatGPT، Claude، فيديو</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