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F02" w:rsidRDefault="006E51E7">
      <w:pPr>
        <w:jc w:val="center"/>
      </w:pPr>
      <w:r>
        <w:rPr>
          <w:b/>
          <w:color w:val="1F4E79"/>
          <w:sz w:val="48"/>
        </w:rPr>
        <w:t>TEST PLAN</w:t>
      </w:r>
    </w:p>
    <w:p w:rsidR="00000F02" w:rsidRDefault="006E51E7">
      <w:pPr>
        <w:jc w:val="center"/>
      </w:pPr>
      <w:r>
        <w:rPr>
          <w:b/>
          <w:sz w:val="32"/>
        </w:rPr>
        <w:t>SIMPLE CALCULATOR APPLICATION</w:t>
      </w:r>
    </w:p>
    <w:p w:rsidR="00000F02" w:rsidRDefault="006E51E7">
      <w:r>
        <w:t>Document ID: CALC-TP-001     Version: 1.0     Date: 20 October 2026</w:t>
      </w:r>
    </w:p>
    <w:p w:rsidR="00000F02" w:rsidRDefault="006E51E7">
      <w:r>
        <w:t>Prepared by: Software Testing Project Team</w:t>
      </w:r>
    </w:p>
    <w:p w:rsidR="00000F02" w:rsidRDefault="006E51E7">
      <w:r>
        <w:t>Status: Draft for review  |  Application build/platform: To be confirmed</w:t>
      </w:r>
    </w:p>
    <w:p w:rsidR="00000F02" w:rsidRDefault="006E51E7">
      <w:r>
        <w:t xml:space="preserve">Planning note: This document </w:t>
      </w:r>
      <w:r>
        <w:t>describes the proposed test plan only. It does not claim that tests have been executed. Confirm the available controls and expected behavior in the selected application before final approval.</w:t>
      </w:r>
    </w:p>
    <w:p w:rsidR="00000F02" w:rsidRDefault="006E51E7">
      <w:pPr>
        <w:pStyle w:val="Heading1"/>
      </w:pPr>
      <w:r>
        <w:t>TABLE OF CONTENTS</w:t>
      </w:r>
    </w:p>
    <w:p w:rsidR="00000F02" w:rsidRDefault="006E51E7">
      <w:r>
        <w:t>1.0 Introduction</w:t>
      </w:r>
    </w:p>
    <w:p w:rsidR="00000F02" w:rsidRDefault="006E51E7">
      <w:r>
        <w:t>2.0 Scope</w:t>
      </w:r>
    </w:p>
    <w:p w:rsidR="00000F02" w:rsidRDefault="006E51E7">
      <w:r>
        <w:t>3.0 Testing Approac</w:t>
      </w:r>
      <w:r>
        <w:t>h</w:t>
      </w:r>
    </w:p>
    <w:p w:rsidR="00000F02" w:rsidRDefault="006E51E7">
      <w:r>
        <w:t>4.0 Environment Requirements</w:t>
      </w:r>
    </w:p>
    <w:p w:rsidR="00000F02" w:rsidRDefault="006E51E7">
      <w:r>
        <w:t>5.0 Features to Be Tested</w:t>
      </w:r>
    </w:p>
    <w:p w:rsidR="00000F02" w:rsidRDefault="006E51E7">
      <w:r>
        <w:t>6.0 Requirements Table and Review Checklist</w:t>
      </w:r>
    </w:p>
    <w:p w:rsidR="00000F02" w:rsidRDefault="006E51E7">
      <w:r>
        <w:t>7.0 Risks and Mitigation</w:t>
      </w:r>
    </w:p>
    <w:p>
      <w:r>
        <w:t>8.0 Test Schedule</w:t>
      </w:r>
    </w:p>
    <w:p>
      <w:r>
        <w:t>9.0 Test Deliverables</w:t>
      </w:r>
    </w:p>
    <w:p w:rsidR="00000F02" w:rsidRDefault="006E51E7">
      <w:r>
        <w:t>10.0 Team Responsibilities and Review</w:t>
      </w:r>
    </w:p>
    <w:p w:rsidR="00000F02" w:rsidRDefault="006E51E7">
      <w:pPr>
        <w:pStyle w:val="Heading1"/>
      </w:pPr>
      <w:r>
        <w:t>1.0 INTRODUCTION</w:t>
      </w:r>
    </w:p>
    <w:p w:rsidR="00000F02" w:rsidRDefault="006E51E7">
      <w:r>
        <w:t>This test plan defines the planned manual functional testing of a simple cal</w:t>
      </w:r>
      <w:r>
        <w:t>culator application. The focus is on the core calculator functions, the environment in which testing will take place, the approach used to check behavior, and the main risks that could affect testing.</w:t>
      </w:r>
    </w:p>
    <w:p w:rsidR="00000F02" w:rsidRDefault="006E51E7">
      <w:r>
        <w:t>Application Under Test: Basic Calculator Web Applicatio</w:t>
      </w:r>
      <w:r>
        <w:t>n</w:t>
      </w:r>
    </w:p>
    <w:p w:rsidR="00916A00" w:rsidRDefault="006E51E7" w:rsidP="00916A00">
      <w:pPr>
        <w:rPr>
          <w:rtl/>
        </w:rPr>
      </w:pPr>
      <w:r>
        <w:t xml:space="preserve">URL: </w:t>
      </w:r>
      <w:hyperlink r:id="rId8" w:history="1">
        <w:r w:rsidR="00916A00" w:rsidRPr="00851E92">
          <w:rPr>
            <w:rStyle w:val="Hyperlink"/>
          </w:rPr>
          <w:t>https://capsuletools.app/basic-calculator/</w:t>
        </w:r>
      </w:hyperlink>
    </w:p>
    <w:p w:rsidR="00916A00" w:rsidRPr="00916A00" w:rsidRDefault="00916A00" w:rsidP="00916A00">
      <w:pPr>
        <w:pStyle w:val="Heading1"/>
        <w:rPr>
          <w:sz w:val="20"/>
          <w:szCs w:val="20"/>
        </w:rPr>
      </w:pPr>
      <w:r w:rsidRPr="00916A00">
        <w:rPr>
          <w:sz w:val="20"/>
          <w:szCs w:val="20"/>
        </w:rPr>
        <w:t>1.1 Testing Objectives</w:t>
      </w:r>
    </w:p>
    <w:p w:rsidR="00916A00" w:rsidRDefault="00916A00" w:rsidP="00916A00">
      <w:r>
        <w:t>The objectives of testing are to verify that the calculator performs basic arithmetic operations correctly, handles invalid operations appropriately, displays accurate results, and provides reliable input and clear functionality.</w:t>
      </w:r>
    </w:p>
    <w:p w:rsidR="00000F02" w:rsidRDefault="006E51E7">
      <w:pPr>
        <w:pStyle w:val="Heading1"/>
      </w:pPr>
      <w:r>
        <w:t>2.0 SCOPE</w:t>
      </w:r>
    </w:p>
    <w:p w:rsidR="00000F02" w:rsidRDefault="006E51E7">
      <w:pPr>
        <w:pStyle w:val="Heading2"/>
      </w:pPr>
      <w:r>
        <w:t>2.1 In Scope</w:t>
      </w:r>
    </w:p>
    <w:p w:rsidR="00000F02" w:rsidRDefault="006E51E7">
      <w:pPr>
        <w:pStyle w:val="ListBullet"/>
      </w:pPr>
      <w:r>
        <w:t>Basic arithmetic operations: addition, subtraction, multiplication, and division.</w:t>
      </w:r>
    </w:p>
    <w:p w:rsidR="00000F02" w:rsidRDefault="006E51E7">
      <w:pPr>
        <w:pStyle w:val="ListBullet"/>
      </w:pPr>
      <w:r>
        <w:t>Numeric input and result display.</w:t>
      </w:r>
    </w:p>
    <w:p w:rsidR="00000F02" w:rsidRDefault="00916A00" w:rsidP="00916A00">
      <w:pPr>
        <w:pStyle w:val="ListBullet"/>
      </w:pPr>
      <w:r w:rsidRPr="00916A00">
        <w:t>Decimal calculations, including decimal input and accurate decimal results</w:t>
      </w:r>
    </w:p>
    <w:p w:rsidR="00000F02" w:rsidRDefault="006E51E7">
      <w:pPr>
        <w:pStyle w:val="ListBullet"/>
      </w:pPr>
      <w:r>
        <w:t>C</w:t>
      </w:r>
      <w:r>
        <w:t>lear/reset behavior, if a clear control is available.</w:t>
      </w:r>
    </w:p>
    <w:p w:rsidR="00000F02" w:rsidRDefault="006E51E7">
      <w:pPr>
        <w:pStyle w:val="ListBullet"/>
      </w:pPr>
      <w:r>
        <w:t>Basic checks that the visible calculator controls respond as expected.</w:t>
      </w:r>
    </w:p>
    <w:p w:rsidR="00000F02" w:rsidRDefault="006E51E7">
      <w:pPr>
        <w:pStyle w:val="Heading2"/>
      </w:pPr>
      <w:r>
        <w:t>2.2 Out of Scope</w:t>
      </w:r>
    </w:p>
    <w:p w:rsidR="00000F02" w:rsidRDefault="006E51E7">
      <w:pPr>
        <w:pStyle w:val="ListBullet"/>
      </w:pPr>
      <w:r>
        <w:t>Scientific operations such as sin, cos, logarithms, and square roots.</w:t>
      </w:r>
    </w:p>
    <w:p w:rsidR="00000F02" w:rsidRDefault="006E51E7">
      <w:pPr>
        <w:pStyle w:val="ListBullet"/>
      </w:pPr>
      <w:r>
        <w:t xml:space="preserve">History and memory </w:t>
      </w:r>
      <w:r>
        <w:t>functions unless confirmed as required features.</w:t>
      </w:r>
    </w:p>
    <w:p w:rsidR="00000F02" w:rsidRDefault="006E51E7">
      <w:pPr>
        <w:pStyle w:val="ListBullet"/>
      </w:pPr>
      <w:r>
        <w:t>Advanced performance, load, and security testing.</w:t>
      </w:r>
    </w:p>
    <w:p w:rsidR="00000F02" w:rsidRDefault="006E51E7">
      <w:pPr>
        <w:pStyle w:val="ListBullet"/>
      </w:pPr>
      <w:r>
        <w:t>Broad cross-browser or cross-device compatibility testing.</w:t>
      </w:r>
    </w:p>
    <w:p w:rsidR="00916A00" w:rsidRDefault="00916A00" w:rsidP="00916A00">
      <w:pPr>
        <w:pStyle w:val="ListBullet"/>
        <w:numPr>
          <w:ilvl w:val="0"/>
          <w:numId w:val="0"/>
        </w:numPr>
        <w:ind w:left="360"/>
      </w:pPr>
    </w:p>
    <w:p w:rsidR="00916A00" w:rsidRPr="00916A00" w:rsidRDefault="00916A00" w:rsidP="00916A00">
      <w:pPr>
        <w:pStyle w:val="Heading1"/>
        <w:rPr>
          <w:sz w:val="20"/>
          <w:szCs w:val="20"/>
        </w:rPr>
      </w:pPr>
      <w:r>
        <w:rPr>
          <w:sz w:val="20"/>
          <w:szCs w:val="20"/>
        </w:rPr>
        <w:lastRenderedPageBreak/>
        <w:t xml:space="preserve">2.3 </w:t>
      </w:r>
      <w:r w:rsidRPr="00916A00">
        <w:rPr>
          <w:sz w:val="20"/>
          <w:szCs w:val="20"/>
        </w:rPr>
        <w:t>Additional In-Scope Features</w:t>
      </w:r>
    </w:p>
    <w:p w:rsidR="00916A00" w:rsidRPr="00916A00" w:rsidRDefault="00916A00" w:rsidP="00916A00">
      <w:pPr>
        <w:pStyle w:val="ListBullet"/>
      </w:pPr>
      <w:r w:rsidRPr="00916A00">
        <w:t>Keyboard input and shortcuts.</w:t>
      </w:r>
    </w:p>
    <w:p w:rsidR="00916A00" w:rsidRPr="00916A00" w:rsidRDefault="00916A00" w:rsidP="00916A00">
      <w:pPr>
        <w:pStyle w:val="ListBullet"/>
      </w:pPr>
      <w:r w:rsidRPr="00916A00">
        <w:t>Backspace functionality.</w:t>
      </w:r>
    </w:p>
    <w:p w:rsidR="00916A00" w:rsidRPr="00916A00" w:rsidRDefault="00916A00" w:rsidP="00916A00">
      <w:pPr>
        <w:pStyle w:val="ListBullet"/>
      </w:pPr>
      <w:r w:rsidRPr="00916A00">
        <w:t>Chained calculations.</w:t>
      </w:r>
    </w:p>
    <w:p w:rsidR="00916A00" w:rsidRPr="00916A00" w:rsidRDefault="00916A00" w:rsidP="00916A00">
      <w:pPr>
        <w:pStyle w:val="ListBullet"/>
      </w:pPr>
      <w:r w:rsidRPr="00916A00">
        <w:t>Operator precedence.</w:t>
      </w:r>
    </w:p>
    <w:p w:rsidR="00916A00" w:rsidRPr="00916A00" w:rsidRDefault="00916A00" w:rsidP="00916A00">
      <w:pPr>
        <w:pStyle w:val="ListBullet"/>
      </w:pPr>
      <w:r w:rsidRPr="00916A00">
        <w:t>Negative number calculations.</w:t>
      </w:r>
    </w:p>
    <w:p w:rsidR="00916A00" w:rsidRDefault="00916A00" w:rsidP="00916A00">
      <w:pPr>
        <w:pStyle w:val="ListBullet"/>
      </w:pPr>
      <w:r w:rsidRPr="00916A00">
        <w:t>Result formatting and decimal rounding.</w:t>
      </w:r>
      <w:r w:rsidR="00A17427">
        <w:t xml:space="preserve"> </w:t>
      </w:r>
    </w:p>
    <w:p w:rsidR="00000F02" w:rsidRDefault="006E51E7" w:rsidP="00916A00">
      <w:pPr>
        <w:pStyle w:val="Heading1"/>
      </w:pPr>
      <w:r>
        <w:t>3.0 TESTING APPROACH</w:t>
      </w:r>
    </w:p>
    <w:p w:rsidR="00000F02" w:rsidRDefault="006E51E7">
      <w:r>
        <w:t>T</w:t>
      </w:r>
      <w:r>
        <w:t>he team will use manual black-box functional testing through the calculator's visible user interface. Testers will enter selected values, perform opera</w:t>
      </w:r>
      <w:r>
        <w:t>tions, and compare displayed results with independently calculated expected results.</w:t>
      </w:r>
    </w:p>
    <w:p w:rsidR="00A17427" w:rsidRPr="00A17427" w:rsidRDefault="00A17427" w:rsidP="00A17427">
      <w:pPr>
        <w:pStyle w:val="ListBullet"/>
      </w:pPr>
      <w:r w:rsidRPr="00A17427">
        <w:t>Test Design Techniques</w:t>
      </w:r>
    </w:p>
    <w:p w:rsidR="00A17427" w:rsidRPr="00A17427" w:rsidRDefault="00A17427" w:rsidP="00A17427">
      <w:pPr>
        <w:pStyle w:val="ListBullet"/>
      </w:pPr>
      <w:r w:rsidRPr="00A17427">
        <w:t>The following techniques will be used:</w:t>
      </w:r>
    </w:p>
    <w:p w:rsidR="00A17427" w:rsidRPr="00A17427" w:rsidRDefault="00A17427" w:rsidP="00A17427">
      <w:pPr>
        <w:pStyle w:val="ListBullet"/>
      </w:pPr>
      <w:r w:rsidRPr="00A17427">
        <w:t>Equivalence Partitioning: Test positive, negative, and zero values.</w:t>
      </w:r>
    </w:p>
    <w:p w:rsidR="00A17427" w:rsidRPr="00A17427" w:rsidRDefault="00A17427" w:rsidP="00A17427">
      <w:pPr>
        <w:pStyle w:val="ListBullet"/>
      </w:pPr>
      <w:r w:rsidRPr="00A17427">
        <w:t>Boundary Value Analysis: Test values near relevant input or display limits, where defined.</w:t>
      </w:r>
    </w:p>
    <w:p w:rsidR="00A17427" w:rsidRPr="00A17427" w:rsidRDefault="00A17427" w:rsidP="00A17427">
      <w:pPr>
        <w:pStyle w:val="ListBullet"/>
      </w:pPr>
      <w:r w:rsidRPr="00A17427">
        <w:t>Error Handling Testing: Verify how the calculator handles invalid operations, such as division by zero.</w:t>
      </w:r>
    </w:p>
    <w:p w:rsidR="00F14A3A" w:rsidRDefault="00A17427" w:rsidP="00F14A3A">
      <w:pPr>
        <w:pStyle w:val="ListBullet"/>
      </w:pPr>
      <w:r w:rsidRPr="00A17427">
        <w:t>Scenario-Based Testing: Test chained calculations, operator precedence, and clear functionality</w:t>
      </w:r>
      <w:r>
        <w:t>.</w:t>
      </w:r>
    </w:p>
    <w:p w:rsidR="00F14A3A" w:rsidRPr="00F14A3A" w:rsidRDefault="00F14A3A" w:rsidP="00F14A3A">
      <w:pPr>
        <w:pStyle w:val="Heading1"/>
        <w:rPr>
          <w:sz w:val="20"/>
          <w:szCs w:val="20"/>
        </w:rPr>
      </w:pPr>
      <w:r w:rsidRPr="00F14A3A">
        <w:rPr>
          <w:sz w:val="20"/>
          <w:szCs w:val="20"/>
        </w:rPr>
        <w:t>3.1 Defect Reporting</w:t>
      </w:r>
    </w:p>
    <w:p w:rsidR="00F14A3A" w:rsidRDefault="00F14A3A" w:rsidP="00F14A3A">
      <w:pPr>
        <w:pStyle w:val="ListBullet"/>
        <w:numPr>
          <w:ilvl w:val="0"/>
          <w:numId w:val="0"/>
        </w:numPr>
        <w:ind w:left="360" w:hanging="360"/>
      </w:pPr>
      <w:r>
        <w:t xml:space="preserve">Any identified defect will be documented with a defect ID, summary, steps to reproduce, </w:t>
      </w:r>
      <w:r>
        <w:t>expected result, actual result,</w:t>
      </w:r>
    </w:p>
    <w:p w:rsidR="00F14A3A" w:rsidRDefault="00F14A3A" w:rsidP="00F14A3A">
      <w:pPr>
        <w:pStyle w:val="ListBullet"/>
        <w:numPr>
          <w:ilvl w:val="0"/>
          <w:numId w:val="0"/>
        </w:numPr>
        <w:ind w:left="360" w:hanging="360"/>
      </w:pPr>
      <w:r>
        <w:t>severity, and status. Fixed defects will be retested before closure.</w:t>
      </w:r>
    </w:p>
    <w:p w:rsidR="00A17427" w:rsidRPr="00A17427" w:rsidRDefault="00F14A3A" w:rsidP="00A17427">
      <w:pPr>
        <w:pStyle w:val="Heading1"/>
        <w:rPr>
          <w:sz w:val="20"/>
          <w:szCs w:val="20"/>
        </w:rPr>
      </w:pPr>
      <w:r>
        <w:rPr>
          <w:sz w:val="20"/>
          <w:szCs w:val="20"/>
        </w:rPr>
        <w:t>3.2</w:t>
      </w:r>
      <w:r w:rsidR="00A17427" w:rsidRPr="00A17427">
        <w:rPr>
          <w:sz w:val="20"/>
          <w:szCs w:val="20"/>
        </w:rPr>
        <w:t xml:space="preserve"> Entry Criteria</w:t>
      </w:r>
    </w:p>
    <w:p w:rsidR="00A17427" w:rsidRDefault="00A17427" w:rsidP="00A17427">
      <w:pPr>
        <w:pStyle w:val="ListBullet"/>
      </w:pPr>
      <w:r>
        <w:t>The application is accessible.</w:t>
      </w:r>
    </w:p>
    <w:p w:rsidR="00A17427" w:rsidRDefault="00A17427" w:rsidP="00A17427">
      <w:pPr>
        <w:pStyle w:val="ListBullet"/>
      </w:pPr>
      <w:r>
        <w:t>Requirements are reviewed and approved.</w:t>
      </w:r>
    </w:p>
    <w:p w:rsidR="00A17427" w:rsidRDefault="00A17427" w:rsidP="00A17427">
      <w:pPr>
        <w:pStyle w:val="ListBullet"/>
      </w:pPr>
      <w:r>
        <w:t>The test environment is ready.</w:t>
      </w:r>
    </w:p>
    <w:p w:rsidR="00A17427" w:rsidRDefault="00A17427" w:rsidP="00A17427">
      <w:pPr>
        <w:pStyle w:val="ListBullet"/>
      </w:pPr>
      <w:r>
        <w:t>Test cases are prepared.</w:t>
      </w:r>
    </w:p>
    <w:p w:rsidR="00A17427" w:rsidRPr="00A17427" w:rsidRDefault="00F14A3A" w:rsidP="00A17427">
      <w:pPr>
        <w:pStyle w:val="Heading1"/>
        <w:rPr>
          <w:sz w:val="20"/>
          <w:szCs w:val="20"/>
        </w:rPr>
      </w:pPr>
      <w:r>
        <w:rPr>
          <w:sz w:val="20"/>
          <w:szCs w:val="20"/>
        </w:rPr>
        <w:t>3.3</w:t>
      </w:r>
      <w:r w:rsidR="00A17427" w:rsidRPr="00A17427">
        <w:rPr>
          <w:sz w:val="20"/>
          <w:szCs w:val="20"/>
        </w:rPr>
        <w:t xml:space="preserve"> Exit Criteria</w:t>
      </w:r>
    </w:p>
    <w:p w:rsidR="00A17427" w:rsidRDefault="00A17427" w:rsidP="00A17427">
      <w:pPr>
        <w:pStyle w:val="ListBullet"/>
      </w:pPr>
      <w:r>
        <w:t>All planned high-priority test cases are executed.</w:t>
      </w:r>
    </w:p>
    <w:p w:rsidR="00A17427" w:rsidRDefault="00A17427" w:rsidP="00A17427">
      <w:pPr>
        <w:pStyle w:val="ListBullet"/>
      </w:pPr>
      <w:r>
        <w:t>All critical defects are fixed and retested.</w:t>
      </w:r>
    </w:p>
    <w:p w:rsidR="00A17427" w:rsidRDefault="00A17427" w:rsidP="00A17427">
      <w:pPr>
        <w:pStyle w:val="ListBullet"/>
      </w:pPr>
      <w:bookmarkStart w:id="0" w:name="_GoBack"/>
      <w:bookmarkEnd w:id="0"/>
      <w:r>
        <w:t>Test results are documented.</w:t>
      </w:r>
    </w:p>
    <w:p w:rsidR="00A17427" w:rsidRDefault="00A17427" w:rsidP="00A17427">
      <w:pPr>
        <w:pStyle w:val="ListBullet"/>
      </w:pPr>
      <w:r>
        <w:t>The test summary is reviewed and approved.</w:t>
      </w:r>
    </w:p>
    <w:p w:rsidR="00A17427" w:rsidRDefault="00A17427" w:rsidP="00A17427">
      <w:pPr>
        <w:pStyle w:val="ListBullet"/>
        <w:numPr>
          <w:ilvl w:val="0"/>
          <w:numId w:val="0"/>
        </w:numPr>
        <w:ind w:left="360"/>
      </w:pPr>
    </w:p>
    <w:p w:rsidR="00000F02" w:rsidRDefault="006E51E7" w:rsidP="00A17427">
      <w:pPr>
        <w:pStyle w:val="Heading1"/>
      </w:pPr>
      <w:r>
        <w:t>4.0 ENVIRONMENT REQUIREMENTS</w:t>
      </w:r>
    </w:p>
    <w:tbl>
      <w:tblPr>
        <w:tblStyle w:val="TableGrid"/>
        <w:tblW w:w="0" w:type="auto"/>
        <w:jc w:val="center"/>
        <w:tblLook w:val="04A0" w:firstRow="1" w:lastRow="0" w:firstColumn="1" w:lastColumn="0" w:noHBand="0" w:noVBand="1"/>
      </w:tblPr>
      <w:tblGrid>
        <w:gridCol w:w="2590"/>
        <w:gridCol w:w="7480"/>
      </w:tblGrid>
      <w:tr w:rsidR="00000F02">
        <w:trPr>
          <w:jc w:val="center"/>
        </w:trPr>
        <w:tc>
          <w:tcPr>
            <w:tcW w:w="2592" w:type="dxa"/>
            <w:shd w:val="clear" w:color="auto" w:fill="315A91"/>
            <w:vAlign w:val="center"/>
          </w:tcPr>
          <w:p w:rsidR="00000F02" w:rsidRDefault="006E51E7">
            <w:pPr>
              <w:spacing w:after="20"/>
            </w:pPr>
            <w:r>
              <w:rPr>
                <w:b/>
                <w:color w:val="FFFFFF"/>
                <w:sz w:val="16"/>
              </w:rPr>
              <w:t>C</w:t>
            </w:r>
            <w:r>
              <w:rPr>
                <w:b/>
                <w:color w:val="FFFFFF"/>
                <w:sz w:val="16"/>
              </w:rPr>
              <w:t>omponent</w:t>
            </w:r>
          </w:p>
        </w:tc>
        <w:tc>
          <w:tcPr>
            <w:tcW w:w="7488" w:type="dxa"/>
            <w:shd w:val="clear" w:color="auto" w:fill="315A91"/>
            <w:vAlign w:val="center"/>
          </w:tcPr>
          <w:p w:rsidR="00000F02" w:rsidRDefault="006E51E7">
            <w:pPr>
              <w:spacing w:after="20"/>
            </w:pPr>
            <w:r>
              <w:rPr>
                <w:b/>
                <w:color w:val="FFFFFF"/>
                <w:sz w:val="16"/>
              </w:rPr>
              <w:t>Configuration</w:t>
            </w:r>
          </w:p>
        </w:tc>
      </w:tr>
      <w:tr w:rsidR="00000F02">
        <w:trPr>
          <w:jc w:val="center"/>
        </w:trPr>
        <w:tc>
          <w:tcPr>
            <w:tcW w:w="2592" w:type="dxa"/>
            <w:vAlign w:val="center"/>
          </w:tcPr>
          <w:p w:rsidR="00000F02" w:rsidRDefault="006E51E7">
            <w:pPr>
              <w:spacing w:after="20"/>
            </w:pPr>
            <w:r>
              <w:rPr>
                <w:sz w:val="16"/>
              </w:rPr>
              <w:t>Application</w:t>
            </w:r>
          </w:p>
        </w:tc>
        <w:tc>
          <w:tcPr>
            <w:tcW w:w="7488" w:type="dxa"/>
            <w:vAlign w:val="center"/>
          </w:tcPr>
          <w:p w:rsidR="00000F02" w:rsidRDefault="006E51E7">
            <w:pPr>
              <w:spacing w:after="20"/>
            </w:pPr>
            <w:r>
              <w:rPr>
                <w:sz w:val="16"/>
              </w:rPr>
              <w:t>Basic Calculator Web Application</w:t>
            </w:r>
          </w:p>
        </w:tc>
      </w:tr>
      <w:tr w:rsidR="00000F02">
        <w:trPr>
          <w:jc w:val="center"/>
        </w:trPr>
        <w:tc>
          <w:tcPr>
            <w:tcW w:w="2592" w:type="dxa"/>
            <w:vAlign w:val="center"/>
          </w:tcPr>
          <w:p w:rsidR="00000F02" w:rsidRDefault="006E51E7">
            <w:pPr>
              <w:spacing w:after="20"/>
            </w:pPr>
            <w:r>
              <w:rPr>
                <w:sz w:val="16"/>
              </w:rPr>
              <w:t>URL</w:t>
            </w:r>
          </w:p>
        </w:tc>
        <w:tc>
          <w:tcPr>
            <w:tcW w:w="7488" w:type="dxa"/>
            <w:vAlign w:val="center"/>
          </w:tcPr>
          <w:p w:rsidR="00000F02" w:rsidRDefault="006E51E7">
            <w:pPr>
              <w:spacing w:after="20"/>
            </w:pPr>
            <w:r>
              <w:rPr>
                <w:sz w:val="16"/>
              </w:rPr>
              <w:t>https://capsuletools.app/basic-calculator/</w:t>
            </w:r>
          </w:p>
        </w:tc>
      </w:tr>
      <w:tr w:rsidR="00000F02">
        <w:trPr>
          <w:jc w:val="center"/>
        </w:trPr>
        <w:tc>
          <w:tcPr>
            <w:tcW w:w="2592" w:type="dxa"/>
            <w:vAlign w:val="center"/>
          </w:tcPr>
          <w:p w:rsidR="00000F02" w:rsidRDefault="006E51E7">
            <w:pPr>
              <w:spacing w:after="20"/>
            </w:pPr>
            <w:r>
              <w:rPr>
                <w:sz w:val="16"/>
              </w:rPr>
              <w:t>Hardware</w:t>
            </w:r>
          </w:p>
        </w:tc>
        <w:tc>
          <w:tcPr>
            <w:tcW w:w="7488" w:type="dxa"/>
            <w:vAlign w:val="center"/>
          </w:tcPr>
          <w:p w:rsidR="00000F02" w:rsidRDefault="006E51E7">
            <w:pPr>
              <w:spacing w:after="20"/>
            </w:pPr>
            <w:r>
              <w:rPr>
                <w:sz w:val="16"/>
              </w:rPr>
              <w:t>Laptop or desktop computer</w:t>
            </w:r>
          </w:p>
        </w:tc>
      </w:tr>
      <w:tr w:rsidR="00000F02">
        <w:trPr>
          <w:jc w:val="center"/>
        </w:trPr>
        <w:tc>
          <w:tcPr>
            <w:tcW w:w="2592" w:type="dxa"/>
            <w:vAlign w:val="center"/>
          </w:tcPr>
          <w:p w:rsidR="00000F02" w:rsidRDefault="006E51E7">
            <w:pPr>
              <w:spacing w:after="20"/>
            </w:pPr>
            <w:r>
              <w:rPr>
                <w:sz w:val="16"/>
              </w:rPr>
              <w:t>Operating System</w:t>
            </w:r>
          </w:p>
        </w:tc>
        <w:tc>
          <w:tcPr>
            <w:tcW w:w="7488" w:type="dxa"/>
            <w:vAlign w:val="center"/>
          </w:tcPr>
          <w:p w:rsidR="00000F02" w:rsidRDefault="006E51E7">
            <w:pPr>
              <w:spacing w:after="20"/>
            </w:pPr>
            <w:r>
              <w:rPr>
                <w:sz w:val="16"/>
              </w:rPr>
              <w:t xml:space="preserve">Windows; </w:t>
            </w:r>
            <w:r w:rsidR="00380D1F">
              <w:rPr>
                <w:sz w:val="16"/>
              </w:rPr>
              <w:t>version to be confirmed</w:t>
            </w:r>
          </w:p>
        </w:tc>
      </w:tr>
      <w:tr w:rsidR="00000F02">
        <w:trPr>
          <w:jc w:val="center"/>
        </w:trPr>
        <w:tc>
          <w:tcPr>
            <w:tcW w:w="2592" w:type="dxa"/>
            <w:vAlign w:val="center"/>
          </w:tcPr>
          <w:p w:rsidR="00000F02" w:rsidRDefault="006E51E7">
            <w:pPr>
              <w:spacing w:after="20"/>
            </w:pPr>
            <w:r>
              <w:rPr>
                <w:sz w:val="16"/>
              </w:rPr>
              <w:t>Web Browser</w:t>
            </w:r>
          </w:p>
        </w:tc>
        <w:tc>
          <w:tcPr>
            <w:tcW w:w="7488" w:type="dxa"/>
            <w:vAlign w:val="center"/>
          </w:tcPr>
          <w:p w:rsidR="00000F02" w:rsidRDefault="00380D1F" w:rsidP="00380D1F">
            <w:pPr>
              <w:spacing w:after="20"/>
            </w:pPr>
            <w:r>
              <w:rPr>
                <w:sz w:val="16"/>
              </w:rPr>
              <w:t xml:space="preserve">Google Chrome; </w:t>
            </w:r>
            <w:r w:rsidR="006E51E7">
              <w:rPr>
                <w:sz w:val="16"/>
              </w:rPr>
              <w:t xml:space="preserve">version to be </w:t>
            </w:r>
            <w:r>
              <w:rPr>
                <w:sz w:val="16"/>
              </w:rPr>
              <w:t>confirmed</w:t>
            </w:r>
          </w:p>
        </w:tc>
      </w:tr>
      <w:tr w:rsidR="00A17427">
        <w:trPr>
          <w:jc w:val="center"/>
        </w:trPr>
        <w:tc>
          <w:tcPr>
            <w:tcW w:w="2592" w:type="dxa"/>
            <w:vAlign w:val="center"/>
          </w:tcPr>
          <w:p w:rsidR="00A17427" w:rsidRDefault="00A17427">
            <w:pPr>
              <w:spacing w:after="20"/>
              <w:rPr>
                <w:sz w:val="16"/>
              </w:rPr>
            </w:pPr>
            <w:r>
              <w:rPr>
                <w:sz w:val="16"/>
              </w:rPr>
              <w:t>Internet Connection</w:t>
            </w:r>
          </w:p>
        </w:tc>
        <w:tc>
          <w:tcPr>
            <w:tcW w:w="7488" w:type="dxa"/>
            <w:vAlign w:val="center"/>
          </w:tcPr>
          <w:p w:rsidR="00A17427" w:rsidRDefault="00380D1F">
            <w:pPr>
              <w:spacing w:after="20"/>
              <w:rPr>
                <w:sz w:val="16"/>
              </w:rPr>
            </w:pPr>
            <w:r>
              <w:rPr>
                <w:sz w:val="16"/>
              </w:rPr>
              <w:t>Stable internet connection</w:t>
            </w:r>
          </w:p>
        </w:tc>
      </w:tr>
      <w:tr w:rsidR="00000F02">
        <w:trPr>
          <w:jc w:val="center"/>
        </w:trPr>
        <w:tc>
          <w:tcPr>
            <w:tcW w:w="2592" w:type="dxa"/>
            <w:vAlign w:val="center"/>
          </w:tcPr>
          <w:p w:rsidR="00000F02" w:rsidRDefault="006E51E7">
            <w:pPr>
              <w:spacing w:after="20"/>
            </w:pPr>
            <w:r>
              <w:rPr>
                <w:sz w:val="16"/>
              </w:rPr>
              <w:t>Testing Method</w:t>
            </w:r>
          </w:p>
        </w:tc>
        <w:tc>
          <w:tcPr>
            <w:tcW w:w="7488" w:type="dxa"/>
            <w:vAlign w:val="center"/>
          </w:tcPr>
          <w:p w:rsidR="00000F02" w:rsidRDefault="006E51E7">
            <w:pPr>
              <w:spacing w:after="20"/>
            </w:pPr>
            <w:r>
              <w:rPr>
                <w:sz w:val="16"/>
              </w:rPr>
              <w:t>Manual functional testing</w:t>
            </w:r>
          </w:p>
        </w:tc>
      </w:tr>
    </w:tbl>
    <w:p w:rsidR="00000F02" w:rsidRDefault="00000F02"/>
    <w:p w:rsidR="00380D1F" w:rsidRDefault="00380D1F" w:rsidP="00380D1F">
      <w:pPr>
        <w:pStyle w:val="Heading1"/>
        <w:rPr>
          <w:rFonts w:ascii="Arial" w:eastAsiaTheme="minorEastAsia" w:hAnsi="Arial" w:cstheme="minorBidi"/>
          <w:b w:val="0"/>
          <w:bCs w:val="0"/>
          <w:color w:val="auto"/>
          <w:sz w:val="18"/>
          <w:szCs w:val="22"/>
        </w:rPr>
      </w:pPr>
      <w:r w:rsidRPr="00380D1F">
        <w:rPr>
          <w:rFonts w:ascii="Arial" w:eastAsiaTheme="minorEastAsia" w:hAnsi="Arial" w:cstheme="minorBidi"/>
          <w:b w:val="0"/>
          <w:bCs w:val="0"/>
          <w:color w:val="auto"/>
          <w:sz w:val="18"/>
          <w:szCs w:val="22"/>
        </w:rPr>
        <w:t>Environment Setup:</w:t>
      </w:r>
    </w:p>
    <w:p w:rsidR="00380D1F" w:rsidRPr="00380D1F" w:rsidRDefault="00380D1F" w:rsidP="00380D1F">
      <w:r w:rsidRPr="00380D1F">
        <w:t>Testing will be performed on Windows 11 (25H2, 64-bit) using Google Chrome 154 (64-bit) with a stable internet connection.</w:t>
      </w:r>
    </w:p>
    <w:p w:rsidR="00380D1F" w:rsidRDefault="00380D1F" w:rsidP="00380D1F">
      <w:pPr>
        <w:pStyle w:val="Heading1"/>
      </w:pPr>
    </w:p>
    <w:p w:rsidR="00000F02" w:rsidRPr="00380D1F" w:rsidRDefault="006E51E7" w:rsidP="00380D1F">
      <w:pPr>
        <w:pStyle w:val="Heading1"/>
        <w:rPr>
          <w:rFonts w:ascii="Arial" w:eastAsiaTheme="minorEastAsia" w:hAnsi="Arial" w:cstheme="minorBidi"/>
          <w:b w:val="0"/>
          <w:bCs w:val="0"/>
          <w:color w:val="auto"/>
          <w:sz w:val="18"/>
          <w:szCs w:val="22"/>
        </w:rPr>
      </w:pPr>
      <w:r>
        <w:t>5.0 FEATURES TO BE TESTED</w:t>
      </w:r>
    </w:p>
    <w:tbl>
      <w:tblPr>
        <w:tblStyle w:val="TableGrid"/>
        <w:tblW w:w="0" w:type="auto"/>
        <w:jc w:val="center"/>
        <w:tblLook w:val="04A0" w:firstRow="1" w:lastRow="0" w:firstColumn="1" w:lastColumn="0" w:noHBand="0" w:noVBand="1"/>
      </w:tblPr>
      <w:tblGrid>
        <w:gridCol w:w="1008"/>
        <w:gridCol w:w="2880"/>
        <w:gridCol w:w="6192"/>
      </w:tblGrid>
      <w:tr w:rsidR="00000F02">
        <w:trPr>
          <w:jc w:val="center"/>
        </w:trPr>
        <w:tc>
          <w:tcPr>
            <w:tcW w:w="1008" w:type="dxa"/>
            <w:shd w:val="clear" w:color="auto" w:fill="315A91"/>
            <w:vAlign w:val="center"/>
          </w:tcPr>
          <w:p w:rsidR="00000F02" w:rsidRDefault="006E51E7">
            <w:pPr>
              <w:spacing w:after="20"/>
            </w:pPr>
            <w:r>
              <w:rPr>
                <w:b/>
                <w:color w:val="FFFFFF"/>
                <w:sz w:val="16"/>
              </w:rPr>
              <w:t>ID</w:t>
            </w:r>
          </w:p>
        </w:tc>
        <w:tc>
          <w:tcPr>
            <w:tcW w:w="2880" w:type="dxa"/>
            <w:shd w:val="clear" w:color="auto" w:fill="315A91"/>
            <w:vAlign w:val="center"/>
          </w:tcPr>
          <w:p w:rsidR="00000F02" w:rsidRDefault="006E51E7">
            <w:pPr>
              <w:spacing w:after="20"/>
            </w:pPr>
            <w:r>
              <w:rPr>
                <w:b/>
                <w:color w:val="FFFFFF"/>
                <w:sz w:val="16"/>
              </w:rPr>
              <w:t>Feature</w:t>
            </w:r>
          </w:p>
        </w:tc>
        <w:tc>
          <w:tcPr>
            <w:tcW w:w="6192" w:type="dxa"/>
            <w:shd w:val="clear" w:color="auto" w:fill="315A91"/>
            <w:vAlign w:val="center"/>
          </w:tcPr>
          <w:p w:rsidR="00000F02" w:rsidRDefault="006E51E7">
            <w:pPr>
              <w:spacing w:after="20"/>
            </w:pPr>
            <w:r>
              <w:rPr>
                <w:b/>
                <w:color w:val="FFFFFF"/>
                <w:sz w:val="16"/>
              </w:rPr>
              <w:t>Coverage</w:t>
            </w:r>
          </w:p>
        </w:tc>
      </w:tr>
      <w:tr w:rsidR="00000F02">
        <w:trPr>
          <w:jc w:val="center"/>
        </w:trPr>
        <w:tc>
          <w:tcPr>
            <w:tcW w:w="1008" w:type="dxa"/>
            <w:vAlign w:val="center"/>
          </w:tcPr>
          <w:p w:rsidR="00000F02" w:rsidRDefault="006E51E7">
            <w:pPr>
              <w:spacing w:after="20"/>
            </w:pPr>
            <w:r>
              <w:rPr>
                <w:sz w:val="16"/>
              </w:rPr>
              <w:t>F01</w:t>
            </w:r>
          </w:p>
        </w:tc>
        <w:tc>
          <w:tcPr>
            <w:tcW w:w="2880" w:type="dxa"/>
            <w:vAlign w:val="center"/>
          </w:tcPr>
          <w:p w:rsidR="00000F02" w:rsidRDefault="006E51E7">
            <w:pPr>
              <w:spacing w:after="20"/>
            </w:pPr>
            <w:r>
              <w:rPr>
                <w:sz w:val="16"/>
              </w:rPr>
              <w:t>Addition</w:t>
            </w:r>
          </w:p>
        </w:tc>
        <w:tc>
          <w:tcPr>
            <w:tcW w:w="6192" w:type="dxa"/>
            <w:vAlign w:val="center"/>
          </w:tcPr>
          <w:p w:rsidR="00000F02" w:rsidRDefault="006E51E7">
            <w:pPr>
              <w:spacing w:after="20"/>
            </w:pPr>
            <w:r>
              <w:rPr>
                <w:sz w:val="16"/>
              </w:rPr>
              <w:t>Representative positive values and zero</w:t>
            </w:r>
          </w:p>
        </w:tc>
      </w:tr>
      <w:tr w:rsidR="00000F02">
        <w:trPr>
          <w:jc w:val="center"/>
        </w:trPr>
        <w:tc>
          <w:tcPr>
            <w:tcW w:w="1008" w:type="dxa"/>
            <w:vAlign w:val="center"/>
          </w:tcPr>
          <w:p w:rsidR="00000F02" w:rsidRDefault="006E51E7">
            <w:pPr>
              <w:spacing w:after="20"/>
            </w:pPr>
            <w:r>
              <w:rPr>
                <w:sz w:val="16"/>
              </w:rPr>
              <w:t>F02</w:t>
            </w:r>
          </w:p>
        </w:tc>
        <w:tc>
          <w:tcPr>
            <w:tcW w:w="2880" w:type="dxa"/>
            <w:vAlign w:val="center"/>
          </w:tcPr>
          <w:p w:rsidR="00000F02" w:rsidRDefault="006E51E7">
            <w:pPr>
              <w:spacing w:after="20"/>
            </w:pPr>
            <w:r>
              <w:rPr>
                <w:sz w:val="16"/>
              </w:rPr>
              <w:t>Subtraction</w:t>
            </w:r>
          </w:p>
        </w:tc>
        <w:tc>
          <w:tcPr>
            <w:tcW w:w="6192" w:type="dxa"/>
            <w:vAlign w:val="center"/>
          </w:tcPr>
          <w:p w:rsidR="00000F02" w:rsidRDefault="006E51E7">
            <w:pPr>
              <w:spacing w:after="20"/>
            </w:pPr>
            <w:r>
              <w:rPr>
                <w:sz w:val="16"/>
              </w:rPr>
              <w:t>Positive and negative results, where supported</w:t>
            </w:r>
          </w:p>
        </w:tc>
      </w:tr>
      <w:tr w:rsidR="00000F02">
        <w:trPr>
          <w:jc w:val="center"/>
        </w:trPr>
        <w:tc>
          <w:tcPr>
            <w:tcW w:w="1008" w:type="dxa"/>
            <w:vAlign w:val="center"/>
          </w:tcPr>
          <w:p w:rsidR="00000F02" w:rsidRDefault="006E51E7">
            <w:pPr>
              <w:spacing w:after="20"/>
            </w:pPr>
            <w:r>
              <w:rPr>
                <w:sz w:val="16"/>
              </w:rPr>
              <w:t>F03</w:t>
            </w:r>
          </w:p>
        </w:tc>
        <w:tc>
          <w:tcPr>
            <w:tcW w:w="2880" w:type="dxa"/>
            <w:vAlign w:val="center"/>
          </w:tcPr>
          <w:p w:rsidR="00000F02" w:rsidRDefault="006E51E7">
            <w:pPr>
              <w:spacing w:after="20"/>
            </w:pPr>
            <w:r>
              <w:rPr>
                <w:sz w:val="16"/>
              </w:rPr>
              <w:t>Multiplication</w:t>
            </w:r>
          </w:p>
        </w:tc>
        <w:tc>
          <w:tcPr>
            <w:tcW w:w="6192" w:type="dxa"/>
            <w:vAlign w:val="center"/>
          </w:tcPr>
          <w:p w:rsidR="00000F02" w:rsidRDefault="006E51E7">
            <w:pPr>
              <w:spacing w:after="20"/>
            </w:pPr>
            <w:r>
              <w:rPr>
                <w:sz w:val="16"/>
              </w:rPr>
              <w:t>Representative values and zero</w:t>
            </w:r>
          </w:p>
        </w:tc>
      </w:tr>
      <w:tr w:rsidR="00000F02">
        <w:trPr>
          <w:jc w:val="center"/>
        </w:trPr>
        <w:tc>
          <w:tcPr>
            <w:tcW w:w="1008" w:type="dxa"/>
            <w:vAlign w:val="center"/>
          </w:tcPr>
          <w:p w:rsidR="00000F02" w:rsidRDefault="006E51E7">
            <w:pPr>
              <w:spacing w:after="20"/>
            </w:pPr>
            <w:r>
              <w:rPr>
                <w:sz w:val="16"/>
              </w:rPr>
              <w:t>F04</w:t>
            </w:r>
          </w:p>
        </w:tc>
        <w:tc>
          <w:tcPr>
            <w:tcW w:w="2880" w:type="dxa"/>
            <w:vAlign w:val="center"/>
          </w:tcPr>
          <w:p w:rsidR="00000F02" w:rsidRDefault="006E51E7">
            <w:pPr>
              <w:spacing w:after="20"/>
            </w:pPr>
            <w:r>
              <w:rPr>
                <w:sz w:val="16"/>
              </w:rPr>
              <w:t>Division</w:t>
            </w:r>
          </w:p>
        </w:tc>
        <w:tc>
          <w:tcPr>
            <w:tcW w:w="6192" w:type="dxa"/>
            <w:vAlign w:val="center"/>
          </w:tcPr>
          <w:p w:rsidR="00000F02" w:rsidRDefault="006E51E7">
            <w:pPr>
              <w:spacing w:after="20"/>
            </w:pPr>
            <w:r>
              <w:rPr>
                <w:sz w:val="16"/>
              </w:rPr>
              <w:t xml:space="preserve">Valid divisors </w:t>
            </w:r>
            <w:r>
              <w:rPr>
                <w:sz w:val="16"/>
              </w:rPr>
              <w:t>and division by zero</w:t>
            </w:r>
          </w:p>
        </w:tc>
      </w:tr>
      <w:tr w:rsidR="00000F02">
        <w:trPr>
          <w:jc w:val="center"/>
        </w:trPr>
        <w:tc>
          <w:tcPr>
            <w:tcW w:w="1008" w:type="dxa"/>
            <w:vAlign w:val="center"/>
          </w:tcPr>
          <w:p w:rsidR="00000F02" w:rsidRDefault="006E51E7">
            <w:pPr>
              <w:spacing w:after="20"/>
            </w:pPr>
            <w:r>
              <w:rPr>
                <w:sz w:val="16"/>
              </w:rPr>
              <w:t>F05</w:t>
            </w:r>
          </w:p>
        </w:tc>
        <w:tc>
          <w:tcPr>
            <w:tcW w:w="2880" w:type="dxa"/>
            <w:vAlign w:val="center"/>
          </w:tcPr>
          <w:p w:rsidR="00000F02" w:rsidRDefault="006E51E7">
            <w:pPr>
              <w:spacing w:after="20"/>
            </w:pPr>
            <w:r>
              <w:rPr>
                <w:sz w:val="16"/>
              </w:rPr>
              <w:t>Numeric input / result display</w:t>
            </w:r>
          </w:p>
        </w:tc>
        <w:tc>
          <w:tcPr>
            <w:tcW w:w="6192" w:type="dxa"/>
            <w:vAlign w:val="center"/>
          </w:tcPr>
          <w:p w:rsidR="00000F02" w:rsidRDefault="006E51E7">
            <w:pPr>
              <w:spacing w:after="20"/>
            </w:pPr>
            <w:r>
              <w:rPr>
                <w:sz w:val="16"/>
              </w:rPr>
              <w:t>Input and result are displayed clearly</w:t>
            </w:r>
          </w:p>
        </w:tc>
      </w:tr>
      <w:tr w:rsidR="00000F02">
        <w:trPr>
          <w:jc w:val="center"/>
        </w:trPr>
        <w:tc>
          <w:tcPr>
            <w:tcW w:w="1008" w:type="dxa"/>
            <w:vAlign w:val="center"/>
          </w:tcPr>
          <w:p w:rsidR="00000F02" w:rsidRDefault="006E51E7">
            <w:pPr>
              <w:spacing w:after="20"/>
            </w:pPr>
            <w:r>
              <w:rPr>
                <w:sz w:val="16"/>
              </w:rPr>
              <w:t>F06</w:t>
            </w:r>
          </w:p>
        </w:tc>
        <w:tc>
          <w:tcPr>
            <w:tcW w:w="2880" w:type="dxa"/>
            <w:vAlign w:val="center"/>
          </w:tcPr>
          <w:p w:rsidR="00000F02" w:rsidRDefault="006E51E7">
            <w:pPr>
              <w:spacing w:after="20"/>
            </w:pPr>
            <w:r>
              <w:rPr>
                <w:sz w:val="16"/>
              </w:rPr>
              <w:t>Decimal calculations</w:t>
            </w:r>
          </w:p>
        </w:tc>
        <w:tc>
          <w:tcPr>
            <w:tcW w:w="6192" w:type="dxa"/>
            <w:vAlign w:val="center"/>
          </w:tcPr>
          <w:p w:rsidR="00000F02" w:rsidRDefault="006E51E7">
            <w:pPr>
              <w:spacing w:after="20"/>
            </w:pPr>
            <w:r>
              <w:rPr>
                <w:sz w:val="16"/>
              </w:rPr>
              <w:t>Decimal input and result, if supported</w:t>
            </w:r>
          </w:p>
        </w:tc>
      </w:tr>
      <w:tr w:rsidR="00000F02">
        <w:trPr>
          <w:jc w:val="center"/>
        </w:trPr>
        <w:tc>
          <w:tcPr>
            <w:tcW w:w="1008" w:type="dxa"/>
            <w:vAlign w:val="center"/>
          </w:tcPr>
          <w:p w:rsidR="00000F02" w:rsidRDefault="006E51E7">
            <w:pPr>
              <w:spacing w:after="20"/>
            </w:pPr>
            <w:r>
              <w:rPr>
                <w:sz w:val="16"/>
              </w:rPr>
              <w:t>F07</w:t>
            </w:r>
          </w:p>
        </w:tc>
        <w:tc>
          <w:tcPr>
            <w:tcW w:w="2880" w:type="dxa"/>
            <w:vAlign w:val="center"/>
          </w:tcPr>
          <w:p w:rsidR="00000F02" w:rsidRDefault="006E51E7">
            <w:pPr>
              <w:spacing w:after="20"/>
            </w:pPr>
            <w:r>
              <w:rPr>
                <w:sz w:val="16"/>
              </w:rPr>
              <w:t>Clear / reset</w:t>
            </w:r>
          </w:p>
        </w:tc>
        <w:tc>
          <w:tcPr>
            <w:tcW w:w="6192" w:type="dxa"/>
            <w:vAlign w:val="center"/>
          </w:tcPr>
          <w:p w:rsidR="00000F02" w:rsidRDefault="006E51E7">
            <w:pPr>
              <w:spacing w:after="20"/>
            </w:pPr>
            <w:r>
              <w:rPr>
                <w:sz w:val="16"/>
              </w:rPr>
              <w:t>Current calculation is cleared, if control exists</w:t>
            </w:r>
          </w:p>
        </w:tc>
      </w:tr>
    </w:tbl>
    <w:p w:rsidR="00000F02" w:rsidRDefault="00000F02"/>
    <w:p w:rsidR="00000F02" w:rsidRDefault="006E51E7">
      <w:r>
        <w:t xml:space="preserve">Illustrative scenarios </w:t>
      </w:r>
      <w:r>
        <w:t>(expected behavior must be confirmed against the agreed requirements):</w:t>
      </w:r>
    </w:p>
    <w:tbl>
      <w:tblPr>
        <w:tblStyle w:val="TableGrid"/>
        <w:tblW w:w="0" w:type="auto"/>
        <w:jc w:val="center"/>
        <w:tblLook w:val="04A0" w:firstRow="1" w:lastRow="0" w:firstColumn="1" w:lastColumn="0" w:noHBand="0" w:noVBand="1"/>
      </w:tblPr>
      <w:tblGrid>
        <w:gridCol w:w="1152"/>
        <w:gridCol w:w="3168"/>
        <w:gridCol w:w="5760"/>
      </w:tblGrid>
      <w:tr w:rsidR="00000F02">
        <w:trPr>
          <w:jc w:val="center"/>
        </w:trPr>
        <w:tc>
          <w:tcPr>
            <w:tcW w:w="1152" w:type="dxa"/>
            <w:shd w:val="clear" w:color="auto" w:fill="315A91"/>
            <w:vAlign w:val="center"/>
          </w:tcPr>
          <w:p w:rsidR="00000F02" w:rsidRDefault="006E51E7">
            <w:pPr>
              <w:spacing w:after="20"/>
            </w:pPr>
            <w:r>
              <w:rPr>
                <w:b/>
                <w:color w:val="FFFFFF"/>
                <w:sz w:val="16"/>
              </w:rPr>
              <w:t>Case</w:t>
            </w:r>
          </w:p>
        </w:tc>
        <w:tc>
          <w:tcPr>
            <w:tcW w:w="3168" w:type="dxa"/>
            <w:shd w:val="clear" w:color="auto" w:fill="315A91"/>
            <w:vAlign w:val="center"/>
          </w:tcPr>
          <w:p w:rsidR="00000F02" w:rsidRDefault="006E51E7">
            <w:pPr>
              <w:spacing w:after="20"/>
            </w:pPr>
            <w:r>
              <w:rPr>
                <w:b/>
                <w:color w:val="FFFFFF"/>
                <w:sz w:val="16"/>
              </w:rPr>
              <w:t>Input / Action</w:t>
            </w:r>
          </w:p>
        </w:tc>
        <w:tc>
          <w:tcPr>
            <w:tcW w:w="5760" w:type="dxa"/>
            <w:shd w:val="clear" w:color="auto" w:fill="315A91"/>
            <w:vAlign w:val="center"/>
          </w:tcPr>
          <w:p w:rsidR="00000F02" w:rsidRDefault="006E51E7">
            <w:pPr>
              <w:spacing w:after="20"/>
            </w:pPr>
            <w:r>
              <w:rPr>
                <w:b/>
                <w:color w:val="FFFFFF"/>
                <w:sz w:val="16"/>
              </w:rPr>
              <w:t>Expected Result</w:t>
            </w:r>
          </w:p>
        </w:tc>
      </w:tr>
      <w:tr w:rsidR="00000F02">
        <w:trPr>
          <w:jc w:val="center"/>
        </w:trPr>
        <w:tc>
          <w:tcPr>
            <w:tcW w:w="1152" w:type="dxa"/>
            <w:vAlign w:val="center"/>
          </w:tcPr>
          <w:p w:rsidR="00000F02" w:rsidRDefault="006E51E7">
            <w:pPr>
              <w:spacing w:after="20"/>
            </w:pPr>
            <w:r>
              <w:rPr>
                <w:sz w:val="16"/>
              </w:rPr>
              <w:t>TC-01</w:t>
            </w:r>
          </w:p>
        </w:tc>
        <w:tc>
          <w:tcPr>
            <w:tcW w:w="3168" w:type="dxa"/>
            <w:vAlign w:val="center"/>
          </w:tcPr>
          <w:p w:rsidR="00000F02" w:rsidRDefault="006E51E7">
            <w:pPr>
              <w:spacing w:after="20"/>
            </w:pPr>
            <w:r>
              <w:rPr>
                <w:sz w:val="16"/>
              </w:rPr>
              <w:t>5 + 3 =</w:t>
            </w:r>
          </w:p>
        </w:tc>
        <w:tc>
          <w:tcPr>
            <w:tcW w:w="5760" w:type="dxa"/>
            <w:vAlign w:val="center"/>
          </w:tcPr>
          <w:p w:rsidR="00000F02" w:rsidRDefault="006E51E7">
            <w:pPr>
              <w:spacing w:after="20"/>
            </w:pPr>
            <w:r>
              <w:rPr>
                <w:sz w:val="16"/>
              </w:rPr>
              <w:t>8</w:t>
            </w:r>
          </w:p>
        </w:tc>
      </w:tr>
      <w:tr w:rsidR="00000F02">
        <w:trPr>
          <w:jc w:val="center"/>
        </w:trPr>
        <w:tc>
          <w:tcPr>
            <w:tcW w:w="1152" w:type="dxa"/>
            <w:vAlign w:val="center"/>
          </w:tcPr>
          <w:p w:rsidR="00000F02" w:rsidRDefault="006E51E7">
            <w:pPr>
              <w:spacing w:after="20"/>
            </w:pPr>
            <w:r>
              <w:rPr>
                <w:sz w:val="16"/>
              </w:rPr>
              <w:t>TC-02</w:t>
            </w:r>
          </w:p>
        </w:tc>
        <w:tc>
          <w:tcPr>
            <w:tcW w:w="3168" w:type="dxa"/>
            <w:vAlign w:val="center"/>
          </w:tcPr>
          <w:p w:rsidR="00000F02" w:rsidRDefault="006E51E7">
            <w:pPr>
              <w:spacing w:after="20"/>
            </w:pPr>
            <w:r>
              <w:rPr>
                <w:sz w:val="16"/>
              </w:rPr>
              <w:t>9 − 4 =</w:t>
            </w:r>
          </w:p>
        </w:tc>
        <w:tc>
          <w:tcPr>
            <w:tcW w:w="5760" w:type="dxa"/>
            <w:vAlign w:val="center"/>
          </w:tcPr>
          <w:p w:rsidR="00000F02" w:rsidRDefault="006E51E7">
            <w:pPr>
              <w:spacing w:after="20"/>
            </w:pPr>
            <w:r>
              <w:rPr>
                <w:sz w:val="16"/>
              </w:rPr>
              <w:t>5</w:t>
            </w:r>
          </w:p>
        </w:tc>
      </w:tr>
      <w:tr w:rsidR="00000F02">
        <w:trPr>
          <w:jc w:val="center"/>
        </w:trPr>
        <w:tc>
          <w:tcPr>
            <w:tcW w:w="1152" w:type="dxa"/>
            <w:vAlign w:val="center"/>
          </w:tcPr>
          <w:p w:rsidR="00000F02" w:rsidRDefault="006E51E7">
            <w:pPr>
              <w:spacing w:after="20"/>
            </w:pPr>
            <w:r>
              <w:rPr>
                <w:sz w:val="16"/>
              </w:rPr>
              <w:t>TC-03</w:t>
            </w:r>
          </w:p>
        </w:tc>
        <w:tc>
          <w:tcPr>
            <w:tcW w:w="3168" w:type="dxa"/>
            <w:vAlign w:val="center"/>
          </w:tcPr>
          <w:p w:rsidR="00000F02" w:rsidRDefault="006E51E7">
            <w:pPr>
              <w:spacing w:after="20"/>
            </w:pPr>
            <w:r>
              <w:rPr>
                <w:sz w:val="16"/>
              </w:rPr>
              <w:t>6 × 2 =</w:t>
            </w:r>
          </w:p>
        </w:tc>
        <w:tc>
          <w:tcPr>
            <w:tcW w:w="5760" w:type="dxa"/>
            <w:vAlign w:val="center"/>
          </w:tcPr>
          <w:p w:rsidR="00000F02" w:rsidRDefault="006E51E7">
            <w:pPr>
              <w:spacing w:after="20"/>
            </w:pPr>
            <w:r>
              <w:rPr>
                <w:sz w:val="16"/>
              </w:rPr>
              <w:t>12</w:t>
            </w:r>
          </w:p>
        </w:tc>
      </w:tr>
      <w:tr w:rsidR="00000F02">
        <w:trPr>
          <w:jc w:val="center"/>
        </w:trPr>
        <w:tc>
          <w:tcPr>
            <w:tcW w:w="1152" w:type="dxa"/>
            <w:vAlign w:val="center"/>
          </w:tcPr>
          <w:p w:rsidR="00000F02" w:rsidRDefault="006E51E7">
            <w:pPr>
              <w:spacing w:after="20"/>
            </w:pPr>
            <w:r>
              <w:rPr>
                <w:sz w:val="16"/>
              </w:rPr>
              <w:t>TC-04</w:t>
            </w:r>
          </w:p>
        </w:tc>
        <w:tc>
          <w:tcPr>
            <w:tcW w:w="3168" w:type="dxa"/>
            <w:vAlign w:val="center"/>
          </w:tcPr>
          <w:p w:rsidR="00000F02" w:rsidRDefault="006E51E7">
            <w:pPr>
              <w:spacing w:after="20"/>
            </w:pPr>
            <w:r>
              <w:rPr>
                <w:sz w:val="16"/>
              </w:rPr>
              <w:t>8 ÷ 2 =</w:t>
            </w:r>
          </w:p>
        </w:tc>
        <w:tc>
          <w:tcPr>
            <w:tcW w:w="5760" w:type="dxa"/>
            <w:vAlign w:val="center"/>
          </w:tcPr>
          <w:p w:rsidR="00000F02" w:rsidRDefault="006E51E7">
            <w:pPr>
              <w:spacing w:after="20"/>
            </w:pPr>
            <w:r>
              <w:rPr>
                <w:sz w:val="16"/>
              </w:rPr>
              <w:t>4</w:t>
            </w:r>
          </w:p>
        </w:tc>
      </w:tr>
      <w:tr w:rsidR="00000F02">
        <w:trPr>
          <w:jc w:val="center"/>
        </w:trPr>
        <w:tc>
          <w:tcPr>
            <w:tcW w:w="1152" w:type="dxa"/>
            <w:vAlign w:val="center"/>
          </w:tcPr>
          <w:p w:rsidR="00000F02" w:rsidRDefault="006E51E7">
            <w:pPr>
              <w:spacing w:after="20"/>
            </w:pPr>
            <w:r>
              <w:rPr>
                <w:sz w:val="16"/>
              </w:rPr>
              <w:t>TC-05</w:t>
            </w:r>
          </w:p>
        </w:tc>
        <w:tc>
          <w:tcPr>
            <w:tcW w:w="3168" w:type="dxa"/>
            <w:vAlign w:val="center"/>
          </w:tcPr>
          <w:p w:rsidR="00000F02" w:rsidRDefault="006E51E7">
            <w:pPr>
              <w:spacing w:after="20"/>
            </w:pPr>
            <w:r>
              <w:rPr>
                <w:sz w:val="16"/>
              </w:rPr>
              <w:t>1.5 + 2.5 =</w:t>
            </w:r>
          </w:p>
        </w:tc>
        <w:tc>
          <w:tcPr>
            <w:tcW w:w="5760" w:type="dxa"/>
            <w:vAlign w:val="center"/>
          </w:tcPr>
          <w:p w:rsidR="00000F02" w:rsidRDefault="006E51E7">
            <w:pPr>
              <w:spacing w:after="20"/>
            </w:pPr>
            <w:r>
              <w:rPr>
                <w:sz w:val="16"/>
              </w:rPr>
              <w:t>4, if decimals are supported</w:t>
            </w:r>
          </w:p>
        </w:tc>
      </w:tr>
      <w:tr w:rsidR="00000F02">
        <w:trPr>
          <w:jc w:val="center"/>
        </w:trPr>
        <w:tc>
          <w:tcPr>
            <w:tcW w:w="1152" w:type="dxa"/>
            <w:vAlign w:val="center"/>
          </w:tcPr>
          <w:p w:rsidR="00000F02" w:rsidRDefault="006E51E7">
            <w:pPr>
              <w:spacing w:after="20"/>
            </w:pPr>
            <w:r>
              <w:rPr>
                <w:sz w:val="16"/>
              </w:rPr>
              <w:t>TC-06</w:t>
            </w:r>
          </w:p>
        </w:tc>
        <w:tc>
          <w:tcPr>
            <w:tcW w:w="3168" w:type="dxa"/>
            <w:vAlign w:val="center"/>
          </w:tcPr>
          <w:p w:rsidR="00000F02" w:rsidRDefault="006E51E7">
            <w:pPr>
              <w:spacing w:after="20"/>
            </w:pPr>
            <w:r>
              <w:rPr>
                <w:sz w:val="16"/>
              </w:rPr>
              <w:t>7 ÷ 0 =</w:t>
            </w:r>
          </w:p>
        </w:tc>
        <w:tc>
          <w:tcPr>
            <w:tcW w:w="5760" w:type="dxa"/>
            <w:vAlign w:val="center"/>
          </w:tcPr>
          <w:p w:rsidR="00000F02" w:rsidRDefault="006E51E7">
            <w:pPr>
              <w:spacing w:after="20"/>
            </w:pPr>
            <w:r>
              <w:rPr>
                <w:sz w:val="16"/>
              </w:rPr>
              <w:t xml:space="preserve">Handled safely </w:t>
            </w:r>
            <w:r>
              <w:rPr>
                <w:sz w:val="16"/>
              </w:rPr>
              <w:t>according to the agreed requirement</w:t>
            </w:r>
          </w:p>
        </w:tc>
      </w:tr>
      <w:tr w:rsidR="00000F02">
        <w:trPr>
          <w:jc w:val="center"/>
        </w:trPr>
        <w:tc>
          <w:tcPr>
            <w:tcW w:w="1152" w:type="dxa"/>
            <w:vAlign w:val="center"/>
          </w:tcPr>
          <w:p w:rsidR="00000F02" w:rsidRDefault="006E51E7">
            <w:pPr>
              <w:spacing w:after="20"/>
            </w:pPr>
            <w:r>
              <w:rPr>
                <w:sz w:val="16"/>
              </w:rPr>
              <w:t>TC-07</w:t>
            </w:r>
          </w:p>
        </w:tc>
        <w:tc>
          <w:tcPr>
            <w:tcW w:w="3168" w:type="dxa"/>
            <w:vAlign w:val="center"/>
          </w:tcPr>
          <w:p w:rsidR="00000F02" w:rsidRDefault="006E51E7">
            <w:pPr>
              <w:spacing w:after="20"/>
            </w:pPr>
            <w:r>
              <w:rPr>
                <w:sz w:val="16"/>
              </w:rPr>
              <w:t>Enter 25, then press Clear</w:t>
            </w:r>
          </w:p>
        </w:tc>
        <w:tc>
          <w:tcPr>
            <w:tcW w:w="5760" w:type="dxa"/>
            <w:vAlign w:val="center"/>
          </w:tcPr>
          <w:p w:rsidR="00000F02" w:rsidRDefault="006E51E7">
            <w:pPr>
              <w:spacing w:after="20"/>
            </w:pPr>
            <w:r>
              <w:rPr>
                <w:sz w:val="16"/>
              </w:rPr>
              <w:t>Current calculation is cleared, if a clear control exists</w:t>
            </w:r>
          </w:p>
        </w:tc>
      </w:tr>
    </w:tbl>
    <w:p w:rsidR="00000F02" w:rsidRDefault="00000F02"/>
    <w:p w:rsidR="00000F02" w:rsidRDefault="006E51E7">
      <w:pPr>
        <w:pStyle w:val="Heading1"/>
      </w:pPr>
      <w:r>
        <w:t>6.0 REQUIREMENTS TABLE AND REVIEW CHECKLIST</w:t>
      </w:r>
    </w:p>
    <w:p w:rsidR="00000F02" w:rsidRDefault="006E51E7">
      <w:r>
        <w:t>The requirements below are proposed planning requirements. Confirm that each featu</w:t>
      </w:r>
      <w:r>
        <w:t>re exists and agree on any unspecified behavior before approving the final plan.</w:t>
      </w:r>
    </w:p>
    <w:tbl>
      <w:tblPr>
        <w:tblStyle w:val="TableGrid"/>
        <w:tblW w:w="0" w:type="auto"/>
        <w:jc w:val="center"/>
        <w:tblLook w:val="04A0" w:firstRow="1" w:lastRow="0" w:firstColumn="1" w:lastColumn="0" w:noHBand="0" w:noVBand="1"/>
      </w:tblPr>
      <w:tblGrid>
        <w:gridCol w:w="1016"/>
        <w:gridCol w:w="4356"/>
        <w:gridCol w:w="1161"/>
        <w:gridCol w:w="3484"/>
      </w:tblGrid>
      <w:tr w:rsidR="00000F02" w:rsidTr="002D4998">
        <w:trPr>
          <w:trHeight w:val="201"/>
          <w:jc w:val="center"/>
        </w:trPr>
        <w:tc>
          <w:tcPr>
            <w:tcW w:w="1016" w:type="dxa"/>
            <w:shd w:val="clear" w:color="auto" w:fill="315A91"/>
            <w:vAlign w:val="center"/>
          </w:tcPr>
          <w:p w:rsidR="00000F02" w:rsidRDefault="006E51E7">
            <w:pPr>
              <w:spacing w:after="20"/>
            </w:pPr>
            <w:r>
              <w:rPr>
                <w:b/>
                <w:color w:val="FFFFFF"/>
                <w:sz w:val="16"/>
              </w:rPr>
              <w:t>ID</w:t>
            </w:r>
          </w:p>
        </w:tc>
        <w:tc>
          <w:tcPr>
            <w:tcW w:w="4356" w:type="dxa"/>
            <w:shd w:val="clear" w:color="auto" w:fill="315A91"/>
            <w:vAlign w:val="center"/>
          </w:tcPr>
          <w:p w:rsidR="00000F02" w:rsidRDefault="006E51E7">
            <w:pPr>
              <w:spacing w:after="20"/>
            </w:pPr>
            <w:r>
              <w:rPr>
                <w:b/>
                <w:color w:val="FFFFFF"/>
                <w:sz w:val="16"/>
              </w:rPr>
              <w:t>Requirement</w:t>
            </w:r>
          </w:p>
        </w:tc>
        <w:tc>
          <w:tcPr>
            <w:tcW w:w="1161" w:type="dxa"/>
            <w:shd w:val="clear" w:color="auto" w:fill="315A91"/>
            <w:vAlign w:val="center"/>
          </w:tcPr>
          <w:p w:rsidR="00000F02" w:rsidRDefault="006E51E7">
            <w:pPr>
              <w:spacing w:after="20"/>
            </w:pPr>
            <w:r>
              <w:rPr>
                <w:b/>
                <w:color w:val="FFFFFF"/>
                <w:sz w:val="16"/>
              </w:rPr>
              <w:t>Priority</w:t>
            </w:r>
          </w:p>
        </w:tc>
        <w:tc>
          <w:tcPr>
            <w:tcW w:w="3484" w:type="dxa"/>
            <w:shd w:val="clear" w:color="auto" w:fill="315A91"/>
            <w:vAlign w:val="center"/>
          </w:tcPr>
          <w:p w:rsidR="00000F02" w:rsidRDefault="006E51E7">
            <w:pPr>
              <w:spacing w:after="20"/>
            </w:pPr>
            <w:r>
              <w:rPr>
                <w:b/>
                <w:color w:val="FFFFFF"/>
                <w:sz w:val="16"/>
              </w:rPr>
              <w:t>Expected Result</w:t>
            </w:r>
          </w:p>
        </w:tc>
      </w:tr>
      <w:tr w:rsidR="00000F02" w:rsidTr="002D4998">
        <w:trPr>
          <w:trHeight w:val="193"/>
          <w:jc w:val="center"/>
        </w:trPr>
        <w:tc>
          <w:tcPr>
            <w:tcW w:w="1016" w:type="dxa"/>
            <w:vAlign w:val="center"/>
          </w:tcPr>
          <w:p w:rsidR="00000F02" w:rsidRDefault="006E51E7">
            <w:pPr>
              <w:spacing w:after="20"/>
            </w:pPr>
            <w:r>
              <w:rPr>
                <w:sz w:val="16"/>
              </w:rPr>
              <w:t>REQ-01</w:t>
            </w:r>
          </w:p>
        </w:tc>
        <w:tc>
          <w:tcPr>
            <w:tcW w:w="4356" w:type="dxa"/>
            <w:vAlign w:val="center"/>
          </w:tcPr>
          <w:p w:rsidR="00000F02" w:rsidRDefault="006E51E7">
            <w:pPr>
              <w:spacing w:after="20"/>
            </w:pPr>
            <w:r>
              <w:rPr>
                <w:sz w:val="16"/>
              </w:rPr>
              <w:t>The calculator shall perform addition.</w:t>
            </w:r>
          </w:p>
        </w:tc>
        <w:tc>
          <w:tcPr>
            <w:tcW w:w="1161" w:type="dxa"/>
            <w:vAlign w:val="center"/>
          </w:tcPr>
          <w:p w:rsidR="00000F02" w:rsidRDefault="006E51E7">
            <w:pPr>
              <w:spacing w:after="20"/>
            </w:pPr>
            <w:r>
              <w:rPr>
                <w:sz w:val="16"/>
              </w:rPr>
              <w:t>High</w:t>
            </w:r>
          </w:p>
        </w:tc>
        <w:tc>
          <w:tcPr>
            <w:tcW w:w="3484" w:type="dxa"/>
            <w:vAlign w:val="center"/>
          </w:tcPr>
          <w:p w:rsidR="00000F02" w:rsidRDefault="006E51E7">
            <w:pPr>
              <w:spacing w:after="20"/>
            </w:pPr>
            <w:r>
              <w:rPr>
                <w:sz w:val="16"/>
              </w:rPr>
              <w:t>Correct sum is displayed.</w:t>
            </w:r>
          </w:p>
        </w:tc>
      </w:tr>
      <w:tr w:rsidR="00000F02" w:rsidTr="002D4998">
        <w:trPr>
          <w:trHeight w:val="201"/>
          <w:jc w:val="center"/>
        </w:trPr>
        <w:tc>
          <w:tcPr>
            <w:tcW w:w="1016" w:type="dxa"/>
            <w:vAlign w:val="center"/>
          </w:tcPr>
          <w:p w:rsidR="00000F02" w:rsidRDefault="006E51E7">
            <w:pPr>
              <w:spacing w:after="20"/>
            </w:pPr>
            <w:r>
              <w:rPr>
                <w:sz w:val="16"/>
              </w:rPr>
              <w:t>REQ-02</w:t>
            </w:r>
          </w:p>
        </w:tc>
        <w:tc>
          <w:tcPr>
            <w:tcW w:w="4356" w:type="dxa"/>
            <w:vAlign w:val="center"/>
          </w:tcPr>
          <w:p w:rsidR="00000F02" w:rsidRDefault="006E51E7">
            <w:pPr>
              <w:spacing w:after="20"/>
            </w:pPr>
            <w:r>
              <w:rPr>
                <w:sz w:val="16"/>
              </w:rPr>
              <w:t>The calculator shall perform subtraction.</w:t>
            </w:r>
          </w:p>
        </w:tc>
        <w:tc>
          <w:tcPr>
            <w:tcW w:w="1161" w:type="dxa"/>
            <w:vAlign w:val="center"/>
          </w:tcPr>
          <w:p w:rsidR="00000F02" w:rsidRDefault="006E51E7">
            <w:pPr>
              <w:spacing w:after="20"/>
            </w:pPr>
            <w:r>
              <w:rPr>
                <w:sz w:val="16"/>
              </w:rPr>
              <w:t>High</w:t>
            </w:r>
          </w:p>
        </w:tc>
        <w:tc>
          <w:tcPr>
            <w:tcW w:w="3484" w:type="dxa"/>
            <w:vAlign w:val="center"/>
          </w:tcPr>
          <w:p w:rsidR="00000F02" w:rsidRDefault="006E51E7">
            <w:pPr>
              <w:spacing w:after="20"/>
            </w:pPr>
            <w:r>
              <w:rPr>
                <w:sz w:val="16"/>
              </w:rPr>
              <w:t>Correct difference is displayed.</w:t>
            </w:r>
          </w:p>
        </w:tc>
      </w:tr>
      <w:tr w:rsidR="00000F02" w:rsidTr="002D4998">
        <w:trPr>
          <w:trHeight w:val="201"/>
          <w:jc w:val="center"/>
        </w:trPr>
        <w:tc>
          <w:tcPr>
            <w:tcW w:w="1016" w:type="dxa"/>
            <w:vAlign w:val="center"/>
          </w:tcPr>
          <w:p w:rsidR="00000F02" w:rsidRDefault="006E51E7">
            <w:pPr>
              <w:spacing w:after="20"/>
            </w:pPr>
            <w:r>
              <w:rPr>
                <w:sz w:val="16"/>
              </w:rPr>
              <w:t>REQ-03</w:t>
            </w:r>
          </w:p>
        </w:tc>
        <w:tc>
          <w:tcPr>
            <w:tcW w:w="4356" w:type="dxa"/>
            <w:vAlign w:val="center"/>
          </w:tcPr>
          <w:p w:rsidR="00000F02" w:rsidRDefault="006E51E7">
            <w:pPr>
              <w:spacing w:after="20"/>
            </w:pPr>
            <w:r>
              <w:rPr>
                <w:sz w:val="16"/>
              </w:rPr>
              <w:t>The calculator shall perform multiplication.</w:t>
            </w:r>
          </w:p>
        </w:tc>
        <w:tc>
          <w:tcPr>
            <w:tcW w:w="1161" w:type="dxa"/>
            <w:vAlign w:val="center"/>
          </w:tcPr>
          <w:p w:rsidR="00000F02" w:rsidRDefault="006E51E7">
            <w:pPr>
              <w:spacing w:after="20"/>
            </w:pPr>
            <w:r>
              <w:rPr>
                <w:sz w:val="16"/>
              </w:rPr>
              <w:t>High</w:t>
            </w:r>
          </w:p>
        </w:tc>
        <w:tc>
          <w:tcPr>
            <w:tcW w:w="3484" w:type="dxa"/>
            <w:vAlign w:val="center"/>
          </w:tcPr>
          <w:p w:rsidR="00000F02" w:rsidRDefault="006E51E7">
            <w:pPr>
              <w:spacing w:after="20"/>
            </w:pPr>
            <w:r>
              <w:rPr>
                <w:sz w:val="16"/>
              </w:rPr>
              <w:t>Correct product is displayed.</w:t>
            </w:r>
          </w:p>
        </w:tc>
      </w:tr>
      <w:tr w:rsidR="00000F02" w:rsidTr="002D4998">
        <w:trPr>
          <w:trHeight w:val="201"/>
          <w:jc w:val="center"/>
        </w:trPr>
        <w:tc>
          <w:tcPr>
            <w:tcW w:w="1016" w:type="dxa"/>
            <w:vAlign w:val="center"/>
          </w:tcPr>
          <w:p w:rsidR="00000F02" w:rsidRDefault="006E51E7">
            <w:pPr>
              <w:spacing w:after="20"/>
            </w:pPr>
            <w:r>
              <w:rPr>
                <w:sz w:val="16"/>
              </w:rPr>
              <w:t>REQ-04</w:t>
            </w:r>
          </w:p>
        </w:tc>
        <w:tc>
          <w:tcPr>
            <w:tcW w:w="4356" w:type="dxa"/>
            <w:vAlign w:val="center"/>
          </w:tcPr>
          <w:p w:rsidR="00000F02" w:rsidRDefault="006E51E7">
            <w:pPr>
              <w:spacing w:after="20"/>
            </w:pPr>
            <w:r>
              <w:rPr>
                <w:sz w:val="16"/>
              </w:rPr>
              <w:t>The calculator shall perform division.</w:t>
            </w:r>
          </w:p>
        </w:tc>
        <w:tc>
          <w:tcPr>
            <w:tcW w:w="1161" w:type="dxa"/>
            <w:vAlign w:val="center"/>
          </w:tcPr>
          <w:p w:rsidR="00000F02" w:rsidRDefault="006E51E7">
            <w:pPr>
              <w:spacing w:after="20"/>
            </w:pPr>
            <w:r>
              <w:rPr>
                <w:sz w:val="16"/>
              </w:rPr>
              <w:t>High</w:t>
            </w:r>
          </w:p>
        </w:tc>
        <w:tc>
          <w:tcPr>
            <w:tcW w:w="3484" w:type="dxa"/>
            <w:vAlign w:val="center"/>
          </w:tcPr>
          <w:p w:rsidR="00000F02" w:rsidRDefault="006E51E7">
            <w:pPr>
              <w:spacing w:after="20"/>
            </w:pPr>
            <w:r>
              <w:rPr>
                <w:sz w:val="16"/>
              </w:rPr>
              <w:t>Correct quotient for a valid divisor.</w:t>
            </w:r>
          </w:p>
        </w:tc>
      </w:tr>
      <w:tr w:rsidR="00000F02" w:rsidTr="002D4998">
        <w:trPr>
          <w:trHeight w:val="371"/>
          <w:jc w:val="center"/>
        </w:trPr>
        <w:tc>
          <w:tcPr>
            <w:tcW w:w="1016" w:type="dxa"/>
            <w:vAlign w:val="center"/>
          </w:tcPr>
          <w:p w:rsidR="00000F02" w:rsidRDefault="006E51E7">
            <w:pPr>
              <w:spacing w:after="20"/>
            </w:pPr>
            <w:r>
              <w:rPr>
                <w:sz w:val="16"/>
              </w:rPr>
              <w:t>REQ-05</w:t>
            </w:r>
          </w:p>
        </w:tc>
        <w:tc>
          <w:tcPr>
            <w:tcW w:w="4356" w:type="dxa"/>
            <w:vAlign w:val="center"/>
          </w:tcPr>
          <w:p w:rsidR="00000F02" w:rsidRDefault="006E51E7">
            <w:pPr>
              <w:spacing w:after="20"/>
            </w:pPr>
            <w:r>
              <w:rPr>
                <w:sz w:val="16"/>
              </w:rPr>
              <w:t xml:space="preserve">The calculator shall handle division </w:t>
            </w:r>
            <w:r>
              <w:rPr>
                <w:sz w:val="16"/>
              </w:rPr>
              <w:t>by zero safely.</w:t>
            </w:r>
          </w:p>
        </w:tc>
        <w:tc>
          <w:tcPr>
            <w:tcW w:w="1161" w:type="dxa"/>
            <w:vAlign w:val="center"/>
          </w:tcPr>
          <w:p w:rsidR="00000F02" w:rsidRDefault="006E51E7">
            <w:pPr>
              <w:spacing w:after="20"/>
            </w:pPr>
            <w:r>
              <w:rPr>
                <w:sz w:val="16"/>
              </w:rPr>
              <w:t>High</w:t>
            </w:r>
          </w:p>
        </w:tc>
        <w:tc>
          <w:tcPr>
            <w:tcW w:w="3484" w:type="dxa"/>
            <w:vAlign w:val="center"/>
          </w:tcPr>
          <w:p w:rsidR="00000F02" w:rsidRDefault="00380D1F">
            <w:pPr>
              <w:spacing w:after="20"/>
            </w:pPr>
            <w:r w:rsidRPr="00380D1F">
              <w:rPr>
                <w:sz w:val="16"/>
              </w:rPr>
              <w:t>The calculator displays "Error" when division by zero is attempted.</w:t>
            </w:r>
          </w:p>
        </w:tc>
      </w:tr>
      <w:tr w:rsidR="00000F02" w:rsidTr="002D4998">
        <w:trPr>
          <w:trHeight w:val="379"/>
          <w:jc w:val="center"/>
        </w:trPr>
        <w:tc>
          <w:tcPr>
            <w:tcW w:w="1016" w:type="dxa"/>
            <w:vAlign w:val="center"/>
          </w:tcPr>
          <w:p w:rsidR="00000F02" w:rsidRDefault="006E51E7">
            <w:pPr>
              <w:spacing w:after="20"/>
            </w:pPr>
            <w:r>
              <w:rPr>
                <w:sz w:val="16"/>
              </w:rPr>
              <w:t>REQ-06</w:t>
            </w:r>
          </w:p>
        </w:tc>
        <w:tc>
          <w:tcPr>
            <w:tcW w:w="4356" w:type="dxa"/>
            <w:vAlign w:val="center"/>
          </w:tcPr>
          <w:p w:rsidR="00000F02" w:rsidRDefault="006E51E7" w:rsidP="002D4998">
            <w:pPr>
              <w:spacing w:after="20"/>
            </w:pPr>
            <w:r>
              <w:rPr>
                <w:sz w:val="16"/>
              </w:rPr>
              <w:t>The calculato</w:t>
            </w:r>
            <w:r w:rsidR="002D4998">
              <w:rPr>
                <w:sz w:val="16"/>
              </w:rPr>
              <w:t>r shall accept decimal numbers.</w:t>
            </w:r>
          </w:p>
        </w:tc>
        <w:tc>
          <w:tcPr>
            <w:tcW w:w="1161" w:type="dxa"/>
            <w:vAlign w:val="center"/>
          </w:tcPr>
          <w:p w:rsidR="00000F02" w:rsidRDefault="006E51E7">
            <w:pPr>
              <w:spacing w:after="20"/>
            </w:pPr>
            <w:r>
              <w:rPr>
                <w:sz w:val="16"/>
              </w:rPr>
              <w:t>M</w:t>
            </w:r>
            <w:r>
              <w:rPr>
                <w:sz w:val="16"/>
              </w:rPr>
              <w:t>edium</w:t>
            </w:r>
          </w:p>
        </w:tc>
        <w:tc>
          <w:tcPr>
            <w:tcW w:w="3484" w:type="dxa"/>
            <w:vAlign w:val="center"/>
          </w:tcPr>
          <w:p w:rsidR="00000F02" w:rsidRDefault="00380D1F">
            <w:pPr>
              <w:spacing w:after="20"/>
            </w:pPr>
            <w:r w:rsidRPr="00380D1F">
              <w:rPr>
                <w:sz w:val="16"/>
              </w:rPr>
              <w:t>The calculator shall accept decimal numbers and calculate decimal results accurately.</w:t>
            </w:r>
          </w:p>
        </w:tc>
      </w:tr>
      <w:tr w:rsidR="00000F02" w:rsidTr="002D4998">
        <w:trPr>
          <w:trHeight w:val="556"/>
          <w:jc w:val="center"/>
        </w:trPr>
        <w:tc>
          <w:tcPr>
            <w:tcW w:w="1016" w:type="dxa"/>
            <w:vAlign w:val="center"/>
          </w:tcPr>
          <w:p w:rsidR="00000F02" w:rsidRDefault="006E51E7">
            <w:pPr>
              <w:spacing w:after="20"/>
            </w:pPr>
            <w:r>
              <w:rPr>
                <w:sz w:val="16"/>
              </w:rPr>
              <w:t>REQ-07</w:t>
            </w:r>
          </w:p>
        </w:tc>
        <w:tc>
          <w:tcPr>
            <w:tcW w:w="4356" w:type="dxa"/>
            <w:vAlign w:val="center"/>
          </w:tcPr>
          <w:p w:rsidR="00000F02" w:rsidRDefault="006E51E7">
            <w:pPr>
              <w:spacing w:after="20"/>
            </w:pPr>
            <w:r>
              <w:rPr>
                <w:sz w:val="16"/>
              </w:rPr>
              <w:t>The calculator shall provide a clear function, if present.</w:t>
            </w:r>
          </w:p>
        </w:tc>
        <w:tc>
          <w:tcPr>
            <w:tcW w:w="1161" w:type="dxa"/>
            <w:vAlign w:val="center"/>
          </w:tcPr>
          <w:p w:rsidR="00000F02" w:rsidRDefault="006E51E7">
            <w:pPr>
              <w:spacing w:after="20"/>
            </w:pPr>
            <w:r>
              <w:rPr>
                <w:sz w:val="16"/>
              </w:rPr>
              <w:t>Medium</w:t>
            </w:r>
          </w:p>
        </w:tc>
        <w:tc>
          <w:tcPr>
            <w:tcW w:w="3484" w:type="dxa"/>
            <w:vAlign w:val="center"/>
          </w:tcPr>
          <w:p w:rsidR="00000F02" w:rsidRDefault="00380D1F">
            <w:pPr>
              <w:spacing w:after="20"/>
            </w:pPr>
            <w:r w:rsidRPr="00380D1F">
              <w:rPr>
                <w:sz w:val="16"/>
              </w:rPr>
              <w:t>The calculator shall provide a clear function that removes the current calculation and resets the display.</w:t>
            </w:r>
          </w:p>
        </w:tc>
      </w:tr>
      <w:tr w:rsidR="00000F02" w:rsidTr="002D4998">
        <w:trPr>
          <w:trHeight w:val="556"/>
          <w:jc w:val="center"/>
        </w:trPr>
        <w:tc>
          <w:tcPr>
            <w:tcW w:w="1016" w:type="dxa"/>
            <w:vAlign w:val="center"/>
          </w:tcPr>
          <w:p w:rsidR="00000F02" w:rsidRDefault="006E51E7">
            <w:pPr>
              <w:spacing w:after="20"/>
            </w:pPr>
            <w:r>
              <w:rPr>
                <w:sz w:val="16"/>
              </w:rPr>
              <w:t>REQ-08</w:t>
            </w:r>
          </w:p>
        </w:tc>
        <w:tc>
          <w:tcPr>
            <w:tcW w:w="4356" w:type="dxa"/>
            <w:vAlign w:val="center"/>
          </w:tcPr>
          <w:p w:rsidR="00000F02" w:rsidRDefault="006E51E7">
            <w:pPr>
              <w:spacing w:after="20"/>
            </w:pPr>
            <w:r>
              <w:rPr>
                <w:sz w:val="16"/>
              </w:rPr>
              <w:t>The calculator shall display results clearly.</w:t>
            </w:r>
          </w:p>
        </w:tc>
        <w:tc>
          <w:tcPr>
            <w:tcW w:w="1161" w:type="dxa"/>
            <w:vAlign w:val="center"/>
          </w:tcPr>
          <w:p w:rsidR="00000F02" w:rsidRDefault="006E51E7">
            <w:pPr>
              <w:spacing w:after="20"/>
            </w:pPr>
            <w:r>
              <w:rPr>
                <w:sz w:val="16"/>
              </w:rPr>
              <w:t>High</w:t>
            </w:r>
          </w:p>
        </w:tc>
        <w:tc>
          <w:tcPr>
            <w:tcW w:w="3484" w:type="dxa"/>
            <w:vAlign w:val="center"/>
          </w:tcPr>
          <w:p w:rsidR="00000F02" w:rsidRDefault="00380D1F">
            <w:pPr>
              <w:spacing w:after="20"/>
            </w:pPr>
            <w:r w:rsidRPr="00380D1F">
              <w:rPr>
                <w:sz w:val="16"/>
              </w:rPr>
              <w:t>The calculated result is displayed accurately and re</w:t>
            </w:r>
            <w:r>
              <w:rPr>
                <w:sz w:val="16"/>
              </w:rPr>
              <w:t>mains readable without overflow or overla</w:t>
            </w:r>
            <w:r w:rsidR="002D4998">
              <w:rPr>
                <w:sz w:val="16"/>
              </w:rPr>
              <w:t>pping</w:t>
            </w:r>
          </w:p>
        </w:tc>
      </w:tr>
    </w:tbl>
    <w:p w:rsidR="00000F02" w:rsidRDefault="00000F02"/>
    <w:p w:rsidR="00000F02" w:rsidRDefault="006E51E7">
      <w:r>
        <w:t>Review Checklist</w:t>
      </w:r>
    </w:p>
    <w:tbl>
      <w:tblPr>
        <w:tblStyle w:val="TableGrid"/>
        <w:tblW w:w="0" w:type="auto"/>
        <w:jc w:val="center"/>
        <w:tblLook w:val="04A0" w:firstRow="1" w:lastRow="0" w:firstColumn="1" w:lastColumn="0" w:noHBand="0" w:noVBand="1"/>
      </w:tblPr>
      <w:tblGrid>
        <w:gridCol w:w="720"/>
        <w:gridCol w:w="6912"/>
        <w:gridCol w:w="1008"/>
        <w:gridCol w:w="1008"/>
      </w:tblGrid>
      <w:tr w:rsidR="00000F02">
        <w:trPr>
          <w:jc w:val="center"/>
        </w:trPr>
        <w:tc>
          <w:tcPr>
            <w:tcW w:w="720" w:type="dxa"/>
            <w:shd w:val="clear" w:color="auto" w:fill="315A91"/>
            <w:vAlign w:val="center"/>
          </w:tcPr>
          <w:p w:rsidR="00000F02" w:rsidRDefault="006E51E7">
            <w:pPr>
              <w:spacing w:after="20"/>
            </w:pPr>
            <w:r>
              <w:rPr>
                <w:b/>
                <w:color w:val="FFFFFF"/>
                <w:sz w:val="16"/>
              </w:rPr>
              <w:t>No.</w:t>
            </w:r>
          </w:p>
        </w:tc>
        <w:tc>
          <w:tcPr>
            <w:tcW w:w="6912" w:type="dxa"/>
            <w:shd w:val="clear" w:color="auto" w:fill="315A91"/>
            <w:vAlign w:val="center"/>
          </w:tcPr>
          <w:p w:rsidR="00000F02" w:rsidRDefault="006E51E7">
            <w:pPr>
              <w:spacing w:after="20"/>
            </w:pPr>
            <w:r>
              <w:rPr>
                <w:b/>
                <w:color w:val="FFFFFF"/>
                <w:sz w:val="16"/>
              </w:rPr>
              <w:t>Review Question</w:t>
            </w:r>
          </w:p>
        </w:tc>
        <w:tc>
          <w:tcPr>
            <w:tcW w:w="1008" w:type="dxa"/>
            <w:shd w:val="clear" w:color="auto" w:fill="315A91"/>
            <w:vAlign w:val="center"/>
          </w:tcPr>
          <w:p w:rsidR="00000F02" w:rsidRDefault="006E51E7">
            <w:pPr>
              <w:spacing w:after="20"/>
            </w:pPr>
            <w:r>
              <w:rPr>
                <w:b/>
                <w:color w:val="FFFFFF"/>
                <w:sz w:val="16"/>
              </w:rPr>
              <w:t>Yes</w:t>
            </w:r>
          </w:p>
        </w:tc>
        <w:tc>
          <w:tcPr>
            <w:tcW w:w="1008" w:type="dxa"/>
            <w:shd w:val="clear" w:color="auto" w:fill="315A91"/>
            <w:vAlign w:val="center"/>
          </w:tcPr>
          <w:p w:rsidR="00000F02" w:rsidRDefault="006E51E7">
            <w:pPr>
              <w:spacing w:after="20"/>
            </w:pPr>
            <w:r>
              <w:rPr>
                <w:b/>
                <w:color w:val="FFFFFF"/>
                <w:sz w:val="16"/>
              </w:rPr>
              <w:t>No</w:t>
            </w:r>
          </w:p>
        </w:tc>
      </w:tr>
      <w:tr w:rsidR="00000F02">
        <w:trPr>
          <w:jc w:val="center"/>
        </w:trPr>
        <w:tc>
          <w:tcPr>
            <w:tcW w:w="720" w:type="dxa"/>
            <w:vAlign w:val="center"/>
          </w:tcPr>
          <w:p w:rsidR="00000F02" w:rsidRDefault="006E51E7">
            <w:pPr>
              <w:spacing w:after="20"/>
            </w:pPr>
            <w:r>
              <w:rPr>
                <w:sz w:val="16"/>
              </w:rPr>
              <w:t>1</w:t>
            </w:r>
          </w:p>
        </w:tc>
        <w:tc>
          <w:tcPr>
            <w:tcW w:w="6912" w:type="dxa"/>
            <w:vAlign w:val="center"/>
          </w:tcPr>
          <w:p w:rsidR="00000F02" w:rsidRDefault="006E51E7">
            <w:pPr>
              <w:spacing w:after="20"/>
            </w:pPr>
            <w:r>
              <w:rPr>
                <w:sz w:val="16"/>
              </w:rPr>
              <w:t>Are the requirements clearly defined?</w:t>
            </w:r>
          </w:p>
        </w:tc>
        <w:tc>
          <w:tcPr>
            <w:tcW w:w="1008" w:type="dxa"/>
            <w:vAlign w:val="center"/>
          </w:tcPr>
          <w:p w:rsidR="00000F02" w:rsidRDefault="006E51E7">
            <w:pPr>
              <w:spacing w:after="20"/>
            </w:pPr>
            <w:r>
              <w:rPr>
                <w:sz w:val="16"/>
              </w:rPr>
              <w:t>☐</w:t>
            </w:r>
          </w:p>
        </w:tc>
        <w:tc>
          <w:tcPr>
            <w:tcW w:w="1008" w:type="dxa"/>
            <w:vAlign w:val="center"/>
          </w:tcPr>
          <w:p w:rsidR="00000F02" w:rsidRDefault="006E51E7">
            <w:pPr>
              <w:spacing w:after="20"/>
            </w:pPr>
            <w:r>
              <w:rPr>
                <w:sz w:val="16"/>
              </w:rPr>
              <w:t>☐</w:t>
            </w:r>
          </w:p>
        </w:tc>
      </w:tr>
      <w:tr w:rsidR="00000F02">
        <w:trPr>
          <w:jc w:val="center"/>
        </w:trPr>
        <w:tc>
          <w:tcPr>
            <w:tcW w:w="720" w:type="dxa"/>
            <w:vAlign w:val="center"/>
          </w:tcPr>
          <w:p w:rsidR="00000F02" w:rsidRDefault="006E51E7">
            <w:pPr>
              <w:spacing w:after="20"/>
            </w:pPr>
            <w:r>
              <w:rPr>
                <w:sz w:val="16"/>
              </w:rPr>
              <w:t>2</w:t>
            </w:r>
          </w:p>
        </w:tc>
        <w:tc>
          <w:tcPr>
            <w:tcW w:w="6912" w:type="dxa"/>
            <w:vAlign w:val="center"/>
          </w:tcPr>
          <w:p w:rsidR="00000F02" w:rsidRDefault="006E51E7">
            <w:pPr>
              <w:spacing w:after="20"/>
            </w:pPr>
            <w:r>
              <w:rPr>
                <w:sz w:val="16"/>
              </w:rPr>
              <w:t xml:space="preserve">Are the four basic arithmetic </w:t>
            </w:r>
            <w:r>
              <w:rPr>
                <w:sz w:val="16"/>
              </w:rPr>
              <w:t>operations included?</w:t>
            </w:r>
          </w:p>
        </w:tc>
        <w:tc>
          <w:tcPr>
            <w:tcW w:w="1008" w:type="dxa"/>
            <w:vAlign w:val="center"/>
          </w:tcPr>
          <w:p w:rsidR="00000F02" w:rsidRDefault="006E51E7">
            <w:pPr>
              <w:spacing w:after="20"/>
            </w:pPr>
            <w:r>
              <w:rPr>
                <w:sz w:val="16"/>
              </w:rPr>
              <w:t>☐</w:t>
            </w:r>
          </w:p>
        </w:tc>
        <w:tc>
          <w:tcPr>
            <w:tcW w:w="1008" w:type="dxa"/>
            <w:vAlign w:val="center"/>
          </w:tcPr>
          <w:p w:rsidR="00000F02" w:rsidRDefault="006E51E7">
            <w:pPr>
              <w:spacing w:after="20"/>
            </w:pPr>
            <w:r>
              <w:rPr>
                <w:sz w:val="16"/>
              </w:rPr>
              <w:t>☐</w:t>
            </w:r>
          </w:p>
        </w:tc>
      </w:tr>
      <w:tr w:rsidR="00000F02">
        <w:trPr>
          <w:jc w:val="center"/>
        </w:trPr>
        <w:tc>
          <w:tcPr>
            <w:tcW w:w="720" w:type="dxa"/>
            <w:vAlign w:val="center"/>
          </w:tcPr>
          <w:p w:rsidR="00000F02" w:rsidRDefault="006E51E7">
            <w:pPr>
              <w:spacing w:after="20"/>
            </w:pPr>
            <w:r>
              <w:rPr>
                <w:sz w:val="16"/>
              </w:rPr>
              <w:t>3</w:t>
            </w:r>
          </w:p>
        </w:tc>
        <w:tc>
          <w:tcPr>
            <w:tcW w:w="6912" w:type="dxa"/>
            <w:vAlign w:val="center"/>
          </w:tcPr>
          <w:p w:rsidR="00000F02" w:rsidRDefault="006E51E7">
            <w:pPr>
              <w:spacing w:after="20"/>
            </w:pPr>
            <w:r>
              <w:rPr>
                <w:sz w:val="16"/>
              </w:rPr>
              <w:t>Is division by zero considered?</w:t>
            </w:r>
          </w:p>
        </w:tc>
        <w:tc>
          <w:tcPr>
            <w:tcW w:w="1008" w:type="dxa"/>
            <w:vAlign w:val="center"/>
          </w:tcPr>
          <w:p w:rsidR="00000F02" w:rsidRDefault="006E51E7">
            <w:pPr>
              <w:spacing w:after="20"/>
            </w:pPr>
            <w:r>
              <w:rPr>
                <w:sz w:val="16"/>
              </w:rPr>
              <w:t>☐</w:t>
            </w:r>
          </w:p>
        </w:tc>
        <w:tc>
          <w:tcPr>
            <w:tcW w:w="1008" w:type="dxa"/>
            <w:vAlign w:val="center"/>
          </w:tcPr>
          <w:p w:rsidR="00000F02" w:rsidRDefault="006E51E7">
            <w:pPr>
              <w:spacing w:after="20"/>
            </w:pPr>
            <w:r>
              <w:rPr>
                <w:sz w:val="16"/>
              </w:rPr>
              <w:t>☐</w:t>
            </w:r>
          </w:p>
        </w:tc>
      </w:tr>
      <w:tr w:rsidR="00000F02">
        <w:trPr>
          <w:jc w:val="center"/>
        </w:trPr>
        <w:tc>
          <w:tcPr>
            <w:tcW w:w="720" w:type="dxa"/>
            <w:vAlign w:val="center"/>
          </w:tcPr>
          <w:p w:rsidR="00000F02" w:rsidRDefault="006E51E7">
            <w:pPr>
              <w:spacing w:after="20"/>
            </w:pPr>
            <w:r>
              <w:rPr>
                <w:sz w:val="16"/>
              </w:rPr>
              <w:t>4</w:t>
            </w:r>
          </w:p>
        </w:tc>
        <w:tc>
          <w:tcPr>
            <w:tcW w:w="6912" w:type="dxa"/>
            <w:vAlign w:val="center"/>
          </w:tcPr>
          <w:p w:rsidR="00000F02" w:rsidRDefault="006E51E7">
            <w:pPr>
              <w:spacing w:after="20"/>
            </w:pPr>
            <w:r>
              <w:rPr>
                <w:sz w:val="16"/>
              </w:rPr>
              <w:t>Are decimal and clear features confirmed against the app?</w:t>
            </w:r>
          </w:p>
        </w:tc>
        <w:tc>
          <w:tcPr>
            <w:tcW w:w="1008" w:type="dxa"/>
            <w:vAlign w:val="center"/>
          </w:tcPr>
          <w:p w:rsidR="00000F02" w:rsidRDefault="006E51E7">
            <w:pPr>
              <w:spacing w:after="20"/>
            </w:pPr>
            <w:r>
              <w:rPr>
                <w:sz w:val="16"/>
              </w:rPr>
              <w:t>☐</w:t>
            </w:r>
          </w:p>
        </w:tc>
        <w:tc>
          <w:tcPr>
            <w:tcW w:w="1008" w:type="dxa"/>
            <w:vAlign w:val="center"/>
          </w:tcPr>
          <w:p w:rsidR="00000F02" w:rsidRDefault="006E51E7">
            <w:pPr>
              <w:spacing w:after="20"/>
            </w:pPr>
            <w:r>
              <w:rPr>
                <w:sz w:val="16"/>
              </w:rPr>
              <w:t>☐</w:t>
            </w:r>
          </w:p>
        </w:tc>
      </w:tr>
      <w:tr w:rsidR="00000F02">
        <w:trPr>
          <w:jc w:val="center"/>
        </w:trPr>
        <w:tc>
          <w:tcPr>
            <w:tcW w:w="720" w:type="dxa"/>
            <w:vAlign w:val="center"/>
          </w:tcPr>
          <w:p w:rsidR="00000F02" w:rsidRDefault="006E51E7">
            <w:pPr>
              <w:spacing w:after="20"/>
            </w:pPr>
            <w:r>
              <w:rPr>
                <w:sz w:val="16"/>
              </w:rPr>
              <w:t>5</w:t>
            </w:r>
          </w:p>
        </w:tc>
        <w:tc>
          <w:tcPr>
            <w:tcW w:w="6912" w:type="dxa"/>
            <w:vAlign w:val="center"/>
          </w:tcPr>
          <w:p w:rsidR="00000F02" w:rsidRDefault="006E51E7">
            <w:pPr>
              <w:spacing w:after="20"/>
            </w:pPr>
            <w:r>
              <w:rPr>
                <w:sz w:val="16"/>
              </w:rPr>
              <w:t>Does each requirement include an expected result?</w:t>
            </w:r>
          </w:p>
        </w:tc>
        <w:tc>
          <w:tcPr>
            <w:tcW w:w="1008" w:type="dxa"/>
            <w:vAlign w:val="center"/>
          </w:tcPr>
          <w:p w:rsidR="00000F02" w:rsidRDefault="006E51E7">
            <w:pPr>
              <w:spacing w:after="20"/>
            </w:pPr>
            <w:r>
              <w:rPr>
                <w:sz w:val="16"/>
              </w:rPr>
              <w:t>☐</w:t>
            </w:r>
          </w:p>
        </w:tc>
        <w:tc>
          <w:tcPr>
            <w:tcW w:w="1008" w:type="dxa"/>
            <w:vAlign w:val="center"/>
          </w:tcPr>
          <w:p w:rsidR="00000F02" w:rsidRDefault="006E51E7">
            <w:pPr>
              <w:spacing w:after="20"/>
            </w:pPr>
            <w:r>
              <w:rPr>
                <w:sz w:val="16"/>
              </w:rPr>
              <w:t>☐</w:t>
            </w:r>
          </w:p>
        </w:tc>
      </w:tr>
      <w:tr w:rsidR="00000F02">
        <w:trPr>
          <w:jc w:val="center"/>
        </w:trPr>
        <w:tc>
          <w:tcPr>
            <w:tcW w:w="720" w:type="dxa"/>
            <w:vAlign w:val="center"/>
          </w:tcPr>
          <w:p w:rsidR="00000F02" w:rsidRDefault="006E51E7">
            <w:pPr>
              <w:spacing w:after="20"/>
            </w:pPr>
            <w:r>
              <w:rPr>
                <w:sz w:val="16"/>
              </w:rPr>
              <w:t>6</w:t>
            </w:r>
          </w:p>
        </w:tc>
        <w:tc>
          <w:tcPr>
            <w:tcW w:w="6912" w:type="dxa"/>
            <w:vAlign w:val="center"/>
          </w:tcPr>
          <w:p w:rsidR="00000F02" w:rsidRDefault="006E51E7">
            <w:pPr>
              <w:spacing w:after="20"/>
            </w:pPr>
            <w:r>
              <w:rPr>
                <w:sz w:val="16"/>
              </w:rPr>
              <w:t>Can each requirement be verified through testing?</w:t>
            </w:r>
          </w:p>
        </w:tc>
        <w:tc>
          <w:tcPr>
            <w:tcW w:w="1008" w:type="dxa"/>
            <w:vAlign w:val="center"/>
          </w:tcPr>
          <w:p w:rsidR="00000F02" w:rsidRDefault="006E51E7">
            <w:pPr>
              <w:spacing w:after="20"/>
            </w:pPr>
            <w:r>
              <w:rPr>
                <w:sz w:val="16"/>
              </w:rPr>
              <w:t>☐</w:t>
            </w:r>
          </w:p>
        </w:tc>
        <w:tc>
          <w:tcPr>
            <w:tcW w:w="1008" w:type="dxa"/>
            <w:vAlign w:val="center"/>
          </w:tcPr>
          <w:p w:rsidR="00000F02" w:rsidRDefault="006E51E7">
            <w:pPr>
              <w:spacing w:after="20"/>
            </w:pPr>
            <w:r>
              <w:rPr>
                <w:sz w:val="16"/>
              </w:rPr>
              <w:t>☐</w:t>
            </w:r>
          </w:p>
        </w:tc>
      </w:tr>
      <w:tr w:rsidR="00000F02">
        <w:trPr>
          <w:jc w:val="center"/>
        </w:trPr>
        <w:tc>
          <w:tcPr>
            <w:tcW w:w="720" w:type="dxa"/>
            <w:vAlign w:val="center"/>
          </w:tcPr>
          <w:p w:rsidR="00000F02" w:rsidRDefault="006E51E7">
            <w:pPr>
              <w:spacing w:after="20"/>
            </w:pPr>
            <w:r>
              <w:rPr>
                <w:sz w:val="16"/>
              </w:rPr>
              <w:t>7</w:t>
            </w:r>
          </w:p>
        </w:tc>
        <w:tc>
          <w:tcPr>
            <w:tcW w:w="6912" w:type="dxa"/>
            <w:vAlign w:val="center"/>
          </w:tcPr>
          <w:p w:rsidR="00000F02" w:rsidRDefault="006E51E7">
            <w:pPr>
              <w:spacing w:after="20"/>
            </w:pPr>
            <w:r>
              <w:rPr>
                <w:sz w:val="16"/>
              </w:rPr>
              <w:t xml:space="preserve">Does each </w:t>
            </w:r>
            <w:r>
              <w:rPr>
                <w:sz w:val="16"/>
              </w:rPr>
              <w:t>requirement have a unique ID and priority?</w:t>
            </w:r>
          </w:p>
        </w:tc>
        <w:tc>
          <w:tcPr>
            <w:tcW w:w="1008" w:type="dxa"/>
            <w:vAlign w:val="center"/>
          </w:tcPr>
          <w:p w:rsidR="00000F02" w:rsidRDefault="006E51E7">
            <w:pPr>
              <w:spacing w:after="20"/>
            </w:pPr>
            <w:r>
              <w:rPr>
                <w:sz w:val="16"/>
              </w:rPr>
              <w:t>☐</w:t>
            </w:r>
          </w:p>
        </w:tc>
        <w:tc>
          <w:tcPr>
            <w:tcW w:w="1008" w:type="dxa"/>
            <w:vAlign w:val="center"/>
          </w:tcPr>
          <w:p w:rsidR="00000F02" w:rsidRDefault="006E51E7">
            <w:pPr>
              <w:spacing w:after="20"/>
            </w:pPr>
            <w:r>
              <w:rPr>
                <w:sz w:val="16"/>
              </w:rPr>
              <w:t>☐</w:t>
            </w:r>
          </w:p>
        </w:tc>
      </w:tr>
      <w:tr w:rsidR="002D4998" w:rsidTr="000A2D3A">
        <w:trPr>
          <w:jc w:val="center"/>
        </w:trPr>
        <w:tc>
          <w:tcPr>
            <w:tcW w:w="720" w:type="dxa"/>
            <w:vAlign w:val="center"/>
          </w:tcPr>
          <w:p w:rsidR="002D4998" w:rsidRDefault="002D4998" w:rsidP="000A2D3A">
            <w:pPr>
              <w:spacing w:after="20"/>
              <w:rPr>
                <w:sz w:val="16"/>
              </w:rPr>
            </w:pPr>
            <w:r>
              <w:rPr>
                <w:sz w:val="16"/>
              </w:rPr>
              <w:t>8</w:t>
            </w:r>
          </w:p>
        </w:tc>
        <w:tc>
          <w:tcPr>
            <w:tcW w:w="6912" w:type="dxa"/>
            <w:vAlign w:val="center"/>
          </w:tcPr>
          <w:p w:rsidR="002D4998" w:rsidRDefault="002D4998" w:rsidP="000A2D3A">
            <w:pPr>
              <w:spacing w:after="20"/>
              <w:rPr>
                <w:sz w:val="16"/>
              </w:rPr>
            </w:pPr>
            <w:r>
              <w:rPr>
                <w:sz w:val="16"/>
              </w:rPr>
              <w:t>Does the Test Plan match the agreed scope?</w:t>
            </w:r>
          </w:p>
        </w:tc>
        <w:tc>
          <w:tcPr>
            <w:tcW w:w="1008" w:type="dxa"/>
            <w:vAlign w:val="center"/>
          </w:tcPr>
          <w:p w:rsidR="002D4998" w:rsidRDefault="002D4998" w:rsidP="000A2D3A">
            <w:pPr>
              <w:spacing w:after="20"/>
              <w:rPr>
                <w:sz w:val="16"/>
              </w:rPr>
            </w:pPr>
            <w:r>
              <w:rPr>
                <w:rFonts w:ascii="Segoe UI Symbol" w:hAnsi="Segoe UI Symbol" w:cs="Segoe UI Symbol"/>
                <w:sz w:val="16"/>
              </w:rPr>
              <w:t>☐</w:t>
            </w:r>
          </w:p>
        </w:tc>
        <w:tc>
          <w:tcPr>
            <w:tcW w:w="1008" w:type="dxa"/>
            <w:vAlign w:val="center"/>
          </w:tcPr>
          <w:p w:rsidR="002D4998" w:rsidRDefault="002D4998" w:rsidP="000A2D3A">
            <w:pPr>
              <w:spacing w:after="20"/>
              <w:rPr>
                <w:sz w:val="16"/>
              </w:rPr>
            </w:pPr>
            <w:r>
              <w:rPr>
                <w:rFonts w:ascii="Segoe UI Symbol" w:hAnsi="Segoe UI Symbol" w:cs="Segoe UI Symbol"/>
                <w:sz w:val="16"/>
              </w:rPr>
              <w:t>☐</w:t>
            </w:r>
          </w:p>
        </w:tc>
      </w:tr>
      <w:tr w:rsidR="002D4998" w:rsidTr="000A2D3A">
        <w:trPr>
          <w:jc w:val="center"/>
        </w:trPr>
        <w:tc>
          <w:tcPr>
            <w:tcW w:w="720" w:type="dxa"/>
            <w:vAlign w:val="center"/>
          </w:tcPr>
          <w:p w:rsidR="002D4998" w:rsidRDefault="002D4998" w:rsidP="000A2D3A">
            <w:pPr>
              <w:spacing w:after="20"/>
              <w:rPr>
                <w:sz w:val="16"/>
              </w:rPr>
            </w:pPr>
            <w:r>
              <w:rPr>
                <w:sz w:val="16"/>
              </w:rPr>
              <w:t>9</w:t>
            </w:r>
          </w:p>
        </w:tc>
        <w:tc>
          <w:tcPr>
            <w:tcW w:w="6912" w:type="dxa"/>
            <w:vAlign w:val="center"/>
          </w:tcPr>
          <w:p w:rsidR="002D4998" w:rsidRDefault="002D4998" w:rsidP="000A2D3A">
            <w:pPr>
              <w:spacing w:after="20"/>
              <w:rPr>
                <w:sz w:val="16"/>
              </w:rPr>
            </w:pPr>
            <w:r w:rsidRPr="002D4998">
              <w:rPr>
                <w:sz w:val="16"/>
              </w:rPr>
              <w:t>Are requirements linked to relevant test cases?</w:t>
            </w:r>
          </w:p>
        </w:tc>
        <w:tc>
          <w:tcPr>
            <w:tcW w:w="1008" w:type="dxa"/>
            <w:vAlign w:val="center"/>
          </w:tcPr>
          <w:p w:rsidR="002D4998" w:rsidRDefault="002D4998" w:rsidP="000A2D3A">
            <w:pPr>
              <w:spacing w:after="20"/>
              <w:rPr>
                <w:sz w:val="16"/>
              </w:rPr>
            </w:pPr>
            <w:r>
              <w:rPr>
                <w:rFonts w:ascii="Segoe UI Symbol" w:hAnsi="Segoe UI Symbol" w:cs="Segoe UI Symbol"/>
                <w:sz w:val="16"/>
              </w:rPr>
              <w:t>☐</w:t>
            </w:r>
          </w:p>
        </w:tc>
        <w:tc>
          <w:tcPr>
            <w:tcW w:w="1008" w:type="dxa"/>
            <w:vAlign w:val="center"/>
          </w:tcPr>
          <w:p w:rsidR="002D4998" w:rsidRDefault="002D4998" w:rsidP="000A2D3A">
            <w:pPr>
              <w:spacing w:after="20"/>
              <w:rPr>
                <w:sz w:val="16"/>
              </w:rPr>
            </w:pPr>
            <w:r>
              <w:rPr>
                <w:rFonts w:ascii="Segoe UI Symbol" w:hAnsi="Segoe UI Symbol" w:cs="Segoe UI Symbol"/>
                <w:sz w:val="16"/>
              </w:rPr>
              <w:t>☐</w:t>
            </w:r>
          </w:p>
        </w:tc>
      </w:tr>
      <w:tr w:rsidR="00000F02">
        <w:trPr>
          <w:jc w:val="center"/>
        </w:trPr>
        <w:tc>
          <w:tcPr>
            <w:tcW w:w="720" w:type="dxa"/>
            <w:vAlign w:val="center"/>
          </w:tcPr>
          <w:p w:rsidR="00000F02" w:rsidRDefault="002D4998">
            <w:pPr>
              <w:spacing w:after="20"/>
            </w:pPr>
            <w:r>
              <w:rPr>
                <w:sz w:val="16"/>
              </w:rPr>
              <w:t>10</w:t>
            </w:r>
          </w:p>
        </w:tc>
        <w:tc>
          <w:tcPr>
            <w:tcW w:w="6912" w:type="dxa"/>
            <w:vAlign w:val="center"/>
          </w:tcPr>
          <w:p w:rsidR="002D4998" w:rsidRPr="002D4998" w:rsidRDefault="002D4998" w:rsidP="002D4998">
            <w:pPr>
              <w:spacing w:after="20"/>
              <w:rPr>
                <w:sz w:val="16"/>
                <w:szCs w:val="16"/>
              </w:rPr>
            </w:pPr>
            <w:r w:rsidRPr="002D4998">
              <w:rPr>
                <w:sz w:val="16"/>
                <w:szCs w:val="16"/>
              </w:rPr>
              <w:t>Are entry and exit criteria clearly defined?</w:t>
            </w:r>
          </w:p>
        </w:tc>
        <w:tc>
          <w:tcPr>
            <w:tcW w:w="1008" w:type="dxa"/>
            <w:vAlign w:val="center"/>
          </w:tcPr>
          <w:p w:rsidR="00000F02" w:rsidRDefault="006E51E7">
            <w:pPr>
              <w:spacing w:after="20"/>
            </w:pPr>
            <w:r>
              <w:rPr>
                <w:sz w:val="16"/>
              </w:rPr>
              <w:t>☐</w:t>
            </w:r>
          </w:p>
        </w:tc>
        <w:tc>
          <w:tcPr>
            <w:tcW w:w="1008" w:type="dxa"/>
            <w:vAlign w:val="center"/>
          </w:tcPr>
          <w:p w:rsidR="00000F02" w:rsidRDefault="006E51E7">
            <w:pPr>
              <w:spacing w:after="20"/>
            </w:pPr>
            <w:r>
              <w:rPr>
                <w:sz w:val="16"/>
              </w:rPr>
              <w:t>☐</w:t>
            </w:r>
          </w:p>
        </w:tc>
      </w:tr>
    </w:tbl>
    <w:p w:rsidR="00000F02" w:rsidRDefault="00000F02"/>
    <w:p w:rsidR="00000F02" w:rsidRDefault="006E51E7">
      <w:r>
        <w:t>Reviewer: __________________________     Review Date: __________________________</w:t>
      </w:r>
    </w:p>
    <w:p w:rsidR="00000F02" w:rsidRDefault="006E51E7">
      <w:r>
        <w:lastRenderedPageBreak/>
        <w:t>Review Decision: ☐ Approved   ☐ Approved with changes   ☐ Rejected</w:t>
      </w:r>
    </w:p>
    <w:p w:rsidR="00000F02" w:rsidRDefault="006E51E7">
      <w:r>
        <w:t>Comments:</w:t>
      </w:r>
      <w:r>
        <w:t xml:space="preserve"> __________________________________________________________________________</w:t>
      </w:r>
    </w:p>
    <w:p w:rsidR="00000F02" w:rsidRDefault="006E51E7">
      <w:pPr>
        <w:pStyle w:val="Heading1"/>
      </w:pPr>
      <w:r>
        <w:t>7.0 RISKS AND MITIGATION</w:t>
      </w:r>
    </w:p>
    <w:tbl>
      <w:tblPr>
        <w:tblStyle w:val="TableGrid"/>
        <w:tblW w:w="0" w:type="auto"/>
        <w:jc w:val="center"/>
        <w:tblLook w:val="04A0" w:firstRow="1" w:lastRow="0" w:firstColumn="1" w:lastColumn="0" w:noHBand="0" w:noVBand="1"/>
      </w:tblPr>
      <w:tblGrid>
        <w:gridCol w:w="3024"/>
        <w:gridCol w:w="2592"/>
        <w:gridCol w:w="4320"/>
      </w:tblGrid>
      <w:tr w:rsidR="00000F02">
        <w:trPr>
          <w:jc w:val="center"/>
        </w:trPr>
        <w:tc>
          <w:tcPr>
            <w:tcW w:w="3024" w:type="dxa"/>
            <w:shd w:val="clear" w:color="auto" w:fill="315A91"/>
            <w:vAlign w:val="center"/>
          </w:tcPr>
          <w:p w:rsidR="00000F02" w:rsidRDefault="006E51E7">
            <w:pPr>
              <w:spacing w:after="20"/>
            </w:pPr>
            <w:r>
              <w:rPr>
                <w:b/>
                <w:color w:val="FFFFFF"/>
                <w:sz w:val="16"/>
              </w:rPr>
              <w:t>Risk</w:t>
            </w:r>
          </w:p>
        </w:tc>
        <w:tc>
          <w:tcPr>
            <w:tcW w:w="2592" w:type="dxa"/>
            <w:shd w:val="clear" w:color="auto" w:fill="315A91"/>
            <w:vAlign w:val="center"/>
          </w:tcPr>
          <w:p w:rsidR="00000F02" w:rsidRDefault="006E51E7">
            <w:pPr>
              <w:spacing w:after="20"/>
            </w:pPr>
            <w:r>
              <w:rPr>
                <w:b/>
                <w:color w:val="FFFFFF"/>
                <w:sz w:val="16"/>
              </w:rPr>
              <w:t>Impact</w:t>
            </w:r>
          </w:p>
        </w:tc>
        <w:tc>
          <w:tcPr>
            <w:tcW w:w="4320" w:type="dxa"/>
            <w:shd w:val="clear" w:color="auto" w:fill="315A91"/>
            <w:vAlign w:val="center"/>
          </w:tcPr>
          <w:p w:rsidR="00000F02" w:rsidRDefault="006E51E7">
            <w:pPr>
              <w:spacing w:after="20"/>
            </w:pPr>
            <w:r>
              <w:rPr>
                <w:b/>
                <w:color w:val="FFFFFF"/>
                <w:sz w:val="16"/>
              </w:rPr>
              <w:t>Mitigation</w:t>
            </w:r>
          </w:p>
        </w:tc>
      </w:tr>
      <w:tr w:rsidR="00000F02">
        <w:trPr>
          <w:jc w:val="center"/>
        </w:trPr>
        <w:tc>
          <w:tcPr>
            <w:tcW w:w="3024" w:type="dxa"/>
            <w:vAlign w:val="center"/>
          </w:tcPr>
          <w:p w:rsidR="00000F02" w:rsidRDefault="006E51E7">
            <w:pPr>
              <w:spacing w:after="20"/>
            </w:pPr>
            <w:r>
              <w:rPr>
                <w:sz w:val="16"/>
              </w:rPr>
              <w:t>Division by zero is not handled as expected</w:t>
            </w:r>
          </w:p>
        </w:tc>
        <w:tc>
          <w:tcPr>
            <w:tcW w:w="2592" w:type="dxa"/>
            <w:vAlign w:val="center"/>
          </w:tcPr>
          <w:p w:rsidR="00000F02" w:rsidRDefault="006E51E7">
            <w:pPr>
              <w:spacing w:after="20"/>
            </w:pPr>
            <w:r>
              <w:rPr>
                <w:sz w:val="16"/>
              </w:rPr>
              <w:t>Misleading result or error</w:t>
            </w:r>
          </w:p>
        </w:tc>
        <w:tc>
          <w:tcPr>
            <w:tcW w:w="4320" w:type="dxa"/>
            <w:vAlign w:val="center"/>
          </w:tcPr>
          <w:p w:rsidR="00000F02" w:rsidRDefault="002D4998">
            <w:pPr>
              <w:spacing w:after="20"/>
            </w:pPr>
            <w:r w:rsidRPr="002D4998">
              <w:rPr>
                <w:sz w:val="16"/>
              </w:rPr>
              <w:t>Confirm the expected error message before testing and verify that division by zero is handled correctly.</w:t>
            </w:r>
          </w:p>
        </w:tc>
      </w:tr>
      <w:tr w:rsidR="00000F02">
        <w:trPr>
          <w:jc w:val="center"/>
        </w:trPr>
        <w:tc>
          <w:tcPr>
            <w:tcW w:w="3024" w:type="dxa"/>
            <w:vAlign w:val="center"/>
          </w:tcPr>
          <w:p w:rsidR="00000F02" w:rsidRDefault="006E51E7">
            <w:pPr>
              <w:spacing w:after="20"/>
            </w:pPr>
            <w:r>
              <w:rPr>
                <w:sz w:val="16"/>
              </w:rPr>
              <w:t>Unusual or large inputs produce unclear results</w:t>
            </w:r>
          </w:p>
        </w:tc>
        <w:tc>
          <w:tcPr>
            <w:tcW w:w="2592" w:type="dxa"/>
            <w:vAlign w:val="center"/>
          </w:tcPr>
          <w:p w:rsidR="00000F02" w:rsidRDefault="006E51E7">
            <w:pPr>
              <w:spacing w:after="20"/>
            </w:pPr>
            <w:r>
              <w:rPr>
                <w:sz w:val="16"/>
              </w:rPr>
              <w:t>Incorrect or unreadable display</w:t>
            </w:r>
          </w:p>
        </w:tc>
        <w:tc>
          <w:tcPr>
            <w:tcW w:w="4320" w:type="dxa"/>
            <w:vAlign w:val="center"/>
          </w:tcPr>
          <w:p w:rsidR="00000F02" w:rsidRDefault="002D4998">
            <w:pPr>
              <w:spacing w:after="20"/>
            </w:pPr>
            <w:r w:rsidRPr="002D4998">
              <w:rPr>
                <w:sz w:val="16"/>
              </w:rPr>
              <w:t>Identify supported input and display limits, then test representative boundary values and verify result readability.</w:t>
            </w:r>
          </w:p>
        </w:tc>
      </w:tr>
      <w:tr w:rsidR="00000F02">
        <w:trPr>
          <w:jc w:val="center"/>
        </w:trPr>
        <w:tc>
          <w:tcPr>
            <w:tcW w:w="3024" w:type="dxa"/>
            <w:vAlign w:val="center"/>
          </w:tcPr>
          <w:p w:rsidR="00000F02" w:rsidRDefault="006E51E7">
            <w:pPr>
              <w:spacing w:after="20"/>
            </w:pPr>
            <w:r>
              <w:rPr>
                <w:sz w:val="16"/>
              </w:rPr>
              <w:t>Unsupported features are assumed to exist</w:t>
            </w:r>
          </w:p>
        </w:tc>
        <w:tc>
          <w:tcPr>
            <w:tcW w:w="2592" w:type="dxa"/>
            <w:vAlign w:val="center"/>
          </w:tcPr>
          <w:p w:rsidR="00000F02" w:rsidRDefault="006E51E7">
            <w:pPr>
              <w:spacing w:after="20"/>
            </w:pPr>
            <w:r>
              <w:rPr>
                <w:sz w:val="16"/>
              </w:rPr>
              <w:t>Scope and test cases become inaccurate</w:t>
            </w:r>
          </w:p>
        </w:tc>
        <w:tc>
          <w:tcPr>
            <w:tcW w:w="4320" w:type="dxa"/>
            <w:vAlign w:val="center"/>
          </w:tcPr>
          <w:p w:rsidR="00000F02" w:rsidRDefault="002D4998">
            <w:pPr>
              <w:spacing w:after="20"/>
            </w:pPr>
            <w:r w:rsidRPr="002D4998">
              <w:rPr>
                <w:sz w:val="16"/>
              </w:rPr>
              <w:t>Review the calculator's supported features and confirm the test scope before preparing the final test cases.</w:t>
            </w:r>
          </w:p>
        </w:tc>
      </w:tr>
      <w:tr w:rsidR="00000F02">
        <w:trPr>
          <w:jc w:val="center"/>
        </w:trPr>
        <w:tc>
          <w:tcPr>
            <w:tcW w:w="3024" w:type="dxa"/>
            <w:vAlign w:val="center"/>
          </w:tcPr>
          <w:p w:rsidR="00000F02" w:rsidRDefault="006E51E7">
            <w:pPr>
              <w:spacing w:after="20"/>
            </w:pPr>
            <w:r>
              <w:rPr>
                <w:sz w:val="16"/>
              </w:rPr>
              <w:t>Requirements are ambiguous</w:t>
            </w:r>
          </w:p>
        </w:tc>
        <w:tc>
          <w:tcPr>
            <w:tcW w:w="2592" w:type="dxa"/>
            <w:vAlign w:val="center"/>
          </w:tcPr>
          <w:p w:rsidR="00000F02" w:rsidRDefault="006E51E7">
            <w:pPr>
              <w:spacing w:after="20"/>
            </w:pPr>
            <w:r>
              <w:rPr>
                <w:sz w:val="16"/>
              </w:rPr>
              <w:t>Different expected results across team members</w:t>
            </w:r>
          </w:p>
        </w:tc>
        <w:tc>
          <w:tcPr>
            <w:tcW w:w="4320" w:type="dxa"/>
            <w:vAlign w:val="center"/>
          </w:tcPr>
          <w:p w:rsidR="00000F02" w:rsidRDefault="002D4998">
            <w:pPr>
              <w:spacing w:after="20"/>
            </w:pPr>
            <w:r w:rsidRPr="002D4998">
              <w:rPr>
                <w:sz w:val="16"/>
              </w:rPr>
              <w:t>Clarify ambiguous requirements with the team and document agreed expected results before test execution.</w:t>
            </w:r>
          </w:p>
        </w:tc>
      </w:tr>
      <w:tr w:rsidR="00000F02">
        <w:trPr>
          <w:jc w:val="center"/>
        </w:trPr>
        <w:tc>
          <w:tcPr>
            <w:tcW w:w="3024" w:type="dxa"/>
            <w:vAlign w:val="center"/>
          </w:tcPr>
          <w:p w:rsidR="00000F02" w:rsidRDefault="006E51E7">
            <w:pPr>
              <w:spacing w:after="20"/>
            </w:pPr>
            <w:r>
              <w:rPr>
                <w:sz w:val="16"/>
              </w:rPr>
              <w:t>Work is delayed</w:t>
            </w:r>
          </w:p>
        </w:tc>
        <w:tc>
          <w:tcPr>
            <w:tcW w:w="2592" w:type="dxa"/>
            <w:vAlign w:val="center"/>
          </w:tcPr>
          <w:p w:rsidR="00000F02" w:rsidRDefault="006E51E7">
            <w:pPr>
              <w:spacing w:after="20"/>
            </w:pPr>
            <w:r>
              <w:rPr>
                <w:sz w:val="16"/>
              </w:rPr>
              <w:t>Incomplete submission</w:t>
            </w:r>
          </w:p>
        </w:tc>
        <w:tc>
          <w:tcPr>
            <w:tcW w:w="4320" w:type="dxa"/>
            <w:vAlign w:val="center"/>
          </w:tcPr>
          <w:p w:rsidR="00000F02" w:rsidRDefault="002D4998">
            <w:pPr>
              <w:spacing w:after="20"/>
            </w:pPr>
            <w:r w:rsidRPr="002D4998">
              <w:rPr>
                <w:sz w:val="16"/>
              </w:rPr>
              <w:t>Assign clear responsibilities, set internal deadlines, monitor progress, and reserve time for final review.</w:t>
            </w:r>
          </w:p>
        </w:tc>
      </w:tr>
    </w:tbl>
    <w:p w:rsidR="00000F02" w:rsidRDefault="00000F02"/>
    <w:p>
      <w:pPr>
        <w:pStyle w:val="Heading1"/>
      </w:pPr>
      <w:r>
        <w:t>8.0 TEST SCHEDULE</w:t>
      </w:r>
    </w:p>
    <w:p>
      <w:r>
        <w:t>The schedule below is a proposed estimate for the manual functional testing of the calculator application. Dates and assigned testers will be confirmed after the application build and team availability are agreed.</w:t>
      </w:r>
    </w:p>
    <w:tbl>
      <w:tblPr>
        <w:tblStyle w:val="TableGrid"/>
        <w:tblW w:type="auto" w:w="0"/>
        <w:tblLook w:firstColumn="1" w:firstRow="1" w:lastColumn="0" w:lastRow="0" w:noHBand="0" w:noVBand="1" w:val="04A0"/>
      </w:tblPr>
      <w:tblGrid>
        <w:gridCol w:w="3360"/>
        <w:gridCol w:w="3360"/>
        <w:gridCol w:w="3360"/>
      </w:tblGrid>
      <w:tr>
        <w:tc>
          <w:tcPr>
            <w:tcW w:type="dxa" w:w="3360"/>
            <w:shd w:fill="24466C"/>
          </w:tcPr>
          <w:p>
            <w:r>
              <w:rPr>
                <w:b/>
                <w:color w:val="FFFFFF"/>
              </w:rPr>
              <w:t>Activity</w:t>
            </w:r>
          </w:p>
        </w:tc>
        <w:tc>
          <w:tcPr>
            <w:tcW w:type="dxa" w:w="3360"/>
            <w:shd w:fill="24466C"/>
          </w:tcPr>
          <w:p>
            <w:r>
              <w:rPr>
                <w:b/>
                <w:color w:val="FFFFFF"/>
              </w:rPr>
              <w:t>Estimated Duration</w:t>
            </w:r>
          </w:p>
        </w:tc>
        <w:tc>
          <w:tcPr>
            <w:tcW w:type="dxa" w:w="3360"/>
            <w:shd w:fill="24466C"/>
          </w:tcPr>
          <w:p>
            <w:r>
              <w:rPr>
                <w:b/>
                <w:color w:val="FFFFFF"/>
              </w:rPr>
              <w:t>Responsibility</w:t>
            </w:r>
          </w:p>
        </w:tc>
      </w:tr>
      <w:tr>
        <w:tc>
          <w:tcPr>
            <w:tcW w:type="dxa" w:w="3360"/>
          </w:tcPr>
          <w:p>
            <w:r>
              <w:t>Requirements and scope review</w:t>
            </w:r>
          </w:p>
        </w:tc>
        <w:tc>
          <w:tcPr>
            <w:tcW w:type="dxa" w:w="3360"/>
          </w:tcPr>
          <w:p>
            <w:r>
              <w:t>1 working day</w:t>
            </w:r>
          </w:p>
        </w:tc>
        <w:tc>
          <w:tcPr>
            <w:tcW w:type="dxa" w:w="3360"/>
          </w:tcPr>
          <w:p>
            <w:r>
              <w:t>QA team / reviewer</w:t>
            </w:r>
          </w:p>
        </w:tc>
      </w:tr>
      <w:tr>
        <w:tc>
          <w:tcPr>
            <w:tcW w:type="dxa" w:w="3360"/>
          </w:tcPr>
          <w:p>
            <w:r>
              <w:t>Test case preparation and review</w:t>
            </w:r>
          </w:p>
        </w:tc>
        <w:tc>
          <w:tcPr>
            <w:tcW w:type="dxa" w:w="3360"/>
          </w:tcPr>
          <w:p>
            <w:r>
              <w:t>1 working day</w:t>
            </w:r>
          </w:p>
        </w:tc>
        <w:tc>
          <w:tcPr>
            <w:tcW w:type="dxa" w:w="3360"/>
          </w:tcPr>
          <w:p>
            <w:r>
              <w:t>Assigned testers</w:t>
            </w:r>
          </w:p>
        </w:tc>
      </w:tr>
      <w:tr>
        <w:tc>
          <w:tcPr>
            <w:tcW w:type="dxa" w:w="3360"/>
          </w:tcPr>
          <w:p>
            <w:r>
              <w:t>Environment readiness check</w:t>
            </w:r>
          </w:p>
        </w:tc>
        <w:tc>
          <w:tcPr>
            <w:tcW w:type="dxa" w:w="3360"/>
          </w:tcPr>
          <w:p>
            <w:r>
              <w:t>0.5 working day</w:t>
            </w:r>
          </w:p>
        </w:tc>
        <w:tc>
          <w:tcPr>
            <w:tcW w:type="dxa" w:w="3360"/>
          </w:tcPr>
          <w:p>
            <w:r>
              <w:t>Assigned testers</w:t>
            </w:r>
          </w:p>
        </w:tc>
      </w:tr>
      <w:tr>
        <w:tc>
          <w:tcPr>
            <w:tcW w:type="dxa" w:w="3360"/>
          </w:tcPr>
          <w:p>
            <w:r>
              <w:t>Manual test execution</w:t>
            </w:r>
          </w:p>
        </w:tc>
        <w:tc>
          <w:tcPr>
            <w:tcW w:type="dxa" w:w="3360"/>
          </w:tcPr>
          <w:p>
            <w:r>
              <w:t>2 working days</w:t>
            </w:r>
          </w:p>
        </w:tc>
        <w:tc>
          <w:tcPr>
            <w:tcW w:type="dxa" w:w="3360"/>
          </w:tcPr>
          <w:p>
            <w:r>
              <w:t>Assigned testers</w:t>
            </w:r>
          </w:p>
        </w:tc>
      </w:tr>
      <w:tr>
        <w:tc>
          <w:tcPr>
            <w:tcW w:type="dxa" w:w="3360"/>
          </w:tcPr>
          <w:p>
            <w:r>
              <w:t>Defect retesting (if fixes are available)</w:t>
            </w:r>
          </w:p>
        </w:tc>
        <w:tc>
          <w:tcPr>
            <w:tcW w:type="dxa" w:w="3360"/>
          </w:tcPr>
          <w:p>
            <w:r>
              <w:t>1 working day (provisional)</w:t>
            </w:r>
          </w:p>
        </w:tc>
        <w:tc>
          <w:tcPr>
            <w:tcW w:type="dxa" w:w="3360"/>
          </w:tcPr>
          <w:p>
            <w:r>
              <w:t>Assigned testers</w:t>
            </w:r>
          </w:p>
        </w:tc>
      </w:tr>
      <w:tr>
        <w:tc>
          <w:tcPr>
            <w:tcW w:type="dxa" w:w="3360"/>
          </w:tcPr>
          <w:p>
            <w:r>
              <w:t>Results review and test closure</w:t>
            </w:r>
          </w:p>
        </w:tc>
        <w:tc>
          <w:tcPr>
            <w:tcW w:type="dxa" w:w="3360"/>
          </w:tcPr>
          <w:p>
            <w:r>
              <w:t>0.5 working day</w:t>
            </w:r>
          </w:p>
        </w:tc>
        <w:tc>
          <w:tcPr>
            <w:tcW w:type="dxa" w:w="3360"/>
          </w:tcPr>
          <w:p>
            <w:r>
              <w:t>Team lead / reviewer</w:t>
            </w:r>
          </w:p>
        </w:tc>
      </w:tr>
    </w:tbl>
    <w:p>
      <w:r>
        <w:t>Schedule assumptions: Activities may overlap. Defect retesting depends on the availability of fixes. The timeline is an estimate, not a record of completed work.</w:t>
      </w:r>
    </w:p>
    <w:p>
      <w:pPr>
        <w:pStyle w:val="Heading1"/>
        <w:pageBreakBefore/>
      </w:pPr>
      <w:r>
        <w:t>9.0 TEST DELIVERABLES</w:t>
      </w:r>
    </w:p>
    <w:p>
      <w:r>
        <w:t>The following deliverables are planned for this testing effort. Documents will be prepared or updated at the relevant stage; their inclusion here does not mean testing has already been completed.</w:t>
      </w:r>
    </w:p>
    <w:tbl>
      <w:tblPr>
        <w:tblStyle w:val="TableGrid"/>
        <w:tblW w:type="auto" w:w="0"/>
        <w:tblLook w:firstColumn="1" w:firstRow="1" w:lastColumn="0" w:lastRow="0" w:noHBand="0" w:noVBand="1" w:val="04A0"/>
      </w:tblPr>
      <w:tblGrid>
        <w:gridCol w:w="3360"/>
        <w:gridCol w:w="3360"/>
        <w:gridCol w:w="3360"/>
      </w:tblGrid>
      <w:tr>
        <w:tc>
          <w:tcPr>
            <w:tcW w:type="dxa" w:w="3360"/>
            <w:shd w:fill="24466C"/>
          </w:tcPr>
          <w:p>
            <w:r>
              <w:rPr>
                <w:b/>
                <w:color w:val="FFFFFF"/>
              </w:rPr>
              <w:t>Deliverable</w:t>
            </w:r>
          </w:p>
        </w:tc>
        <w:tc>
          <w:tcPr>
            <w:tcW w:type="dxa" w:w="3360"/>
            <w:shd w:fill="24466C"/>
          </w:tcPr>
          <w:p>
            <w:r>
              <w:rPr>
                <w:b/>
                <w:color w:val="FFFFFF"/>
              </w:rPr>
              <w:t>Description</w:t>
            </w:r>
          </w:p>
        </w:tc>
        <w:tc>
          <w:tcPr>
            <w:tcW w:type="dxa" w:w="3360"/>
            <w:shd w:fill="24466C"/>
          </w:tcPr>
          <w:p>
            <w:r>
              <w:rPr>
                <w:b/>
                <w:color w:val="FFFFFF"/>
              </w:rPr>
              <w:t>Planned Stage</w:t>
            </w:r>
          </w:p>
        </w:tc>
      </w:tr>
      <w:tr>
        <w:tc>
          <w:tcPr>
            <w:tcW w:type="dxa" w:w="3360"/>
          </w:tcPr>
          <w:p>
            <w:r>
              <w:t>Reviewed Test Plan</w:t>
            </w:r>
          </w:p>
        </w:tc>
        <w:tc>
          <w:tcPr>
            <w:tcW w:type="dxa" w:w="3360"/>
          </w:tcPr>
          <w:p>
            <w:r>
              <w:t>Approved scope, approach, environment, risks and responsibilities.</w:t>
            </w:r>
          </w:p>
        </w:tc>
        <w:tc>
          <w:tcPr>
            <w:tcW w:type="dxa" w:w="3360"/>
          </w:tcPr>
          <w:p>
            <w:r>
              <w:t>Before execution</w:t>
            </w:r>
          </w:p>
        </w:tc>
      </w:tr>
      <w:tr>
        <w:tc>
          <w:tcPr>
            <w:tcW w:type="dxa" w:w="3360"/>
          </w:tcPr>
          <w:p>
            <w:r>
              <w:t>Test Cases and Test Data</w:t>
            </w:r>
          </w:p>
        </w:tc>
        <w:tc>
          <w:tcPr>
            <w:tcW w:type="dxa" w:w="3360"/>
          </w:tcPr>
          <w:p>
            <w:r>
              <w:t>Documented steps, inputs and expected results for the agreed calculator features.</w:t>
            </w:r>
          </w:p>
        </w:tc>
        <w:tc>
          <w:tcPr>
            <w:tcW w:type="dxa" w:w="3360"/>
          </w:tcPr>
          <w:p>
            <w:r>
              <w:t>Before execution</w:t>
            </w:r>
          </w:p>
        </w:tc>
      </w:tr>
      <w:tr>
        <w:tc>
          <w:tcPr>
            <w:tcW w:type="dxa" w:w="3360"/>
          </w:tcPr>
          <w:p>
            <w:r>
              <w:t>Test Execution Results</w:t>
            </w:r>
          </w:p>
        </w:tc>
        <w:tc>
          <w:tcPr>
            <w:tcW w:type="dxa" w:w="3360"/>
          </w:tcPr>
          <w:p>
            <w:r>
              <w:t>Pass, fail or blocked status and actual results for executed test cases.</w:t>
            </w:r>
          </w:p>
        </w:tc>
        <w:tc>
          <w:tcPr>
            <w:tcW w:type="dxa" w:w="3360"/>
          </w:tcPr>
          <w:p>
            <w:r>
              <w:t>During execution</w:t>
            </w:r>
          </w:p>
        </w:tc>
      </w:tr>
      <w:tr>
        <w:tc>
          <w:tcPr>
            <w:tcW w:type="dxa" w:w="3360"/>
          </w:tcPr>
          <w:p>
            <w:r>
              <w:t>Defect Reports</w:t>
            </w:r>
          </w:p>
        </w:tc>
        <w:tc>
          <w:tcPr>
            <w:tcW w:type="dxa" w:w="3360"/>
          </w:tcPr>
          <w:p>
            <w:r>
              <w:t>Reproducible defects with steps, expected/actual results, severity and status.</w:t>
            </w:r>
          </w:p>
        </w:tc>
        <w:tc>
          <w:tcPr>
            <w:tcW w:type="dxa" w:w="3360"/>
          </w:tcPr>
          <w:p>
            <w:r>
              <w:t>When defects are found</w:t>
            </w:r>
          </w:p>
        </w:tc>
      </w:tr>
      <w:tr>
        <w:tc>
          <w:tcPr>
            <w:tcW w:type="dxa" w:w="3360"/>
          </w:tcPr>
          <w:p>
            <w:r>
              <w:t>Test Summary Report</w:t>
            </w:r>
          </w:p>
        </w:tc>
        <w:tc>
          <w:tcPr>
            <w:tcW w:type="dxa" w:w="3360"/>
          </w:tcPr>
          <w:p>
            <w:r>
              <w:t>Coverage, execution results, open defects and exit-criteria assessment.</w:t>
            </w:r>
          </w:p>
        </w:tc>
        <w:tc>
          <w:tcPr>
            <w:tcW w:type="dxa" w:w="3360"/>
          </w:tcPr>
          <w:p>
            <w:r>
              <w:t>At test closure</w:t>
            </w:r>
          </w:p>
        </w:tc>
      </w:tr>
    </w:tbl>
    <w:p w:rsidR="00000F02" w:rsidRDefault="006E51E7">
      <w:pPr>
        <w:pStyle w:val="Heading1"/>
      </w:pPr>
      <w:r>
        <w:t>10.0 TEAM RESPONSIBILITIES AND REVIEW</w:t>
      </w:r>
    </w:p>
    <w:tbl>
      <w:tblPr>
        <w:tblStyle w:val="TableGrid"/>
        <w:tblW w:w="0" w:type="auto"/>
        <w:jc w:val="center"/>
        <w:tblLook w:val="04A0" w:firstRow="1" w:lastRow="0" w:firstColumn="1" w:lastColumn="0" w:noHBand="0" w:noVBand="1"/>
      </w:tblPr>
      <w:tblGrid>
        <w:gridCol w:w="2592"/>
        <w:gridCol w:w="7488"/>
      </w:tblGrid>
      <w:tr w:rsidR="00000F02">
        <w:trPr>
          <w:jc w:val="center"/>
        </w:trPr>
        <w:tc>
          <w:tcPr>
            <w:tcW w:w="2592" w:type="dxa"/>
            <w:shd w:val="clear" w:color="auto" w:fill="315A91"/>
            <w:vAlign w:val="center"/>
          </w:tcPr>
          <w:p w:rsidR="00000F02" w:rsidRDefault="006E51E7">
            <w:pPr>
              <w:spacing w:after="20"/>
            </w:pPr>
            <w:r>
              <w:rPr>
                <w:b/>
                <w:color w:val="FFFFFF"/>
                <w:sz w:val="16"/>
              </w:rPr>
              <w:t>Team Member</w:t>
            </w:r>
          </w:p>
        </w:tc>
        <w:tc>
          <w:tcPr>
            <w:tcW w:w="7488" w:type="dxa"/>
            <w:shd w:val="clear" w:color="auto" w:fill="315A91"/>
            <w:vAlign w:val="center"/>
          </w:tcPr>
          <w:p w:rsidR="00000F02" w:rsidRDefault="006E51E7">
            <w:pPr>
              <w:spacing w:after="20"/>
            </w:pPr>
            <w:r>
              <w:rPr>
                <w:b/>
                <w:color w:val="FFFFFF"/>
                <w:sz w:val="16"/>
              </w:rPr>
              <w:t>Responsibility</w:t>
            </w:r>
          </w:p>
        </w:tc>
      </w:tr>
      <w:tr w:rsidR="00000F02">
        <w:trPr>
          <w:jc w:val="center"/>
        </w:trPr>
        <w:tc>
          <w:tcPr>
            <w:tcW w:w="2592" w:type="dxa"/>
            <w:vAlign w:val="center"/>
          </w:tcPr>
          <w:p w:rsidR="00000F02" w:rsidRDefault="006E51E7">
            <w:pPr>
              <w:spacing w:after="20"/>
            </w:pPr>
            <w:r>
              <w:rPr>
                <w:sz w:val="16"/>
              </w:rPr>
              <w:t>Nourhan</w:t>
            </w:r>
          </w:p>
        </w:tc>
        <w:tc>
          <w:tcPr>
            <w:tcW w:w="7488" w:type="dxa"/>
            <w:vAlign w:val="center"/>
          </w:tcPr>
          <w:p w:rsidR="00000F02" w:rsidRDefault="006E51E7">
            <w:pPr>
              <w:spacing w:after="20"/>
            </w:pPr>
            <w:r>
              <w:rPr>
                <w:sz w:val="16"/>
              </w:rPr>
              <w:t>Scope/requirements coordination, collecting sections, and merging/reviewing the final document.</w:t>
            </w:r>
          </w:p>
        </w:tc>
      </w:tr>
      <w:tr w:rsidR="00000F02">
        <w:trPr>
          <w:jc w:val="center"/>
        </w:trPr>
        <w:tc>
          <w:tcPr>
            <w:tcW w:w="2592" w:type="dxa"/>
            <w:vAlign w:val="center"/>
          </w:tcPr>
          <w:p w:rsidR="00000F02" w:rsidRDefault="006E51E7">
            <w:pPr>
              <w:spacing w:after="20"/>
            </w:pPr>
            <w:r>
              <w:rPr>
                <w:sz w:val="16"/>
              </w:rPr>
              <w:t>Ritaj</w:t>
            </w:r>
          </w:p>
        </w:tc>
        <w:tc>
          <w:tcPr>
            <w:tcW w:w="7488" w:type="dxa"/>
            <w:vAlign w:val="center"/>
          </w:tcPr>
          <w:p w:rsidR="00000F02" w:rsidRDefault="006E51E7">
            <w:pPr>
              <w:spacing w:after="20"/>
            </w:pPr>
            <w:r>
              <w:rPr>
                <w:sz w:val="16"/>
              </w:rPr>
              <w:t>Features to be tested and testing approach.</w:t>
            </w:r>
          </w:p>
        </w:tc>
      </w:tr>
      <w:tr w:rsidR="00000F02">
        <w:trPr>
          <w:jc w:val="center"/>
        </w:trPr>
        <w:tc>
          <w:tcPr>
            <w:tcW w:w="2592" w:type="dxa"/>
            <w:vAlign w:val="center"/>
          </w:tcPr>
          <w:p w:rsidR="00000F02" w:rsidRDefault="006E51E7">
            <w:pPr>
              <w:spacing w:after="20"/>
            </w:pPr>
            <w:r>
              <w:rPr>
                <w:sz w:val="16"/>
              </w:rPr>
              <w:t>Mahaba Samir</w:t>
            </w:r>
          </w:p>
        </w:tc>
        <w:tc>
          <w:tcPr>
            <w:tcW w:w="7488" w:type="dxa"/>
            <w:vAlign w:val="center"/>
          </w:tcPr>
          <w:p w:rsidR="00000F02" w:rsidRDefault="006E51E7">
            <w:pPr>
              <w:spacing w:after="20"/>
            </w:pPr>
            <w:r>
              <w:rPr>
                <w:sz w:val="16"/>
              </w:rPr>
              <w:t>Environment requirements.</w:t>
            </w:r>
          </w:p>
        </w:tc>
      </w:tr>
      <w:tr w:rsidR="00000F02">
        <w:trPr>
          <w:jc w:val="center"/>
        </w:trPr>
        <w:tc>
          <w:tcPr>
            <w:tcW w:w="2592" w:type="dxa"/>
            <w:vAlign w:val="center"/>
          </w:tcPr>
          <w:p w:rsidR="00000F02" w:rsidRDefault="006E51E7">
            <w:pPr>
              <w:spacing w:after="20"/>
            </w:pPr>
            <w:r>
              <w:rPr>
                <w:sz w:val="16"/>
              </w:rPr>
              <w:t>Khaled</w:t>
            </w:r>
          </w:p>
        </w:tc>
        <w:tc>
          <w:tcPr>
            <w:tcW w:w="7488" w:type="dxa"/>
            <w:vAlign w:val="center"/>
          </w:tcPr>
          <w:p w:rsidR="00000F02" w:rsidRDefault="006E51E7">
            <w:pPr>
              <w:spacing w:after="20"/>
            </w:pPr>
            <w:r>
              <w:rPr>
                <w:sz w:val="16"/>
              </w:rPr>
              <w:t>Requirements table and review checklist.</w:t>
            </w:r>
          </w:p>
        </w:tc>
      </w:tr>
      <w:tr w:rsidR="00000F02">
        <w:trPr>
          <w:jc w:val="center"/>
        </w:trPr>
        <w:tc>
          <w:tcPr>
            <w:tcW w:w="2592" w:type="dxa"/>
            <w:vAlign w:val="center"/>
          </w:tcPr>
          <w:p w:rsidR="00000F02" w:rsidRDefault="006E51E7">
            <w:pPr>
              <w:spacing w:after="20"/>
            </w:pPr>
            <w:r>
              <w:rPr>
                <w:sz w:val="16"/>
              </w:rPr>
              <w:t>Abdullah</w:t>
            </w:r>
          </w:p>
        </w:tc>
        <w:tc>
          <w:tcPr>
            <w:tcW w:w="7488" w:type="dxa"/>
            <w:vAlign w:val="center"/>
          </w:tcPr>
          <w:p w:rsidR="00000F02" w:rsidRDefault="006E51E7">
            <w:pPr>
              <w:spacing w:after="20"/>
            </w:pPr>
            <w:r>
              <w:rPr>
                <w:sz w:val="16"/>
              </w:rPr>
              <w:t>Risks and mitigation.</w:t>
            </w:r>
          </w:p>
        </w:tc>
      </w:tr>
    </w:tbl>
    <w:p w:rsidR="00000F02" w:rsidRDefault="00000F02"/>
    <w:p w:rsidR="002D4998" w:rsidRPr="002D4998" w:rsidRDefault="002D4998" w:rsidP="002D4998">
      <w:pPr>
        <w:pStyle w:val="Heading1"/>
        <w:rPr>
          <w:sz w:val="20"/>
          <w:szCs w:val="20"/>
        </w:rPr>
      </w:pPr>
      <w:r>
        <w:rPr>
          <w:sz w:val="20"/>
          <w:szCs w:val="20"/>
        </w:rPr>
        <w:t xml:space="preserve">10.1 </w:t>
      </w:r>
      <w:r w:rsidRPr="002D4998">
        <w:rPr>
          <w:sz w:val="20"/>
          <w:szCs w:val="20"/>
        </w:rPr>
        <w:t>Additional Testing Responsibilities</w:t>
      </w:r>
    </w:p>
    <w:p w:rsidR="002D4998" w:rsidRDefault="002D4998" w:rsidP="002D4998">
      <w:r>
        <w:t>- Test Execution: To be assigned by the team.</w:t>
      </w:r>
    </w:p>
    <w:p w:rsidR="002D4998" w:rsidRDefault="002D4998" w:rsidP="002D4998">
      <w:r>
        <w:t>- Defect Reporting: Assigned testers will document and report identified defects.</w:t>
      </w:r>
    </w:p>
    <w:p w:rsidR="002D4998" w:rsidRDefault="002D4998" w:rsidP="002D4998">
      <w:r>
        <w:t>- Final Review and Approval: Team Lead / Reviewer.</w:t>
      </w:r>
    </w:p>
    <w:p w:rsidR="002D4998" w:rsidRDefault="002D4998"/>
    <w:p w:rsidR="00000F02" w:rsidRDefault="006E51E7">
      <w:r>
        <w:t>Final review: Check section consistency, remove any feature that is not present or agreed, and confirm that names and responsibilities</w:t>
      </w:r>
      <w:r>
        <w:t xml:space="preserve"> are correct. This document is a test plan; it does not claim that execution has occurred.</w:t>
      </w:r>
    </w:p>
    <w:p w:rsidR="00000F02" w:rsidRDefault="006E51E7">
      <w:r>
        <w:t>Approval Status: Pending team review</w:t>
      </w:r>
    </w:p>
    <w:p w:rsidR="00000F02" w:rsidRDefault="006E51E7">
      <w:r>
        <w:t>Reviewer / Team Lead: __________________________     Date: __________________________</w:t>
      </w:r>
    </w:p>
    <w:p w:rsidR="00F14A3A" w:rsidRDefault="00F14A3A"/>
    <w:p w:rsidR="00F14A3A" w:rsidRDefault="00F14A3A"/>
    <w:p w:rsidR="00F14A3A" w:rsidRDefault="00F14A3A" w:rsidP="00F14A3A"/>
    <w:sectPr w:rsidR="00F14A3A" w:rsidSect="00034616">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51E7" w:rsidRDefault="006E51E7">
      <w:pPr>
        <w:spacing w:after="0" w:line="240" w:lineRule="auto"/>
      </w:pPr>
      <w:r>
        <w:separator/>
      </w:r>
    </w:p>
  </w:endnote>
  <w:endnote w:type="continuationSeparator" w:id="0">
    <w:p w:rsidR="006E51E7" w:rsidRDefault="006E5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F02" w:rsidRDefault="006E51E7">
    <w:pPr>
      <w:pStyle w:val="Footer"/>
      <w:jc w:val="center"/>
    </w:pPr>
    <w:r>
      <w:t xml:space="preserve">CALC-TP-001 | Simple Calculator Application | </w:t>
    </w:r>
    <w:r>
      <w:fldChar w:fldCharType="begin"/>
    </w:r>
    <w:r>
      <w:instrText>PAGE</w:instrText>
    </w:r>
    <w:r>
      <w:fldChar w:fldCharType="separate"/>
    </w:r>
    <w:r w:rsidR="00FB3D8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51E7" w:rsidRDefault="006E51E7">
      <w:pPr>
        <w:spacing w:after="0" w:line="240" w:lineRule="auto"/>
      </w:pPr>
      <w:r>
        <w:separator/>
      </w:r>
    </w:p>
  </w:footnote>
  <w:footnote w:type="continuationSeparator" w:id="0">
    <w:p w:rsidR="006E51E7" w:rsidRDefault="006E5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0E28D3"/>
    <w:multiLevelType w:val="hybridMultilevel"/>
    <w:tmpl w:val="27C06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556A6D"/>
    <w:multiLevelType w:val="hybridMultilevel"/>
    <w:tmpl w:val="96605B92"/>
    <w:lvl w:ilvl="0" w:tplc="01F0A8F0">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F02"/>
    <w:rsid w:val="00034616"/>
    <w:rsid w:val="0006063C"/>
    <w:rsid w:val="0015074B"/>
    <w:rsid w:val="0029639D"/>
    <w:rsid w:val="002D4998"/>
    <w:rsid w:val="00326F90"/>
    <w:rsid w:val="00380D1F"/>
    <w:rsid w:val="006E51E7"/>
    <w:rsid w:val="00916A00"/>
    <w:rsid w:val="00A17427"/>
    <w:rsid w:val="00AA1D8D"/>
    <w:rsid w:val="00B47730"/>
    <w:rsid w:val="00CB0664"/>
    <w:rsid w:val="00F14A3A"/>
    <w:rsid w:val="00FB3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FBD7F"/>
  <w14:defaultImageDpi w14:val="300"/>
  <w15:docId w15:val="{4BE83AA1-6333-43AC-BDD5-EF110ABB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6A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suletools.app/basic-calculato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5CE591-D05C-479A-8C24-CA90AA6B1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Simple Calculator Application</dc:title>
  <dc:subject/>
  <dc:creator>python-docx</dc:creator>
  <cp:keywords/>
  <dc:description>generated by python-docx</dc:description>
  <cp:lastModifiedBy>Retag Ashraf</cp:lastModifiedBy>
  <cp:revision>2</cp:revision>
  <dcterms:created xsi:type="dcterms:W3CDTF">2026-10-24T12:07:00Z</dcterms:created>
  <dcterms:modified xsi:type="dcterms:W3CDTF">2026-10-24T12:07:00Z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2c998bde6a91a7d30b12cf44132bdc0de4480d335ec4a478bfcd13a5a6297fc5</vt:lpwstr>
  </property>
</Properties>
</file>