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948" w:rsidRPr="00BE0948" w:rsidRDefault="0037382D" w:rsidP="00021E26">
      <w:pPr>
        <w:spacing w:line="312" w:lineRule="auto"/>
        <w:ind w:left="-418"/>
        <w:jc w:val="center"/>
        <w:rPr>
          <w:rFonts w:cs="AGA Kaleelah Regular"/>
          <w:color w:val="00B050"/>
          <w:sz w:val="40"/>
          <w:szCs w:val="40"/>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التطويري</w:t>
      </w:r>
      <w:r w:rsidRPr="00FB7281">
        <w:rPr>
          <w:rFonts w:cs="AGA Kaleelah Regular" w:hint="cs"/>
          <w:color w:val="002060"/>
          <w:sz w:val="40"/>
          <w:szCs w:val="40"/>
          <w:rtl/>
          <w:lang w:bidi="ar-EG"/>
        </w:rPr>
        <w:t>الخاص بحلقة (</w:t>
      </w:r>
      <w:r w:rsidR="00021E26">
        <w:rPr>
          <w:rFonts w:cs="AGA Kaleelah Regular" w:hint="cs"/>
          <w:color w:val="002060"/>
          <w:sz w:val="40"/>
          <w:szCs w:val="40"/>
          <w:rtl/>
          <w:lang w:bidi="ar-EG"/>
        </w:rPr>
        <w:t>برجر الوحش1</w:t>
      </w:r>
      <w:r w:rsidR="003E2F3C">
        <w:rPr>
          <w:rFonts w:cs="AGA Kaleelah Regular" w:hint="cs"/>
          <w:color w:val="002060"/>
          <w:sz w:val="40"/>
          <w:szCs w:val="40"/>
          <w:rtl/>
          <w:lang w:bidi="ar-EG"/>
        </w:rPr>
        <w:t>)</w:t>
      </w:r>
    </w:p>
    <w:p w:rsidR="0037382D" w:rsidRPr="00BE0948" w:rsidRDefault="00646659" w:rsidP="00646659">
      <w:pPr>
        <w:spacing w:line="312" w:lineRule="auto"/>
        <w:ind w:left="-418"/>
        <w:jc w:val="center"/>
        <w:rPr>
          <w:rFonts w:cs="AGA Kaleelah Regular"/>
          <w:color w:val="00B050"/>
          <w:sz w:val="40"/>
          <w:szCs w:val="40"/>
          <w:lang w:bidi="ar-EG"/>
        </w:rPr>
      </w:pPr>
      <w:r>
        <w:rPr>
          <w:rFonts w:cs="AGA Kaleelah Regular" w:hint="cs"/>
          <w:color w:val="00B050"/>
          <w:sz w:val="40"/>
          <w:szCs w:val="40"/>
          <w:rtl/>
          <w:lang w:bidi="ar-EG"/>
        </w:rPr>
        <w:t>علم ابنك التغذية السليمة في خطوات عملية !</w:t>
      </w:r>
    </w:p>
    <w:p w:rsidR="007D48C8" w:rsidRPr="00BE0948" w:rsidRDefault="007D48C8" w:rsidP="00021E26">
      <w:pPr>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 </w:t>
      </w:r>
      <w:r w:rsidR="00021E26">
        <w:rPr>
          <w:rFonts w:cs="AGA Kaleelah Regular" w:hint="cs"/>
          <w:color w:val="002060"/>
          <w:sz w:val="32"/>
          <w:szCs w:val="32"/>
          <w:rtl/>
          <w:lang w:bidi="ar-EG"/>
        </w:rPr>
        <w:t xml:space="preserve">كوكب لذيذ </w:t>
      </w:r>
      <w:r>
        <w:rPr>
          <w:rFonts w:cs="AGA Kaleelah Regular" w:hint="cs"/>
          <w:color w:val="FF0000"/>
          <w:sz w:val="32"/>
          <w:szCs w:val="32"/>
          <w:rtl/>
          <w:lang w:bidi="ar-EG"/>
        </w:rPr>
        <w:t>اسم الحلقة</w:t>
      </w:r>
      <w:r w:rsidR="00791620">
        <w:rPr>
          <w:rFonts w:cs="AGA Kaleelah Regular" w:hint="cs"/>
          <w:color w:val="FF0000"/>
          <w:sz w:val="32"/>
          <w:szCs w:val="32"/>
          <w:rtl/>
          <w:lang w:bidi="ar-EG"/>
        </w:rPr>
        <w:t>:</w:t>
      </w:r>
      <w:r w:rsidR="00021E26">
        <w:rPr>
          <w:rFonts w:cs="AGA Kaleelah Regular" w:hint="cs"/>
          <w:color w:val="17365D" w:themeColor="text2" w:themeShade="BF"/>
          <w:sz w:val="32"/>
          <w:szCs w:val="32"/>
          <w:rtl/>
          <w:lang w:bidi="ar-EG"/>
        </w:rPr>
        <w:t>برجرالوحش1</w:t>
      </w:r>
      <w:r w:rsidR="00021E26">
        <w:rPr>
          <w:rFonts w:cs="AGA Kaleelah Regular" w:hint="cs"/>
          <w:color w:val="FF0000"/>
          <w:sz w:val="32"/>
          <w:szCs w:val="32"/>
          <w:rtl/>
          <w:lang w:bidi="ar-EG"/>
        </w:rPr>
        <w:t xml:space="preserve"> </w:t>
      </w:r>
      <w:r>
        <w:rPr>
          <w:rFonts w:cs="AGA Kaleelah Regular" w:hint="cs"/>
          <w:color w:val="FF0000"/>
          <w:sz w:val="32"/>
          <w:szCs w:val="32"/>
          <w:rtl/>
          <w:lang w:bidi="ar-EG"/>
        </w:rPr>
        <w:t>القيمة التي تتبناها الحلقة:</w:t>
      </w:r>
      <w:r w:rsidR="003E2F3C">
        <w:rPr>
          <w:rFonts w:cs="AGA Kaleelah Regular" w:hint="cs"/>
          <w:color w:val="002060"/>
          <w:sz w:val="32"/>
          <w:szCs w:val="32"/>
          <w:rtl/>
          <w:lang w:bidi="ar-EG"/>
        </w:rPr>
        <w:t xml:space="preserve">التغذية السليمة والنشاط </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1704D4" w:rsidRDefault="00D3646B" w:rsidP="00B93837">
            <w:pPr>
              <w:jc w:val="center"/>
              <w:rPr>
                <w:rtl/>
                <w:lang w:bidi="ar-EG"/>
              </w:rPr>
            </w:pPr>
            <w:r>
              <w:rPr>
                <w:rFonts w:hint="cs"/>
                <w:rtl/>
                <w:lang w:bidi="ar-EG"/>
              </w:rPr>
              <w:t>السلوكي والأخلاقي</w:t>
            </w: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1704D4" w:rsidRDefault="00D3646B" w:rsidP="00B93837">
            <w:pPr>
              <w:jc w:val="center"/>
              <w:rPr>
                <w:rtl/>
                <w:lang w:bidi="ar-EG"/>
              </w:rPr>
            </w:pPr>
            <w:r>
              <w:rPr>
                <w:rFonts w:hint="cs"/>
                <w:rtl/>
                <w:lang w:bidi="ar-EG"/>
              </w:rPr>
              <w:t>الآداب العامة</w:t>
            </w:r>
            <w:bookmarkStart w:id="0" w:name="_GoBack"/>
            <w:bookmarkEnd w:id="0"/>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3E2F3C" w:rsidP="003E2F3C">
            <w:pPr>
              <w:jc w:val="right"/>
              <w:rPr>
                <w:lang w:bidi="ar-EG"/>
              </w:rPr>
            </w:pPr>
            <w:r>
              <w:rPr>
                <w:rFonts w:hint="cs"/>
                <w:rtl/>
                <w:lang w:bidi="ar-EG"/>
              </w:rPr>
              <w:t>التغذية السليمة والنشاط</w:t>
            </w:r>
          </w:p>
        </w:tc>
      </w:tr>
    </w:tbl>
    <w:p w:rsidR="007D48C8" w:rsidRDefault="007D48C8" w:rsidP="00BA326D">
      <w:pPr>
        <w:spacing w:line="312" w:lineRule="auto"/>
        <w:ind w:left="-418"/>
        <w:jc w:val="center"/>
        <w:rPr>
          <w:rFonts w:cs="AGA Kaleelah Regular"/>
          <w:color w:val="002060"/>
          <w:sz w:val="36"/>
          <w:szCs w:val="36"/>
          <w:lang w:bidi="ar-EG"/>
        </w:rPr>
      </w:pPr>
    </w:p>
    <w:p w:rsidR="00605663" w:rsidRDefault="002D48B8" w:rsidP="00791620">
      <w:pPr>
        <w:jc w:val="right"/>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3E2F3C">
        <w:rPr>
          <w:rFonts w:asciiTheme="majorBidi" w:hAnsiTheme="majorBidi" w:cstheme="majorBidi" w:hint="cs"/>
          <w:sz w:val="28"/>
          <w:szCs w:val="28"/>
          <w:rtl/>
        </w:rPr>
        <w:t>التغذية السليمة والنشاط</w:t>
      </w:r>
      <w:r w:rsidRPr="002D48B8">
        <w:rPr>
          <w:rFonts w:asciiTheme="majorBidi" w:hAnsiTheme="majorBidi" w:cstheme="majorBidi" w:hint="cs"/>
          <w:sz w:val="28"/>
          <w:szCs w:val="28"/>
          <w:rtl/>
        </w:rPr>
        <w:t>"واحدة من</w:t>
      </w:r>
      <w:r w:rsidR="007F54E9">
        <w:rPr>
          <w:rFonts w:asciiTheme="majorBidi" w:hAnsiTheme="majorBidi" w:cstheme="majorBidi" w:hint="cs"/>
          <w:sz w:val="28"/>
          <w:szCs w:val="28"/>
          <w:rtl/>
        </w:rPr>
        <w:t xml:space="preserve"> أهم ا</w:t>
      </w:r>
      <w:r w:rsidR="007F54E9">
        <w:rPr>
          <w:rFonts w:asciiTheme="majorBidi" w:hAnsiTheme="majorBidi" w:cstheme="majorBidi" w:hint="cs"/>
          <w:sz w:val="28"/>
          <w:szCs w:val="28"/>
          <w:rtl/>
          <w:lang w:bidi="ar-EG"/>
        </w:rPr>
        <w:t>الأخلاق الأساسية</w:t>
      </w:r>
      <w:r w:rsidRPr="002D48B8">
        <w:rPr>
          <w:rFonts w:asciiTheme="majorBidi" w:hAnsiTheme="majorBidi" w:cstheme="majorBidi" w:hint="cs"/>
          <w:sz w:val="28"/>
          <w:szCs w:val="28"/>
          <w:rtl/>
        </w:rPr>
        <w:t xml:space="preserve"> وهي التي تصنف ضمن </w:t>
      </w:r>
      <w:r w:rsidR="0043769D">
        <w:rPr>
          <w:rFonts w:asciiTheme="majorBidi" w:hAnsiTheme="majorBidi" w:cstheme="majorBidi" w:hint="cs"/>
          <w:sz w:val="28"/>
          <w:szCs w:val="28"/>
          <w:rtl/>
        </w:rPr>
        <w:t xml:space="preserve">القيم الذاتية </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DA00F2" w:rsidRDefault="000A579E" w:rsidP="00791620">
      <w:pPr>
        <w:bidi/>
        <w:jc w:val="both"/>
        <w:rPr>
          <w:rFonts w:asciiTheme="majorBidi" w:hAnsiTheme="majorBidi" w:cstheme="majorBidi"/>
          <w:b/>
          <w:bCs/>
          <w:sz w:val="28"/>
          <w:szCs w:val="28"/>
        </w:rPr>
      </w:pPr>
      <w:r w:rsidRPr="00DA00F2">
        <w:rPr>
          <w:rFonts w:asciiTheme="majorBidi" w:hAnsiTheme="majorBidi" w:cstheme="majorBidi"/>
          <w:b/>
          <w:bCs/>
          <w:sz w:val="28"/>
          <w:szCs w:val="28"/>
          <w:rtl/>
        </w:rPr>
        <w:t>وفي الجدول التالي نقدم مجموعة من السلوكيات التي تعبر عن قيمة "</w:t>
      </w:r>
      <w:r w:rsidR="00C77886">
        <w:rPr>
          <w:rFonts w:asciiTheme="majorBidi" w:hAnsiTheme="majorBidi" w:cstheme="majorBidi" w:hint="cs"/>
          <w:b/>
          <w:bCs/>
          <w:sz w:val="28"/>
          <w:szCs w:val="28"/>
          <w:rtl/>
        </w:rPr>
        <w:t>التغذية السليمة والنشاط</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tbl>
      <w:tblPr>
        <w:tblStyle w:val="TableGrid"/>
        <w:bidiVisual/>
        <w:tblW w:w="0" w:type="auto"/>
        <w:jc w:val="center"/>
        <w:tblLook w:val="04A0"/>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021E26" w:rsidRDefault="00021E2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تجنب الوجبات السريعة والجاهزة</w:t>
            </w:r>
          </w:p>
          <w:p w:rsidR="00605663" w:rsidRPr="00654CA4" w:rsidRDefault="00605663" w:rsidP="00021E26">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tc>
        <w:tc>
          <w:tcPr>
            <w:tcW w:w="3780" w:type="dxa"/>
          </w:tcPr>
          <w:p w:rsidR="00DE45AF" w:rsidRDefault="00DE45AF" w:rsidP="00021E26">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DE45AF" w:rsidRPr="00DE45AF" w:rsidRDefault="00DE45AF" w:rsidP="00DE45AF">
            <w:pPr>
              <w:bidi/>
              <w:jc w:val="both"/>
              <w:rPr>
                <w:rFonts w:asciiTheme="majorBidi" w:hAnsiTheme="majorBidi" w:cstheme="majorBidi"/>
                <w:b/>
                <w:bCs/>
                <w:sz w:val="28"/>
                <w:szCs w:val="28"/>
                <w:rtl/>
              </w:rPr>
            </w:pPr>
            <w:r w:rsidRPr="00DE45AF">
              <w:rPr>
                <w:rFonts w:asciiTheme="majorBidi" w:hAnsiTheme="majorBidi" w:cstheme="majorBidi" w:hint="cs"/>
                <w:b/>
                <w:bCs/>
                <w:sz w:val="28"/>
                <w:szCs w:val="28"/>
                <w:rtl/>
              </w:rPr>
              <w:t xml:space="preserve">اعرض لطفلك </w:t>
            </w:r>
            <w:r>
              <w:rPr>
                <w:rFonts w:asciiTheme="majorBidi" w:hAnsiTheme="majorBidi" w:cstheme="majorBidi" w:hint="cs"/>
                <w:b/>
                <w:bCs/>
                <w:sz w:val="28"/>
                <w:szCs w:val="28"/>
                <w:rtl/>
              </w:rPr>
              <w:t>حلقة "برجر الوحش</w:t>
            </w:r>
            <w:r w:rsidR="003E070E">
              <w:rPr>
                <w:rFonts w:asciiTheme="majorBidi" w:hAnsiTheme="majorBidi" w:cstheme="majorBidi" w:hint="cs"/>
                <w:b/>
                <w:bCs/>
                <w:sz w:val="28"/>
                <w:szCs w:val="28"/>
                <w:rtl/>
              </w:rPr>
              <w:t>1</w:t>
            </w:r>
            <w:r>
              <w:rPr>
                <w:rFonts w:asciiTheme="majorBidi" w:hAnsiTheme="majorBidi" w:cstheme="majorBidi" w:hint="cs"/>
                <w:b/>
                <w:bCs/>
                <w:sz w:val="28"/>
                <w:szCs w:val="28"/>
                <w:rtl/>
              </w:rPr>
              <w:t xml:space="preserve"> " من مسلسل كوكب لذيذ وناقشه في أضرار تناول البرجر والمقلي لاحتوائهما على كمية كبيرة من الدهون </w:t>
            </w:r>
          </w:p>
          <w:p w:rsidR="00021E26" w:rsidRDefault="00021E26" w:rsidP="00DE45A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*مشروع </w:t>
            </w:r>
          </w:p>
          <w:p w:rsidR="00021E26" w:rsidRDefault="00021E26" w:rsidP="00021E26">
            <w:pPr>
              <w:bidi/>
              <w:jc w:val="both"/>
              <w:rPr>
                <w:rFonts w:asciiTheme="majorBidi" w:hAnsiTheme="majorBidi" w:cstheme="majorBidi"/>
                <w:sz w:val="28"/>
                <w:szCs w:val="28"/>
                <w:highlight w:val="yellow"/>
                <w:rtl/>
              </w:rPr>
            </w:pPr>
            <w:r>
              <w:rPr>
                <w:rFonts w:asciiTheme="majorBidi" w:hAnsiTheme="majorBidi" w:cstheme="majorBidi" w:hint="cs"/>
                <w:b/>
                <w:bCs/>
                <w:sz w:val="28"/>
                <w:szCs w:val="28"/>
                <w:rtl/>
              </w:rPr>
              <w:t>"</w:t>
            </w:r>
            <w:r w:rsidRPr="00AF06DE">
              <w:rPr>
                <w:rFonts w:asciiTheme="majorBidi" w:hAnsiTheme="majorBidi" w:cstheme="majorBidi" w:hint="cs"/>
                <w:b/>
                <w:bCs/>
                <w:sz w:val="28"/>
                <w:szCs w:val="28"/>
                <w:rtl/>
              </w:rPr>
              <w:t>الطاهي الصغير</w:t>
            </w:r>
            <w:r>
              <w:rPr>
                <w:rFonts w:asciiTheme="majorBidi" w:hAnsiTheme="majorBidi" w:cstheme="majorBidi" w:hint="cs"/>
                <w:b/>
                <w:bCs/>
                <w:sz w:val="28"/>
                <w:szCs w:val="28"/>
                <w:rtl/>
              </w:rPr>
              <w:t>"هذا المشروع يمكنك تنفيذه مع طفلك في المنزل وعلمه من خلاله كيف يمكنه تحضير وجبات ببدائل صحية وفي نفس الوقت طعمها لذيذ</w:t>
            </w:r>
          </w:p>
          <w:p w:rsidR="00A7403A" w:rsidRPr="007523B5" w:rsidRDefault="00A7403A" w:rsidP="00021E26">
            <w:pPr>
              <w:bidi/>
              <w:jc w:val="both"/>
              <w:rPr>
                <w:rFonts w:asciiTheme="majorBidi" w:hAnsiTheme="majorBidi" w:cstheme="majorBidi"/>
                <w:sz w:val="28"/>
                <w:szCs w:val="28"/>
                <w:rtl/>
              </w:rPr>
            </w:pPr>
          </w:p>
        </w:tc>
        <w:tc>
          <w:tcPr>
            <w:tcW w:w="3168" w:type="dxa"/>
            <w:vAlign w:val="center"/>
          </w:tcPr>
          <w:p w:rsidR="00A7403A" w:rsidRPr="009B4CB1" w:rsidRDefault="00D9281C" w:rsidP="00A7403A">
            <w:pPr>
              <w:bidi/>
              <w:jc w:val="both"/>
              <w:rPr>
                <w:rFonts w:asciiTheme="majorBidi" w:hAnsiTheme="majorBidi" w:cstheme="majorBidi"/>
                <w:b/>
                <w:bCs/>
                <w:sz w:val="28"/>
                <w:szCs w:val="28"/>
                <w:rtl/>
              </w:rPr>
            </w:pPr>
            <w:r>
              <w:rPr>
                <w:rFonts w:asciiTheme="majorBidi" w:hAnsiTheme="majorBidi" w:cstheme="majorBidi" w:hint="cs"/>
                <w:b/>
                <w:bCs/>
                <w:sz w:val="28"/>
                <w:szCs w:val="28"/>
                <w:rtl/>
                <w:lang w:bidi="ar-EG"/>
              </w:rPr>
              <w:t>أن يعد وجبات لذيذة</w:t>
            </w:r>
            <w:r w:rsidR="00DE45AF">
              <w:rPr>
                <w:rFonts w:asciiTheme="majorBidi" w:hAnsiTheme="majorBidi" w:cstheme="majorBidi" w:hint="cs"/>
                <w:b/>
                <w:bCs/>
                <w:sz w:val="28"/>
                <w:szCs w:val="28"/>
                <w:rtl/>
                <w:lang w:bidi="ar-EG"/>
              </w:rPr>
              <w:t xml:space="preserve"> ببدائل صحية</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605663" w:rsidRPr="00654CA4" w:rsidRDefault="00C77886" w:rsidP="00C77886">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تناول طعام الفطور صباحا </w:t>
            </w:r>
          </w:p>
        </w:tc>
        <w:tc>
          <w:tcPr>
            <w:tcW w:w="3780" w:type="dxa"/>
          </w:tcPr>
          <w:p w:rsidR="00DC1F5F" w:rsidRDefault="00A7403A" w:rsidP="00651AA2">
            <w:pPr>
              <w:bidi/>
              <w:jc w:val="both"/>
              <w:rPr>
                <w:rFonts w:asciiTheme="majorBidi" w:hAnsiTheme="majorBidi" w:cstheme="majorBidi"/>
                <w:sz w:val="28"/>
                <w:szCs w:val="28"/>
                <w:rtl/>
              </w:rPr>
            </w:pPr>
            <w:r w:rsidRPr="00651AA2">
              <w:rPr>
                <w:rFonts w:asciiTheme="majorBidi" w:hAnsiTheme="majorBidi" w:cstheme="majorBidi" w:hint="cs"/>
                <w:sz w:val="28"/>
                <w:szCs w:val="28"/>
                <w:highlight w:val="yellow"/>
                <w:rtl/>
              </w:rPr>
              <w:t>*</w:t>
            </w:r>
            <w:r w:rsidR="00311380">
              <w:rPr>
                <w:rFonts w:asciiTheme="majorBidi" w:hAnsiTheme="majorBidi" w:cstheme="majorBidi" w:hint="cs"/>
                <w:sz w:val="28"/>
                <w:szCs w:val="28"/>
                <w:highlight w:val="yellow"/>
                <w:rtl/>
              </w:rPr>
              <w:t>المحاكاة</w:t>
            </w:r>
            <w:r w:rsidR="00651AA2" w:rsidRPr="00651AA2">
              <w:rPr>
                <w:rFonts w:asciiTheme="majorBidi" w:hAnsiTheme="majorBidi" w:cstheme="majorBidi" w:hint="cs"/>
                <w:sz w:val="28"/>
                <w:szCs w:val="28"/>
                <w:highlight w:val="yellow"/>
                <w:rtl/>
              </w:rPr>
              <w:t>:</w:t>
            </w:r>
          </w:p>
          <w:p w:rsidR="00646659" w:rsidRDefault="00646659" w:rsidP="00646659">
            <w:pPr>
              <w:bidi/>
              <w:jc w:val="both"/>
              <w:rPr>
                <w:rFonts w:asciiTheme="majorBidi" w:hAnsiTheme="majorBidi" w:cstheme="majorBidi"/>
                <w:sz w:val="28"/>
                <w:szCs w:val="28"/>
                <w:rtl/>
              </w:rPr>
            </w:pPr>
            <w:r>
              <w:rPr>
                <w:rFonts w:asciiTheme="majorBidi" w:hAnsiTheme="majorBidi" w:cstheme="majorBidi" w:hint="cs"/>
                <w:sz w:val="28"/>
                <w:szCs w:val="28"/>
                <w:rtl/>
              </w:rPr>
              <w:t xml:space="preserve">كن حريصا على تناول وجبة الافطار صباحا مع أطفالك قبل نزولك للعمل حتى يكتسبوا هذه العادة الصحية </w:t>
            </w:r>
          </w:p>
          <w:p w:rsidR="00651AA2" w:rsidRDefault="00651AA2" w:rsidP="0043769D">
            <w:pPr>
              <w:bidi/>
              <w:jc w:val="both"/>
              <w:rPr>
                <w:rFonts w:asciiTheme="majorBidi" w:hAnsiTheme="majorBidi" w:cstheme="majorBidi"/>
                <w:sz w:val="28"/>
                <w:szCs w:val="28"/>
                <w:rtl/>
              </w:rPr>
            </w:pPr>
          </w:p>
        </w:tc>
        <w:tc>
          <w:tcPr>
            <w:tcW w:w="3168" w:type="dxa"/>
            <w:vAlign w:val="center"/>
          </w:tcPr>
          <w:p w:rsidR="002C380A" w:rsidRPr="009B4CB1" w:rsidRDefault="00646659" w:rsidP="002C380A">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يتناول وجبة الافطار صباحا </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30" w:type="dxa"/>
            <w:vAlign w:val="center"/>
          </w:tcPr>
          <w:p w:rsidR="00605663" w:rsidRPr="00654CA4" w:rsidRDefault="00C77886" w:rsidP="00C77886">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مضغ الطعام جيدا في الفم </w:t>
            </w:r>
          </w:p>
        </w:tc>
        <w:tc>
          <w:tcPr>
            <w:tcW w:w="3780" w:type="dxa"/>
          </w:tcPr>
          <w:p w:rsidR="00DB5980" w:rsidRDefault="00311380" w:rsidP="009601FF">
            <w:pPr>
              <w:bidi/>
              <w:jc w:val="both"/>
              <w:rPr>
                <w:rFonts w:asciiTheme="majorBidi" w:hAnsiTheme="majorBidi" w:cstheme="majorBidi"/>
                <w:sz w:val="28"/>
                <w:szCs w:val="28"/>
                <w:rtl/>
              </w:rPr>
            </w:pPr>
            <w:r>
              <w:rPr>
                <w:rFonts w:asciiTheme="majorBidi" w:hAnsiTheme="majorBidi" w:cstheme="majorBidi" w:hint="cs"/>
                <w:sz w:val="28"/>
                <w:szCs w:val="28"/>
                <w:highlight w:val="yellow"/>
                <w:rtl/>
              </w:rPr>
              <w:t>*</w:t>
            </w:r>
            <w:r w:rsidRPr="00311380">
              <w:rPr>
                <w:rFonts w:asciiTheme="majorBidi" w:hAnsiTheme="majorBidi" w:cstheme="majorBidi" w:hint="cs"/>
                <w:sz w:val="28"/>
                <w:szCs w:val="28"/>
                <w:highlight w:val="yellow"/>
                <w:rtl/>
              </w:rPr>
              <w:t>الممارسة الفعلية للقيمة</w:t>
            </w:r>
            <w:r w:rsidR="00651AA2">
              <w:rPr>
                <w:rFonts w:asciiTheme="majorBidi" w:hAnsiTheme="majorBidi" w:cstheme="majorBidi" w:hint="cs"/>
                <w:sz w:val="28"/>
                <w:szCs w:val="28"/>
                <w:rtl/>
              </w:rPr>
              <w:t>:</w:t>
            </w:r>
          </w:p>
          <w:p w:rsidR="00651AA2" w:rsidRDefault="00AF06DE" w:rsidP="00651AA2">
            <w:pPr>
              <w:bidi/>
              <w:jc w:val="both"/>
              <w:rPr>
                <w:rFonts w:asciiTheme="majorBidi" w:hAnsiTheme="majorBidi" w:cstheme="majorBidi"/>
                <w:sz w:val="28"/>
                <w:szCs w:val="28"/>
                <w:rtl/>
              </w:rPr>
            </w:pPr>
            <w:r>
              <w:rPr>
                <w:rFonts w:asciiTheme="majorBidi" w:hAnsiTheme="majorBidi" w:cstheme="majorBidi" w:hint="cs"/>
                <w:sz w:val="28"/>
                <w:szCs w:val="28"/>
                <w:rtl/>
              </w:rPr>
              <w:t>قم بإعطاء طفلك تفاحة مقطعة واطلب منه أن يتناولها أمامك واشرح له أهمية مضغها جيدا حتى يساعد جسمه في هضمها ويمكنك الاستعانة ببعض المجسمات عن الجسم لشرح عملية الهضم للطفل وأنه لابد من مضغ الطعام جيدا</w:t>
            </w:r>
          </w:p>
          <w:p w:rsidR="00AF06DE" w:rsidRDefault="00AF06DE" w:rsidP="00AF06DE">
            <w:pPr>
              <w:bidi/>
              <w:jc w:val="both"/>
              <w:rPr>
                <w:rFonts w:asciiTheme="majorBidi" w:hAnsiTheme="majorBidi" w:cstheme="majorBidi"/>
                <w:sz w:val="28"/>
                <w:szCs w:val="28"/>
                <w:rtl/>
              </w:rPr>
            </w:pPr>
            <w:r>
              <w:rPr>
                <w:rFonts w:asciiTheme="majorBidi" w:hAnsiTheme="majorBidi" w:cstheme="majorBidi" w:hint="cs"/>
                <w:sz w:val="28"/>
                <w:szCs w:val="28"/>
                <w:rtl/>
              </w:rPr>
              <w:t xml:space="preserve">وبعد ذلك ذكر طفلك دائما بالتفاحة حتى </w:t>
            </w:r>
            <w:r>
              <w:rPr>
                <w:rFonts w:asciiTheme="majorBidi" w:hAnsiTheme="majorBidi" w:cstheme="majorBidi" w:hint="cs"/>
                <w:sz w:val="28"/>
                <w:szCs w:val="28"/>
                <w:rtl/>
              </w:rPr>
              <w:lastRenderedPageBreak/>
              <w:t xml:space="preserve">يتذكر مضغ الطعام جيدا </w:t>
            </w:r>
          </w:p>
        </w:tc>
        <w:tc>
          <w:tcPr>
            <w:tcW w:w="3168" w:type="dxa"/>
            <w:vAlign w:val="center"/>
          </w:tcPr>
          <w:p w:rsidR="00605663" w:rsidRPr="009B4CB1" w:rsidRDefault="00AF06DE" w:rsidP="009B4CB1">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lastRenderedPageBreak/>
              <w:t xml:space="preserve">أن يمضغ الطعام جيدا </w:t>
            </w:r>
          </w:p>
        </w:tc>
      </w:tr>
      <w:tr w:rsidR="009601FF" w:rsidTr="002D2621">
        <w:trPr>
          <w:trHeight w:val="864"/>
          <w:jc w:val="center"/>
        </w:trPr>
        <w:tc>
          <w:tcPr>
            <w:tcW w:w="404" w:type="dxa"/>
            <w:shd w:val="clear" w:color="auto" w:fill="B6DDE8" w:themeFill="accent5" w:themeFillTint="66"/>
            <w:vAlign w:val="center"/>
          </w:tcPr>
          <w:p w:rsidR="009601FF" w:rsidRDefault="00791620"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4</w:t>
            </w:r>
          </w:p>
        </w:tc>
        <w:tc>
          <w:tcPr>
            <w:tcW w:w="3330" w:type="dxa"/>
            <w:vAlign w:val="center"/>
          </w:tcPr>
          <w:p w:rsidR="009601FF" w:rsidRPr="00654CA4" w:rsidRDefault="00C7788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تناول وجبات غذائية متوازنة</w:t>
            </w:r>
          </w:p>
        </w:tc>
        <w:tc>
          <w:tcPr>
            <w:tcW w:w="3780" w:type="dxa"/>
          </w:tcPr>
          <w:p w:rsidR="009601FF" w:rsidRDefault="00AF06DE"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*لعبة: </w:t>
            </w:r>
            <w:r w:rsidRPr="00AF06DE">
              <w:rPr>
                <w:rFonts w:asciiTheme="majorBidi" w:hAnsiTheme="majorBidi" w:cstheme="majorBidi" w:hint="cs"/>
                <w:b/>
                <w:bCs/>
                <w:sz w:val="28"/>
                <w:szCs w:val="28"/>
                <w:rtl/>
              </w:rPr>
              <w:t xml:space="preserve">من خلال الكروت المصورة للخضروات والفواكه </w:t>
            </w:r>
            <w:r>
              <w:rPr>
                <w:rFonts w:asciiTheme="majorBidi" w:hAnsiTheme="majorBidi" w:cstheme="majorBidi" w:hint="cs"/>
                <w:b/>
                <w:bCs/>
                <w:sz w:val="28"/>
                <w:szCs w:val="28"/>
                <w:rtl/>
              </w:rPr>
              <w:t xml:space="preserve">العب مع طفلك لعبة تكوين صور لوجبة صحية متكاملة مكونة من جميع العناصر الغذائية المتكاملة </w:t>
            </w:r>
          </w:p>
          <w:p w:rsidR="00651AA2" w:rsidRDefault="00651AA2" w:rsidP="00651AA2">
            <w:pPr>
              <w:bidi/>
              <w:jc w:val="both"/>
              <w:rPr>
                <w:rFonts w:asciiTheme="majorBidi" w:hAnsiTheme="majorBidi" w:cstheme="majorBidi"/>
                <w:b/>
                <w:bCs/>
                <w:sz w:val="28"/>
                <w:szCs w:val="28"/>
                <w:highlight w:val="yellow"/>
                <w:rtl/>
              </w:rPr>
            </w:pPr>
          </w:p>
        </w:tc>
        <w:tc>
          <w:tcPr>
            <w:tcW w:w="3168" w:type="dxa"/>
            <w:vAlign w:val="center"/>
          </w:tcPr>
          <w:p w:rsidR="009601FF" w:rsidRPr="00BB4A62" w:rsidRDefault="00AF06DE"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يتناول وجبة غذائية متكاملة </w:t>
            </w:r>
          </w:p>
        </w:tc>
      </w:tr>
      <w:tr w:rsidR="0043769D" w:rsidTr="002D2621">
        <w:trPr>
          <w:trHeight w:val="864"/>
          <w:jc w:val="center"/>
        </w:trPr>
        <w:tc>
          <w:tcPr>
            <w:tcW w:w="404" w:type="dxa"/>
            <w:shd w:val="clear" w:color="auto" w:fill="B6DDE8" w:themeFill="accent5" w:themeFillTint="66"/>
            <w:vAlign w:val="center"/>
          </w:tcPr>
          <w:p w:rsidR="0043769D" w:rsidRDefault="00315E05"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30" w:type="dxa"/>
            <w:vAlign w:val="center"/>
          </w:tcPr>
          <w:p w:rsidR="0043769D" w:rsidRPr="00654CA4" w:rsidRDefault="00021E2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الاهتمام بشرب الماء على مدار اليوم</w:t>
            </w:r>
          </w:p>
        </w:tc>
        <w:tc>
          <w:tcPr>
            <w:tcW w:w="3780" w:type="dxa"/>
          </w:tcPr>
          <w:p w:rsidR="00801614" w:rsidRDefault="00EA7E8C" w:rsidP="00801614">
            <w:pPr>
              <w:bidi/>
              <w:jc w:val="both"/>
              <w:rPr>
                <w:rFonts w:asciiTheme="majorBidi" w:hAnsiTheme="majorBidi" w:cstheme="majorBidi"/>
                <w:sz w:val="28"/>
                <w:szCs w:val="28"/>
                <w:rtl/>
              </w:rPr>
            </w:pPr>
            <w:r>
              <w:rPr>
                <w:rFonts w:asciiTheme="majorBidi" w:hAnsiTheme="majorBidi" w:cstheme="majorBidi" w:hint="cs"/>
                <w:b/>
                <w:bCs/>
                <w:sz w:val="28"/>
                <w:szCs w:val="28"/>
                <w:rtl/>
              </w:rPr>
              <w:t xml:space="preserve"> </w:t>
            </w:r>
            <w:r w:rsidR="00801614" w:rsidRPr="00A7403A">
              <w:rPr>
                <w:rFonts w:asciiTheme="majorBidi" w:hAnsiTheme="majorBidi" w:cstheme="majorBidi" w:hint="cs"/>
                <w:sz w:val="28"/>
                <w:szCs w:val="28"/>
                <w:highlight w:val="yellow"/>
                <w:rtl/>
              </w:rPr>
              <w:t>.*القصة</w:t>
            </w:r>
            <w:r w:rsidR="00801614">
              <w:rPr>
                <w:rFonts w:asciiTheme="majorBidi" w:hAnsiTheme="majorBidi" w:cstheme="majorBidi" w:hint="cs"/>
                <w:sz w:val="28"/>
                <w:szCs w:val="28"/>
                <w:rtl/>
              </w:rPr>
              <w:t>:</w:t>
            </w:r>
          </w:p>
          <w:p w:rsidR="00801614" w:rsidRDefault="00801614" w:rsidP="00801614">
            <w:pPr>
              <w:bidi/>
              <w:jc w:val="both"/>
              <w:rPr>
                <w:rFonts w:asciiTheme="majorBidi" w:hAnsiTheme="majorBidi" w:cstheme="majorBidi"/>
                <w:sz w:val="28"/>
                <w:szCs w:val="28"/>
                <w:rtl/>
              </w:rPr>
            </w:pPr>
            <w:r>
              <w:rPr>
                <w:rFonts w:asciiTheme="majorBidi" w:hAnsiTheme="majorBidi" w:cstheme="majorBidi" w:hint="cs"/>
                <w:sz w:val="28"/>
                <w:szCs w:val="28"/>
                <w:rtl/>
              </w:rPr>
              <w:t xml:space="preserve">اعرض لطفلك حلقة "ياسين مجهد " من برنامج بريد أصدقاء جيل وناقشه في أهمية الحفاظ على صحتنا وطرق الحفاظ عليها </w:t>
            </w:r>
          </w:p>
          <w:p w:rsidR="0043769D" w:rsidRDefault="0043769D" w:rsidP="00AF06DE">
            <w:pPr>
              <w:bidi/>
              <w:jc w:val="both"/>
              <w:rPr>
                <w:rFonts w:asciiTheme="majorBidi" w:hAnsiTheme="majorBidi" w:cstheme="majorBidi"/>
                <w:b/>
                <w:bCs/>
                <w:sz w:val="28"/>
                <w:szCs w:val="28"/>
                <w:highlight w:val="yellow"/>
                <w:rtl/>
              </w:rPr>
            </w:pPr>
          </w:p>
        </w:tc>
        <w:tc>
          <w:tcPr>
            <w:tcW w:w="3168" w:type="dxa"/>
            <w:vAlign w:val="center"/>
          </w:tcPr>
          <w:p w:rsidR="00DE45AF" w:rsidRDefault="00DE45AF"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يشرب الماء على مدار اليوم</w:t>
            </w:r>
          </w:p>
          <w:p w:rsidR="0043769D" w:rsidRPr="00BB4A62" w:rsidRDefault="0043769D" w:rsidP="00DE45AF">
            <w:pPr>
              <w:bidi/>
              <w:spacing w:before="120" w:line="312" w:lineRule="auto"/>
              <w:jc w:val="center"/>
              <w:rPr>
                <w:rFonts w:asciiTheme="majorBidi" w:hAnsiTheme="majorBidi" w:cstheme="majorBidi"/>
                <w:b/>
                <w:bCs/>
                <w:sz w:val="28"/>
                <w:szCs w:val="28"/>
                <w:rtl/>
                <w:lang w:bidi="ar-EG"/>
              </w:rPr>
            </w:pPr>
          </w:p>
        </w:tc>
      </w:tr>
      <w:tr w:rsidR="00315E05" w:rsidTr="002D2621">
        <w:trPr>
          <w:trHeight w:val="864"/>
          <w:jc w:val="center"/>
        </w:trPr>
        <w:tc>
          <w:tcPr>
            <w:tcW w:w="404" w:type="dxa"/>
            <w:shd w:val="clear" w:color="auto" w:fill="B6DDE8" w:themeFill="accent5" w:themeFillTint="66"/>
            <w:vAlign w:val="center"/>
          </w:tcPr>
          <w:p w:rsidR="00315E05" w:rsidRDefault="00315E05"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30" w:type="dxa"/>
            <w:vAlign w:val="center"/>
          </w:tcPr>
          <w:p w:rsidR="00315E05" w:rsidRPr="00654CA4" w:rsidRDefault="00C7788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الاستيقاظ والنوم مبكرا </w:t>
            </w:r>
          </w:p>
        </w:tc>
        <w:tc>
          <w:tcPr>
            <w:tcW w:w="3780" w:type="dxa"/>
          </w:tcPr>
          <w:p w:rsidR="00315E05" w:rsidRDefault="00315E05"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646659">
              <w:rPr>
                <w:rFonts w:asciiTheme="majorBidi" w:hAnsiTheme="majorBidi" w:cstheme="majorBidi" w:hint="cs"/>
                <w:b/>
                <w:bCs/>
                <w:sz w:val="28"/>
                <w:szCs w:val="28"/>
                <w:highlight w:val="yellow"/>
                <w:rtl/>
              </w:rPr>
              <w:t>أغنية:</w:t>
            </w:r>
          </w:p>
          <w:p w:rsidR="00646659" w:rsidRDefault="00646659" w:rsidP="00646659">
            <w:pPr>
              <w:bidi/>
              <w:jc w:val="both"/>
              <w:rPr>
                <w:rFonts w:asciiTheme="majorBidi" w:hAnsiTheme="majorBidi" w:cstheme="majorBidi"/>
                <w:b/>
                <w:bCs/>
                <w:sz w:val="28"/>
                <w:szCs w:val="28"/>
                <w:highlight w:val="yellow"/>
                <w:rtl/>
              </w:rPr>
            </w:pPr>
            <w:r w:rsidRPr="00646659">
              <w:rPr>
                <w:rFonts w:asciiTheme="majorBidi" w:hAnsiTheme="majorBidi" w:cstheme="majorBidi" w:hint="cs"/>
                <w:b/>
                <w:bCs/>
                <w:sz w:val="28"/>
                <w:szCs w:val="28"/>
                <w:rtl/>
              </w:rPr>
              <w:t xml:space="preserve">اعرض لطفلك أغنية </w:t>
            </w:r>
            <w:r>
              <w:rPr>
                <w:rFonts w:asciiTheme="majorBidi" w:hAnsiTheme="majorBidi" w:cstheme="majorBidi" w:hint="cs"/>
                <w:b/>
                <w:bCs/>
                <w:sz w:val="28"/>
                <w:szCs w:val="28"/>
                <w:rtl/>
              </w:rPr>
              <w:t>"</w:t>
            </w:r>
            <w:r w:rsidRPr="00646659">
              <w:rPr>
                <w:rFonts w:asciiTheme="majorBidi" w:hAnsiTheme="majorBidi" w:cstheme="majorBidi" w:hint="cs"/>
                <w:b/>
                <w:bCs/>
                <w:sz w:val="28"/>
                <w:szCs w:val="28"/>
                <w:rtl/>
              </w:rPr>
              <w:t>صحوت مبكرا</w:t>
            </w:r>
            <w:r>
              <w:rPr>
                <w:rFonts w:asciiTheme="majorBidi" w:hAnsiTheme="majorBidi" w:cstheme="majorBidi" w:hint="cs"/>
                <w:b/>
                <w:bCs/>
                <w:sz w:val="28"/>
                <w:szCs w:val="28"/>
                <w:rtl/>
              </w:rPr>
              <w:t xml:space="preserve">"من  الأغاني على تطبيق جيل المميز ليعرف أهمية النوم والاستيقاظ مبكرا </w:t>
            </w:r>
          </w:p>
        </w:tc>
        <w:tc>
          <w:tcPr>
            <w:tcW w:w="3168" w:type="dxa"/>
            <w:vAlign w:val="center"/>
          </w:tcPr>
          <w:p w:rsidR="00315E05" w:rsidRDefault="00EA7E8C"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ينام مبكرا </w:t>
            </w:r>
          </w:p>
          <w:p w:rsidR="00EA7E8C" w:rsidRPr="00BB4A62" w:rsidRDefault="00EA7E8C" w:rsidP="00EA7E8C">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يستيقظ مبكرا </w:t>
            </w:r>
          </w:p>
        </w:tc>
      </w:tr>
      <w:tr w:rsidR="00C77886" w:rsidTr="002D2621">
        <w:trPr>
          <w:trHeight w:val="864"/>
          <w:jc w:val="center"/>
        </w:trPr>
        <w:tc>
          <w:tcPr>
            <w:tcW w:w="404" w:type="dxa"/>
            <w:shd w:val="clear" w:color="auto" w:fill="B6DDE8" w:themeFill="accent5" w:themeFillTint="66"/>
            <w:vAlign w:val="center"/>
          </w:tcPr>
          <w:p w:rsidR="00C77886" w:rsidRDefault="00C77886" w:rsidP="00605663">
            <w:pPr>
              <w:bidi/>
              <w:jc w:val="center"/>
              <w:rPr>
                <w:rFonts w:asciiTheme="majorBidi" w:hAnsiTheme="majorBidi" w:cstheme="majorBidi"/>
                <w:sz w:val="28"/>
                <w:szCs w:val="28"/>
                <w:rtl/>
              </w:rPr>
            </w:pPr>
            <w:r>
              <w:rPr>
                <w:rFonts w:asciiTheme="majorBidi" w:hAnsiTheme="majorBidi" w:cstheme="majorBidi" w:hint="cs"/>
                <w:sz w:val="28"/>
                <w:szCs w:val="28"/>
                <w:rtl/>
              </w:rPr>
              <w:t>7</w:t>
            </w:r>
          </w:p>
        </w:tc>
        <w:tc>
          <w:tcPr>
            <w:tcW w:w="3330" w:type="dxa"/>
            <w:vAlign w:val="center"/>
          </w:tcPr>
          <w:p w:rsidR="00C77886" w:rsidRPr="00654CA4" w:rsidRDefault="00C7788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عدم الجلوس أوقات طويلة أمام الشاشات </w:t>
            </w:r>
          </w:p>
        </w:tc>
        <w:tc>
          <w:tcPr>
            <w:tcW w:w="3780" w:type="dxa"/>
          </w:tcPr>
          <w:p w:rsidR="00C77886" w:rsidRDefault="00EA7E8C"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w:t>
            </w:r>
          </w:p>
          <w:p w:rsidR="00EA7E8C" w:rsidRDefault="00EA7E8C" w:rsidP="00EA7E8C">
            <w:pPr>
              <w:bidi/>
              <w:jc w:val="both"/>
              <w:rPr>
                <w:rFonts w:asciiTheme="majorBidi" w:hAnsiTheme="majorBidi" w:cstheme="majorBidi"/>
                <w:b/>
                <w:bCs/>
                <w:sz w:val="28"/>
                <w:szCs w:val="28"/>
                <w:highlight w:val="yellow"/>
                <w:rtl/>
              </w:rPr>
            </w:pPr>
            <w:r w:rsidRPr="00EA7E8C">
              <w:rPr>
                <w:rFonts w:asciiTheme="majorBidi" w:hAnsiTheme="majorBidi" w:cstheme="majorBidi" w:hint="cs"/>
                <w:b/>
                <w:bCs/>
                <w:sz w:val="28"/>
                <w:szCs w:val="28"/>
                <w:rtl/>
              </w:rPr>
              <w:t xml:space="preserve">احرص على تجنب </w:t>
            </w:r>
            <w:r>
              <w:rPr>
                <w:rFonts w:asciiTheme="majorBidi" w:hAnsiTheme="majorBidi" w:cstheme="majorBidi" w:hint="cs"/>
                <w:b/>
                <w:bCs/>
                <w:sz w:val="28"/>
                <w:szCs w:val="28"/>
                <w:rtl/>
              </w:rPr>
              <w:t xml:space="preserve">مسك الهاتف أمام ابنك لفترات طويلة واقض معه مزيد من الوقت واعط له البدائل التي تجعله يصرف انتباهه عن الشاشة مثل  الكتب المصورة والقصص والالعاب التعليمية المسلية وخصص له وقت معين خلال اليوم للجلوس على الشاشة وشجعه عندما يلتزم بالوقت المحدد </w:t>
            </w:r>
          </w:p>
        </w:tc>
        <w:tc>
          <w:tcPr>
            <w:tcW w:w="3168" w:type="dxa"/>
            <w:vAlign w:val="center"/>
          </w:tcPr>
          <w:p w:rsidR="00C77886" w:rsidRPr="00BB4A62" w:rsidRDefault="00EA7E8C" w:rsidP="00BB4A62">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يلتزم بالوقت المحدد للجلوس على الشاشة </w:t>
            </w:r>
          </w:p>
        </w:tc>
      </w:tr>
      <w:tr w:rsidR="00C77886" w:rsidTr="002D2621">
        <w:trPr>
          <w:trHeight w:val="864"/>
          <w:jc w:val="center"/>
        </w:trPr>
        <w:tc>
          <w:tcPr>
            <w:tcW w:w="404" w:type="dxa"/>
            <w:shd w:val="clear" w:color="auto" w:fill="B6DDE8" w:themeFill="accent5" w:themeFillTint="66"/>
            <w:vAlign w:val="center"/>
          </w:tcPr>
          <w:p w:rsidR="00C77886" w:rsidRDefault="00C77886" w:rsidP="00605663">
            <w:pPr>
              <w:bidi/>
              <w:jc w:val="center"/>
              <w:rPr>
                <w:rFonts w:asciiTheme="majorBidi" w:hAnsiTheme="majorBidi" w:cstheme="majorBidi"/>
                <w:sz w:val="28"/>
                <w:szCs w:val="28"/>
                <w:rtl/>
              </w:rPr>
            </w:pPr>
            <w:r>
              <w:rPr>
                <w:rFonts w:asciiTheme="majorBidi" w:hAnsiTheme="majorBidi" w:cstheme="majorBidi" w:hint="cs"/>
                <w:sz w:val="28"/>
                <w:szCs w:val="28"/>
                <w:rtl/>
              </w:rPr>
              <w:t>8</w:t>
            </w:r>
          </w:p>
        </w:tc>
        <w:tc>
          <w:tcPr>
            <w:tcW w:w="3330" w:type="dxa"/>
            <w:vAlign w:val="center"/>
          </w:tcPr>
          <w:p w:rsidR="00C77886" w:rsidRPr="00654CA4" w:rsidRDefault="00C7788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ممارسة نشاط رياضي </w:t>
            </w:r>
          </w:p>
        </w:tc>
        <w:tc>
          <w:tcPr>
            <w:tcW w:w="3780" w:type="dxa"/>
          </w:tcPr>
          <w:p w:rsidR="00C77886" w:rsidRDefault="00EA7E8C"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*لعب الأدوار : </w:t>
            </w:r>
          </w:p>
          <w:p w:rsidR="00EA7E8C" w:rsidRDefault="00EA7E8C" w:rsidP="00EA7E8C">
            <w:pPr>
              <w:bidi/>
              <w:jc w:val="both"/>
              <w:rPr>
                <w:rFonts w:asciiTheme="majorBidi" w:hAnsiTheme="majorBidi" w:cstheme="majorBidi"/>
                <w:b/>
                <w:bCs/>
                <w:sz w:val="28"/>
                <w:szCs w:val="28"/>
                <w:highlight w:val="yellow"/>
                <w:rtl/>
              </w:rPr>
            </w:pPr>
            <w:r w:rsidRPr="00EA7E8C">
              <w:rPr>
                <w:rFonts w:asciiTheme="majorBidi" w:hAnsiTheme="majorBidi" w:cstheme="majorBidi" w:hint="cs"/>
                <w:b/>
                <w:bCs/>
                <w:sz w:val="28"/>
                <w:szCs w:val="28"/>
                <w:rtl/>
              </w:rPr>
              <w:t>اطلب من طفلك أن يقوم بدور المدرب</w:t>
            </w:r>
            <w:r>
              <w:rPr>
                <w:rFonts w:asciiTheme="majorBidi" w:hAnsiTheme="majorBidi" w:cstheme="majorBidi" w:hint="cs"/>
                <w:b/>
                <w:bCs/>
                <w:sz w:val="28"/>
                <w:szCs w:val="28"/>
                <w:rtl/>
              </w:rPr>
              <w:t xml:space="preserve"> الرياضي لجميع افراد الأسرة وأن يقوم بأداء النشاط الرياضي وسوف يقوم باقي أفراد الأسرة باتباع تعليماته </w:t>
            </w:r>
          </w:p>
        </w:tc>
        <w:tc>
          <w:tcPr>
            <w:tcW w:w="3168" w:type="dxa"/>
            <w:vAlign w:val="center"/>
          </w:tcPr>
          <w:p w:rsidR="00C77886" w:rsidRPr="00BB4A62" w:rsidRDefault="00EA7E8C"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يمارس النشاط الرياضي </w:t>
            </w:r>
          </w:p>
        </w:tc>
      </w:tr>
      <w:tr w:rsidR="00C77886" w:rsidTr="002D2621">
        <w:trPr>
          <w:trHeight w:val="864"/>
          <w:jc w:val="center"/>
        </w:trPr>
        <w:tc>
          <w:tcPr>
            <w:tcW w:w="404" w:type="dxa"/>
            <w:shd w:val="clear" w:color="auto" w:fill="B6DDE8" w:themeFill="accent5" w:themeFillTint="66"/>
            <w:vAlign w:val="center"/>
          </w:tcPr>
          <w:p w:rsidR="00C77886" w:rsidRDefault="00C77886" w:rsidP="00605663">
            <w:pPr>
              <w:bidi/>
              <w:jc w:val="center"/>
              <w:rPr>
                <w:rFonts w:asciiTheme="majorBidi" w:hAnsiTheme="majorBidi" w:cstheme="majorBidi"/>
                <w:sz w:val="28"/>
                <w:szCs w:val="28"/>
                <w:rtl/>
              </w:rPr>
            </w:pPr>
            <w:r>
              <w:rPr>
                <w:rFonts w:asciiTheme="majorBidi" w:hAnsiTheme="majorBidi" w:cstheme="majorBidi" w:hint="cs"/>
                <w:sz w:val="28"/>
                <w:szCs w:val="28"/>
                <w:rtl/>
              </w:rPr>
              <w:t>9</w:t>
            </w:r>
          </w:p>
        </w:tc>
        <w:tc>
          <w:tcPr>
            <w:tcW w:w="3330" w:type="dxa"/>
            <w:vAlign w:val="center"/>
          </w:tcPr>
          <w:p w:rsidR="00C77886" w:rsidRPr="00654CA4" w:rsidRDefault="00C77886" w:rsidP="00791620">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الاسراع في قضاء حاجة المنزل دون كسل </w:t>
            </w:r>
          </w:p>
        </w:tc>
        <w:tc>
          <w:tcPr>
            <w:tcW w:w="3780" w:type="dxa"/>
          </w:tcPr>
          <w:p w:rsidR="00C77886" w:rsidRDefault="00EA7E8C" w:rsidP="007D2E9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1D0234">
              <w:rPr>
                <w:rFonts w:asciiTheme="majorBidi" w:hAnsiTheme="majorBidi" w:cstheme="majorBidi" w:hint="cs"/>
                <w:b/>
                <w:bCs/>
                <w:sz w:val="28"/>
                <w:szCs w:val="28"/>
                <w:highlight w:val="yellow"/>
                <w:rtl/>
              </w:rPr>
              <w:t>الممارسة الفعلية للقيمة :</w:t>
            </w:r>
          </w:p>
          <w:p w:rsidR="001D0234" w:rsidRDefault="001D0234" w:rsidP="001D0234">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 xml:space="preserve">اتفق مع طفلك عل المهام المطلوب منه تنفيذها في المنزل مثل تنظيم غرفته وترتيبها ثم قم  بتحديد وقت معين للانتهاء من المهمة وفي حالة التزامه بالوقت المحدد قم بتشجيعه ومكافئته </w:t>
            </w:r>
          </w:p>
        </w:tc>
        <w:tc>
          <w:tcPr>
            <w:tcW w:w="3168" w:type="dxa"/>
            <w:vAlign w:val="center"/>
          </w:tcPr>
          <w:p w:rsidR="00C77886" w:rsidRPr="00BB4A62" w:rsidRDefault="001D0234"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يلتزم بالوقت المحدد للانتهاء من المهمة </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lastRenderedPageBreak/>
        <w:t>اتفق مع طفلك على العلامة التي ستضعونها في الجدول كل مرة ينجح في أداء السلوك (مثلا: نجمة – صح – ملصق ملون -... إلخ).</w:t>
      </w:r>
    </w:p>
    <w:p w:rsidR="005B2F8D" w:rsidRPr="002C380A" w:rsidRDefault="005B2F8D" w:rsidP="002C380A">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5273B4">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5B2F8D" w:rsidRDefault="005B2F8D" w:rsidP="005B2F8D">
      <w:pPr>
        <w:bidi/>
        <w:rPr>
          <w:rtl/>
        </w:rPr>
      </w:pPr>
    </w:p>
    <w:p w:rsidR="001D0234" w:rsidRDefault="001D0234" w:rsidP="001D0234">
      <w:pPr>
        <w:bidi/>
        <w:rPr>
          <w:rtl/>
        </w:rPr>
      </w:pPr>
    </w:p>
    <w:p w:rsidR="001D0234" w:rsidRDefault="001D0234" w:rsidP="001D0234">
      <w:pPr>
        <w:bidi/>
        <w:rPr>
          <w:rtl/>
        </w:rPr>
      </w:pPr>
    </w:p>
    <w:p w:rsidR="001D0234" w:rsidRDefault="001D0234" w:rsidP="001D0234">
      <w:pPr>
        <w:bidi/>
        <w:rPr>
          <w:rtl/>
        </w:rPr>
      </w:pPr>
    </w:p>
    <w:p w:rsidR="005B2F8D" w:rsidRDefault="005B2F8D" w:rsidP="005B2F8D">
      <w:pPr>
        <w:bidi/>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0F2907" w:rsidTr="00B93837">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CD5C29" w:rsidRPr="000F2907"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9B4CB1" w:rsidRDefault="001D0234" w:rsidP="0043769D">
            <w:pPr>
              <w:bidi/>
              <w:jc w:val="both"/>
              <w:rPr>
                <w:rFonts w:asciiTheme="majorBidi" w:hAnsiTheme="majorBidi" w:cstheme="majorBidi"/>
                <w:b/>
                <w:bCs/>
                <w:sz w:val="28"/>
                <w:szCs w:val="28"/>
                <w:rtl/>
              </w:rPr>
            </w:pPr>
            <w:r>
              <w:rPr>
                <w:rFonts w:asciiTheme="majorBidi" w:hAnsiTheme="majorBidi" w:cstheme="majorBidi" w:hint="cs"/>
                <w:b/>
                <w:bCs/>
                <w:sz w:val="28"/>
                <w:szCs w:val="28"/>
                <w:rtl/>
                <w:lang w:bidi="ar-EG"/>
              </w:rPr>
              <w:t>أن يتناول وجبة غذائية متكاملة</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CD5C29"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2C380A" w:rsidRDefault="00D9281C" w:rsidP="00AF06DE">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يعد وجبات</w:t>
            </w:r>
            <w:r w:rsidR="001D0234">
              <w:rPr>
                <w:rFonts w:asciiTheme="majorBidi" w:hAnsiTheme="majorBidi" w:cstheme="majorBidi" w:hint="cs"/>
                <w:b/>
                <w:bCs/>
                <w:sz w:val="28"/>
                <w:szCs w:val="28"/>
                <w:rtl/>
                <w:lang w:bidi="ar-EG"/>
              </w:rPr>
              <w:t xml:space="preserve"> </w:t>
            </w:r>
            <w:r>
              <w:rPr>
                <w:rFonts w:asciiTheme="majorBidi" w:hAnsiTheme="majorBidi" w:cstheme="majorBidi" w:hint="cs"/>
                <w:b/>
                <w:bCs/>
                <w:sz w:val="28"/>
                <w:szCs w:val="28"/>
                <w:rtl/>
                <w:lang w:bidi="ar-EG"/>
              </w:rPr>
              <w:t xml:space="preserve"> لذيذة </w:t>
            </w:r>
            <w:r w:rsidR="001D0234">
              <w:rPr>
                <w:rFonts w:asciiTheme="majorBidi" w:hAnsiTheme="majorBidi" w:cstheme="majorBidi" w:hint="cs"/>
                <w:b/>
                <w:bCs/>
                <w:sz w:val="28"/>
                <w:szCs w:val="28"/>
                <w:rtl/>
                <w:lang w:bidi="ar-EG"/>
              </w:rPr>
              <w:t>ببدائل صحية</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CD5C29" w:rsidRPr="000F2907"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BB4A62" w:rsidRDefault="001D0234" w:rsidP="0043769D">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يلتزم بالوقت المحدد للانتهاء من المهمة</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D9281C"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CD5C29"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CD5C29" w:rsidRPr="009B4CB1" w:rsidRDefault="001D0234" w:rsidP="0043769D">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أن يشرب الماء على مدار اليوم</w:t>
            </w: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5" w:type="pct"/>
            <w:tcBorders>
              <w:top w:val="single" w:sz="18" w:space="0" w:color="auto"/>
              <w:bottom w:val="single" w:sz="18" w:space="0" w:color="auto"/>
            </w:tcBorders>
            <w:shd w:val="clear" w:color="auto" w:fill="auto"/>
          </w:tcPr>
          <w:p w:rsidR="00CD5C29" w:rsidRPr="00120A0C" w:rsidRDefault="00CD5C29" w:rsidP="00B93837">
            <w:pPr>
              <w:jc w:val="center"/>
            </w:pPr>
          </w:p>
        </w:tc>
      </w:tr>
      <w:tr w:rsidR="00CD5C29" w:rsidRPr="00120A0C" w:rsidTr="005B2F8D">
        <w:tc>
          <w:tcPr>
            <w:tcW w:w="1327" w:type="pct"/>
            <w:tcBorders>
              <w:top w:val="single" w:sz="18" w:space="0" w:color="auto"/>
              <w:bottom w:val="single" w:sz="18" w:space="0" w:color="auto"/>
              <w:right w:val="single" w:sz="18" w:space="0" w:color="auto"/>
            </w:tcBorders>
            <w:vAlign w:val="center"/>
          </w:tcPr>
          <w:p w:rsidR="00CD5C29" w:rsidRPr="009B4CB1" w:rsidRDefault="001D0234" w:rsidP="00AF06DE">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يتناول وجبة الافطار صباحا</w:t>
            </w:r>
          </w:p>
        </w:tc>
        <w:tc>
          <w:tcPr>
            <w:tcW w:w="262" w:type="pct"/>
            <w:tcBorders>
              <w:top w:val="single" w:sz="18" w:space="0" w:color="auto"/>
              <w:left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1" w:type="pct"/>
            <w:tcBorders>
              <w:top w:val="single" w:sz="18" w:space="0" w:color="auto"/>
              <w:bottom w:val="single" w:sz="18" w:space="0" w:color="auto"/>
            </w:tcBorders>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3" w:type="pct"/>
            <w:tcBorders>
              <w:top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3" w:type="pct"/>
            <w:tcBorders>
              <w:top w:val="single" w:sz="18" w:space="0" w:color="auto"/>
              <w:bottom w:val="single" w:sz="18" w:space="0" w:color="auto"/>
            </w:tcBorders>
          </w:tcPr>
          <w:p w:rsidR="00CD5C29" w:rsidRPr="00120A0C" w:rsidRDefault="00CD5C29" w:rsidP="00B93837">
            <w:pPr>
              <w:jc w:val="center"/>
            </w:pPr>
          </w:p>
        </w:tc>
        <w:tc>
          <w:tcPr>
            <w:tcW w:w="262" w:type="pct"/>
            <w:tcBorders>
              <w:top w:val="single" w:sz="18" w:space="0" w:color="auto"/>
              <w:bottom w:val="single" w:sz="18" w:space="0" w:color="auto"/>
            </w:tcBorders>
          </w:tcPr>
          <w:p w:rsidR="00CD5C29" w:rsidRPr="00120A0C" w:rsidRDefault="00CD5C29" w:rsidP="00B93837">
            <w:pPr>
              <w:jc w:val="center"/>
            </w:pPr>
          </w:p>
        </w:tc>
        <w:tc>
          <w:tcPr>
            <w:tcW w:w="265" w:type="pct"/>
            <w:tcBorders>
              <w:top w:val="single" w:sz="18" w:space="0" w:color="auto"/>
              <w:bottom w:val="single" w:sz="18" w:space="0" w:color="auto"/>
            </w:tcBorders>
          </w:tcPr>
          <w:p w:rsidR="00CD5C29" w:rsidRPr="00120A0C" w:rsidRDefault="00CD5C29" w:rsidP="00B93837">
            <w:pPr>
              <w:jc w:val="center"/>
            </w:pPr>
          </w:p>
        </w:tc>
      </w:tr>
      <w:tr w:rsidR="00CD5C29"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2C380A" w:rsidRPr="00BB4A62" w:rsidRDefault="001D0234"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يمضغ الطعام جيدا</w:t>
            </w: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1" w:type="pct"/>
            <w:tcBorders>
              <w:top w:val="single" w:sz="18" w:space="0" w:color="auto"/>
              <w:bottom w:val="single" w:sz="18" w:space="0" w:color="auto"/>
            </w:tcBorders>
            <w:shd w:val="clear" w:color="auto" w:fill="auto"/>
          </w:tcPr>
          <w:p w:rsidR="00CD5C29" w:rsidRPr="00120A0C" w:rsidRDefault="00CD5C29" w:rsidP="00B93837"/>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3" w:type="pct"/>
            <w:tcBorders>
              <w:top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3" w:type="pct"/>
            <w:tcBorders>
              <w:top w:val="single" w:sz="18" w:space="0" w:color="auto"/>
              <w:bottom w:val="single" w:sz="18" w:space="0" w:color="auto"/>
            </w:tcBorders>
            <w:shd w:val="clear" w:color="auto" w:fill="auto"/>
          </w:tcPr>
          <w:p w:rsidR="00CD5C29" w:rsidRPr="00120A0C" w:rsidRDefault="00CD5C29" w:rsidP="00B93837"/>
        </w:tc>
        <w:tc>
          <w:tcPr>
            <w:tcW w:w="262" w:type="pct"/>
            <w:tcBorders>
              <w:top w:val="single" w:sz="18" w:space="0" w:color="auto"/>
              <w:bottom w:val="single" w:sz="18" w:space="0" w:color="auto"/>
            </w:tcBorders>
            <w:shd w:val="clear" w:color="auto" w:fill="auto"/>
          </w:tcPr>
          <w:p w:rsidR="00CD5C29" w:rsidRPr="00120A0C" w:rsidRDefault="00CD5C29" w:rsidP="00B93837"/>
        </w:tc>
        <w:tc>
          <w:tcPr>
            <w:tcW w:w="265" w:type="pct"/>
            <w:tcBorders>
              <w:top w:val="single" w:sz="18" w:space="0" w:color="auto"/>
              <w:bottom w:val="single" w:sz="18" w:space="0" w:color="auto"/>
            </w:tcBorders>
            <w:shd w:val="clear" w:color="auto" w:fill="auto"/>
          </w:tcPr>
          <w:p w:rsidR="00CD5C29" w:rsidRPr="00120A0C" w:rsidRDefault="00CD5C29" w:rsidP="00B93837"/>
        </w:tc>
      </w:tr>
      <w:tr w:rsidR="001D0234" w:rsidRPr="00120A0C" w:rsidTr="005B2F8D">
        <w:tc>
          <w:tcPr>
            <w:tcW w:w="1327" w:type="pct"/>
            <w:tcBorders>
              <w:top w:val="single" w:sz="18" w:space="0" w:color="auto"/>
              <w:bottom w:val="single" w:sz="18" w:space="0" w:color="auto"/>
              <w:right w:val="single" w:sz="18" w:space="0" w:color="auto"/>
            </w:tcBorders>
            <w:shd w:val="clear" w:color="auto" w:fill="auto"/>
            <w:vAlign w:val="center"/>
          </w:tcPr>
          <w:p w:rsidR="001D0234" w:rsidRDefault="001D0234" w:rsidP="002C380A">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أن ينام مبكرا</w:t>
            </w:r>
          </w:p>
        </w:tc>
        <w:tc>
          <w:tcPr>
            <w:tcW w:w="262"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7" w:type="pct"/>
            <w:tcBorders>
              <w:top w:val="single" w:sz="18" w:space="0" w:color="auto"/>
              <w:bottom w:val="single" w:sz="18" w:space="0" w:color="auto"/>
              <w:right w:val="single" w:sz="18" w:space="0" w:color="auto"/>
            </w:tcBorders>
            <w:shd w:val="clear" w:color="auto" w:fill="auto"/>
          </w:tcPr>
          <w:p w:rsidR="001D0234" w:rsidRPr="00120A0C" w:rsidRDefault="001D0234" w:rsidP="00B93837"/>
        </w:tc>
        <w:tc>
          <w:tcPr>
            <w:tcW w:w="261"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5" w:type="pct"/>
            <w:tcBorders>
              <w:top w:val="single" w:sz="18" w:space="0" w:color="auto"/>
              <w:bottom w:val="single" w:sz="18" w:space="0" w:color="auto"/>
            </w:tcBorders>
            <w:shd w:val="clear" w:color="auto" w:fill="auto"/>
          </w:tcPr>
          <w:p w:rsidR="001D0234" w:rsidRPr="00120A0C" w:rsidRDefault="001D0234" w:rsidP="00B93837"/>
        </w:tc>
      </w:tr>
      <w:tr w:rsidR="001D0234"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1D0234" w:rsidRDefault="001D0234"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يستيقظ مبكرا</w:t>
            </w:r>
          </w:p>
        </w:tc>
        <w:tc>
          <w:tcPr>
            <w:tcW w:w="262"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7" w:type="pct"/>
            <w:tcBorders>
              <w:top w:val="single" w:sz="18" w:space="0" w:color="auto"/>
              <w:bottom w:val="single" w:sz="18" w:space="0" w:color="auto"/>
              <w:right w:val="single" w:sz="18" w:space="0" w:color="auto"/>
            </w:tcBorders>
            <w:shd w:val="clear" w:color="auto" w:fill="auto"/>
          </w:tcPr>
          <w:p w:rsidR="001D0234" w:rsidRPr="00120A0C" w:rsidRDefault="001D0234" w:rsidP="00B93837"/>
        </w:tc>
        <w:tc>
          <w:tcPr>
            <w:tcW w:w="261"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5" w:type="pct"/>
            <w:tcBorders>
              <w:top w:val="single" w:sz="18" w:space="0" w:color="auto"/>
              <w:bottom w:val="single" w:sz="18" w:space="0" w:color="auto"/>
            </w:tcBorders>
            <w:shd w:val="clear" w:color="auto" w:fill="auto"/>
          </w:tcPr>
          <w:p w:rsidR="001D0234" w:rsidRPr="00120A0C" w:rsidRDefault="001D0234" w:rsidP="00B93837"/>
        </w:tc>
      </w:tr>
      <w:tr w:rsidR="001D0234" w:rsidRPr="00120A0C" w:rsidTr="005B2F8D">
        <w:tc>
          <w:tcPr>
            <w:tcW w:w="1327" w:type="pct"/>
            <w:tcBorders>
              <w:top w:val="single" w:sz="18" w:space="0" w:color="auto"/>
              <w:bottom w:val="single" w:sz="18" w:space="0" w:color="auto"/>
              <w:right w:val="single" w:sz="18" w:space="0" w:color="auto"/>
            </w:tcBorders>
            <w:shd w:val="clear" w:color="auto" w:fill="auto"/>
            <w:vAlign w:val="center"/>
          </w:tcPr>
          <w:p w:rsidR="001D0234" w:rsidRDefault="001D0234" w:rsidP="002C380A">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يلتزم بالوقت المحدد للجلوس على الشاشة</w:t>
            </w:r>
          </w:p>
        </w:tc>
        <w:tc>
          <w:tcPr>
            <w:tcW w:w="262"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7" w:type="pct"/>
            <w:tcBorders>
              <w:top w:val="single" w:sz="18" w:space="0" w:color="auto"/>
              <w:bottom w:val="single" w:sz="18" w:space="0" w:color="auto"/>
              <w:right w:val="single" w:sz="18" w:space="0" w:color="auto"/>
            </w:tcBorders>
            <w:shd w:val="clear" w:color="auto" w:fill="auto"/>
          </w:tcPr>
          <w:p w:rsidR="001D0234" w:rsidRPr="00120A0C" w:rsidRDefault="001D0234" w:rsidP="00B93837"/>
        </w:tc>
        <w:tc>
          <w:tcPr>
            <w:tcW w:w="261"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5" w:type="pct"/>
            <w:tcBorders>
              <w:top w:val="single" w:sz="18" w:space="0" w:color="auto"/>
              <w:bottom w:val="single" w:sz="18" w:space="0" w:color="auto"/>
            </w:tcBorders>
            <w:shd w:val="clear" w:color="auto" w:fill="auto"/>
          </w:tcPr>
          <w:p w:rsidR="001D0234" w:rsidRPr="00120A0C" w:rsidRDefault="001D0234" w:rsidP="00B93837"/>
        </w:tc>
      </w:tr>
      <w:tr w:rsidR="001D0234"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1D0234" w:rsidRDefault="001D0234" w:rsidP="002C380A">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أن يمارس النشاط الرياضي</w:t>
            </w:r>
          </w:p>
        </w:tc>
        <w:tc>
          <w:tcPr>
            <w:tcW w:w="262"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1" w:type="pct"/>
            <w:tcBorders>
              <w:top w:val="single" w:sz="18" w:space="0" w:color="auto"/>
              <w:bottom w:val="single" w:sz="18" w:space="0" w:color="auto"/>
            </w:tcBorders>
            <w:shd w:val="clear" w:color="auto" w:fill="auto"/>
          </w:tcPr>
          <w:p w:rsidR="001D0234" w:rsidRPr="00120A0C" w:rsidRDefault="001D0234" w:rsidP="00B93837"/>
        </w:tc>
        <w:tc>
          <w:tcPr>
            <w:tcW w:w="267" w:type="pct"/>
            <w:tcBorders>
              <w:top w:val="single" w:sz="18" w:space="0" w:color="auto"/>
              <w:bottom w:val="single" w:sz="18" w:space="0" w:color="auto"/>
              <w:right w:val="single" w:sz="18" w:space="0" w:color="auto"/>
            </w:tcBorders>
            <w:shd w:val="clear" w:color="auto" w:fill="auto"/>
          </w:tcPr>
          <w:p w:rsidR="001D0234" w:rsidRPr="00120A0C" w:rsidRDefault="001D0234" w:rsidP="00B93837"/>
        </w:tc>
        <w:tc>
          <w:tcPr>
            <w:tcW w:w="261" w:type="pct"/>
            <w:tcBorders>
              <w:top w:val="single" w:sz="18" w:space="0" w:color="auto"/>
              <w:left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3" w:type="pct"/>
            <w:tcBorders>
              <w:top w:val="single" w:sz="18" w:space="0" w:color="auto"/>
              <w:bottom w:val="single" w:sz="18" w:space="0" w:color="auto"/>
            </w:tcBorders>
            <w:shd w:val="clear" w:color="auto" w:fill="auto"/>
          </w:tcPr>
          <w:p w:rsidR="001D0234" w:rsidRPr="00120A0C" w:rsidRDefault="001D0234" w:rsidP="00B93837"/>
        </w:tc>
        <w:tc>
          <w:tcPr>
            <w:tcW w:w="262" w:type="pct"/>
            <w:tcBorders>
              <w:top w:val="single" w:sz="18" w:space="0" w:color="auto"/>
              <w:bottom w:val="single" w:sz="18" w:space="0" w:color="auto"/>
            </w:tcBorders>
            <w:shd w:val="clear" w:color="auto" w:fill="auto"/>
          </w:tcPr>
          <w:p w:rsidR="001D0234" w:rsidRPr="00120A0C" w:rsidRDefault="001D0234" w:rsidP="00B93837"/>
        </w:tc>
        <w:tc>
          <w:tcPr>
            <w:tcW w:w="265" w:type="pct"/>
            <w:tcBorders>
              <w:top w:val="single" w:sz="18" w:space="0" w:color="auto"/>
              <w:bottom w:val="single" w:sz="18" w:space="0" w:color="auto"/>
            </w:tcBorders>
            <w:shd w:val="clear" w:color="auto" w:fill="auto"/>
          </w:tcPr>
          <w:p w:rsidR="001D0234" w:rsidRPr="00120A0C" w:rsidRDefault="001D0234" w:rsidP="00B93837"/>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8F4" w:rsidRDefault="00A008F4" w:rsidP="005B2F8D">
      <w:pPr>
        <w:spacing w:line="240" w:lineRule="auto"/>
      </w:pPr>
      <w:r>
        <w:separator/>
      </w:r>
    </w:p>
  </w:endnote>
  <w:endnote w:type="continuationSeparator" w:id="1">
    <w:p w:rsidR="00A008F4" w:rsidRDefault="00A008F4"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AF06DE" w:rsidRDefault="007C6AD0">
        <w:pPr>
          <w:pStyle w:val="Footer"/>
          <w:jc w:val="center"/>
        </w:pPr>
        <w:r>
          <w:fldChar w:fldCharType="begin"/>
        </w:r>
        <w:r w:rsidR="003A68C7">
          <w:instrText xml:space="preserve"> PAGE   \* MERGEFORMAT </w:instrText>
        </w:r>
        <w:r>
          <w:fldChar w:fldCharType="separate"/>
        </w:r>
        <w:r w:rsidR="00D9281C">
          <w:rPr>
            <w:noProof/>
          </w:rPr>
          <w:t>3</w:t>
        </w:r>
        <w:r>
          <w:rPr>
            <w:noProof/>
          </w:rPr>
          <w:fldChar w:fldCharType="end"/>
        </w:r>
      </w:p>
    </w:sdtContent>
  </w:sdt>
  <w:p w:rsidR="00AF06DE" w:rsidRDefault="00AF06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8F4" w:rsidRDefault="00A008F4" w:rsidP="005B2F8D">
      <w:pPr>
        <w:spacing w:line="240" w:lineRule="auto"/>
      </w:pPr>
      <w:r>
        <w:separator/>
      </w:r>
    </w:p>
  </w:footnote>
  <w:footnote w:type="continuationSeparator" w:id="1">
    <w:p w:rsidR="00A008F4" w:rsidRDefault="00A008F4"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21E26"/>
    <w:rsid w:val="0003166D"/>
    <w:rsid w:val="00034F00"/>
    <w:rsid w:val="0003737B"/>
    <w:rsid w:val="000634B7"/>
    <w:rsid w:val="00067D56"/>
    <w:rsid w:val="00075090"/>
    <w:rsid w:val="000A579E"/>
    <w:rsid w:val="000B08A5"/>
    <w:rsid w:val="00117016"/>
    <w:rsid w:val="00133E63"/>
    <w:rsid w:val="00161CDF"/>
    <w:rsid w:val="00163D9C"/>
    <w:rsid w:val="001A1EAC"/>
    <w:rsid w:val="001A600C"/>
    <w:rsid w:val="001B5AC7"/>
    <w:rsid w:val="001B6A89"/>
    <w:rsid w:val="001C30B1"/>
    <w:rsid w:val="001D0234"/>
    <w:rsid w:val="00237AE2"/>
    <w:rsid w:val="002421F5"/>
    <w:rsid w:val="00274593"/>
    <w:rsid w:val="0029162A"/>
    <w:rsid w:val="002B0871"/>
    <w:rsid w:val="002C2C6F"/>
    <w:rsid w:val="002C380A"/>
    <w:rsid w:val="002D2621"/>
    <w:rsid w:val="002D48B8"/>
    <w:rsid w:val="00303828"/>
    <w:rsid w:val="00311380"/>
    <w:rsid w:val="00315E05"/>
    <w:rsid w:val="003212C7"/>
    <w:rsid w:val="00323A1E"/>
    <w:rsid w:val="003331EF"/>
    <w:rsid w:val="003460B6"/>
    <w:rsid w:val="0037382D"/>
    <w:rsid w:val="00387FE9"/>
    <w:rsid w:val="003A54D2"/>
    <w:rsid w:val="003A5AFF"/>
    <w:rsid w:val="003A68C7"/>
    <w:rsid w:val="003C0616"/>
    <w:rsid w:val="003E070E"/>
    <w:rsid w:val="003E2F3C"/>
    <w:rsid w:val="003E33B1"/>
    <w:rsid w:val="00433AF8"/>
    <w:rsid w:val="0043769D"/>
    <w:rsid w:val="004518A8"/>
    <w:rsid w:val="004A4182"/>
    <w:rsid w:val="004B3948"/>
    <w:rsid w:val="004E5158"/>
    <w:rsid w:val="004E7ECC"/>
    <w:rsid w:val="004F3871"/>
    <w:rsid w:val="004F7B9D"/>
    <w:rsid w:val="00502507"/>
    <w:rsid w:val="00513780"/>
    <w:rsid w:val="005257A8"/>
    <w:rsid w:val="005273B4"/>
    <w:rsid w:val="00545882"/>
    <w:rsid w:val="0055236E"/>
    <w:rsid w:val="00575726"/>
    <w:rsid w:val="005B2F8D"/>
    <w:rsid w:val="005C7C60"/>
    <w:rsid w:val="005E3697"/>
    <w:rsid w:val="005E52D6"/>
    <w:rsid w:val="00605663"/>
    <w:rsid w:val="0064544B"/>
    <w:rsid w:val="00646659"/>
    <w:rsid w:val="00651AA2"/>
    <w:rsid w:val="00654CA4"/>
    <w:rsid w:val="00657F61"/>
    <w:rsid w:val="00662090"/>
    <w:rsid w:val="006A3623"/>
    <w:rsid w:val="006A47C4"/>
    <w:rsid w:val="006A640D"/>
    <w:rsid w:val="006A6741"/>
    <w:rsid w:val="006C61B5"/>
    <w:rsid w:val="006E40B1"/>
    <w:rsid w:val="006F467C"/>
    <w:rsid w:val="006F4E3A"/>
    <w:rsid w:val="00712455"/>
    <w:rsid w:val="007134DC"/>
    <w:rsid w:val="007155F0"/>
    <w:rsid w:val="00742E7C"/>
    <w:rsid w:val="007523B5"/>
    <w:rsid w:val="00767393"/>
    <w:rsid w:val="007724CB"/>
    <w:rsid w:val="00791620"/>
    <w:rsid w:val="00794112"/>
    <w:rsid w:val="007C6AD0"/>
    <w:rsid w:val="007D2E99"/>
    <w:rsid w:val="007D48C8"/>
    <w:rsid w:val="007D52BA"/>
    <w:rsid w:val="007F54E9"/>
    <w:rsid w:val="00801614"/>
    <w:rsid w:val="00813CBC"/>
    <w:rsid w:val="00845AB4"/>
    <w:rsid w:val="008B7BB3"/>
    <w:rsid w:val="008F7EB7"/>
    <w:rsid w:val="0090409B"/>
    <w:rsid w:val="00930BA0"/>
    <w:rsid w:val="00931EC2"/>
    <w:rsid w:val="009339B3"/>
    <w:rsid w:val="009601FF"/>
    <w:rsid w:val="009720BE"/>
    <w:rsid w:val="009B4943"/>
    <w:rsid w:val="009B4CB1"/>
    <w:rsid w:val="009E7F91"/>
    <w:rsid w:val="009F719C"/>
    <w:rsid w:val="00A008F4"/>
    <w:rsid w:val="00A449DD"/>
    <w:rsid w:val="00A508C5"/>
    <w:rsid w:val="00A5357C"/>
    <w:rsid w:val="00A7403A"/>
    <w:rsid w:val="00A93407"/>
    <w:rsid w:val="00AB2F57"/>
    <w:rsid w:val="00AC40AB"/>
    <w:rsid w:val="00AF06DE"/>
    <w:rsid w:val="00B024C7"/>
    <w:rsid w:val="00B03875"/>
    <w:rsid w:val="00B239DB"/>
    <w:rsid w:val="00B2699A"/>
    <w:rsid w:val="00B57003"/>
    <w:rsid w:val="00B63018"/>
    <w:rsid w:val="00B75DE6"/>
    <w:rsid w:val="00B93837"/>
    <w:rsid w:val="00BA326D"/>
    <w:rsid w:val="00BB0ACD"/>
    <w:rsid w:val="00BB4A62"/>
    <w:rsid w:val="00BE0948"/>
    <w:rsid w:val="00C40B6C"/>
    <w:rsid w:val="00C64FBC"/>
    <w:rsid w:val="00C766CA"/>
    <w:rsid w:val="00C77886"/>
    <w:rsid w:val="00C9712B"/>
    <w:rsid w:val="00CD5C29"/>
    <w:rsid w:val="00CE155D"/>
    <w:rsid w:val="00D3213C"/>
    <w:rsid w:val="00D3646B"/>
    <w:rsid w:val="00D366BA"/>
    <w:rsid w:val="00D553E7"/>
    <w:rsid w:val="00D82A32"/>
    <w:rsid w:val="00D9281C"/>
    <w:rsid w:val="00DB5980"/>
    <w:rsid w:val="00DC1F5F"/>
    <w:rsid w:val="00DE45AF"/>
    <w:rsid w:val="00DE68CC"/>
    <w:rsid w:val="00DF4F52"/>
    <w:rsid w:val="00E01F1C"/>
    <w:rsid w:val="00E029ED"/>
    <w:rsid w:val="00E23B3F"/>
    <w:rsid w:val="00E54435"/>
    <w:rsid w:val="00E55F28"/>
    <w:rsid w:val="00E6317D"/>
    <w:rsid w:val="00E8462E"/>
    <w:rsid w:val="00E85078"/>
    <w:rsid w:val="00EA78F2"/>
    <w:rsid w:val="00EA7E8C"/>
    <w:rsid w:val="00EE40D2"/>
    <w:rsid w:val="00F065F7"/>
    <w:rsid w:val="00F316C1"/>
    <w:rsid w:val="00F37601"/>
    <w:rsid w:val="00F37EE4"/>
    <w:rsid w:val="00F46298"/>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F028D-5CA1-4709-82E2-BCE730EE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14</cp:revision>
  <dcterms:created xsi:type="dcterms:W3CDTF">2021-03-08T17:16:00Z</dcterms:created>
  <dcterms:modified xsi:type="dcterms:W3CDTF">2021-06-09T04:18:00Z</dcterms:modified>
</cp:coreProperties>
</file>