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F74" w:rsidRDefault="009A1F74" w:rsidP="009A1F74">
      <w:pPr>
        <w:shd w:val="clear" w:color="auto" w:fill="FFFFFF"/>
        <w:spacing w:before="333" w:after="208" w:line="240" w:lineRule="auto"/>
        <w:jc w:val="center"/>
        <w:outlineLvl w:val="2"/>
        <w:rPr>
          <w:rFonts w:ascii="Algerian" w:eastAsia="Times New Roman" w:hAnsi="Algerian" w:cstheme="majorBidi"/>
          <w:b/>
          <w:bCs/>
          <w:color w:val="C00000"/>
          <w:spacing w:val="-8"/>
          <w:sz w:val="52"/>
          <w:szCs w:val="52"/>
          <w:lang w:eastAsia="fr-FR"/>
        </w:rPr>
      </w:pPr>
      <w:r w:rsidRPr="009A1F74">
        <w:rPr>
          <w:rFonts w:ascii="Algerian" w:eastAsia="Times New Roman" w:hAnsi="Algerian" w:cstheme="majorBidi"/>
          <w:b/>
          <w:bCs/>
          <w:color w:val="C00000"/>
          <w:spacing w:val="-8"/>
          <w:sz w:val="52"/>
          <w:szCs w:val="52"/>
          <w:lang w:eastAsia="fr-FR"/>
        </w:rPr>
        <w:t>RAPPORT LOGICIEL DE GESTION D’ETABLISSEMENT SCOLAIRE PRIVEE</w:t>
      </w:r>
    </w:p>
    <w:p w:rsidR="003226E4" w:rsidRPr="009A1F74" w:rsidRDefault="003226E4" w:rsidP="003226E4">
      <w:pPr>
        <w:shd w:val="clear" w:color="auto" w:fill="FFFFFF"/>
        <w:spacing w:before="333" w:after="208" w:line="240" w:lineRule="auto"/>
        <w:jc w:val="center"/>
        <w:outlineLvl w:val="2"/>
        <w:rPr>
          <w:rFonts w:ascii="Algerian" w:eastAsia="Times New Roman" w:hAnsi="Algerian" w:cstheme="majorBidi"/>
          <w:b/>
          <w:bCs/>
          <w:color w:val="C00000"/>
          <w:spacing w:val="-8"/>
          <w:sz w:val="52"/>
          <w:szCs w:val="52"/>
          <w:lang w:eastAsia="fr-FR"/>
        </w:rPr>
      </w:pPr>
      <w:proofErr w:type="gramStart"/>
      <w:r>
        <w:rPr>
          <w:rFonts w:ascii="Algerian" w:eastAsia="Times New Roman" w:hAnsi="Algerian" w:cstheme="majorBidi"/>
          <w:b/>
          <w:bCs/>
          <w:color w:val="C00000"/>
          <w:spacing w:val="-8"/>
          <w:sz w:val="52"/>
          <w:szCs w:val="52"/>
          <w:lang w:eastAsia="fr-FR"/>
        </w:rPr>
        <w:t xml:space="preserve">( </w:t>
      </w:r>
      <w:proofErr w:type="spellStart"/>
      <w:r>
        <w:rPr>
          <w:rFonts w:ascii="Algerian" w:eastAsia="Times New Roman" w:hAnsi="Algerian" w:cstheme="majorBidi"/>
          <w:b/>
          <w:bCs/>
          <w:color w:val="C00000"/>
          <w:spacing w:val="-8"/>
          <w:sz w:val="52"/>
          <w:szCs w:val="52"/>
          <w:lang w:eastAsia="fr-FR"/>
        </w:rPr>
        <w:t>nour</w:t>
      </w:r>
      <w:proofErr w:type="spellEnd"/>
      <w:proofErr w:type="gramEnd"/>
      <w:r>
        <w:rPr>
          <w:rFonts w:ascii="Algerian" w:eastAsia="Times New Roman" w:hAnsi="Algerian" w:cstheme="majorBidi"/>
          <w:b/>
          <w:bCs/>
          <w:color w:val="C00000"/>
          <w:spacing w:val="-8"/>
          <w:sz w:val="52"/>
          <w:szCs w:val="52"/>
          <w:lang w:eastAsia="fr-FR"/>
        </w:rPr>
        <w:t xml:space="preserve"> </w:t>
      </w:r>
      <w:proofErr w:type="spellStart"/>
      <w:r>
        <w:rPr>
          <w:rFonts w:ascii="Algerian" w:eastAsia="Times New Roman" w:hAnsi="Algerian" w:cstheme="majorBidi"/>
          <w:b/>
          <w:bCs/>
          <w:color w:val="C00000"/>
          <w:spacing w:val="-8"/>
          <w:sz w:val="52"/>
          <w:szCs w:val="52"/>
          <w:lang w:eastAsia="fr-FR"/>
        </w:rPr>
        <w:t>kchaou</w:t>
      </w:r>
      <w:proofErr w:type="spellEnd"/>
      <w:r>
        <w:rPr>
          <w:rFonts w:ascii="Algerian" w:eastAsia="Times New Roman" w:hAnsi="Algerian" w:cstheme="majorBidi"/>
          <w:b/>
          <w:bCs/>
          <w:color w:val="C00000"/>
          <w:spacing w:val="-8"/>
          <w:sz w:val="52"/>
          <w:szCs w:val="52"/>
          <w:lang w:eastAsia="fr-FR"/>
        </w:rPr>
        <w:t xml:space="preserve"> , </w:t>
      </w:r>
      <w:proofErr w:type="spellStart"/>
      <w:r>
        <w:rPr>
          <w:rFonts w:ascii="Algerian" w:eastAsia="Times New Roman" w:hAnsi="Algerian" w:cstheme="majorBidi"/>
          <w:b/>
          <w:bCs/>
          <w:color w:val="C00000"/>
          <w:spacing w:val="-8"/>
          <w:sz w:val="52"/>
          <w:szCs w:val="52"/>
          <w:lang w:eastAsia="fr-FR"/>
        </w:rPr>
        <w:t>ilyes</w:t>
      </w:r>
      <w:proofErr w:type="spellEnd"/>
      <w:r>
        <w:rPr>
          <w:rFonts w:ascii="Algerian" w:eastAsia="Times New Roman" w:hAnsi="Algerian" w:cstheme="majorBidi"/>
          <w:b/>
          <w:bCs/>
          <w:color w:val="C00000"/>
          <w:spacing w:val="-8"/>
          <w:sz w:val="52"/>
          <w:szCs w:val="52"/>
          <w:lang w:eastAsia="fr-FR"/>
        </w:rPr>
        <w:t xml:space="preserve"> </w:t>
      </w:r>
      <w:proofErr w:type="spellStart"/>
      <w:r>
        <w:rPr>
          <w:rFonts w:ascii="Algerian" w:eastAsia="Times New Roman" w:hAnsi="Algerian" w:cstheme="majorBidi"/>
          <w:b/>
          <w:bCs/>
          <w:color w:val="C00000"/>
          <w:spacing w:val="-8"/>
          <w:sz w:val="52"/>
          <w:szCs w:val="52"/>
          <w:lang w:eastAsia="fr-FR"/>
        </w:rPr>
        <w:t>khorchani</w:t>
      </w:r>
      <w:proofErr w:type="spellEnd"/>
      <w:r>
        <w:rPr>
          <w:rFonts w:ascii="Algerian" w:eastAsia="Times New Roman" w:hAnsi="Algerian" w:cstheme="majorBidi"/>
          <w:b/>
          <w:bCs/>
          <w:color w:val="C00000"/>
          <w:spacing w:val="-8"/>
          <w:sz w:val="52"/>
          <w:szCs w:val="52"/>
          <w:lang w:eastAsia="fr-FR"/>
        </w:rPr>
        <w:t xml:space="preserve"> ,   mahdi </w:t>
      </w:r>
      <w:proofErr w:type="spellStart"/>
      <w:r>
        <w:rPr>
          <w:rFonts w:ascii="Algerian" w:eastAsia="Times New Roman" w:hAnsi="Algerian" w:cstheme="majorBidi"/>
          <w:b/>
          <w:bCs/>
          <w:color w:val="C00000"/>
          <w:spacing w:val="-8"/>
          <w:sz w:val="52"/>
          <w:szCs w:val="52"/>
          <w:lang w:eastAsia="fr-FR"/>
        </w:rPr>
        <w:t>gabsi</w:t>
      </w:r>
      <w:proofErr w:type="spellEnd"/>
      <w:r>
        <w:rPr>
          <w:rFonts w:ascii="Algerian" w:eastAsia="Times New Roman" w:hAnsi="Algerian" w:cstheme="majorBidi"/>
          <w:b/>
          <w:bCs/>
          <w:color w:val="C00000"/>
          <w:spacing w:val="-8"/>
          <w:sz w:val="52"/>
          <w:szCs w:val="52"/>
          <w:lang w:eastAsia="fr-FR"/>
        </w:rPr>
        <w:t xml:space="preserve"> )</w:t>
      </w:r>
    </w:p>
    <w:p w:rsidR="009A1F74" w:rsidRDefault="009A1F74" w:rsidP="00445205">
      <w:pPr>
        <w:shd w:val="clear" w:color="auto" w:fill="FFFFFF"/>
        <w:spacing w:before="333" w:after="208" w:line="240" w:lineRule="auto"/>
        <w:outlineLvl w:val="2"/>
        <w:rPr>
          <w:rFonts w:ascii="Algerian" w:eastAsia="Times New Roman" w:hAnsi="Algerian" w:cstheme="majorBidi"/>
          <w:b/>
          <w:bCs/>
          <w:color w:val="FFD966" w:themeColor="accent4" w:themeTint="99"/>
          <w:spacing w:val="-8"/>
          <w:sz w:val="40"/>
          <w:szCs w:val="40"/>
          <w:lang w:eastAsia="fr-FR"/>
        </w:rPr>
      </w:pPr>
      <w:r w:rsidRPr="004648C7">
        <w:rPr>
          <w:rFonts w:ascii="Algerian" w:eastAsia="Times New Roman" w:hAnsi="Algerian" w:cstheme="majorBidi"/>
          <w:b/>
          <w:bCs/>
          <w:color w:val="FFD966" w:themeColor="accent4" w:themeTint="99"/>
          <w:spacing w:val="-8"/>
          <w:sz w:val="40"/>
          <w:szCs w:val="40"/>
          <w:lang w:eastAsia="fr-FR"/>
        </w:rPr>
        <w:t>PLAN</w:t>
      </w:r>
    </w:p>
    <w:p w:rsidR="006F5B92" w:rsidRPr="006F5B92" w:rsidRDefault="006F5B92" w:rsidP="00445205">
      <w:pPr>
        <w:shd w:val="clear" w:color="auto" w:fill="FFFFFF"/>
        <w:spacing w:before="333" w:after="208" w:line="240" w:lineRule="auto"/>
        <w:outlineLvl w:val="2"/>
        <w:rPr>
          <w:rFonts w:ascii="Algerian" w:eastAsia="Times New Roman" w:hAnsi="Algerian" w:cstheme="majorBidi"/>
          <w:b/>
          <w:bCs/>
          <w:color w:val="2F5496" w:themeColor="accent1" w:themeShade="BF"/>
          <w:spacing w:val="-8"/>
          <w:sz w:val="40"/>
          <w:szCs w:val="40"/>
          <w:lang w:eastAsia="fr-FR"/>
        </w:rPr>
      </w:pPr>
      <w:r w:rsidRPr="006F5B92">
        <w:rPr>
          <w:rFonts w:ascii="Algerian" w:eastAsia="Times New Roman" w:hAnsi="Algerian" w:cstheme="majorBidi"/>
          <w:b/>
          <w:bCs/>
          <w:color w:val="2F5496" w:themeColor="accent1" w:themeShade="BF"/>
          <w:spacing w:val="-8"/>
          <w:sz w:val="40"/>
          <w:szCs w:val="40"/>
          <w:lang w:eastAsia="fr-FR"/>
        </w:rPr>
        <w:t>**Cahier de charge</w:t>
      </w:r>
    </w:p>
    <w:p w:rsidR="009A1F74" w:rsidRPr="009A1F74" w:rsidRDefault="009A1F74" w:rsidP="009A1F74">
      <w:pPr>
        <w:shd w:val="clear" w:color="auto" w:fill="FFFFFF"/>
        <w:spacing w:before="333" w:after="208" w:line="240" w:lineRule="auto"/>
        <w:outlineLvl w:val="2"/>
        <w:rPr>
          <w:rFonts w:asciiTheme="majorBidi" w:eastAsia="Times New Roman" w:hAnsiTheme="majorBidi" w:cstheme="majorBidi"/>
          <w:b/>
          <w:bCs/>
          <w:color w:val="FF0000"/>
          <w:spacing w:val="-8"/>
          <w:sz w:val="48"/>
          <w:szCs w:val="48"/>
          <w:lang w:eastAsia="fr-FR"/>
        </w:rPr>
      </w:pPr>
      <w:r w:rsidRPr="009A1F74">
        <w:rPr>
          <w:rFonts w:asciiTheme="majorBidi" w:eastAsia="Times New Roman" w:hAnsiTheme="majorBidi" w:cstheme="majorBidi"/>
          <w:b/>
          <w:bCs/>
          <w:color w:val="FF0000"/>
          <w:spacing w:val="-8"/>
          <w:sz w:val="48"/>
          <w:szCs w:val="48"/>
          <w:lang w:eastAsia="fr-FR"/>
        </w:rPr>
        <w:t>1° Contexte et définition du problème</w:t>
      </w:r>
    </w:p>
    <w:p w:rsidR="009A1F74" w:rsidRPr="009A1F74" w:rsidRDefault="009A1F74" w:rsidP="009A1F74">
      <w:pPr>
        <w:pStyle w:val="Titre3"/>
        <w:shd w:val="clear" w:color="auto" w:fill="FFFFFF"/>
        <w:spacing w:before="333" w:beforeAutospacing="0" w:after="208" w:afterAutospacing="0"/>
        <w:rPr>
          <w:rFonts w:asciiTheme="majorBidi" w:hAnsiTheme="majorBidi" w:cstheme="majorBidi"/>
          <w:color w:val="FF0000"/>
          <w:spacing w:val="-8"/>
          <w:sz w:val="44"/>
          <w:szCs w:val="44"/>
        </w:rPr>
      </w:pPr>
      <w:r w:rsidRPr="009A1F74">
        <w:rPr>
          <w:rFonts w:asciiTheme="majorBidi" w:hAnsiTheme="majorBidi" w:cstheme="majorBidi"/>
          <w:color w:val="FF0000"/>
          <w:spacing w:val="-8"/>
          <w:sz w:val="44"/>
          <w:szCs w:val="44"/>
        </w:rPr>
        <w:t>2° Objectif du projet</w:t>
      </w:r>
    </w:p>
    <w:p w:rsidR="009A1F74" w:rsidRPr="009A1F74" w:rsidRDefault="009A1F74" w:rsidP="009A1F74">
      <w:pPr>
        <w:pStyle w:val="Titre3"/>
        <w:shd w:val="clear" w:color="auto" w:fill="FFFFFF"/>
        <w:spacing w:before="333" w:beforeAutospacing="0" w:after="208" w:afterAutospacing="0"/>
        <w:rPr>
          <w:rFonts w:asciiTheme="majorBidi" w:hAnsiTheme="majorBidi" w:cstheme="majorBidi"/>
          <w:color w:val="FF0000"/>
          <w:spacing w:val="-8"/>
          <w:sz w:val="44"/>
          <w:szCs w:val="44"/>
        </w:rPr>
      </w:pPr>
      <w:r w:rsidRPr="009A1F74">
        <w:rPr>
          <w:rFonts w:asciiTheme="majorBidi" w:hAnsiTheme="majorBidi" w:cstheme="majorBidi"/>
          <w:color w:val="FF0000"/>
          <w:spacing w:val="-8"/>
          <w:sz w:val="44"/>
          <w:szCs w:val="44"/>
        </w:rPr>
        <w:t>3° Périmètre</w:t>
      </w:r>
    </w:p>
    <w:p w:rsidR="006F5B92" w:rsidRDefault="009A1F74" w:rsidP="006F5B92">
      <w:pPr>
        <w:rPr>
          <w:rFonts w:asciiTheme="majorBidi" w:hAnsiTheme="majorBidi" w:cstheme="majorBidi"/>
          <w:b/>
          <w:bCs/>
          <w:color w:val="FF0000"/>
          <w:sz w:val="44"/>
          <w:szCs w:val="44"/>
        </w:rPr>
      </w:pPr>
      <w:r w:rsidRPr="009A1F74">
        <w:rPr>
          <w:rFonts w:asciiTheme="majorBidi" w:hAnsiTheme="majorBidi" w:cstheme="majorBidi"/>
          <w:b/>
          <w:bCs/>
          <w:color w:val="FF0000"/>
          <w:sz w:val="44"/>
          <w:szCs w:val="44"/>
        </w:rPr>
        <w:t>4° Spécification des besoins</w:t>
      </w:r>
    </w:p>
    <w:p w:rsidR="006F5B92" w:rsidRPr="000603EC" w:rsidRDefault="006F5B92" w:rsidP="009A1F74">
      <w:pPr>
        <w:rPr>
          <w:rFonts w:ascii="Algerian" w:hAnsi="Algerian" w:cstheme="majorBidi"/>
          <w:b/>
          <w:bCs/>
          <w:color w:val="2F5496" w:themeColor="accent1" w:themeShade="BF"/>
          <w:sz w:val="40"/>
          <w:szCs w:val="40"/>
        </w:rPr>
      </w:pPr>
      <w:r w:rsidRPr="000603EC">
        <w:rPr>
          <w:rFonts w:ascii="Algerian" w:hAnsi="Algerian" w:cstheme="majorBidi"/>
          <w:b/>
          <w:bCs/>
          <w:color w:val="2F5496" w:themeColor="accent1" w:themeShade="BF"/>
          <w:sz w:val="40"/>
          <w:szCs w:val="40"/>
        </w:rPr>
        <w:t>**</w:t>
      </w:r>
      <w:r w:rsidR="000603EC" w:rsidRPr="000603EC">
        <w:rPr>
          <w:rFonts w:ascii="Algerian" w:hAnsi="Algerian"/>
          <w:b/>
          <w:bCs/>
          <w:color w:val="2F5496" w:themeColor="accent1" w:themeShade="BF"/>
          <w:sz w:val="40"/>
          <w:szCs w:val="40"/>
        </w:rPr>
        <w:t xml:space="preserve"> Choisir et développer au moins deux fonctionnalités de ce logiciel.</w:t>
      </w:r>
    </w:p>
    <w:p w:rsidR="009A1F74" w:rsidRPr="009A1F74" w:rsidRDefault="009A1F74" w:rsidP="009A1F74">
      <w:pPr>
        <w:rPr>
          <w:rFonts w:asciiTheme="majorBidi" w:hAnsiTheme="majorBidi" w:cstheme="majorBidi"/>
          <w:b/>
          <w:bCs/>
          <w:color w:val="FF0000"/>
          <w:sz w:val="44"/>
          <w:szCs w:val="44"/>
        </w:rPr>
      </w:pPr>
      <w:r w:rsidRPr="009A1F74">
        <w:rPr>
          <w:rFonts w:asciiTheme="majorBidi" w:hAnsiTheme="majorBidi" w:cstheme="majorBidi"/>
          <w:b/>
          <w:bCs/>
          <w:color w:val="FF0000"/>
          <w:sz w:val="44"/>
          <w:szCs w:val="44"/>
        </w:rPr>
        <w:t>5° MISE EN ŒUVRE</w:t>
      </w:r>
    </w:p>
    <w:p w:rsidR="009A1F74" w:rsidRDefault="009A1F74" w:rsidP="009A1F74">
      <w:pPr>
        <w:rPr>
          <w:rFonts w:asciiTheme="majorBidi" w:hAnsiTheme="majorBidi" w:cstheme="majorBidi"/>
          <w:b/>
          <w:bCs/>
          <w:color w:val="FF0000"/>
          <w:sz w:val="44"/>
          <w:szCs w:val="44"/>
        </w:rPr>
      </w:pPr>
      <w:r w:rsidRPr="009A1F74">
        <w:rPr>
          <w:rFonts w:asciiTheme="majorBidi" w:hAnsiTheme="majorBidi" w:cstheme="majorBidi"/>
          <w:b/>
          <w:bCs/>
          <w:color w:val="FF0000"/>
          <w:sz w:val="44"/>
          <w:szCs w:val="44"/>
        </w:rPr>
        <w:t>6 ° Interfaces de l’application</w:t>
      </w:r>
    </w:p>
    <w:p w:rsidR="000603EC" w:rsidRPr="000603EC" w:rsidRDefault="000603EC" w:rsidP="000603EC">
      <w:pPr>
        <w:pStyle w:val="Titre1"/>
        <w:spacing w:before="0"/>
      </w:pPr>
      <w:r w:rsidRPr="000603EC">
        <w:rPr>
          <w:rFonts w:ascii="Algerian" w:hAnsi="Algerian"/>
          <w:sz w:val="40"/>
          <w:szCs w:val="40"/>
        </w:rPr>
        <w:t xml:space="preserve">** partie réalisée dans votre compte de </w:t>
      </w:r>
      <w:proofErr w:type="spellStart"/>
      <w:r w:rsidRPr="000603EC">
        <w:rPr>
          <w:rFonts w:ascii="Algerian" w:hAnsi="Algerian"/>
          <w:sz w:val="40"/>
          <w:szCs w:val="40"/>
        </w:rPr>
        <w:t>Github</w:t>
      </w:r>
      <w:proofErr w:type="spellEnd"/>
      <w:proofErr w:type="gramStart"/>
      <w:r w:rsidRPr="000603EC">
        <w:rPr>
          <w:rFonts w:ascii="Algerian" w:hAnsi="Algerian"/>
          <w:sz w:val="40"/>
          <w:szCs w:val="40"/>
        </w:rPr>
        <w:t>.(</w:t>
      </w:r>
      <w:proofErr w:type="gramEnd"/>
      <w:r w:rsidRPr="000603EC">
        <w:rPr>
          <w:rFonts w:asciiTheme="majorBidi" w:hAnsiTheme="majorBidi"/>
          <w:sz w:val="24"/>
          <w:szCs w:val="24"/>
        </w:rPr>
        <w:t xml:space="preserve">dans </w:t>
      </w:r>
      <w:proofErr w:type="spellStart"/>
      <w:r w:rsidRPr="000603EC">
        <w:rPr>
          <w:rFonts w:asciiTheme="majorBidi" w:hAnsiTheme="majorBidi"/>
          <w:sz w:val="24"/>
          <w:szCs w:val="24"/>
        </w:rPr>
        <w:t>github</w:t>
      </w:r>
      <w:proofErr w:type="spellEnd"/>
      <w:r w:rsidRPr="000603EC">
        <w:rPr>
          <w:rFonts w:ascii="Algerian" w:hAnsi="Algerian"/>
          <w:sz w:val="40"/>
          <w:szCs w:val="40"/>
        </w:rPr>
        <w:t xml:space="preserve"> </w:t>
      </w:r>
      <w:hyperlink r:id="rId5" w:history="1">
        <w:r w:rsidRPr="000603EC">
          <w:rPr>
            <w:rStyle w:val="Lienhypertexte"/>
          </w:rPr>
          <w:t>nourkchaou</w:t>
        </w:r>
      </w:hyperlink>
      <w:r w:rsidRPr="000603EC">
        <w:rPr>
          <w:rStyle w:val="mx-1"/>
        </w:rPr>
        <w:t>/</w:t>
      </w:r>
      <w:hyperlink r:id="rId6" w:history="1">
        <w:r w:rsidRPr="000603EC">
          <w:rPr>
            <w:rStyle w:val="Lienhypertexte"/>
          </w:rPr>
          <w:t>RAPPORT-LOGICIEL-DE-GESTION-D-ETABLISSEMENT-SCOLAIRE-PRIVEE</w:t>
        </w:r>
      </w:hyperlink>
      <w:r w:rsidRPr="000603EC">
        <w:rPr>
          <w:rStyle w:val="lev"/>
        </w:rPr>
        <w:t>)</w:t>
      </w:r>
    </w:p>
    <w:p w:rsidR="000603EC" w:rsidRPr="009A1F74" w:rsidRDefault="000603EC" w:rsidP="009A1F74">
      <w:pPr>
        <w:rPr>
          <w:rFonts w:asciiTheme="majorBidi" w:hAnsiTheme="majorBidi" w:cstheme="majorBidi"/>
          <w:b/>
          <w:bCs/>
          <w:color w:val="FF0000"/>
          <w:sz w:val="44"/>
          <w:szCs w:val="44"/>
        </w:rPr>
      </w:pPr>
    </w:p>
    <w:p w:rsidR="009A1F74" w:rsidRDefault="009A1F74" w:rsidP="009A1F74">
      <w:pPr>
        <w:rPr>
          <w:rFonts w:asciiTheme="majorBidi" w:hAnsiTheme="majorBidi" w:cstheme="majorBidi"/>
          <w:b/>
          <w:bCs/>
          <w:color w:val="FF0000"/>
          <w:sz w:val="48"/>
          <w:szCs w:val="48"/>
        </w:rPr>
      </w:pPr>
      <w:r w:rsidRPr="009A1F74">
        <w:rPr>
          <w:rFonts w:asciiTheme="majorBidi" w:hAnsiTheme="majorBidi" w:cstheme="majorBidi"/>
          <w:b/>
          <w:bCs/>
          <w:color w:val="FF0000"/>
          <w:sz w:val="48"/>
          <w:szCs w:val="48"/>
        </w:rPr>
        <w:lastRenderedPageBreak/>
        <w:t>7° conclusion</w:t>
      </w:r>
    </w:p>
    <w:p w:rsidR="009A1F74" w:rsidRPr="001338CB" w:rsidRDefault="009A1F74" w:rsidP="009A1F74">
      <w:pPr>
        <w:rPr>
          <w:rFonts w:asciiTheme="majorBidi" w:hAnsiTheme="majorBidi" w:cstheme="majorBidi"/>
          <w:b/>
          <w:bCs/>
          <w:color w:val="C00000"/>
          <w:sz w:val="36"/>
          <w:szCs w:val="36"/>
        </w:rPr>
      </w:pPr>
    </w:p>
    <w:p w:rsidR="009A1F74" w:rsidRPr="00445205" w:rsidRDefault="009A1F74" w:rsidP="009A1F74">
      <w:pPr>
        <w:rPr>
          <w:rFonts w:asciiTheme="majorBidi" w:hAnsiTheme="majorBidi" w:cstheme="majorBidi"/>
          <w:b/>
          <w:bCs/>
          <w:color w:val="C00000"/>
          <w:sz w:val="40"/>
          <w:szCs w:val="40"/>
        </w:rPr>
      </w:pPr>
    </w:p>
    <w:p w:rsidR="009A1F74" w:rsidRPr="00445205" w:rsidRDefault="009A1F74" w:rsidP="009A1F74">
      <w:pPr>
        <w:pStyle w:val="Titre3"/>
        <w:shd w:val="clear" w:color="auto" w:fill="FFFFFF"/>
        <w:spacing w:before="333" w:beforeAutospacing="0" w:after="208" w:afterAutospacing="0"/>
        <w:rPr>
          <w:rFonts w:asciiTheme="majorBidi" w:hAnsiTheme="majorBidi" w:cstheme="majorBidi"/>
          <w:color w:val="C00000"/>
          <w:spacing w:val="-8"/>
          <w:sz w:val="40"/>
          <w:szCs w:val="40"/>
        </w:rPr>
      </w:pPr>
    </w:p>
    <w:p w:rsidR="009A1F74" w:rsidRPr="00445205" w:rsidRDefault="009A1F74" w:rsidP="009A1F74">
      <w:pPr>
        <w:pStyle w:val="Titre3"/>
        <w:shd w:val="clear" w:color="auto" w:fill="FFFFFF"/>
        <w:spacing w:before="333" w:beforeAutospacing="0" w:after="208" w:afterAutospacing="0"/>
        <w:rPr>
          <w:rFonts w:asciiTheme="majorBidi" w:hAnsiTheme="majorBidi" w:cstheme="majorBidi"/>
          <w:color w:val="C00000"/>
          <w:spacing w:val="-8"/>
          <w:sz w:val="40"/>
          <w:szCs w:val="40"/>
        </w:rPr>
      </w:pPr>
    </w:p>
    <w:p w:rsidR="009A1F74" w:rsidRPr="00445205" w:rsidRDefault="009A1F74" w:rsidP="009A1F74">
      <w:pPr>
        <w:shd w:val="clear" w:color="auto" w:fill="FFFFFF"/>
        <w:spacing w:before="333" w:after="208" w:line="240" w:lineRule="auto"/>
        <w:outlineLvl w:val="2"/>
        <w:rPr>
          <w:rFonts w:asciiTheme="majorBidi" w:eastAsia="Times New Roman" w:hAnsiTheme="majorBidi" w:cstheme="majorBidi"/>
          <w:b/>
          <w:bCs/>
          <w:color w:val="C00000"/>
          <w:spacing w:val="-8"/>
          <w:sz w:val="48"/>
          <w:szCs w:val="48"/>
          <w:lang w:eastAsia="fr-FR"/>
        </w:rPr>
      </w:pPr>
    </w:p>
    <w:p w:rsidR="009A1F74" w:rsidRDefault="009A1F74" w:rsidP="00445205">
      <w:pPr>
        <w:shd w:val="clear" w:color="auto" w:fill="FFFFFF"/>
        <w:spacing w:before="333" w:after="208" w:line="240" w:lineRule="auto"/>
        <w:outlineLvl w:val="2"/>
        <w:rPr>
          <w:rFonts w:asciiTheme="majorBidi" w:eastAsia="Times New Roman" w:hAnsiTheme="majorBidi" w:cstheme="majorBidi"/>
          <w:b/>
          <w:bCs/>
          <w:color w:val="C00000"/>
          <w:spacing w:val="-8"/>
          <w:sz w:val="48"/>
          <w:szCs w:val="48"/>
          <w:lang w:eastAsia="fr-FR"/>
        </w:rPr>
      </w:pPr>
    </w:p>
    <w:p w:rsidR="000603EC" w:rsidRPr="006F5B92" w:rsidRDefault="000603EC" w:rsidP="000603EC">
      <w:pPr>
        <w:shd w:val="clear" w:color="auto" w:fill="FFFFFF"/>
        <w:spacing w:before="333" w:after="208" w:line="240" w:lineRule="auto"/>
        <w:outlineLvl w:val="2"/>
        <w:rPr>
          <w:rFonts w:ascii="Algerian" w:eastAsia="Times New Roman" w:hAnsi="Algerian" w:cstheme="majorBidi"/>
          <w:b/>
          <w:bCs/>
          <w:color w:val="2F5496" w:themeColor="accent1" w:themeShade="BF"/>
          <w:spacing w:val="-8"/>
          <w:sz w:val="40"/>
          <w:szCs w:val="40"/>
          <w:lang w:eastAsia="fr-FR"/>
        </w:rPr>
      </w:pPr>
      <w:r w:rsidRPr="006F5B92">
        <w:rPr>
          <w:rFonts w:ascii="Algerian" w:eastAsia="Times New Roman" w:hAnsi="Algerian" w:cstheme="majorBidi"/>
          <w:b/>
          <w:bCs/>
          <w:color w:val="2F5496" w:themeColor="accent1" w:themeShade="BF"/>
          <w:spacing w:val="-8"/>
          <w:sz w:val="40"/>
          <w:szCs w:val="40"/>
          <w:lang w:eastAsia="fr-FR"/>
        </w:rPr>
        <w:t>**Cahier de charge</w:t>
      </w:r>
    </w:p>
    <w:p w:rsidR="009A1F74" w:rsidRDefault="009A1F74" w:rsidP="00445205">
      <w:pPr>
        <w:shd w:val="clear" w:color="auto" w:fill="FFFFFF"/>
        <w:spacing w:before="333" w:after="208" w:line="240" w:lineRule="auto"/>
        <w:outlineLvl w:val="2"/>
        <w:rPr>
          <w:rFonts w:asciiTheme="majorBidi" w:eastAsia="Times New Roman" w:hAnsiTheme="majorBidi" w:cstheme="majorBidi"/>
          <w:b/>
          <w:bCs/>
          <w:color w:val="C00000"/>
          <w:spacing w:val="-8"/>
          <w:sz w:val="48"/>
          <w:szCs w:val="48"/>
          <w:lang w:eastAsia="fr-FR"/>
        </w:rPr>
      </w:pPr>
    </w:p>
    <w:p w:rsidR="0021563F" w:rsidRPr="00445205" w:rsidRDefault="00445205" w:rsidP="00445205">
      <w:pPr>
        <w:shd w:val="clear" w:color="auto" w:fill="FFFFFF"/>
        <w:spacing w:before="333" w:after="208" w:line="240" w:lineRule="auto"/>
        <w:outlineLvl w:val="2"/>
        <w:rPr>
          <w:rFonts w:asciiTheme="majorBidi" w:eastAsia="Times New Roman" w:hAnsiTheme="majorBidi" w:cstheme="majorBidi"/>
          <w:b/>
          <w:bCs/>
          <w:color w:val="C00000"/>
          <w:spacing w:val="-8"/>
          <w:sz w:val="48"/>
          <w:szCs w:val="48"/>
          <w:lang w:eastAsia="fr-FR"/>
        </w:rPr>
      </w:pPr>
      <w:r>
        <w:rPr>
          <w:rFonts w:asciiTheme="majorBidi" w:eastAsia="Times New Roman" w:hAnsiTheme="majorBidi" w:cstheme="majorBidi"/>
          <w:b/>
          <w:bCs/>
          <w:color w:val="C00000"/>
          <w:spacing w:val="-8"/>
          <w:sz w:val="48"/>
          <w:szCs w:val="48"/>
          <w:lang w:eastAsia="fr-FR"/>
        </w:rPr>
        <w:t xml:space="preserve">1° </w:t>
      </w:r>
      <w:r w:rsidR="0021563F" w:rsidRPr="00445205">
        <w:rPr>
          <w:rFonts w:asciiTheme="majorBidi" w:eastAsia="Times New Roman" w:hAnsiTheme="majorBidi" w:cstheme="majorBidi"/>
          <w:b/>
          <w:bCs/>
          <w:color w:val="C00000"/>
          <w:spacing w:val="-8"/>
          <w:sz w:val="48"/>
          <w:szCs w:val="48"/>
          <w:lang w:eastAsia="fr-FR"/>
        </w:rPr>
        <w:t>Contexte et définition du problème</w:t>
      </w:r>
    </w:p>
    <w:p w:rsidR="0021563F" w:rsidRPr="009A1F74" w:rsidRDefault="0021563F" w:rsidP="0021563F">
      <w:pPr>
        <w:shd w:val="clear" w:color="auto" w:fill="FFFFFF"/>
        <w:spacing w:before="333" w:after="208" w:line="240" w:lineRule="auto"/>
        <w:outlineLvl w:val="2"/>
        <w:rPr>
          <w:rFonts w:ascii="Helvetica" w:hAnsi="Helvetica" w:cs="Helvetica"/>
          <w:b/>
          <w:bCs/>
          <w:color w:val="41484D"/>
          <w:sz w:val="32"/>
          <w:szCs w:val="32"/>
          <w:shd w:val="clear" w:color="auto" w:fill="FFFFFF"/>
        </w:rPr>
      </w:pPr>
      <w:r w:rsidRPr="009A1F74">
        <w:rPr>
          <w:rFonts w:ascii="Helvetica" w:hAnsi="Helvetica" w:cs="Helvetica"/>
          <w:b/>
          <w:bCs/>
          <w:color w:val="41484D"/>
          <w:sz w:val="32"/>
          <w:szCs w:val="32"/>
          <w:shd w:val="clear" w:color="auto" w:fill="FFFFFF"/>
        </w:rPr>
        <w:t>Un logiciel de gestion d’école, est un outil  capable de gérer tous les processus métiers d’une école. De l’admission à la gestion de la scolarité dans tous ses détails. Il contribue au stockage, traitement et analyse numérique de toutes les informations et en facilite la récupération. Il s’agit donc  d’un instrument système qui assiste les gestionnaires de l’école à gérer de façon optimisée les opérations courantes telles que la gestion des inscriptions, la perception des frais de scolarité et recouvrement, la gestion des examens et notes d’examens, les évaluations, les devoirs, les notifications,… et cela grâce à plusieurs modules interconnectés et intégrés.</w:t>
      </w:r>
    </w:p>
    <w:p w:rsidR="0021563F" w:rsidRPr="009A1F74" w:rsidRDefault="0021563F" w:rsidP="0021563F">
      <w:pPr>
        <w:shd w:val="clear" w:color="auto" w:fill="FFFFFF"/>
        <w:spacing w:before="333" w:after="208" w:line="240" w:lineRule="auto"/>
        <w:outlineLvl w:val="2"/>
        <w:rPr>
          <w:rFonts w:ascii="Helvetica" w:hAnsi="Helvetica" w:cs="Helvetica"/>
          <w:b/>
          <w:bCs/>
          <w:color w:val="41484D"/>
          <w:sz w:val="32"/>
          <w:szCs w:val="32"/>
          <w:shd w:val="clear" w:color="auto" w:fill="FFFFFF"/>
        </w:rPr>
      </w:pPr>
      <w:r w:rsidRPr="009A1F74">
        <w:rPr>
          <w:rFonts w:ascii="Helvetica" w:hAnsi="Helvetica" w:cs="Helvetica"/>
          <w:b/>
          <w:bCs/>
          <w:color w:val="41484D"/>
          <w:sz w:val="32"/>
          <w:szCs w:val="32"/>
          <w:shd w:val="clear" w:color="auto" w:fill="FFFFFF"/>
        </w:rPr>
        <w:t xml:space="preserve">La gestion scolaire est un travail fastidieux et multi-facettes pour les administrations des établissements. La </w:t>
      </w:r>
      <w:r w:rsidRPr="009A1F74">
        <w:rPr>
          <w:rFonts w:ascii="Helvetica" w:hAnsi="Helvetica" w:cs="Helvetica"/>
          <w:b/>
          <w:bCs/>
          <w:color w:val="41484D"/>
          <w:sz w:val="32"/>
          <w:szCs w:val="32"/>
          <w:shd w:val="clear" w:color="auto" w:fill="FFFFFF"/>
        </w:rPr>
        <w:lastRenderedPageBreak/>
        <w:t>quantité d’information et de détails à traiter au quotidien ne cesse d’augmenter</w:t>
      </w:r>
    </w:p>
    <w:p w:rsidR="0021563F" w:rsidRPr="00445205" w:rsidRDefault="00445205" w:rsidP="00445205">
      <w:pPr>
        <w:pStyle w:val="Titre3"/>
        <w:shd w:val="clear" w:color="auto" w:fill="FFFFFF"/>
        <w:spacing w:before="333" w:beforeAutospacing="0" w:after="208" w:afterAutospacing="0"/>
        <w:rPr>
          <w:rFonts w:asciiTheme="majorBidi" w:hAnsiTheme="majorBidi" w:cstheme="majorBidi"/>
          <w:color w:val="C00000"/>
          <w:spacing w:val="-8"/>
          <w:sz w:val="40"/>
          <w:szCs w:val="40"/>
        </w:rPr>
      </w:pPr>
      <w:r w:rsidRPr="00445205">
        <w:rPr>
          <w:rFonts w:asciiTheme="majorBidi" w:hAnsiTheme="majorBidi" w:cstheme="majorBidi"/>
          <w:color w:val="C00000"/>
          <w:spacing w:val="-8"/>
          <w:sz w:val="40"/>
          <w:szCs w:val="40"/>
        </w:rPr>
        <w:t xml:space="preserve">2° </w:t>
      </w:r>
      <w:r w:rsidR="0021563F" w:rsidRPr="00445205">
        <w:rPr>
          <w:rFonts w:asciiTheme="majorBidi" w:hAnsiTheme="majorBidi" w:cstheme="majorBidi"/>
          <w:color w:val="C00000"/>
          <w:spacing w:val="-8"/>
          <w:sz w:val="40"/>
          <w:szCs w:val="40"/>
        </w:rPr>
        <w:t>Objectif du projet</w:t>
      </w:r>
    </w:p>
    <w:p w:rsidR="0021563F" w:rsidRPr="00445205" w:rsidRDefault="0021563F" w:rsidP="0021563F">
      <w:pPr>
        <w:shd w:val="clear" w:color="auto" w:fill="FFFFFF"/>
        <w:spacing w:before="333" w:after="208" w:line="240" w:lineRule="auto"/>
        <w:outlineLvl w:val="2"/>
        <w:rPr>
          <w:rFonts w:ascii="Helvetica" w:hAnsi="Helvetica" w:cs="Helvetica"/>
          <w:b/>
          <w:bCs/>
          <w:color w:val="0D0D0D" w:themeColor="text1" w:themeTint="F2"/>
          <w:sz w:val="32"/>
          <w:szCs w:val="32"/>
          <w:shd w:val="clear" w:color="auto" w:fill="FFFFFF"/>
        </w:rPr>
      </w:pPr>
      <w:r w:rsidRPr="00445205">
        <w:rPr>
          <w:rFonts w:ascii="Helvetica" w:hAnsi="Helvetica" w:cs="Helvetica"/>
          <w:b/>
          <w:bCs/>
          <w:color w:val="0D0D0D" w:themeColor="text1" w:themeTint="F2"/>
          <w:sz w:val="32"/>
          <w:szCs w:val="32"/>
          <w:shd w:val="clear" w:color="auto" w:fill="FFFFFF"/>
        </w:rPr>
        <w:t>Le </w:t>
      </w:r>
      <w:r w:rsidRPr="00445205">
        <w:rPr>
          <w:rStyle w:val="lev"/>
          <w:rFonts w:ascii="Helvetica" w:hAnsi="Helvetica" w:cs="Helvetica"/>
          <w:color w:val="0D0D0D" w:themeColor="text1" w:themeTint="F2"/>
          <w:sz w:val="32"/>
          <w:szCs w:val="32"/>
          <w:shd w:val="clear" w:color="auto" w:fill="FFFFFF"/>
        </w:rPr>
        <w:t>logiciel de gestion scolaire </w:t>
      </w:r>
      <w:r w:rsidRPr="00445205">
        <w:rPr>
          <w:rFonts w:ascii="Helvetica" w:hAnsi="Helvetica" w:cs="Helvetica"/>
          <w:b/>
          <w:bCs/>
          <w:color w:val="0D0D0D" w:themeColor="text1" w:themeTint="F2"/>
          <w:sz w:val="32"/>
          <w:szCs w:val="32"/>
          <w:shd w:val="clear" w:color="auto" w:fill="FFFFFF"/>
        </w:rPr>
        <w:t>a été créé dans le but d’apporter une solution viable face à de tels défis de gestion. Voyons ce qu’il est exactement et quelles peuvent être les plus-values d’une telle solution de gestion sur le fonctionnement et développement d’une école.</w:t>
      </w:r>
    </w:p>
    <w:p w:rsidR="0021563F" w:rsidRPr="00445205" w:rsidRDefault="0021563F" w:rsidP="0021563F">
      <w:pPr>
        <w:shd w:val="clear" w:color="auto" w:fill="FFFFFF"/>
        <w:spacing w:before="333" w:after="208" w:line="240" w:lineRule="auto"/>
        <w:outlineLvl w:val="2"/>
        <w:rPr>
          <w:rFonts w:ascii="Helvetica" w:hAnsi="Helvetica" w:cs="Helvetica"/>
          <w:b/>
          <w:bCs/>
          <w:color w:val="0D0D0D" w:themeColor="text1" w:themeTint="F2"/>
          <w:sz w:val="32"/>
          <w:szCs w:val="32"/>
          <w:shd w:val="clear" w:color="auto" w:fill="FFFFFF"/>
        </w:rPr>
      </w:pPr>
      <w:r w:rsidRPr="00445205">
        <w:rPr>
          <w:rFonts w:ascii="Helvetica" w:hAnsi="Helvetica" w:cs="Helvetica"/>
          <w:b/>
          <w:bCs/>
          <w:color w:val="0D0D0D" w:themeColor="text1" w:themeTint="F2"/>
          <w:sz w:val="32"/>
          <w:szCs w:val="32"/>
          <w:shd w:val="clear" w:color="auto" w:fill="FFFFFF"/>
        </w:rPr>
        <w:t>Un logiciel de gestion scolaire gère au moins les processus suivants :</w:t>
      </w:r>
    </w:p>
    <w:p w:rsidR="0021563F" w:rsidRPr="0021563F" w:rsidRDefault="0021563F"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Gérer les inscriptions</w:t>
      </w:r>
    </w:p>
    <w:p w:rsidR="0021563F" w:rsidRPr="00445205" w:rsidRDefault="0021563F"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 xml:space="preserve">Créer de nouveaux dossiers étudiants et leur affecter les processus y afférant (profil, niveau, classe, emploi du temps, frais… </w:t>
      </w:r>
      <w:proofErr w:type="spellStart"/>
      <w:r w:rsidRPr="0021563F">
        <w:rPr>
          <w:rFonts w:ascii="Helvetica" w:eastAsia="Times New Roman" w:hAnsi="Helvetica" w:cs="Helvetica"/>
          <w:b/>
          <w:bCs/>
          <w:color w:val="0D0D0D" w:themeColor="text1" w:themeTint="F2"/>
          <w:sz w:val="32"/>
          <w:szCs w:val="32"/>
          <w:lang w:eastAsia="fr-FR"/>
        </w:rPr>
        <w:t>etc</w:t>
      </w:r>
      <w:proofErr w:type="spellEnd"/>
      <w:r w:rsidRPr="0021563F">
        <w:rPr>
          <w:rFonts w:ascii="Helvetica" w:eastAsia="Times New Roman" w:hAnsi="Helvetica" w:cs="Helvetica"/>
          <w:b/>
          <w:bCs/>
          <w:color w:val="0D0D0D" w:themeColor="text1" w:themeTint="F2"/>
          <w:sz w:val="32"/>
          <w:szCs w:val="32"/>
          <w:lang w:eastAsia="fr-FR"/>
        </w:rPr>
        <w:t>)</w:t>
      </w:r>
    </w:p>
    <w:p w:rsidR="00BD3F16" w:rsidRPr="0021563F" w:rsidRDefault="00BD3F16"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Créer de nouveaux dossiers</w:t>
      </w:r>
      <w:r w:rsidRPr="00445205">
        <w:rPr>
          <w:rFonts w:ascii="Helvetica" w:eastAsia="Times New Roman" w:hAnsi="Helvetica" w:cs="Helvetica"/>
          <w:b/>
          <w:bCs/>
          <w:color w:val="0D0D0D" w:themeColor="text1" w:themeTint="F2"/>
          <w:sz w:val="32"/>
          <w:szCs w:val="32"/>
          <w:lang w:eastAsia="fr-FR"/>
        </w:rPr>
        <w:t xml:space="preserve"> </w:t>
      </w:r>
      <w:r w:rsidRPr="00445205">
        <w:rPr>
          <w:b/>
          <w:bCs/>
          <w:color w:val="0D0D0D" w:themeColor="text1" w:themeTint="F2"/>
          <w:sz w:val="32"/>
          <w:szCs w:val="32"/>
        </w:rPr>
        <w:t>enseignants de l’établissement (nom, prénom, date de naissance, grade, adresse, téléphone, …).</w:t>
      </w:r>
    </w:p>
    <w:p w:rsidR="0021563F" w:rsidRPr="0021563F" w:rsidRDefault="0021563F"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Assurer les enregistrements du suivi pédagogique</w:t>
      </w:r>
    </w:p>
    <w:p w:rsidR="0021563F" w:rsidRPr="0021563F" w:rsidRDefault="0021563F"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Maintenir le registre des absences et de la présence</w:t>
      </w:r>
    </w:p>
    <w:p w:rsidR="0021563F" w:rsidRPr="00445205" w:rsidRDefault="0021563F"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r w:rsidRPr="0021563F">
        <w:rPr>
          <w:rFonts w:ascii="Helvetica" w:eastAsia="Times New Roman" w:hAnsi="Helvetica" w:cs="Helvetica"/>
          <w:b/>
          <w:bCs/>
          <w:color w:val="0D0D0D" w:themeColor="text1" w:themeTint="F2"/>
          <w:sz w:val="32"/>
          <w:szCs w:val="32"/>
          <w:lang w:eastAsia="fr-FR"/>
        </w:rPr>
        <w:t>Suivi de l’attribution des appréciations et suivi individuel de performance.</w:t>
      </w:r>
    </w:p>
    <w:p w:rsidR="00BD3F16" w:rsidRPr="0021563F" w:rsidRDefault="00BD3F16" w:rsidP="0021563F">
      <w:pPr>
        <w:numPr>
          <w:ilvl w:val="0"/>
          <w:numId w:val="1"/>
        </w:numPr>
        <w:shd w:val="clear" w:color="auto" w:fill="FFFFFF"/>
        <w:spacing w:after="0" w:line="240" w:lineRule="auto"/>
        <w:ind w:left="312" w:hanging="240"/>
        <w:jc w:val="both"/>
        <w:rPr>
          <w:rFonts w:ascii="Helvetica" w:eastAsia="Times New Roman" w:hAnsi="Helvetica" w:cs="Helvetica"/>
          <w:b/>
          <w:bCs/>
          <w:color w:val="0D0D0D" w:themeColor="text1" w:themeTint="F2"/>
          <w:sz w:val="32"/>
          <w:szCs w:val="32"/>
          <w:lang w:eastAsia="fr-FR"/>
        </w:rPr>
      </w:pPr>
      <w:proofErr w:type="spellStart"/>
      <w:r w:rsidRPr="00445205">
        <w:rPr>
          <w:rFonts w:ascii="Helvetica" w:eastAsia="Times New Roman" w:hAnsi="Helvetica" w:cs="Helvetica"/>
          <w:b/>
          <w:bCs/>
          <w:color w:val="0D0D0D" w:themeColor="text1" w:themeTint="F2"/>
          <w:sz w:val="32"/>
          <w:szCs w:val="32"/>
          <w:lang w:eastAsia="fr-FR"/>
        </w:rPr>
        <w:t>Gerer</w:t>
      </w:r>
      <w:proofErr w:type="spellEnd"/>
      <w:r w:rsidRPr="00445205">
        <w:rPr>
          <w:rFonts w:ascii="Helvetica" w:eastAsia="Times New Roman" w:hAnsi="Helvetica" w:cs="Helvetica"/>
          <w:b/>
          <w:bCs/>
          <w:color w:val="0D0D0D" w:themeColor="text1" w:themeTint="F2"/>
          <w:sz w:val="32"/>
          <w:szCs w:val="32"/>
          <w:lang w:eastAsia="fr-FR"/>
        </w:rPr>
        <w:t xml:space="preserve"> </w:t>
      </w:r>
      <w:r w:rsidRPr="00445205">
        <w:rPr>
          <w:b/>
          <w:bCs/>
          <w:color w:val="0D0D0D" w:themeColor="text1" w:themeTint="F2"/>
          <w:sz w:val="32"/>
          <w:szCs w:val="32"/>
        </w:rPr>
        <w:t>des documents scolaires ajouter, modifier, supprimer et consulter toutes les informations relatives aux documents scolaires</w:t>
      </w:r>
    </w:p>
    <w:p w:rsidR="0021563F" w:rsidRPr="00445205" w:rsidRDefault="0021563F" w:rsidP="0021563F">
      <w:pPr>
        <w:shd w:val="clear" w:color="auto" w:fill="FFFFFF"/>
        <w:spacing w:before="333" w:after="208" w:line="240" w:lineRule="auto"/>
        <w:outlineLvl w:val="2"/>
        <w:rPr>
          <w:rFonts w:ascii="Helvetica" w:hAnsi="Helvetica" w:cs="Helvetica"/>
          <w:b/>
          <w:bCs/>
          <w:color w:val="0D0D0D" w:themeColor="text1" w:themeTint="F2"/>
          <w:sz w:val="32"/>
          <w:szCs w:val="32"/>
          <w:shd w:val="clear" w:color="auto" w:fill="FFFFFF"/>
        </w:rPr>
      </w:pPr>
      <w:r w:rsidRPr="00445205">
        <w:rPr>
          <w:rFonts w:ascii="Helvetica" w:hAnsi="Helvetica" w:cs="Helvetica"/>
          <w:b/>
          <w:bCs/>
          <w:color w:val="0D0D0D" w:themeColor="text1" w:themeTint="F2"/>
          <w:sz w:val="32"/>
          <w:szCs w:val="32"/>
          <w:shd w:val="clear" w:color="auto" w:fill="FFFFFF"/>
        </w:rPr>
        <w:t>Un bon outil de gestion scolaire, peut vous faciliter la vie, réduire considérablement le temps de traitement et augmente l’exactitude et l’efficacité des travaux.</w:t>
      </w:r>
    </w:p>
    <w:p w:rsidR="0021563F" w:rsidRPr="00445205" w:rsidRDefault="0021563F" w:rsidP="0021563F">
      <w:pPr>
        <w:shd w:val="clear" w:color="auto" w:fill="FFFFFF"/>
        <w:spacing w:before="333" w:after="208" w:line="240" w:lineRule="auto"/>
        <w:outlineLvl w:val="2"/>
        <w:rPr>
          <w:rFonts w:ascii="Helvetica" w:hAnsi="Helvetica" w:cs="Helvetica"/>
          <w:b/>
          <w:bCs/>
          <w:color w:val="0D0D0D" w:themeColor="text1" w:themeTint="F2"/>
          <w:sz w:val="32"/>
          <w:szCs w:val="32"/>
          <w:shd w:val="clear" w:color="auto" w:fill="FFFFFF"/>
        </w:rPr>
      </w:pPr>
      <w:r w:rsidRPr="00445205">
        <w:rPr>
          <w:rStyle w:val="lev"/>
          <w:rFonts w:ascii="Helvetica" w:hAnsi="Helvetica" w:cs="Helvetica"/>
          <w:color w:val="0D0D0D" w:themeColor="text1" w:themeTint="F2"/>
          <w:sz w:val="32"/>
          <w:szCs w:val="32"/>
          <w:shd w:val="clear" w:color="auto" w:fill="FFFFFF"/>
        </w:rPr>
        <w:t>La charge de travail de l’administration réduite</w:t>
      </w:r>
      <w:r w:rsidRPr="00445205">
        <w:rPr>
          <w:rFonts w:ascii="Helvetica" w:hAnsi="Helvetica" w:cs="Helvetica"/>
          <w:b/>
          <w:bCs/>
          <w:color w:val="0D0D0D" w:themeColor="text1" w:themeTint="F2"/>
          <w:sz w:val="32"/>
          <w:szCs w:val="32"/>
          <w:shd w:val="clear" w:color="auto" w:fill="FFFFFF"/>
        </w:rPr>
        <w:t> de presque 80%. Les outils et les techniques mis à disposition des usagers par un logiciel performant aident à automatiser les tâches administratives et à réduire considérablement le temps de traitement.</w:t>
      </w:r>
    </w:p>
    <w:p w:rsidR="007974F4" w:rsidRPr="00445205" w:rsidRDefault="00445205" w:rsidP="007974F4">
      <w:pPr>
        <w:pStyle w:val="Titre3"/>
        <w:shd w:val="clear" w:color="auto" w:fill="FFFFFF"/>
        <w:spacing w:before="333" w:beforeAutospacing="0" w:after="208" w:afterAutospacing="0"/>
        <w:rPr>
          <w:rFonts w:asciiTheme="majorBidi" w:hAnsiTheme="majorBidi" w:cstheme="majorBidi"/>
          <w:color w:val="C00000"/>
          <w:spacing w:val="-8"/>
          <w:sz w:val="40"/>
          <w:szCs w:val="40"/>
        </w:rPr>
      </w:pPr>
      <w:r>
        <w:rPr>
          <w:rFonts w:asciiTheme="majorBidi" w:hAnsiTheme="majorBidi" w:cstheme="majorBidi"/>
          <w:color w:val="C00000"/>
          <w:spacing w:val="-8"/>
          <w:sz w:val="40"/>
          <w:szCs w:val="40"/>
        </w:rPr>
        <w:lastRenderedPageBreak/>
        <w:t xml:space="preserve">3° </w:t>
      </w:r>
      <w:r w:rsidR="007974F4" w:rsidRPr="00445205">
        <w:rPr>
          <w:rFonts w:asciiTheme="majorBidi" w:hAnsiTheme="majorBidi" w:cstheme="majorBidi"/>
          <w:color w:val="C00000"/>
          <w:spacing w:val="-8"/>
          <w:sz w:val="40"/>
          <w:szCs w:val="40"/>
        </w:rPr>
        <w:t>Périmètre</w:t>
      </w:r>
    </w:p>
    <w:p w:rsidR="00BD3F16" w:rsidRPr="00445205" w:rsidRDefault="007974F4" w:rsidP="0021563F">
      <w:pPr>
        <w:pStyle w:val="Titre2"/>
        <w:shd w:val="clear" w:color="auto" w:fill="FFFFFF"/>
        <w:spacing w:before="0" w:after="166" w:line="316" w:lineRule="atLeast"/>
        <w:jc w:val="both"/>
        <w:rPr>
          <w:rFonts w:ascii="Arial" w:hAnsi="Arial" w:cs="Arial"/>
          <w:color w:val="212529"/>
          <w:sz w:val="32"/>
          <w:szCs w:val="32"/>
          <w:shd w:val="clear" w:color="auto" w:fill="FFFFFF"/>
        </w:rPr>
      </w:pPr>
      <w:r w:rsidRPr="00445205">
        <w:rPr>
          <w:rFonts w:ascii="Arial" w:hAnsi="Arial" w:cs="Arial"/>
          <w:color w:val="212529"/>
          <w:sz w:val="32"/>
          <w:szCs w:val="32"/>
          <w:shd w:val="clear" w:color="auto" w:fill="FFFFFF"/>
        </w:rPr>
        <w:t>Les familles sont tenues de respecter ces périmètres. Sauf à obtenir au préalable une dérogation scolaire, elles ne peuvent pas inscrire leurs enfants dans une autre école que celle dont dépend leur domicile (autre école de la commune ou école située sur le territoire d'une autre commune).</w:t>
      </w:r>
    </w:p>
    <w:p w:rsidR="007974F4" w:rsidRPr="00445205" w:rsidRDefault="00445205" w:rsidP="007974F4">
      <w:pPr>
        <w:rPr>
          <w:rFonts w:asciiTheme="majorBidi" w:hAnsiTheme="majorBidi" w:cstheme="majorBidi"/>
          <w:b/>
          <w:bCs/>
          <w:color w:val="C00000"/>
          <w:sz w:val="40"/>
          <w:szCs w:val="40"/>
        </w:rPr>
      </w:pPr>
      <w:r>
        <w:rPr>
          <w:rFonts w:asciiTheme="majorBidi" w:hAnsiTheme="majorBidi" w:cstheme="majorBidi"/>
          <w:b/>
          <w:bCs/>
          <w:color w:val="C00000"/>
          <w:sz w:val="40"/>
          <w:szCs w:val="40"/>
        </w:rPr>
        <w:t xml:space="preserve">4° </w:t>
      </w:r>
      <w:r w:rsidR="007974F4" w:rsidRPr="00445205">
        <w:rPr>
          <w:rFonts w:asciiTheme="majorBidi" w:hAnsiTheme="majorBidi" w:cstheme="majorBidi"/>
          <w:b/>
          <w:bCs/>
          <w:color w:val="C00000"/>
          <w:sz w:val="40"/>
          <w:szCs w:val="40"/>
        </w:rPr>
        <w:t>Spécification des besoins</w:t>
      </w:r>
    </w:p>
    <w:p w:rsidR="007974F4" w:rsidRPr="009A1F74" w:rsidRDefault="007974F4" w:rsidP="007974F4">
      <w:pPr>
        <w:rPr>
          <w:b/>
          <w:bCs/>
          <w:color w:val="C45911" w:themeColor="accent2" w:themeShade="BF"/>
          <w:sz w:val="32"/>
          <w:szCs w:val="32"/>
        </w:rPr>
      </w:pPr>
      <w:r w:rsidRPr="009A1F74">
        <w:rPr>
          <w:b/>
          <w:bCs/>
          <w:color w:val="C45911" w:themeColor="accent2" w:themeShade="BF"/>
          <w:sz w:val="32"/>
          <w:szCs w:val="32"/>
        </w:rPr>
        <w:t xml:space="preserve"> * SPECIFICATION des besoins fonctionnels </w:t>
      </w:r>
    </w:p>
    <w:p w:rsidR="007974F4" w:rsidRPr="009A1F74" w:rsidRDefault="007974F4" w:rsidP="007974F4">
      <w:pPr>
        <w:rPr>
          <w:b/>
          <w:bCs/>
          <w:sz w:val="32"/>
          <w:szCs w:val="32"/>
        </w:rPr>
      </w:pPr>
      <w:r w:rsidRPr="009A1F74">
        <w:rPr>
          <w:b/>
          <w:bCs/>
          <w:sz w:val="32"/>
          <w:szCs w:val="32"/>
        </w:rPr>
        <w:t xml:space="preserve">Étude fonctionnelle du module : </w:t>
      </w:r>
    </w:p>
    <w:p w:rsidR="007974F4" w:rsidRPr="009A1F74" w:rsidRDefault="007974F4" w:rsidP="007974F4">
      <w:pPr>
        <w:rPr>
          <w:b/>
          <w:bCs/>
          <w:sz w:val="32"/>
          <w:szCs w:val="32"/>
        </w:rPr>
      </w:pPr>
      <w:r w:rsidRPr="009A1F74">
        <w:rPr>
          <w:b/>
          <w:bCs/>
          <w:sz w:val="32"/>
          <w:szCs w:val="32"/>
        </w:rPr>
        <w:t xml:space="preserve">Gestions des élèves et des étudiants La solution ciblée envisagée doit assurer toutes les opérations de gestion en vigueur sur une entité élève/étudiant, notamment : </w:t>
      </w:r>
    </w:p>
    <w:p w:rsidR="007974F4" w:rsidRPr="009A1F74" w:rsidRDefault="007974F4" w:rsidP="007974F4">
      <w:pPr>
        <w:rPr>
          <w:b/>
          <w:bCs/>
          <w:sz w:val="32"/>
          <w:szCs w:val="32"/>
        </w:rPr>
      </w:pPr>
      <w:r w:rsidRPr="009A1F74">
        <w:rPr>
          <w:b/>
          <w:bCs/>
          <w:sz w:val="32"/>
          <w:szCs w:val="32"/>
        </w:rPr>
        <w:t xml:space="preserve"> La création d’un nouvel étudiant (première inscription)</w:t>
      </w:r>
    </w:p>
    <w:p w:rsidR="007974F4" w:rsidRPr="009A1F74" w:rsidRDefault="007974F4" w:rsidP="007974F4">
      <w:pPr>
        <w:rPr>
          <w:b/>
          <w:bCs/>
          <w:sz w:val="32"/>
          <w:szCs w:val="32"/>
        </w:rPr>
      </w:pPr>
      <w:r w:rsidRPr="009A1F74">
        <w:rPr>
          <w:b/>
          <w:bCs/>
          <w:sz w:val="32"/>
          <w:szCs w:val="32"/>
        </w:rPr>
        <w:t xml:space="preserve">  La réinscription d’un étudiant</w:t>
      </w:r>
    </w:p>
    <w:p w:rsidR="007974F4" w:rsidRPr="009A1F74" w:rsidRDefault="007974F4" w:rsidP="007974F4">
      <w:pPr>
        <w:rPr>
          <w:b/>
          <w:bCs/>
          <w:sz w:val="32"/>
          <w:szCs w:val="32"/>
        </w:rPr>
      </w:pPr>
      <w:r w:rsidRPr="009A1F74">
        <w:rPr>
          <w:b/>
          <w:bCs/>
          <w:sz w:val="32"/>
          <w:szCs w:val="32"/>
        </w:rPr>
        <w:t xml:space="preserve"> Le transfert d’inscription d’un établissement à un autre</w:t>
      </w:r>
    </w:p>
    <w:p w:rsidR="007974F4" w:rsidRPr="009A1F74" w:rsidRDefault="007974F4" w:rsidP="007974F4">
      <w:pPr>
        <w:rPr>
          <w:b/>
          <w:bCs/>
          <w:sz w:val="32"/>
          <w:szCs w:val="32"/>
        </w:rPr>
      </w:pPr>
      <w:r w:rsidRPr="009A1F74">
        <w:rPr>
          <w:b/>
          <w:bCs/>
          <w:sz w:val="32"/>
          <w:szCs w:val="32"/>
        </w:rPr>
        <w:t>L’application doit aussi permettre de garder toutes les informations pertinentes qui contiennent les données personnelles des étudiants (date et lieu de naissance, adresse, numéro de téléphone, nom et prénom de l’élève et de ses parents ou tuteurs …), ainsi que les informations concernant le parcours scolaire de l’élève (les établissements et les classes fréquentées, les notes, …).</w:t>
      </w:r>
    </w:p>
    <w:p w:rsidR="00416481" w:rsidRPr="009A1F74" w:rsidRDefault="009A1F74" w:rsidP="007974F4">
      <w:pPr>
        <w:rPr>
          <w:b/>
          <w:bCs/>
          <w:color w:val="C45911" w:themeColor="accent2" w:themeShade="BF"/>
          <w:sz w:val="32"/>
          <w:szCs w:val="32"/>
        </w:rPr>
      </w:pPr>
      <w:r w:rsidRPr="009A1F74">
        <w:rPr>
          <w:b/>
          <w:bCs/>
          <w:color w:val="C45911" w:themeColor="accent2" w:themeShade="BF"/>
          <w:sz w:val="32"/>
          <w:szCs w:val="32"/>
        </w:rPr>
        <w:t>*</w:t>
      </w:r>
      <w:r w:rsidR="007974F4" w:rsidRPr="009A1F74">
        <w:rPr>
          <w:b/>
          <w:bCs/>
          <w:color w:val="C45911" w:themeColor="accent2" w:themeShade="BF"/>
          <w:sz w:val="32"/>
          <w:szCs w:val="32"/>
        </w:rPr>
        <w:t xml:space="preserve">Spécification des besoins techniques </w:t>
      </w:r>
    </w:p>
    <w:p w:rsidR="00416481" w:rsidRPr="009A1F74" w:rsidRDefault="007974F4" w:rsidP="007974F4">
      <w:pPr>
        <w:rPr>
          <w:b/>
          <w:bCs/>
          <w:sz w:val="32"/>
          <w:szCs w:val="32"/>
        </w:rPr>
      </w:pPr>
      <w:r w:rsidRPr="009A1F74">
        <w:rPr>
          <w:b/>
          <w:bCs/>
          <w:sz w:val="32"/>
          <w:szCs w:val="32"/>
        </w:rPr>
        <w:t xml:space="preserve"> Ergonomie :</w:t>
      </w:r>
    </w:p>
    <w:p w:rsidR="00416481" w:rsidRPr="009A1F74" w:rsidRDefault="007974F4" w:rsidP="007974F4">
      <w:pPr>
        <w:rPr>
          <w:b/>
          <w:bCs/>
          <w:sz w:val="32"/>
          <w:szCs w:val="32"/>
        </w:rPr>
      </w:pPr>
      <w:r w:rsidRPr="009A1F74">
        <w:rPr>
          <w:b/>
          <w:bCs/>
          <w:sz w:val="32"/>
          <w:szCs w:val="32"/>
        </w:rPr>
        <w:t xml:space="preserve"> L’ergonomie de l’application doit favoriser la lisibilité et l’accessibilité des informations, ainsi que leur réutilisation. L’interface doit être conviviale, facile à manipuler par des utilisateurs simples (non informaticiens). </w:t>
      </w:r>
    </w:p>
    <w:p w:rsidR="00416481" w:rsidRPr="009A1F74" w:rsidRDefault="007974F4" w:rsidP="007974F4">
      <w:pPr>
        <w:rPr>
          <w:b/>
          <w:bCs/>
          <w:sz w:val="32"/>
          <w:szCs w:val="32"/>
        </w:rPr>
      </w:pPr>
      <w:r w:rsidRPr="009A1F74">
        <w:rPr>
          <w:b/>
          <w:bCs/>
          <w:sz w:val="32"/>
          <w:szCs w:val="32"/>
        </w:rPr>
        <w:lastRenderedPageBreak/>
        <w:t xml:space="preserve"> Bilinguisme :</w:t>
      </w:r>
    </w:p>
    <w:p w:rsidR="00416481" w:rsidRPr="009A1F74" w:rsidRDefault="007974F4" w:rsidP="007974F4">
      <w:pPr>
        <w:rPr>
          <w:b/>
          <w:bCs/>
          <w:sz w:val="32"/>
          <w:szCs w:val="32"/>
        </w:rPr>
      </w:pPr>
      <w:r w:rsidRPr="009A1F74">
        <w:rPr>
          <w:b/>
          <w:bCs/>
          <w:sz w:val="32"/>
          <w:szCs w:val="32"/>
        </w:rPr>
        <w:t xml:space="preserve"> Le système doit prendre en charge les données en arabe et en français simultanément, au moins pour les noms d’élèves et personnel, pour toutes les nomenclatures de base. Le système doit prendre en charge les données en arabe ou en français, selon le choix de l’opérateur. L’interface utilisateurs doit être en langue arabe et française. </w:t>
      </w:r>
    </w:p>
    <w:p w:rsidR="00416481" w:rsidRPr="009A1F74" w:rsidRDefault="007974F4" w:rsidP="007974F4">
      <w:pPr>
        <w:rPr>
          <w:b/>
          <w:bCs/>
          <w:sz w:val="32"/>
          <w:szCs w:val="32"/>
        </w:rPr>
      </w:pPr>
      <w:r w:rsidRPr="009A1F74">
        <w:rPr>
          <w:b/>
          <w:bCs/>
          <w:sz w:val="32"/>
          <w:szCs w:val="32"/>
        </w:rPr>
        <w:t xml:space="preserve"> Administration :</w:t>
      </w:r>
    </w:p>
    <w:p w:rsidR="00416481" w:rsidRPr="009A1F74" w:rsidRDefault="007974F4" w:rsidP="007974F4">
      <w:pPr>
        <w:rPr>
          <w:b/>
          <w:bCs/>
          <w:sz w:val="32"/>
          <w:szCs w:val="32"/>
        </w:rPr>
      </w:pPr>
      <w:r w:rsidRPr="009A1F74">
        <w:rPr>
          <w:b/>
          <w:bCs/>
          <w:sz w:val="32"/>
          <w:szCs w:val="32"/>
        </w:rPr>
        <w:t xml:space="preserve">Le système doit permettre aux administrateurs de gérer les utilisateurs et groupes, leurs rôles et fonctions par module, et également de surveiller et gérer la liste des utilisateurs en ligne.  </w:t>
      </w:r>
    </w:p>
    <w:p w:rsidR="00416481" w:rsidRPr="009A1F74" w:rsidRDefault="007974F4" w:rsidP="007974F4">
      <w:pPr>
        <w:rPr>
          <w:b/>
          <w:bCs/>
          <w:sz w:val="32"/>
          <w:szCs w:val="32"/>
        </w:rPr>
      </w:pPr>
      <w:r w:rsidRPr="009A1F74">
        <w:rPr>
          <w:b/>
          <w:bCs/>
          <w:sz w:val="32"/>
          <w:szCs w:val="32"/>
        </w:rPr>
        <w:t>Sécurité et intégrité :</w:t>
      </w:r>
    </w:p>
    <w:p w:rsidR="00416481" w:rsidRPr="009A1F74" w:rsidRDefault="007974F4" w:rsidP="007974F4">
      <w:pPr>
        <w:rPr>
          <w:b/>
          <w:bCs/>
          <w:sz w:val="32"/>
          <w:szCs w:val="32"/>
        </w:rPr>
      </w:pPr>
      <w:r w:rsidRPr="009A1F74">
        <w:rPr>
          <w:b/>
          <w:bCs/>
          <w:sz w:val="32"/>
          <w:szCs w:val="32"/>
        </w:rPr>
        <w:t xml:space="preserve">  La solution doit avoir une interface d’authentification unique.</w:t>
      </w:r>
    </w:p>
    <w:p w:rsidR="00416481" w:rsidRPr="009A1F74" w:rsidRDefault="007974F4" w:rsidP="007974F4">
      <w:pPr>
        <w:rPr>
          <w:b/>
          <w:bCs/>
          <w:sz w:val="32"/>
          <w:szCs w:val="32"/>
        </w:rPr>
      </w:pPr>
      <w:r w:rsidRPr="009A1F74">
        <w:rPr>
          <w:b/>
          <w:bCs/>
          <w:sz w:val="32"/>
          <w:szCs w:val="32"/>
        </w:rPr>
        <w:t xml:space="preserve"> Tous les modules font partie de la même solution avec le principe de saisie unique.</w:t>
      </w:r>
    </w:p>
    <w:p w:rsidR="00416481" w:rsidRPr="009A1F74" w:rsidRDefault="007974F4" w:rsidP="00416481">
      <w:pPr>
        <w:rPr>
          <w:b/>
          <w:bCs/>
          <w:sz w:val="32"/>
          <w:szCs w:val="32"/>
        </w:rPr>
      </w:pPr>
      <w:r w:rsidRPr="009A1F74">
        <w:rPr>
          <w:b/>
          <w:bCs/>
          <w:sz w:val="32"/>
          <w:szCs w:val="32"/>
        </w:rPr>
        <w:t xml:space="preserve"> L’accès aux fonctions du système et aux données sera permis seulement à base d’authentifications par nom d’utilisateur et mot de passe.  </w:t>
      </w:r>
    </w:p>
    <w:p w:rsidR="007974F4" w:rsidRDefault="007974F4" w:rsidP="00416481">
      <w:pPr>
        <w:rPr>
          <w:b/>
          <w:bCs/>
          <w:sz w:val="32"/>
          <w:szCs w:val="32"/>
        </w:rPr>
      </w:pPr>
      <w:r w:rsidRPr="009A1F74">
        <w:rPr>
          <w:b/>
          <w:bCs/>
          <w:sz w:val="32"/>
          <w:szCs w:val="32"/>
        </w:rPr>
        <w:t>Les utilisateurs, les groupes d’utilisateurs et les fonctions doivent être gérés par les administrateurs à l’aide des interfaces appropriées.</w:t>
      </w:r>
    </w:p>
    <w:p w:rsidR="000603EC" w:rsidRPr="000603EC" w:rsidRDefault="000603EC" w:rsidP="000603EC">
      <w:pPr>
        <w:rPr>
          <w:rFonts w:ascii="Algerian" w:hAnsi="Algerian" w:cstheme="majorBidi"/>
          <w:b/>
          <w:bCs/>
          <w:color w:val="2F5496" w:themeColor="accent1" w:themeShade="BF"/>
          <w:sz w:val="40"/>
          <w:szCs w:val="40"/>
        </w:rPr>
      </w:pPr>
      <w:r w:rsidRPr="000603EC">
        <w:rPr>
          <w:rFonts w:ascii="Algerian" w:hAnsi="Algerian" w:cstheme="majorBidi"/>
          <w:b/>
          <w:bCs/>
          <w:color w:val="2F5496" w:themeColor="accent1" w:themeShade="BF"/>
          <w:sz w:val="40"/>
          <w:szCs w:val="40"/>
        </w:rPr>
        <w:t>**</w:t>
      </w:r>
      <w:r w:rsidRPr="000603EC">
        <w:rPr>
          <w:rFonts w:ascii="Algerian" w:hAnsi="Algerian"/>
          <w:b/>
          <w:bCs/>
          <w:color w:val="2F5496" w:themeColor="accent1" w:themeShade="BF"/>
          <w:sz w:val="40"/>
          <w:szCs w:val="40"/>
        </w:rPr>
        <w:t xml:space="preserve"> Choisir et développer au moins deux fonctionnalités de ce logiciel.</w:t>
      </w:r>
    </w:p>
    <w:p w:rsidR="000603EC" w:rsidRPr="009A1F74" w:rsidRDefault="000603EC" w:rsidP="00416481">
      <w:pPr>
        <w:rPr>
          <w:b/>
          <w:bCs/>
          <w:sz w:val="32"/>
          <w:szCs w:val="32"/>
        </w:rPr>
      </w:pPr>
    </w:p>
    <w:p w:rsidR="00445205" w:rsidRDefault="00445205" w:rsidP="00416481"/>
    <w:p w:rsidR="00445205" w:rsidRPr="001338CB" w:rsidRDefault="001338CB" w:rsidP="001338CB">
      <w:pPr>
        <w:rPr>
          <w:rFonts w:asciiTheme="majorBidi" w:hAnsiTheme="majorBidi" w:cstheme="majorBidi"/>
          <w:b/>
          <w:bCs/>
          <w:color w:val="C00000"/>
          <w:sz w:val="36"/>
          <w:szCs w:val="36"/>
        </w:rPr>
      </w:pPr>
      <w:r>
        <w:rPr>
          <w:rFonts w:asciiTheme="majorBidi" w:hAnsiTheme="majorBidi" w:cstheme="majorBidi"/>
          <w:b/>
          <w:bCs/>
          <w:color w:val="C00000"/>
          <w:sz w:val="36"/>
          <w:szCs w:val="36"/>
        </w:rPr>
        <w:t>5</w:t>
      </w:r>
      <w:r w:rsidRPr="001338CB">
        <w:rPr>
          <w:rFonts w:asciiTheme="majorBidi" w:hAnsiTheme="majorBidi" w:cstheme="majorBidi"/>
          <w:b/>
          <w:bCs/>
          <w:color w:val="C00000"/>
          <w:sz w:val="36"/>
          <w:szCs w:val="36"/>
        </w:rPr>
        <w:t xml:space="preserve">° </w:t>
      </w:r>
      <w:r w:rsidR="00445205" w:rsidRPr="001338CB">
        <w:rPr>
          <w:rFonts w:asciiTheme="majorBidi" w:hAnsiTheme="majorBidi" w:cstheme="majorBidi"/>
          <w:b/>
          <w:bCs/>
          <w:color w:val="C00000"/>
          <w:sz w:val="36"/>
          <w:szCs w:val="36"/>
        </w:rPr>
        <w:t>MISE EN OEUVRE</w:t>
      </w:r>
    </w:p>
    <w:p w:rsidR="00416481" w:rsidRPr="009A1F74" w:rsidRDefault="00416481" w:rsidP="00416481">
      <w:pPr>
        <w:rPr>
          <w:b/>
          <w:bCs/>
          <w:i/>
          <w:iCs/>
          <w:sz w:val="28"/>
          <w:szCs w:val="28"/>
        </w:rPr>
      </w:pPr>
      <w:r w:rsidRPr="009A1F74">
        <w:rPr>
          <w:b/>
          <w:bCs/>
          <w:i/>
          <w:iCs/>
          <w:sz w:val="28"/>
          <w:szCs w:val="28"/>
        </w:rPr>
        <w:t xml:space="preserve">Outils et </w:t>
      </w:r>
      <w:r w:rsidR="009A1F74" w:rsidRPr="009A1F74">
        <w:rPr>
          <w:b/>
          <w:bCs/>
          <w:i/>
          <w:iCs/>
          <w:sz w:val="28"/>
          <w:szCs w:val="28"/>
        </w:rPr>
        <w:t>Framework</w:t>
      </w:r>
      <w:r w:rsidRPr="009A1F74">
        <w:rPr>
          <w:b/>
          <w:bCs/>
          <w:i/>
          <w:iCs/>
          <w:sz w:val="28"/>
          <w:szCs w:val="28"/>
        </w:rPr>
        <w:t xml:space="preserve"> utilisés :</w:t>
      </w:r>
    </w:p>
    <w:p w:rsidR="00445205" w:rsidRPr="009A1F74" w:rsidRDefault="00445205" w:rsidP="00416481">
      <w:pPr>
        <w:rPr>
          <w:b/>
          <w:bCs/>
        </w:rPr>
      </w:pPr>
      <w:r w:rsidRPr="009A1F74">
        <w:rPr>
          <w:b/>
          <w:bCs/>
        </w:rPr>
        <w:lastRenderedPageBreak/>
        <w:t>MYSQL</w:t>
      </w:r>
    </w:p>
    <w:p w:rsidR="00445205" w:rsidRPr="009A1F74" w:rsidRDefault="00445205" w:rsidP="00416481">
      <w:pPr>
        <w:rPr>
          <w:b/>
          <w:bCs/>
        </w:rPr>
      </w:pPr>
      <w:r w:rsidRPr="009A1F74">
        <w:rPr>
          <w:b/>
          <w:bCs/>
        </w:rPr>
        <w:t>DBMS</w:t>
      </w:r>
    </w:p>
    <w:p w:rsidR="00445205" w:rsidRPr="009A1F74" w:rsidRDefault="00445205" w:rsidP="00416481">
      <w:pPr>
        <w:rPr>
          <w:b/>
          <w:bCs/>
        </w:rPr>
      </w:pPr>
      <w:r w:rsidRPr="009A1F74">
        <w:rPr>
          <w:b/>
          <w:bCs/>
        </w:rPr>
        <w:t>JSWINGS</w:t>
      </w:r>
    </w:p>
    <w:p w:rsidR="00445205" w:rsidRPr="009A1F74" w:rsidRDefault="00445205" w:rsidP="00416481">
      <w:pPr>
        <w:rPr>
          <w:b/>
          <w:bCs/>
        </w:rPr>
      </w:pPr>
      <w:r w:rsidRPr="009A1F74">
        <w:rPr>
          <w:b/>
          <w:bCs/>
        </w:rPr>
        <w:t>NETBEANS 8.2</w:t>
      </w:r>
    </w:p>
    <w:p w:rsidR="00445205" w:rsidRPr="009A1F74" w:rsidRDefault="00445205" w:rsidP="00416481">
      <w:pPr>
        <w:rPr>
          <w:b/>
          <w:bCs/>
          <w:i/>
          <w:iCs/>
          <w:sz w:val="28"/>
          <w:szCs w:val="28"/>
        </w:rPr>
      </w:pPr>
      <w:r w:rsidRPr="009A1F74">
        <w:rPr>
          <w:b/>
          <w:bCs/>
          <w:i/>
          <w:iCs/>
          <w:sz w:val="28"/>
          <w:szCs w:val="28"/>
        </w:rPr>
        <w:t xml:space="preserve">Démarche de développement </w:t>
      </w:r>
    </w:p>
    <w:p w:rsidR="00445205" w:rsidRPr="009A1F74" w:rsidRDefault="00445205" w:rsidP="00416481">
      <w:pPr>
        <w:rPr>
          <w:b/>
          <w:bCs/>
        </w:rPr>
      </w:pPr>
      <w:r w:rsidRPr="009A1F74">
        <w:rPr>
          <w:b/>
          <w:bCs/>
        </w:rPr>
        <w:t xml:space="preserve">Afin de mieux organiser la phase de mise en œuvre, nous avons veillé à procéder par étapes. Ainsi, nous avons procédé de la manière suivante pendant la phase de développement:  </w:t>
      </w:r>
    </w:p>
    <w:p w:rsidR="001338CB" w:rsidRPr="009A1F74" w:rsidRDefault="001338CB" w:rsidP="00416481">
      <w:pPr>
        <w:rPr>
          <w:rFonts w:ascii="Arial" w:hAnsi="Arial" w:cs="Arial"/>
          <w:b/>
          <w:bCs/>
          <w:color w:val="030303"/>
          <w:sz w:val="19"/>
          <w:szCs w:val="19"/>
          <w:shd w:val="clear" w:color="auto" w:fill="F9F9F9"/>
        </w:rPr>
      </w:pPr>
      <w:r w:rsidRPr="009A1F74">
        <w:rPr>
          <w:rFonts w:ascii="Arial" w:hAnsi="Arial" w:cs="Arial"/>
          <w:b/>
          <w:bCs/>
          <w:color w:val="030303"/>
          <w:sz w:val="19"/>
          <w:szCs w:val="19"/>
          <w:shd w:val="clear" w:color="auto" w:fill="F9F9F9"/>
        </w:rPr>
        <w:t xml:space="preserve">1) </w:t>
      </w:r>
      <w:proofErr w:type="spellStart"/>
      <w:r w:rsidRPr="009A1F74">
        <w:rPr>
          <w:rFonts w:ascii="Arial" w:hAnsi="Arial" w:cs="Arial"/>
          <w:b/>
          <w:bCs/>
          <w:color w:val="030303"/>
          <w:sz w:val="19"/>
          <w:szCs w:val="19"/>
          <w:shd w:val="clear" w:color="auto" w:fill="F9F9F9"/>
        </w:rPr>
        <w:t>Student's</w:t>
      </w:r>
      <w:proofErr w:type="spellEnd"/>
      <w:r w:rsidRPr="009A1F74">
        <w:rPr>
          <w:rFonts w:ascii="Arial" w:hAnsi="Arial" w:cs="Arial"/>
          <w:b/>
          <w:bCs/>
          <w:color w:val="030303"/>
          <w:sz w:val="19"/>
          <w:szCs w:val="19"/>
          <w:shd w:val="clear" w:color="auto" w:fill="F9F9F9"/>
        </w:rPr>
        <w:t xml:space="preserve"> Registration</w:t>
      </w:r>
    </w:p>
    <w:p w:rsidR="001338CB" w:rsidRPr="009A1F74" w:rsidRDefault="001338CB" w:rsidP="00416481">
      <w:pPr>
        <w:rPr>
          <w:rFonts w:ascii="Arial" w:hAnsi="Arial" w:cs="Arial"/>
          <w:b/>
          <w:bCs/>
          <w:color w:val="030303"/>
          <w:sz w:val="19"/>
          <w:szCs w:val="19"/>
          <w:shd w:val="clear" w:color="auto" w:fill="F9F9F9"/>
        </w:rPr>
      </w:pPr>
      <w:r w:rsidRPr="009A1F74">
        <w:rPr>
          <w:rFonts w:ascii="Arial" w:hAnsi="Arial" w:cs="Arial"/>
          <w:b/>
          <w:bCs/>
          <w:color w:val="030303"/>
          <w:sz w:val="19"/>
          <w:szCs w:val="19"/>
          <w:shd w:val="clear" w:color="auto" w:fill="F9F9F9"/>
        </w:rPr>
        <w:t xml:space="preserve"> 2) </w:t>
      </w:r>
      <w:proofErr w:type="spellStart"/>
      <w:r w:rsidRPr="009A1F74">
        <w:rPr>
          <w:rFonts w:ascii="Arial" w:hAnsi="Arial" w:cs="Arial"/>
          <w:b/>
          <w:bCs/>
          <w:color w:val="030303"/>
          <w:sz w:val="19"/>
          <w:szCs w:val="19"/>
          <w:shd w:val="clear" w:color="auto" w:fill="F9F9F9"/>
        </w:rPr>
        <w:t>Fee</w:t>
      </w:r>
      <w:proofErr w:type="spellEnd"/>
      <w:r w:rsidRPr="009A1F74">
        <w:rPr>
          <w:rFonts w:ascii="Arial" w:hAnsi="Arial" w:cs="Arial"/>
          <w:b/>
          <w:bCs/>
          <w:color w:val="030303"/>
          <w:sz w:val="19"/>
          <w:szCs w:val="19"/>
          <w:shd w:val="clear" w:color="auto" w:fill="F9F9F9"/>
        </w:rPr>
        <w:t xml:space="preserve"> </w:t>
      </w:r>
      <w:proofErr w:type="spellStart"/>
      <w:r w:rsidRPr="009A1F74">
        <w:rPr>
          <w:rFonts w:ascii="Arial" w:hAnsi="Arial" w:cs="Arial"/>
          <w:b/>
          <w:bCs/>
          <w:color w:val="030303"/>
          <w:sz w:val="19"/>
          <w:szCs w:val="19"/>
          <w:shd w:val="clear" w:color="auto" w:fill="F9F9F9"/>
        </w:rPr>
        <w:t>Submission</w:t>
      </w:r>
      <w:proofErr w:type="spellEnd"/>
    </w:p>
    <w:p w:rsidR="001338CB" w:rsidRPr="009A1F74" w:rsidRDefault="001338CB" w:rsidP="00416481">
      <w:pPr>
        <w:rPr>
          <w:rFonts w:ascii="Arial" w:hAnsi="Arial" w:cs="Arial"/>
          <w:b/>
          <w:bCs/>
          <w:color w:val="030303"/>
          <w:sz w:val="19"/>
          <w:szCs w:val="19"/>
          <w:shd w:val="clear" w:color="auto" w:fill="F9F9F9"/>
        </w:rPr>
      </w:pPr>
      <w:r w:rsidRPr="009A1F74">
        <w:rPr>
          <w:rFonts w:ascii="Arial" w:hAnsi="Arial" w:cs="Arial"/>
          <w:b/>
          <w:bCs/>
          <w:color w:val="030303"/>
          <w:sz w:val="19"/>
          <w:szCs w:val="19"/>
          <w:shd w:val="clear" w:color="auto" w:fill="F9F9F9"/>
        </w:rPr>
        <w:t xml:space="preserve"> 3) Report </w:t>
      </w:r>
      <w:proofErr w:type="spellStart"/>
      <w:r w:rsidRPr="009A1F74">
        <w:rPr>
          <w:rFonts w:ascii="Arial" w:hAnsi="Arial" w:cs="Arial"/>
          <w:b/>
          <w:bCs/>
          <w:color w:val="030303"/>
          <w:sz w:val="19"/>
          <w:szCs w:val="19"/>
          <w:shd w:val="clear" w:color="auto" w:fill="F9F9F9"/>
        </w:rPr>
        <w:t>card</w:t>
      </w:r>
      <w:proofErr w:type="spellEnd"/>
      <w:r w:rsidRPr="009A1F74">
        <w:rPr>
          <w:rFonts w:ascii="Arial" w:hAnsi="Arial" w:cs="Arial"/>
          <w:b/>
          <w:bCs/>
          <w:color w:val="030303"/>
          <w:sz w:val="19"/>
          <w:szCs w:val="19"/>
          <w:shd w:val="clear" w:color="auto" w:fill="F9F9F9"/>
        </w:rPr>
        <w:t xml:space="preserve"> Module </w:t>
      </w:r>
    </w:p>
    <w:p w:rsidR="00416481" w:rsidRPr="009A1F74" w:rsidRDefault="001338CB" w:rsidP="00416481">
      <w:pPr>
        <w:rPr>
          <w:rFonts w:ascii="Arial" w:hAnsi="Arial" w:cs="Arial"/>
          <w:b/>
          <w:bCs/>
          <w:color w:val="030303"/>
          <w:sz w:val="19"/>
          <w:szCs w:val="19"/>
          <w:shd w:val="clear" w:color="auto" w:fill="F9F9F9"/>
        </w:rPr>
      </w:pPr>
      <w:r w:rsidRPr="009A1F74">
        <w:rPr>
          <w:rFonts w:ascii="Arial" w:hAnsi="Arial" w:cs="Arial"/>
          <w:b/>
          <w:bCs/>
          <w:color w:val="030303"/>
          <w:sz w:val="19"/>
          <w:szCs w:val="19"/>
          <w:shd w:val="clear" w:color="auto" w:fill="F9F9F9"/>
        </w:rPr>
        <w:t xml:space="preserve">4) </w:t>
      </w:r>
      <w:proofErr w:type="spellStart"/>
      <w:r w:rsidRPr="009A1F74">
        <w:rPr>
          <w:rFonts w:ascii="Arial" w:hAnsi="Arial" w:cs="Arial"/>
          <w:b/>
          <w:bCs/>
          <w:color w:val="030303"/>
          <w:sz w:val="19"/>
          <w:szCs w:val="19"/>
          <w:shd w:val="clear" w:color="auto" w:fill="F9F9F9"/>
        </w:rPr>
        <w:t>Teacher's</w:t>
      </w:r>
      <w:proofErr w:type="spellEnd"/>
      <w:r w:rsidRPr="009A1F74">
        <w:rPr>
          <w:rFonts w:ascii="Arial" w:hAnsi="Arial" w:cs="Arial"/>
          <w:b/>
          <w:bCs/>
          <w:color w:val="030303"/>
          <w:sz w:val="19"/>
          <w:szCs w:val="19"/>
          <w:shd w:val="clear" w:color="auto" w:fill="F9F9F9"/>
        </w:rPr>
        <w:t xml:space="preserve"> Module</w:t>
      </w:r>
    </w:p>
    <w:p w:rsidR="001338CB" w:rsidRDefault="009A1F74" w:rsidP="00416481">
      <w:pPr>
        <w:rPr>
          <w:rFonts w:asciiTheme="majorBidi" w:hAnsiTheme="majorBidi" w:cstheme="majorBidi"/>
          <w:b/>
          <w:bCs/>
          <w:color w:val="C00000"/>
          <w:sz w:val="40"/>
          <w:szCs w:val="40"/>
        </w:rPr>
      </w:pPr>
      <w:r>
        <w:rPr>
          <w:rFonts w:asciiTheme="majorBidi" w:hAnsiTheme="majorBidi" w:cstheme="majorBidi"/>
          <w:b/>
          <w:bCs/>
          <w:color w:val="C00000"/>
          <w:sz w:val="40"/>
          <w:szCs w:val="40"/>
        </w:rPr>
        <w:t xml:space="preserve">6 ° </w:t>
      </w:r>
      <w:r w:rsidR="001338CB" w:rsidRPr="001338CB">
        <w:rPr>
          <w:rFonts w:asciiTheme="majorBidi" w:hAnsiTheme="majorBidi" w:cstheme="majorBidi"/>
          <w:b/>
          <w:bCs/>
          <w:color w:val="C00000"/>
          <w:sz w:val="40"/>
          <w:szCs w:val="40"/>
        </w:rPr>
        <w:t>Interfaces de l’application</w:t>
      </w:r>
    </w:p>
    <w:p w:rsidR="001338CB" w:rsidRDefault="001338CB" w:rsidP="00416481">
      <w:r>
        <w:t xml:space="preserve">Authentification : </w:t>
      </w:r>
    </w:p>
    <w:p w:rsidR="001338CB" w:rsidRDefault="001338CB" w:rsidP="00416481">
      <w:r>
        <w:t>Pour pouvoir accéder au menu principal de l’application, il est impératif de s’authentifier, et cela en renseignant un identifiant et un mot de passe.</w:t>
      </w:r>
    </w:p>
    <w:p w:rsidR="0079728C" w:rsidRDefault="0079728C" w:rsidP="00416481">
      <w:r>
        <w:rPr>
          <w:noProof/>
          <w:lang w:eastAsia="fr-FR"/>
        </w:rPr>
        <w:drawing>
          <wp:inline distT="0" distB="0" distL="0" distR="0">
            <wp:extent cx="3991610" cy="2927985"/>
            <wp:effectExtent l="1905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3991610" cy="2927985"/>
                    </a:xfrm>
                    <a:prstGeom prst="rect">
                      <a:avLst/>
                    </a:prstGeom>
                    <a:noFill/>
                    <a:ln w="9525">
                      <a:noFill/>
                      <a:miter lim="800000"/>
                      <a:headEnd/>
                      <a:tailEnd/>
                    </a:ln>
                  </pic:spPr>
                </pic:pic>
              </a:graphicData>
            </a:graphic>
          </wp:inline>
        </w:drawing>
      </w:r>
    </w:p>
    <w:p w:rsidR="00D20C93" w:rsidRDefault="00D20C93" w:rsidP="00416481">
      <w:r>
        <w:t>Lorsque l’utilisateur se connecte, celui-ci voit s’afficher un menu, selon le profil qu’il possède. L’utilisateur connecté est redirigé vers l’écran contenant le menu suivant :</w:t>
      </w:r>
    </w:p>
    <w:p w:rsidR="0079728C" w:rsidRDefault="0079728C" w:rsidP="00416481"/>
    <w:p w:rsidR="0079728C" w:rsidRDefault="0079728C" w:rsidP="00416481">
      <w:r>
        <w:rPr>
          <w:noProof/>
          <w:lang w:eastAsia="fr-FR"/>
        </w:rPr>
        <w:lastRenderedPageBreak/>
        <w:drawing>
          <wp:inline distT="0" distB="0" distL="0" distR="0">
            <wp:extent cx="4704080" cy="2919095"/>
            <wp:effectExtent l="1905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704080" cy="2919095"/>
                    </a:xfrm>
                    <a:prstGeom prst="rect">
                      <a:avLst/>
                    </a:prstGeom>
                    <a:noFill/>
                    <a:ln w="9525">
                      <a:noFill/>
                      <a:miter lim="800000"/>
                      <a:headEnd/>
                      <a:tailEnd/>
                    </a:ln>
                  </pic:spPr>
                </pic:pic>
              </a:graphicData>
            </a:graphic>
          </wp:inline>
        </w:drawing>
      </w:r>
    </w:p>
    <w:p w:rsidR="00D20C93" w:rsidRDefault="00D20C93" w:rsidP="00416481">
      <w:r>
        <w:t>On voit bien dans ce menu les différents modules de gestion que nous avons développés. L’utilisateur pour accéder à un module n’a qu’à cliquer sur l’icône correspondante. Dans ce qui suit on va présenter les différentes interfaces représentant les différentes fonctionnalités du module de gestion des étudiants.</w:t>
      </w:r>
    </w:p>
    <w:p w:rsidR="0079728C" w:rsidRDefault="0079728C" w:rsidP="00416481">
      <w:r>
        <w:rPr>
          <w:noProof/>
          <w:lang w:eastAsia="fr-FR"/>
        </w:rPr>
        <w:drawing>
          <wp:inline distT="0" distB="0" distL="0" distR="0">
            <wp:extent cx="4431030" cy="3165475"/>
            <wp:effectExtent l="1905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431030" cy="3165475"/>
                    </a:xfrm>
                    <a:prstGeom prst="rect">
                      <a:avLst/>
                    </a:prstGeom>
                    <a:noFill/>
                    <a:ln w="9525">
                      <a:noFill/>
                      <a:miter lim="800000"/>
                      <a:headEnd/>
                      <a:tailEnd/>
                    </a:ln>
                  </pic:spPr>
                </pic:pic>
              </a:graphicData>
            </a:graphic>
          </wp:inline>
        </w:drawing>
      </w:r>
    </w:p>
    <w:p w:rsidR="00D20C93" w:rsidRDefault="00D20C93" w:rsidP="00D20C93">
      <w:r>
        <w:t>Ajout d’un nouvel étudiant : En cliquant sur le bouton « Ajouter un nouvel élève », une page contenant un formulaire constitué par des  onglets affiché. Chaque onglet contient un ensemble d’informations nécessaires pour enregistrer un élève. Le premier onglet « Informations personnelles » contient le nom, prénom, CIN …</w:t>
      </w:r>
    </w:p>
    <w:p w:rsidR="0079728C" w:rsidRDefault="0079728C" w:rsidP="00416481">
      <w:r>
        <w:rPr>
          <w:noProof/>
          <w:lang w:eastAsia="fr-FR"/>
        </w:rPr>
        <w:lastRenderedPageBreak/>
        <w:drawing>
          <wp:anchor distT="0" distB="0" distL="114300" distR="114300" simplePos="0" relativeHeight="251658240" behindDoc="0" locked="0" layoutInCell="1" allowOverlap="1">
            <wp:simplePos x="915865" y="896815"/>
            <wp:positionH relativeFrom="column">
              <wp:align>left</wp:align>
            </wp:positionH>
            <wp:positionV relativeFrom="paragraph">
              <wp:align>top</wp:align>
            </wp:positionV>
            <wp:extent cx="3928697" cy="3455377"/>
            <wp:effectExtent l="1905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928697" cy="3455377"/>
                    </a:xfrm>
                    <a:prstGeom prst="rect">
                      <a:avLst/>
                    </a:prstGeom>
                    <a:noFill/>
                    <a:ln w="9525">
                      <a:noFill/>
                      <a:miter lim="800000"/>
                      <a:headEnd/>
                      <a:tailEnd/>
                    </a:ln>
                  </pic:spPr>
                </pic:pic>
              </a:graphicData>
            </a:graphic>
          </wp:anchor>
        </w:drawing>
      </w:r>
      <w:r w:rsidR="00D20C93">
        <w:br w:type="textWrapping" w:clear="all"/>
      </w:r>
    </w:p>
    <w:p w:rsidR="00D20C93" w:rsidRDefault="00D20C93" w:rsidP="00416481">
      <w:r>
        <w:t>Modifier les informations d’un élève :</w:t>
      </w:r>
    </w:p>
    <w:p w:rsidR="00D20C93" w:rsidRDefault="0079728C" w:rsidP="00D20C93">
      <w:r>
        <w:rPr>
          <w:noProof/>
          <w:lang w:eastAsia="fr-FR"/>
        </w:rPr>
        <w:drawing>
          <wp:inline distT="0" distB="0" distL="0" distR="0">
            <wp:extent cx="4572000" cy="293687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572000" cy="2936875"/>
                    </a:xfrm>
                    <a:prstGeom prst="rect">
                      <a:avLst/>
                    </a:prstGeom>
                    <a:noFill/>
                    <a:ln w="9525">
                      <a:noFill/>
                      <a:miter lim="800000"/>
                      <a:headEnd/>
                      <a:tailEnd/>
                    </a:ln>
                  </pic:spPr>
                </pic:pic>
              </a:graphicData>
            </a:graphic>
          </wp:inline>
        </w:drawing>
      </w:r>
      <w:r w:rsidR="00D20C93" w:rsidRPr="00D20C93">
        <w:t xml:space="preserve"> </w:t>
      </w:r>
    </w:p>
    <w:p w:rsidR="00D20C93" w:rsidRDefault="00D20C93" w:rsidP="00D20C93">
      <w:r>
        <w:t>En cliquant sur l’icône un écran semblable à celui de la consultation s’affiche, mais cette fois-ci, les différentes informations de l’élève sont éditables.</w:t>
      </w:r>
    </w:p>
    <w:p w:rsidR="0079728C" w:rsidRDefault="0079728C" w:rsidP="00416481"/>
    <w:p w:rsidR="0079728C" w:rsidRDefault="0079728C" w:rsidP="00416481">
      <w:r>
        <w:rPr>
          <w:noProof/>
          <w:lang w:eastAsia="fr-FR"/>
        </w:rPr>
        <w:lastRenderedPageBreak/>
        <w:drawing>
          <wp:inline distT="0" distB="0" distL="0" distR="0">
            <wp:extent cx="3780790" cy="345567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780790" cy="3455670"/>
                    </a:xfrm>
                    <a:prstGeom prst="rect">
                      <a:avLst/>
                    </a:prstGeom>
                    <a:noFill/>
                    <a:ln w="9525">
                      <a:noFill/>
                      <a:miter lim="800000"/>
                      <a:headEnd/>
                      <a:tailEnd/>
                    </a:ln>
                  </pic:spPr>
                </pic:pic>
              </a:graphicData>
            </a:graphic>
          </wp:inline>
        </w:drawing>
      </w:r>
    </w:p>
    <w:p w:rsidR="0079728C" w:rsidRDefault="0079728C" w:rsidP="00416481">
      <w:r>
        <w:rPr>
          <w:noProof/>
          <w:lang w:eastAsia="fr-FR"/>
        </w:rPr>
        <w:drawing>
          <wp:inline distT="0" distB="0" distL="0" distR="0">
            <wp:extent cx="4457700" cy="3191510"/>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457700" cy="3191510"/>
                    </a:xfrm>
                    <a:prstGeom prst="rect">
                      <a:avLst/>
                    </a:prstGeom>
                    <a:noFill/>
                    <a:ln w="9525">
                      <a:noFill/>
                      <a:miter lim="800000"/>
                      <a:headEnd/>
                      <a:tailEnd/>
                    </a:ln>
                  </pic:spPr>
                </pic:pic>
              </a:graphicData>
            </a:graphic>
          </wp:inline>
        </w:drawing>
      </w:r>
    </w:p>
    <w:p w:rsidR="0079728C" w:rsidRDefault="0079728C" w:rsidP="00416481">
      <w:r>
        <w:rPr>
          <w:noProof/>
          <w:lang w:eastAsia="fr-FR"/>
        </w:rPr>
        <w:lastRenderedPageBreak/>
        <w:drawing>
          <wp:inline distT="0" distB="0" distL="0" distR="0">
            <wp:extent cx="4439920" cy="320802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439920" cy="3208020"/>
                    </a:xfrm>
                    <a:prstGeom prst="rect">
                      <a:avLst/>
                    </a:prstGeom>
                    <a:noFill/>
                    <a:ln w="9525">
                      <a:noFill/>
                      <a:miter lim="800000"/>
                      <a:headEnd/>
                      <a:tailEnd/>
                    </a:ln>
                  </pic:spPr>
                </pic:pic>
              </a:graphicData>
            </a:graphic>
          </wp:inline>
        </w:drawing>
      </w:r>
    </w:p>
    <w:p w:rsidR="0079728C" w:rsidRDefault="0079728C" w:rsidP="00416481">
      <w:r>
        <w:rPr>
          <w:noProof/>
          <w:lang w:eastAsia="fr-FR"/>
        </w:rPr>
        <w:drawing>
          <wp:inline distT="0" distB="0" distL="0" distR="0">
            <wp:extent cx="5760720" cy="3517708"/>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3517708"/>
                    </a:xfrm>
                    <a:prstGeom prst="rect">
                      <a:avLst/>
                    </a:prstGeom>
                    <a:noFill/>
                    <a:ln w="9525">
                      <a:noFill/>
                      <a:miter lim="800000"/>
                      <a:headEnd/>
                      <a:tailEnd/>
                    </a:ln>
                  </pic:spPr>
                </pic:pic>
              </a:graphicData>
            </a:graphic>
          </wp:inline>
        </w:drawing>
      </w:r>
    </w:p>
    <w:p w:rsidR="0079728C" w:rsidRDefault="0079728C" w:rsidP="00416481"/>
    <w:p w:rsidR="0079728C" w:rsidRDefault="0079728C" w:rsidP="00416481">
      <w:r>
        <w:rPr>
          <w:noProof/>
          <w:lang w:eastAsia="fr-FR"/>
        </w:rPr>
        <w:lastRenderedPageBreak/>
        <w:drawing>
          <wp:inline distT="0" distB="0" distL="0" distR="0">
            <wp:extent cx="5011420" cy="387731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011420" cy="3877310"/>
                    </a:xfrm>
                    <a:prstGeom prst="rect">
                      <a:avLst/>
                    </a:prstGeom>
                    <a:noFill/>
                    <a:ln w="9525">
                      <a:noFill/>
                      <a:miter lim="800000"/>
                      <a:headEnd/>
                      <a:tailEnd/>
                    </a:ln>
                  </pic:spPr>
                </pic:pic>
              </a:graphicData>
            </a:graphic>
          </wp:inline>
        </w:drawing>
      </w:r>
    </w:p>
    <w:p w:rsidR="0079728C" w:rsidRDefault="0079728C" w:rsidP="00416481">
      <w:r>
        <w:rPr>
          <w:noProof/>
          <w:lang w:eastAsia="fr-FR"/>
        </w:rPr>
        <w:drawing>
          <wp:inline distT="0" distB="0" distL="0" distR="0">
            <wp:extent cx="5760720" cy="3658359"/>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60720" cy="3658359"/>
                    </a:xfrm>
                    <a:prstGeom prst="rect">
                      <a:avLst/>
                    </a:prstGeom>
                    <a:noFill/>
                    <a:ln w="9525">
                      <a:noFill/>
                      <a:miter lim="800000"/>
                      <a:headEnd/>
                      <a:tailEnd/>
                    </a:ln>
                  </pic:spPr>
                </pic:pic>
              </a:graphicData>
            </a:graphic>
          </wp:inline>
        </w:drawing>
      </w:r>
    </w:p>
    <w:p w:rsidR="00C052ED" w:rsidRDefault="00C052ED" w:rsidP="00416481">
      <w:r>
        <w:rPr>
          <w:noProof/>
          <w:lang w:eastAsia="fr-FR"/>
        </w:rPr>
        <w:lastRenderedPageBreak/>
        <w:drawing>
          <wp:inline distT="0" distB="0" distL="0" distR="0">
            <wp:extent cx="5760720" cy="3161033"/>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60720" cy="3161033"/>
                    </a:xfrm>
                    <a:prstGeom prst="rect">
                      <a:avLst/>
                    </a:prstGeom>
                    <a:noFill/>
                    <a:ln w="9525">
                      <a:noFill/>
                      <a:miter lim="800000"/>
                      <a:headEnd/>
                      <a:tailEnd/>
                    </a:ln>
                  </pic:spPr>
                </pic:pic>
              </a:graphicData>
            </a:graphic>
          </wp:inline>
        </w:drawing>
      </w:r>
    </w:p>
    <w:p w:rsidR="00C052ED" w:rsidRDefault="00C052ED" w:rsidP="00416481">
      <w:r>
        <w:rPr>
          <w:noProof/>
          <w:lang w:eastAsia="fr-FR"/>
        </w:rPr>
        <w:drawing>
          <wp:inline distT="0" distB="0" distL="0" distR="0">
            <wp:extent cx="5760720" cy="3441830"/>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760720" cy="3441830"/>
                    </a:xfrm>
                    <a:prstGeom prst="rect">
                      <a:avLst/>
                    </a:prstGeom>
                    <a:noFill/>
                    <a:ln w="9525">
                      <a:noFill/>
                      <a:miter lim="800000"/>
                      <a:headEnd/>
                      <a:tailEnd/>
                    </a:ln>
                  </pic:spPr>
                </pic:pic>
              </a:graphicData>
            </a:graphic>
          </wp:inline>
        </w:drawing>
      </w:r>
    </w:p>
    <w:p w:rsidR="00C052ED" w:rsidRDefault="00C052ED" w:rsidP="00416481">
      <w:r>
        <w:rPr>
          <w:noProof/>
          <w:lang w:eastAsia="fr-FR"/>
        </w:rPr>
        <w:lastRenderedPageBreak/>
        <w:drawing>
          <wp:inline distT="0" distB="0" distL="0" distR="0">
            <wp:extent cx="4659630" cy="3886200"/>
            <wp:effectExtent l="19050" t="0" r="762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659630" cy="3886200"/>
                    </a:xfrm>
                    <a:prstGeom prst="rect">
                      <a:avLst/>
                    </a:prstGeom>
                    <a:noFill/>
                    <a:ln w="9525">
                      <a:noFill/>
                      <a:miter lim="800000"/>
                      <a:headEnd/>
                      <a:tailEnd/>
                    </a:ln>
                  </pic:spPr>
                </pic:pic>
              </a:graphicData>
            </a:graphic>
          </wp:inline>
        </w:drawing>
      </w:r>
    </w:p>
    <w:p w:rsidR="00C052ED" w:rsidRDefault="00C052ED" w:rsidP="00416481">
      <w:r>
        <w:rPr>
          <w:noProof/>
          <w:lang w:eastAsia="fr-FR"/>
        </w:rPr>
        <w:drawing>
          <wp:inline distT="0" distB="0" distL="0" distR="0">
            <wp:extent cx="5363210" cy="3561080"/>
            <wp:effectExtent l="19050" t="0" r="889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363210" cy="3561080"/>
                    </a:xfrm>
                    <a:prstGeom prst="rect">
                      <a:avLst/>
                    </a:prstGeom>
                    <a:noFill/>
                    <a:ln w="9525">
                      <a:noFill/>
                      <a:miter lim="800000"/>
                      <a:headEnd/>
                      <a:tailEnd/>
                    </a:ln>
                  </pic:spPr>
                </pic:pic>
              </a:graphicData>
            </a:graphic>
          </wp:inline>
        </w:drawing>
      </w:r>
    </w:p>
    <w:p w:rsidR="00C052ED" w:rsidRDefault="00C052ED" w:rsidP="00416481">
      <w:r>
        <w:rPr>
          <w:noProof/>
          <w:lang w:eastAsia="fr-FR"/>
        </w:rPr>
        <w:lastRenderedPageBreak/>
        <w:drawing>
          <wp:inline distT="0" distB="0" distL="0" distR="0">
            <wp:extent cx="4170045" cy="3599180"/>
            <wp:effectExtent l="19050" t="0" r="190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170045" cy="3599180"/>
                    </a:xfrm>
                    <a:prstGeom prst="rect">
                      <a:avLst/>
                    </a:prstGeom>
                    <a:noFill/>
                    <a:ln w="9525">
                      <a:noFill/>
                      <a:miter lim="800000"/>
                      <a:headEnd/>
                      <a:tailEnd/>
                    </a:ln>
                  </pic:spPr>
                </pic:pic>
              </a:graphicData>
            </a:graphic>
          </wp:inline>
        </w:drawing>
      </w:r>
    </w:p>
    <w:p w:rsidR="00C052ED" w:rsidRDefault="00C052ED" w:rsidP="00416481">
      <w:r>
        <w:rPr>
          <w:noProof/>
          <w:lang w:eastAsia="fr-FR"/>
        </w:rPr>
        <w:drawing>
          <wp:inline distT="0" distB="0" distL="0" distR="0">
            <wp:extent cx="5170170" cy="3763010"/>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170170" cy="3763010"/>
                    </a:xfrm>
                    <a:prstGeom prst="rect">
                      <a:avLst/>
                    </a:prstGeom>
                    <a:noFill/>
                    <a:ln w="9525">
                      <a:noFill/>
                      <a:miter lim="800000"/>
                      <a:headEnd/>
                      <a:tailEnd/>
                    </a:ln>
                  </pic:spPr>
                </pic:pic>
              </a:graphicData>
            </a:graphic>
          </wp:inline>
        </w:drawing>
      </w:r>
    </w:p>
    <w:p w:rsidR="00C052ED" w:rsidRDefault="00C052ED" w:rsidP="00416481">
      <w:r>
        <w:rPr>
          <w:noProof/>
          <w:lang w:eastAsia="fr-FR"/>
        </w:rPr>
        <w:lastRenderedPageBreak/>
        <w:drawing>
          <wp:inline distT="0" distB="0" distL="0" distR="0">
            <wp:extent cx="4018280" cy="2919095"/>
            <wp:effectExtent l="19050" t="0" r="127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4018280" cy="2919095"/>
                    </a:xfrm>
                    <a:prstGeom prst="rect">
                      <a:avLst/>
                    </a:prstGeom>
                    <a:noFill/>
                    <a:ln w="9525">
                      <a:noFill/>
                      <a:miter lim="800000"/>
                      <a:headEnd/>
                      <a:tailEnd/>
                    </a:ln>
                  </pic:spPr>
                </pic:pic>
              </a:graphicData>
            </a:graphic>
          </wp:inline>
        </w:drawing>
      </w:r>
    </w:p>
    <w:p w:rsidR="00C052ED" w:rsidRDefault="00C052ED" w:rsidP="00416481">
      <w:r>
        <w:rPr>
          <w:noProof/>
          <w:lang w:eastAsia="fr-FR"/>
        </w:rPr>
        <w:drawing>
          <wp:inline distT="0" distB="0" distL="0" distR="0">
            <wp:extent cx="5760720" cy="3545837"/>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760720" cy="3545837"/>
                    </a:xfrm>
                    <a:prstGeom prst="rect">
                      <a:avLst/>
                    </a:prstGeom>
                    <a:noFill/>
                    <a:ln w="9525">
                      <a:noFill/>
                      <a:miter lim="800000"/>
                      <a:headEnd/>
                      <a:tailEnd/>
                    </a:ln>
                  </pic:spPr>
                </pic:pic>
              </a:graphicData>
            </a:graphic>
          </wp:inline>
        </w:drawing>
      </w:r>
    </w:p>
    <w:p w:rsidR="00C052ED" w:rsidRDefault="00C052ED" w:rsidP="00416481">
      <w:r>
        <w:rPr>
          <w:noProof/>
          <w:lang w:eastAsia="fr-FR"/>
        </w:rPr>
        <w:lastRenderedPageBreak/>
        <w:drawing>
          <wp:inline distT="0" distB="0" distL="0" distR="0">
            <wp:extent cx="4857115" cy="3826510"/>
            <wp:effectExtent l="19050" t="0" r="63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4857115" cy="3826510"/>
                    </a:xfrm>
                    <a:prstGeom prst="rect">
                      <a:avLst/>
                    </a:prstGeom>
                    <a:noFill/>
                    <a:ln w="9525">
                      <a:noFill/>
                      <a:miter lim="800000"/>
                      <a:headEnd/>
                      <a:tailEnd/>
                    </a:ln>
                  </pic:spPr>
                </pic:pic>
              </a:graphicData>
            </a:graphic>
          </wp:inline>
        </w:drawing>
      </w:r>
    </w:p>
    <w:p w:rsidR="000603EC" w:rsidRPr="000603EC" w:rsidRDefault="000603EC" w:rsidP="000603EC">
      <w:pPr>
        <w:pStyle w:val="Titre1"/>
        <w:spacing w:before="0"/>
      </w:pPr>
      <w:r w:rsidRPr="000603EC">
        <w:rPr>
          <w:rFonts w:ascii="Algerian" w:hAnsi="Algerian"/>
          <w:sz w:val="40"/>
          <w:szCs w:val="40"/>
        </w:rPr>
        <w:t xml:space="preserve">** partie réalisée dans votre compte de </w:t>
      </w:r>
      <w:proofErr w:type="spellStart"/>
      <w:r w:rsidRPr="000603EC">
        <w:rPr>
          <w:rFonts w:ascii="Algerian" w:hAnsi="Algerian"/>
          <w:sz w:val="40"/>
          <w:szCs w:val="40"/>
        </w:rPr>
        <w:t>Github</w:t>
      </w:r>
      <w:proofErr w:type="spellEnd"/>
      <w:proofErr w:type="gramStart"/>
      <w:r w:rsidRPr="000603EC">
        <w:rPr>
          <w:rFonts w:ascii="Algerian" w:hAnsi="Algerian"/>
          <w:sz w:val="40"/>
          <w:szCs w:val="40"/>
        </w:rPr>
        <w:t>.(</w:t>
      </w:r>
      <w:proofErr w:type="gramEnd"/>
      <w:r w:rsidRPr="000603EC">
        <w:rPr>
          <w:rFonts w:asciiTheme="majorBidi" w:hAnsiTheme="majorBidi"/>
          <w:sz w:val="24"/>
          <w:szCs w:val="24"/>
        </w:rPr>
        <w:t xml:space="preserve">dans </w:t>
      </w:r>
      <w:proofErr w:type="spellStart"/>
      <w:r w:rsidRPr="000603EC">
        <w:rPr>
          <w:rFonts w:asciiTheme="majorBidi" w:hAnsiTheme="majorBidi"/>
          <w:sz w:val="24"/>
          <w:szCs w:val="24"/>
        </w:rPr>
        <w:t>github</w:t>
      </w:r>
      <w:proofErr w:type="spellEnd"/>
      <w:r w:rsidRPr="000603EC">
        <w:rPr>
          <w:rFonts w:ascii="Algerian" w:hAnsi="Algerian"/>
          <w:sz w:val="40"/>
          <w:szCs w:val="40"/>
        </w:rPr>
        <w:t xml:space="preserve"> </w:t>
      </w:r>
      <w:hyperlink r:id="rId27" w:history="1">
        <w:r w:rsidRPr="000603EC">
          <w:rPr>
            <w:rStyle w:val="Lienhypertexte"/>
          </w:rPr>
          <w:t>nourkchaou</w:t>
        </w:r>
      </w:hyperlink>
      <w:r w:rsidRPr="000603EC">
        <w:rPr>
          <w:rStyle w:val="mx-1"/>
        </w:rPr>
        <w:t>/</w:t>
      </w:r>
      <w:hyperlink r:id="rId28" w:history="1">
        <w:r w:rsidRPr="000603EC">
          <w:rPr>
            <w:rStyle w:val="Lienhypertexte"/>
          </w:rPr>
          <w:t>RAPPORT-LOGICIEL-DE-GESTION-D-ETABLISSEMENT-SCOLAIRE-PRIVEE</w:t>
        </w:r>
      </w:hyperlink>
      <w:r w:rsidRPr="000603EC">
        <w:rPr>
          <w:rStyle w:val="lev"/>
        </w:rPr>
        <w:t>)</w:t>
      </w:r>
    </w:p>
    <w:p w:rsidR="000603EC" w:rsidRDefault="000603EC" w:rsidP="00416481"/>
    <w:p w:rsidR="001338CB" w:rsidRPr="00D20C93" w:rsidRDefault="009A1F74" w:rsidP="00416481">
      <w:pPr>
        <w:rPr>
          <w:rFonts w:asciiTheme="majorBidi" w:hAnsiTheme="majorBidi" w:cstheme="majorBidi"/>
          <w:b/>
          <w:bCs/>
          <w:color w:val="C00000"/>
          <w:sz w:val="48"/>
          <w:szCs w:val="48"/>
        </w:rPr>
      </w:pPr>
      <w:r>
        <w:rPr>
          <w:rFonts w:asciiTheme="majorBidi" w:hAnsiTheme="majorBidi" w:cstheme="majorBidi"/>
          <w:b/>
          <w:bCs/>
          <w:color w:val="C00000"/>
          <w:sz w:val="48"/>
          <w:szCs w:val="48"/>
        </w:rPr>
        <w:t xml:space="preserve">7° </w:t>
      </w:r>
      <w:r w:rsidR="00D20C93" w:rsidRPr="00D20C93">
        <w:rPr>
          <w:rFonts w:asciiTheme="majorBidi" w:hAnsiTheme="majorBidi" w:cstheme="majorBidi"/>
          <w:b/>
          <w:bCs/>
          <w:color w:val="C00000"/>
          <w:sz w:val="48"/>
          <w:szCs w:val="48"/>
        </w:rPr>
        <w:t>conclusion</w:t>
      </w:r>
    </w:p>
    <w:p w:rsidR="0021563F" w:rsidRPr="00D20C93" w:rsidRDefault="0021563F" w:rsidP="0021563F">
      <w:pPr>
        <w:pStyle w:val="Titre2"/>
        <w:shd w:val="clear" w:color="auto" w:fill="FFFFFF"/>
        <w:spacing w:before="0" w:after="166" w:line="316" w:lineRule="atLeast"/>
        <w:jc w:val="both"/>
        <w:rPr>
          <w:rFonts w:ascii="Helvetica" w:hAnsi="Helvetica" w:cs="Helvetica"/>
          <w:b w:val="0"/>
          <w:bCs w:val="0"/>
          <w:color w:val="27282B"/>
          <w:sz w:val="32"/>
          <w:szCs w:val="32"/>
        </w:rPr>
      </w:pPr>
      <w:r w:rsidRPr="00D20C93">
        <w:rPr>
          <w:rFonts w:ascii="Helvetica" w:hAnsi="Helvetica" w:cs="Helvetica"/>
          <w:b w:val="0"/>
          <w:bCs w:val="0"/>
          <w:color w:val="27282B"/>
          <w:sz w:val="32"/>
          <w:szCs w:val="32"/>
        </w:rPr>
        <w:t>Pour conclure,</w:t>
      </w:r>
    </w:p>
    <w:p w:rsidR="0021563F" w:rsidRPr="00D20C93" w:rsidRDefault="0021563F" w:rsidP="0021563F">
      <w:pPr>
        <w:pStyle w:val="NormalWeb"/>
        <w:shd w:val="clear" w:color="auto" w:fill="FFFFFF"/>
        <w:spacing w:before="0" w:beforeAutospacing="0" w:after="166" w:afterAutospacing="0"/>
        <w:jc w:val="both"/>
        <w:rPr>
          <w:rFonts w:ascii="Helvetica" w:hAnsi="Helvetica" w:cs="Helvetica"/>
          <w:color w:val="41484D"/>
          <w:sz w:val="32"/>
          <w:szCs w:val="32"/>
        </w:rPr>
      </w:pPr>
      <w:r w:rsidRPr="00D20C93">
        <w:rPr>
          <w:rFonts w:ascii="Helvetica" w:hAnsi="Helvetica" w:cs="Helvetica"/>
          <w:color w:val="41484D"/>
          <w:sz w:val="32"/>
          <w:szCs w:val="32"/>
        </w:rPr>
        <w:t>Un logiciel de gestion scolaire est un outil, de nos jours, indispensable pour la gestion d’une école. Les établissements scolaires peuvent désormais profiter des avancées technologiques pour simplifier, développer et moderniser leur fonctionnement pour un meilleur rendement.</w:t>
      </w:r>
    </w:p>
    <w:p w:rsidR="0021563F" w:rsidRPr="00D20C93" w:rsidRDefault="0021563F" w:rsidP="0021563F">
      <w:pPr>
        <w:pStyle w:val="NormalWeb"/>
        <w:shd w:val="clear" w:color="auto" w:fill="FFFFFF"/>
        <w:spacing w:before="0" w:beforeAutospacing="0" w:after="166" w:afterAutospacing="0"/>
        <w:jc w:val="both"/>
        <w:rPr>
          <w:rFonts w:ascii="Helvetica" w:hAnsi="Helvetica" w:cs="Helvetica"/>
          <w:color w:val="41484D"/>
          <w:sz w:val="32"/>
          <w:szCs w:val="32"/>
        </w:rPr>
      </w:pPr>
      <w:r w:rsidRPr="00D20C93">
        <w:rPr>
          <w:rFonts w:ascii="Helvetica" w:hAnsi="Helvetica" w:cs="Helvetica"/>
          <w:color w:val="41484D"/>
          <w:sz w:val="32"/>
          <w:szCs w:val="32"/>
        </w:rPr>
        <w:t>Les directeurs des écoles auront enfin le temps pour se focaliser sur ce qui est important.</w:t>
      </w:r>
    </w:p>
    <w:p w:rsidR="0021563F" w:rsidRDefault="0021563F" w:rsidP="0021563F">
      <w:pPr>
        <w:shd w:val="clear" w:color="auto" w:fill="FFFFFF"/>
        <w:spacing w:before="333" w:after="208" w:line="240" w:lineRule="auto"/>
        <w:outlineLvl w:val="2"/>
        <w:rPr>
          <w:rFonts w:ascii="Helvetica" w:hAnsi="Helvetica" w:cs="Helvetica"/>
          <w:color w:val="41484D"/>
          <w:sz w:val="14"/>
          <w:szCs w:val="14"/>
          <w:shd w:val="clear" w:color="auto" w:fill="FFFFFF"/>
        </w:rPr>
      </w:pPr>
    </w:p>
    <w:p w:rsidR="0021563F" w:rsidRPr="0021563F" w:rsidRDefault="0021563F" w:rsidP="0021563F">
      <w:pPr>
        <w:shd w:val="clear" w:color="auto" w:fill="FFFFFF"/>
        <w:spacing w:before="333" w:after="208" w:line="240" w:lineRule="auto"/>
        <w:outlineLvl w:val="2"/>
        <w:rPr>
          <w:rFonts w:ascii="Montserrat" w:eastAsia="Times New Roman" w:hAnsi="Montserrat" w:cs="Times New Roman"/>
          <w:color w:val="354B60"/>
          <w:spacing w:val="-8"/>
          <w:sz w:val="20"/>
          <w:szCs w:val="20"/>
          <w:lang w:eastAsia="fr-FR"/>
        </w:rPr>
      </w:pPr>
    </w:p>
    <w:p w:rsidR="00FA7DDA" w:rsidRDefault="00FA7DDA"/>
    <w:sectPr w:rsidR="00FA7DDA" w:rsidSect="00FA7DD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828F0"/>
    <w:multiLevelType w:val="hybridMultilevel"/>
    <w:tmpl w:val="5F7214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D6A50B5"/>
    <w:multiLevelType w:val="hybridMultilevel"/>
    <w:tmpl w:val="53AA31EE"/>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56652B70"/>
    <w:multiLevelType w:val="multilevel"/>
    <w:tmpl w:val="3334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C03645"/>
    <w:multiLevelType w:val="hybridMultilevel"/>
    <w:tmpl w:val="6366C4B2"/>
    <w:lvl w:ilvl="0" w:tplc="040C0011">
      <w:start w:val="1"/>
      <w:numFmt w:val="decimal"/>
      <w:lvlText w:val="%1)"/>
      <w:lvlJc w:val="left"/>
      <w:pPr>
        <w:ind w:left="1211"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08"/>
  <w:hyphenationZone w:val="425"/>
  <w:characterSpacingControl w:val="doNotCompress"/>
  <w:compat/>
  <w:rsids>
    <w:rsidRoot w:val="00CA4EFD"/>
    <w:rsid w:val="000603EC"/>
    <w:rsid w:val="001338CB"/>
    <w:rsid w:val="0021563F"/>
    <w:rsid w:val="003226E4"/>
    <w:rsid w:val="00416481"/>
    <w:rsid w:val="00445205"/>
    <w:rsid w:val="004648C7"/>
    <w:rsid w:val="006F5B92"/>
    <w:rsid w:val="0079728C"/>
    <w:rsid w:val="007974F4"/>
    <w:rsid w:val="00894E83"/>
    <w:rsid w:val="009A1F74"/>
    <w:rsid w:val="00BD3F16"/>
    <w:rsid w:val="00C052ED"/>
    <w:rsid w:val="00CA4EFD"/>
    <w:rsid w:val="00D20C93"/>
    <w:rsid w:val="00FA7DDA"/>
    <w:rsid w:val="00FD123B"/>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3EC"/>
  </w:style>
  <w:style w:type="paragraph" w:styleId="Titre1">
    <w:name w:val="heading 1"/>
    <w:basedOn w:val="Normal"/>
    <w:next w:val="Normal"/>
    <w:link w:val="Titre1Car"/>
    <w:uiPriority w:val="9"/>
    <w:qFormat/>
    <w:rsid w:val="000603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semiHidden/>
    <w:unhideWhenUsed/>
    <w:qFormat/>
    <w:rsid w:val="0021563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link w:val="Titre3Car"/>
    <w:uiPriority w:val="9"/>
    <w:qFormat/>
    <w:rsid w:val="0021563F"/>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A4E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4EFD"/>
    <w:rPr>
      <w:rFonts w:ascii="Tahoma" w:hAnsi="Tahoma" w:cs="Tahoma"/>
      <w:sz w:val="16"/>
      <w:szCs w:val="16"/>
    </w:rPr>
  </w:style>
  <w:style w:type="character" w:customStyle="1" w:styleId="Titre3Car">
    <w:name w:val="Titre 3 Car"/>
    <w:basedOn w:val="Policepardfaut"/>
    <w:link w:val="Titre3"/>
    <w:uiPriority w:val="9"/>
    <w:rsid w:val="0021563F"/>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21563F"/>
    <w:rPr>
      <w:b/>
      <w:bCs/>
    </w:rPr>
  </w:style>
  <w:style w:type="character" w:customStyle="1" w:styleId="Titre2Car">
    <w:name w:val="Titre 2 Car"/>
    <w:basedOn w:val="Policepardfaut"/>
    <w:link w:val="Titre2"/>
    <w:uiPriority w:val="9"/>
    <w:semiHidden/>
    <w:rsid w:val="0021563F"/>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semiHidden/>
    <w:unhideWhenUsed/>
    <w:rsid w:val="0021563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7974F4"/>
    <w:pPr>
      <w:ind w:left="720"/>
      <w:contextualSpacing/>
    </w:pPr>
  </w:style>
  <w:style w:type="character" w:customStyle="1" w:styleId="Titre1Car">
    <w:name w:val="Titre 1 Car"/>
    <w:basedOn w:val="Policepardfaut"/>
    <w:link w:val="Titre1"/>
    <w:uiPriority w:val="9"/>
    <w:rsid w:val="000603EC"/>
    <w:rPr>
      <w:rFonts w:asciiTheme="majorHAnsi" w:eastAsiaTheme="majorEastAsia" w:hAnsiTheme="majorHAnsi" w:cstheme="majorBidi"/>
      <w:b/>
      <w:bCs/>
      <w:color w:val="2F5496" w:themeColor="accent1" w:themeShade="BF"/>
      <w:sz w:val="28"/>
      <w:szCs w:val="28"/>
    </w:rPr>
  </w:style>
  <w:style w:type="character" w:customStyle="1" w:styleId="author">
    <w:name w:val="author"/>
    <w:basedOn w:val="Policepardfaut"/>
    <w:rsid w:val="000603EC"/>
  </w:style>
  <w:style w:type="character" w:styleId="Lienhypertexte">
    <w:name w:val="Hyperlink"/>
    <w:basedOn w:val="Policepardfaut"/>
    <w:uiPriority w:val="99"/>
    <w:semiHidden/>
    <w:unhideWhenUsed/>
    <w:rsid w:val="000603EC"/>
    <w:rPr>
      <w:color w:val="0000FF"/>
      <w:u w:val="single"/>
    </w:rPr>
  </w:style>
  <w:style w:type="character" w:customStyle="1" w:styleId="mx-1">
    <w:name w:val="mx-1"/>
    <w:basedOn w:val="Policepardfaut"/>
    <w:rsid w:val="000603EC"/>
  </w:style>
</w:styles>
</file>

<file path=word/webSettings.xml><?xml version="1.0" encoding="utf-8"?>
<w:webSettings xmlns:r="http://schemas.openxmlformats.org/officeDocument/2006/relationships" xmlns:w="http://schemas.openxmlformats.org/wordprocessingml/2006/main">
  <w:divs>
    <w:div w:id="387845758">
      <w:bodyDiv w:val="1"/>
      <w:marLeft w:val="0"/>
      <w:marRight w:val="0"/>
      <w:marTop w:val="0"/>
      <w:marBottom w:val="0"/>
      <w:divBdr>
        <w:top w:val="none" w:sz="0" w:space="0" w:color="auto"/>
        <w:left w:val="none" w:sz="0" w:space="0" w:color="auto"/>
        <w:bottom w:val="none" w:sz="0" w:space="0" w:color="auto"/>
        <w:right w:val="none" w:sz="0" w:space="0" w:color="auto"/>
      </w:divBdr>
    </w:div>
    <w:div w:id="761805513">
      <w:bodyDiv w:val="1"/>
      <w:marLeft w:val="0"/>
      <w:marRight w:val="0"/>
      <w:marTop w:val="0"/>
      <w:marBottom w:val="0"/>
      <w:divBdr>
        <w:top w:val="none" w:sz="0" w:space="0" w:color="auto"/>
        <w:left w:val="none" w:sz="0" w:space="0" w:color="auto"/>
        <w:bottom w:val="none" w:sz="0" w:space="0" w:color="auto"/>
        <w:right w:val="none" w:sz="0" w:space="0" w:color="auto"/>
      </w:divBdr>
    </w:div>
    <w:div w:id="1232041899">
      <w:bodyDiv w:val="1"/>
      <w:marLeft w:val="0"/>
      <w:marRight w:val="0"/>
      <w:marTop w:val="0"/>
      <w:marBottom w:val="0"/>
      <w:divBdr>
        <w:top w:val="none" w:sz="0" w:space="0" w:color="auto"/>
        <w:left w:val="none" w:sz="0" w:space="0" w:color="auto"/>
        <w:bottom w:val="none" w:sz="0" w:space="0" w:color="auto"/>
        <w:right w:val="none" w:sz="0" w:space="0" w:color="auto"/>
      </w:divBdr>
      <w:divsChild>
        <w:div w:id="389840352">
          <w:marLeft w:val="0"/>
          <w:marRight w:val="0"/>
          <w:marTop w:val="0"/>
          <w:marBottom w:val="0"/>
          <w:divBdr>
            <w:top w:val="none" w:sz="0" w:space="0" w:color="auto"/>
            <w:left w:val="none" w:sz="0" w:space="0" w:color="auto"/>
            <w:bottom w:val="none" w:sz="0" w:space="0" w:color="auto"/>
            <w:right w:val="none" w:sz="0" w:space="0" w:color="auto"/>
          </w:divBdr>
        </w:div>
      </w:divsChild>
    </w:div>
    <w:div w:id="1524856956">
      <w:bodyDiv w:val="1"/>
      <w:marLeft w:val="0"/>
      <w:marRight w:val="0"/>
      <w:marTop w:val="0"/>
      <w:marBottom w:val="0"/>
      <w:divBdr>
        <w:top w:val="none" w:sz="0" w:space="0" w:color="auto"/>
        <w:left w:val="none" w:sz="0" w:space="0" w:color="auto"/>
        <w:bottom w:val="none" w:sz="0" w:space="0" w:color="auto"/>
        <w:right w:val="none" w:sz="0" w:space="0" w:color="auto"/>
      </w:divBdr>
    </w:div>
    <w:div w:id="1700206214">
      <w:bodyDiv w:val="1"/>
      <w:marLeft w:val="0"/>
      <w:marRight w:val="0"/>
      <w:marTop w:val="0"/>
      <w:marBottom w:val="0"/>
      <w:divBdr>
        <w:top w:val="none" w:sz="0" w:space="0" w:color="auto"/>
        <w:left w:val="none" w:sz="0" w:space="0" w:color="auto"/>
        <w:bottom w:val="none" w:sz="0" w:space="0" w:color="auto"/>
        <w:right w:val="none" w:sz="0" w:space="0" w:color="auto"/>
      </w:divBdr>
    </w:div>
    <w:div w:id="184524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ourkchaou/RAPPORT-LOGICIEL-DE-GESTION-D-ETABLISSEMENT-SCOLAIRE-PRIVE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nourkchao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nourkchaou/RAPPORT-LOGICIEL-DE-GESTION-D-ETABLISSEMENT-SCOLAIRE-PRIVE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nourkchaou"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16</Pages>
  <Words>1193</Words>
  <Characters>6562</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2021-01-16T12:29:00Z</dcterms:created>
  <dcterms:modified xsi:type="dcterms:W3CDTF">2021-01-16T16:06:00Z</dcterms:modified>
</cp:coreProperties>
</file>