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2B9B" w:rsidRDefault="000B2B9B">
      <w:pPr>
        <w:spacing w:before="80" w:after="80"/>
      </w:pPr>
    </w:p>
    <w:p w:rsidR="000B2B9B" w:rsidRDefault="000B2B9B">
      <w:pPr>
        <w:spacing w:before="80" w:after="80"/>
      </w:pPr>
    </w:p>
    <w:p w:rsidR="000B2B9B" w:rsidRDefault="000B2B9B">
      <w:pPr>
        <w:spacing w:before="80" w:after="80"/>
      </w:pPr>
    </w:p>
    <w:p w:rsidR="000B2B9B" w:rsidRDefault="0027475A">
      <w:pPr>
        <w:spacing w:before="400" w:after="200"/>
        <w:jc w:val="center"/>
      </w:pPr>
      <w:r>
        <w:rPr>
          <w:b/>
          <w:bCs/>
          <w:color w:val="1E3A5F"/>
          <w:sz w:val="52"/>
          <w:szCs w:val="52"/>
        </w:rPr>
        <w:t>PROJET MLOPS</w:t>
      </w:r>
    </w:p>
    <w:p w:rsidR="000B2B9B" w:rsidRDefault="0027475A">
      <w:pPr>
        <w:spacing w:before="100" w:after="100"/>
        <w:jc w:val="center"/>
      </w:pPr>
      <w:r>
        <w:rPr>
          <w:color w:val="2563EB"/>
          <w:sz w:val="28"/>
          <w:szCs w:val="28"/>
        </w:rPr>
        <w:t>Classification des Clients — Campagne Marketing Bancaire</w:t>
      </w:r>
    </w:p>
    <w:p w:rsidR="000B2B9B" w:rsidRDefault="000B2B9B">
      <w:pPr>
        <w:pBdr>
          <w:bottom w:val="single" w:sz="4" w:space="1" w:color="2563EB"/>
        </w:pBdr>
        <w:spacing w:before="160" w:after="160"/>
      </w:pPr>
    </w:p>
    <w:p w:rsidR="000B2B9B" w:rsidRDefault="0027475A">
      <w:pPr>
        <w:spacing w:before="200" w:after="80"/>
        <w:jc w:val="center"/>
      </w:pPr>
      <w:r>
        <w:rPr>
          <w:color w:val="374151"/>
        </w:rPr>
        <w:t>Module: Machine Learning Avancée — ING4DS</w:t>
      </w:r>
    </w:p>
    <w:p w:rsidR="000B2B9B" w:rsidRDefault="0027475A">
      <w:pPr>
        <w:spacing w:before="80" w:after="80"/>
        <w:jc w:val="center"/>
      </w:pPr>
      <w:r>
        <w:rPr>
          <w:color w:val="374151"/>
        </w:rPr>
        <w:t>Dataset: UCI Bank Marketing Dataset</w:t>
      </w:r>
    </w:p>
    <w:p w:rsidR="000B2B9B" w:rsidRDefault="0027475A">
      <w:pPr>
        <w:spacing w:before="80" w:after="80"/>
        <w:jc w:val="center"/>
        <w:rPr>
          <w:color w:val="374151"/>
        </w:rPr>
      </w:pPr>
      <w:r>
        <w:rPr>
          <w:color w:val="374151"/>
        </w:rPr>
        <w:t>Encadrante: Aroua Hedhili</w:t>
      </w:r>
    </w:p>
    <w:p w:rsidR="00C4178F" w:rsidRDefault="00C4178F">
      <w:pPr>
        <w:spacing w:before="80" w:after="80"/>
        <w:jc w:val="center"/>
      </w:pPr>
      <w:r>
        <w:rPr>
          <w:color w:val="374151"/>
        </w:rPr>
        <w:t>Nour Nejia  Chatti</w:t>
      </w:r>
    </w:p>
    <w:p w:rsidR="000B2B9B" w:rsidRDefault="000B2B9B">
      <w:pPr>
        <w:spacing w:before="80" w:after="80"/>
      </w:pPr>
    </w:p>
    <w:p w:rsidR="000B2B9B" w:rsidRDefault="000B2B9B">
      <w:pPr>
        <w:spacing w:before="80" w:after="80"/>
      </w:pPr>
    </w:p>
    <w:p w:rsidR="000B2B9B" w:rsidRDefault="0027475A">
      <w:pPr>
        <w:pStyle w:val="Heading1"/>
      </w:pPr>
      <w:r>
        <w:t>1. Présentation du Sujet</w:t>
      </w:r>
    </w:p>
    <w:p w:rsidR="000B2B9B" w:rsidRDefault="0027475A">
      <w:pPr>
        <w:spacing w:before="80" w:after="80"/>
      </w:pPr>
      <w:r>
        <w:t>Objectif : Prédire si un client va répondre positivement à une campagne marketing bancaire (souscrire à un dépôt à terme) en fonction de son historique d'achat et de ses caractéristiques démographiques.</w:t>
      </w:r>
    </w:p>
    <w:p w:rsidR="000B2B9B" w:rsidRDefault="000B2B9B">
      <w:pPr>
        <w:spacing w:before="80" w:after="80"/>
      </w:pPr>
    </w:p>
    <w:p w:rsidR="000B2B9B" w:rsidRDefault="0027475A">
      <w:pPr>
        <w:pStyle w:val="Heading2"/>
      </w:pPr>
      <w:r>
        <w:t>Dataset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Nom : Bank Marketing Dataset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Source : UCI Ma</w:t>
      </w:r>
      <w:r>
        <w:t>chine Learning Repository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Lien : https://archive.ics.uci.edu/ml/datasets/Bank+Marketing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Taille : 45,211 lignes × 17 colonnes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Cible : Variable y (yes = souscrit / no = ne souscrit pas)</w:t>
      </w:r>
    </w:p>
    <w:p w:rsidR="000B2B9B" w:rsidRDefault="000B2B9B">
      <w:pPr>
        <w:spacing w:before="80" w:after="80"/>
      </w:pPr>
    </w:p>
    <w:p w:rsidR="000B2B9B" w:rsidRDefault="0027475A">
      <w:pPr>
        <w:pStyle w:val="Heading2"/>
      </w:pPr>
      <w:r>
        <w:t>Type de problème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Classification binaire supervisée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Modèles envisagés : Logistic Regression, Random Forest, XGBoost</w:t>
      </w:r>
    </w:p>
    <w:p w:rsidR="000B2B9B" w:rsidRDefault="000B2B9B">
      <w:pPr>
        <w:pBdr>
          <w:bottom w:val="single" w:sz="4" w:space="1" w:color="2563EB"/>
        </w:pBdr>
        <w:spacing w:before="160" w:after="160"/>
      </w:pPr>
    </w:p>
    <w:p w:rsidR="000B2B9B" w:rsidRDefault="0027475A">
      <w:pPr>
        <w:pStyle w:val="Heading1"/>
      </w:pPr>
      <w:r>
        <w:t>2. Étape 1 du Cycle de Vie MLOps : Collecte &amp; Préparation des Données</w:t>
      </w:r>
    </w:p>
    <w:p w:rsidR="000B2B9B" w:rsidRDefault="0027475A">
      <w:pPr>
        <w:spacing w:before="80" w:after="80"/>
      </w:pPr>
      <w:r>
        <w:t>La première étape du cycle MLOps constitue le socle de tout le projet. Sans données propres et bien préparées, aucun modè</w:t>
      </w:r>
      <w:r>
        <w:t>le ne peut produire des résultats fiables. Cette étape regroupe la collecte, l'exploration, le nettoyage, l'encodage et la normalisation des données.</w:t>
      </w:r>
    </w:p>
    <w:p w:rsidR="000B2B9B" w:rsidRDefault="000B2B9B">
      <w:pPr>
        <w:spacing w:before="80" w:after="80"/>
      </w:pPr>
    </w:p>
    <w:p w:rsidR="000B2B9B" w:rsidRDefault="0027475A">
      <w:pPr>
        <w:pStyle w:val="Heading2"/>
      </w:pPr>
      <w:r>
        <w:lastRenderedPageBreak/>
        <w:t>2.1 Collecte des Données</w:t>
      </w:r>
    </w:p>
    <w:p w:rsidR="000B2B9B" w:rsidRDefault="0027475A">
      <w:pPr>
        <w:spacing w:before="80" w:after="80"/>
      </w:pPr>
      <w:r>
        <w:t>Le dataset Bank Marketing a été téléchargé directement depuis le dépôt UCI via G</w:t>
      </w:r>
      <w:r>
        <w:t>oogle Colab, afin d'éviter tout stockage local lourd. Les étapes réalisées sont :</w:t>
      </w:r>
    </w:p>
    <w:p w:rsidR="000B2B9B" w:rsidRDefault="0027475A">
      <w:pPr>
        <w:pStyle w:val="ListParagraph"/>
        <w:numPr>
          <w:ilvl w:val="0"/>
          <w:numId w:val="3"/>
        </w:numPr>
        <w:spacing w:before="60" w:after="60"/>
      </w:pPr>
      <w:r>
        <w:t>Téléchargement du fichier .zip depuis UCI via urllib.request</w:t>
      </w:r>
    </w:p>
    <w:p w:rsidR="000B2B9B" w:rsidRDefault="0027475A">
      <w:pPr>
        <w:pStyle w:val="ListParagraph"/>
        <w:numPr>
          <w:ilvl w:val="0"/>
          <w:numId w:val="3"/>
        </w:numPr>
        <w:spacing w:before="60" w:after="60"/>
      </w:pPr>
      <w:r>
        <w:t>Extraction du fichier bank-full.csv (45,211 lignes, 17 colonnes)</w:t>
      </w:r>
    </w:p>
    <w:p w:rsidR="000B2B9B" w:rsidRDefault="0027475A">
      <w:pPr>
        <w:pStyle w:val="ListParagraph"/>
        <w:numPr>
          <w:ilvl w:val="0"/>
          <w:numId w:val="3"/>
        </w:numPr>
        <w:spacing w:before="60" w:after="60"/>
      </w:pPr>
      <w:r>
        <w:t>Chargement dans un DataFrame Pandas avec séparat</w:t>
      </w:r>
      <w:r>
        <w:t>eur point-virgule (sep=';')</w:t>
      </w:r>
    </w:p>
    <w:p w:rsidR="000B2B9B" w:rsidRDefault="0027475A">
      <w:pPr>
        <w:pStyle w:val="ListParagraph"/>
        <w:numPr>
          <w:ilvl w:val="0"/>
          <w:numId w:val="3"/>
        </w:numPr>
        <w:spacing w:before="60" w:after="60"/>
      </w:pPr>
      <w:r>
        <w:t>Sauvegarde du fichier brut dans Google Drive (/content/drive/MyDrive/MLOps_Project/)</w:t>
      </w:r>
    </w:p>
    <w:p w:rsidR="000B2B9B" w:rsidRDefault="000B2B9B">
      <w:pPr>
        <w:spacing w:before="80" w:after="80"/>
      </w:pPr>
    </w:p>
    <w:p w:rsidR="000B2B9B" w:rsidRDefault="0027475A">
      <w:pPr>
        <w:pStyle w:val="Heading2"/>
      </w:pPr>
      <w:r>
        <w:t>2.2 Exploration des Données (EDA)</w:t>
      </w:r>
    </w:p>
    <w:p w:rsidR="000B2B9B" w:rsidRDefault="0027475A">
      <w:pPr>
        <w:spacing w:before="80" w:after="80"/>
      </w:pPr>
      <w:r>
        <w:t>Une analyse exploratoire a été conduite pour comprendre la structure et la qualité des données :</w:t>
      </w:r>
    </w:p>
    <w:p w:rsidR="000B2B9B" w:rsidRDefault="0027475A" w:rsidP="002137BC">
      <w:pPr>
        <w:pStyle w:val="ListParagraph"/>
        <w:numPr>
          <w:ilvl w:val="0"/>
          <w:numId w:val="2"/>
        </w:numPr>
        <w:spacing w:before="60" w:after="60"/>
      </w:pPr>
      <w:r>
        <w:t>df.info() :</w:t>
      </w:r>
      <w:r>
        <w:t xml:space="preserve"> vérification des types de colonnes et des valeurs non-nulles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df['y'].value_counts() : distribution de la variable cible (88% 'no'</w:t>
      </w:r>
      <w:r>
        <w:t>, 12% 'yes')</w:t>
      </w:r>
    </w:p>
    <w:p w:rsidR="002137BC" w:rsidRDefault="002137BC" w:rsidP="002137BC">
      <w:pPr>
        <w:spacing w:before="60" w:after="60"/>
      </w:pPr>
    </w:p>
    <w:p w:rsidR="002137BC" w:rsidRDefault="002137BC" w:rsidP="002137BC">
      <w:pPr>
        <w:spacing w:before="60" w:after="60"/>
      </w:pPr>
      <w:r w:rsidRPr="002137BC">
        <w:drawing>
          <wp:inline distT="0" distB="0" distL="0" distR="0" wp14:anchorId="73CB22CA" wp14:editId="4C48673C">
            <wp:extent cx="5731510" cy="2542192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7BC" w:rsidRDefault="002137BC" w:rsidP="002137BC">
      <w:pPr>
        <w:spacing w:before="60" w:after="60"/>
      </w:pPr>
      <w:r>
        <w:t>.</w:t>
      </w:r>
      <w:r>
        <w:t>df.describe() : statistiques descriptives (moyenne, écart-type, min/max)</w:t>
      </w:r>
    </w:p>
    <w:p w:rsidR="002137BC" w:rsidRDefault="002137BC" w:rsidP="002137BC">
      <w:pPr>
        <w:spacing w:before="80" w:after="80"/>
      </w:pPr>
      <w:r>
        <w:t>.</w:t>
      </w:r>
      <w:r>
        <w:t>df.isnull().sum() : détection des valeurs manquantes</w:t>
      </w:r>
    </w:p>
    <w:p w:rsidR="002137BC" w:rsidRDefault="002137BC" w:rsidP="002137BC">
      <w:pPr>
        <w:spacing w:before="80" w:after="80"/>
      </w:pPr>
    </w:p>
    <w:p w:rsidR="002137BC" w:rsidRDefault="002137BC" w:rsidP="002137BC">
      <w:pPr>
        <w:spacing w:before="80" w:after="80"/>
      </w:pPr>
      <w:r>
        <w:rPr>
          <w:noProof/>
        </w:rPr>
        <w:drawing>
          <wp:inline distT="0" distB="0" distL="0" distR="0" wp14:anchorId="0757974C" wp14:editId="4D1AA2D1">
            <wp:extent cx="5731510" cy="1597706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7BC" w:rsidRDefault="002137BC">
      <w:pPr>
        <w:spacing w:before="80" w:after="80"/>
      </w:pPr>
      <w:r w:rsidRPr="002137BC">
        <w:lastRenderedPageBreak/>
        <w:drawing>
          <wp:inline distT="0" distB="0" distL="0" distR="0" wp14:anchorId="49F83981" wp14:editId="4D48DD40">
            <wp:extent cx="5731510" cy="33971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9B" w:rsidRDefault="0027475A">
      <w:pPr>
        <w:spacing w:before="80" w:after="80"/>
      </w:pPr>
      <w:r>
        <w:rPr>
          <w:b/>
          <w:bCs/>
        </w:rPr>
        <w:t>Résultats clés de l'EDA :</w:t>
      </w:r>
    </w:p>
    <w:p w:rsidR="000B2B9B" w:rsidRDefault="000B2B9B">
      <w:pPr>
        <w:spacing w:before="80" w:after="80"/>
      </w:pPr>
    </w:p>
    <w:tbl>
      <w:tblPr>
        <w:tblW w:w="902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0B2B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B2B9B" w:rsidRDefault="00274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  <w:tc>
          <w:tcPr>
            <w:tcW w:w="58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B2B9B" w:rsidRDefault="00274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Déséquilibre des classes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88% 'no' vs 12% 'yes' → problème de classes déséquilibrées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Valeurs 'unknown'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Présentes dans job, education, contact, poutcome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Colonnes numériques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age, balance, duration, campaign, pdays, previous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Colonnes catégorielles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job, marital, education, default, housing, loan, contact, month, poutcome</w:t>
            </w:r>
          </w:p>
        </w:tc>
      </w:tr>
    </w:tbl>
    <w:p w:rsidR="000B2B9B" w:rsidRDefault="000B2B9B">
      <w:pPr>
        <w:spacing w:before="80" w:after="80"/>
      </w:pPr>
    </w:p>
    <w:p w:rsidR="000B2B9B" w:rsidRDefault="0027475A">
      <w:pPr>
        <w:pStyle w:val="Heading2"/>
      </w:pPr>
      <w:r>
        <w:t>2.3 Nettoyage des Données</w:t>
      </w:r>
    </w:p>
    <w:p w:rsidR="000B2B9B" w:rsidRDefault="0027475A">
      <w:pPr>
        <w:spacing w:before="80" w:after="80"/>
      </w:pPr>
      <w:r>
        <w:t>Les valeurs 'unknown'</w:t>
      </w:r>
      <w:r>
        <w:t xml:space="preserve"> ont été remplacées par NaN puis imputées avec le mode de chaque colonne catégorielle :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df.replace('unknown', np.nan) — remplacement des inconnues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fillna(mode[0]) — imputation par la valeur la plus fréquente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Résultat : 0 valeur manquante après nettoyage</w:t>
      </w:r>
    </w:p>
    <w:p w:rsidR="00C4178F" w:rsidRDefault="00C4178F" w:rsidP="00C4178F">
      <w:pPr>
        <w:spacing w:before="60" w:after="60"/>
      </w:pPr>
    </w:p>
    <w:p w:rsidR="00C4178F" w:rsidRDefault="00C4178F" w:rsidP="00C4178F">
      <w:pPr>
        <w:spacing w:before="60" w:after="60"/>
      </w:pPr>
      <w:r w:rsidRPr="00C4178F">
        <w:lastRenderedPageBreak/>
        <w:drawing>
          <wp:inline distT="0" distB="0" distL="0" distR="0" wp14:anchorId="4BB903C1" wp14:editId="3C9468F4">
            <wp:extent cx="5731510" cy="264882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9B" w:rsidRDefault="000B2B9B">
      <w:pPr>
        <w:spacing w:before="80" w:after="80"/>
      </w:pPr>
    </w:p>
    <w:p w:rsidR="000B2B9B" w:rsidRDefault="0027475A">
      <w:pPr>
        <w:pStyle w:val="Heading2"/>
      </w:pPr>
      <w:r>
        <w:t>2</w:t>
      </w:r>
      <w:r>
        <w:t>.4 Encodage des Variables</w:t>
      </w:r>
    </w:p>
    <w:p w:rsidR="000B2B9B" w:rsidRDefault="0027475A">
      <w:pPr>
        <w:spacing w:before="80" w:after="80"/>
      </w:pPr>
      <w:r>
        <w:t>Les variables catégorielles ont été converties en valeurs numériques via LabelEncoder de Scikit-learn :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Colonnes encodées : job, marital, education, default, housing, loan, contact, month, poutcome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Variable cible : y → mappée en 0</w:t>
      </w:r>
      <w:r>
        <w:t xml:space="preserve"> (no) et 1 (yes)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Outil utilisé : sklearn.preprocessing.LabelEncoder</w:t>
      </w:r>
    </w:p>
    <w:p w:rsidR="000B2B9B" w:rsidRDefault="002137BC">
      <w:pPr>
        <w:spacing w:before="80" w:after="80"/>
      </w:pPr>
      <w:r w:rsidRPr="002137BC">
        <w:drawing>
          <wp:inline distT="0" distB="0" distL="0" distR="0" wp14:anchorId="1A4B6244" wp14:editId="35C0F7DC">
            <wp:extent cx="5731510" cy="247699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7BC" w:rsidRDefault="002137BC">
      <w:pPr>
        <w:spacing w:before="80" w:after="80"/>
      </w:pPr>
      <w:r>
        <w:rPr>
          <w:noProof/>
        </w:rPr>
        <w:lastRenderedPageBreak/>
        <w:drawing>
          <wp:inline distT="0" distB="0" distL="0" distR="0" wp14:anchorId="1E0AEEBA" wp14:editId="38730856">
            <wp:extent cx="5677392" cy="2453853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9B" w:rsidRDefault="0027475A">
      <w:pPr>
        <w:pStyle w:val="Heading2"/>
      </w:pPr>
      <w:r>
        <w:t>2.5 Normalisation des Variables Numériques</w:t>
      </w:r>
    </w:p>
    <w:p w:rsidR="000B2B9B" w:rsidRDefault="0027475A">
      <w:pPr>
        <w:spacing w:before="80" w:after="80"/>
      </w:pPr>
      <w:r>
        <w:t>Les colonnes numériques ont été normalisées avec StandardScaler pour mettre toutes les features sur la même échelle (moyenne = 0, écart-type = 1) :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Colonnes normalisées : age, balance, duration, campaign, pdays, previous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Outil utilisé : sklearn.preprocessi</w:t>
      </w:r>
      <w:r>
        <w:t>ng.StandardScaler</w:t>
      </w:r>
    </w:p>
    <w:p w:rsidR="000B2B9B" w:rsidRDefault="00C4178F">
      <w:pPr>
        <w:spacing w:before="80" w:after="80"/>
      </w:pPr>
      <w:r w:rsidRPr="00C4178F">
        <w:drawing>
          <wp:inline distT="0" distB="0" distL="0" distR="0" wp14:anchorId="3B6BE1D7" wp14:editId="2547AD15">
            <wp:extent cx="5731510" cy="400340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9B" w:rsidRDefault="0027475A">
      <w:pPr>
        <w:pStyle w:val="Heading2"/>
      </w:pPr>
      <w:r>
        <w:t>2.6 Division Train / Test</w:t>
      </w:r>
    </w:p>
    <w:tbl>
      <w:tblPr>
        <w:tblW w:w="902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000"/>
        <w:gridCol w:w="2526"/>
      </w:tblGrid>
      <w:tr w:rsidR="000B2B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B2B9B" w:rsidRDefault="00274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Ensemble</w:t>
            </w:r>
          </w:p>
        </w:tc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B2B9B" w:rsidRDefault="00274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Taille</w:t>
            </w:r>
          </w:p>
        </w:tc>
        <w:tc>
          <w:tcPr>
            <w:tcW w:w="25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B2B9B" w:rsidRDefault="00274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Proportion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Entraînement (X_train / y_train)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36,168 lignes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80%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lastRenderedPageBreak/>
              <w:t>Test (X_test / y_test)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9,043 lignes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20%</w:t>
            </w:r>
          </w:p>
        </w:tc>
      </w:tr>
    </w:tbl>
    <w:p w:rsidR="000B2B9B" w:rsidRDefault="000B2B9B">
      <w:pPr>
        <w:spacing w:before="80" w:after="80"/>
      </w:pPr>
    </w:p>
    <w:p w:rsidR="002137BC" w:rsidRDefault="002137BC">
      <w:pPr>
        <w:spacing w:before="80" w:after="80"/>
      </w:pPr>
    </w:p>
    <w:p w:rsidR="000B2B9B" w:rsidRDefault="002137BC">
      <w:pPr>
        <w:spacing w:before="80" w:after="80"/>
      </w:pPr>
      <w:r w:rsidRPr="002137BC">
        <w:drawing>
          <wp:inline distT="0" distB="0" distL="0" distR="0" wp14:anchorId="4C7BF42A" wp14:editId="6D22EE96">
            <wp:extent cx="5731510" cy="307171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9B" w:rsidRDefault="0027475A">
      <w:pPr>
        <w:pStyle w:val="Heading2"/>
      </w:pPr>
      <w:r>
        <w:t>2.7 Outils Utilisés — Étape 1</w:t>
      </w:r>
    </w:p>
    <w:tbl>
      <w:tblPr>
        <w:tblW w:w="902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526"/>
      </w:tblGrid>
      <w:tr w:rsidR="000B2B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B2B9B" w:rsidRDefault="00274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4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B2B9B" w:rsidRDefault="00274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25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B2B9B" w:rsidRDefault="00274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Langage principal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3.10+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Manipulation et nettoyage des données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2.x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NumPy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Calculs numériques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1.x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Scikit-learn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Encodage, normalisation, split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1.x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Matplotlib / Seaborn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Visualisations EDA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Latest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Google Colab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Environnement d'exécution (cloud, 0 stockage local)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-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Google Drive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Stockage des fichiers et données nettoyées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-</w:t>
            </w:r>
          </w:p>
        </w:tc>
      </w:tr>
    </w:tbl>
    <w:p w:rsidR="000B2B9B" w:rsidRDefault="000B2B9B">
      <w:pPr>
        <w:pBdr>
          <w:bottom w:val="single" w:sz="4" w:space="1" w:color="2563EB"/>
        </w:pBdr>
        <w:spacing w:before="160" w:after="160"/>
      </w:pPr>
    </w:p>
    <w:p w:rsidR="000B2B9B" w:rsidRDefault="0027475A">
      <w:pPr>
        <w:pStyle w:val="Heading1"/>
      </w:pPr>
      <w:r>
        <w:t>3. Choix des Technologies — Frontend &amp; Backend</w:t>
      </w:r>
    </w:p>
    <w:p w:rsidR="000B2B9B" w:rsidRDefault="0027475A">
      <w:pPr>
        <w:spacing w:before="80" w:after="80"/>
      </w:pPr>
      <w:r>
        <w:t>Le système MLOps du projet est architecturé en deux grandes parties : un Backend qui expose le modèle ML via une API REST, et un Frontend qui permet à l'utilisateur d'interagir avec les prédictions via une interface web.</w:t>
      </w:r>
    </w:p>
    <w:p w:rsidR="000B2B9B" w:rsidRDefault="000B2B9B">
      <w:pPr>
        <w:spacing w:before="80" w:after="80"/>
      </w:pPr>
    </w:p>
    <w:p w:rsidR="000B2B9B" w:rsidRDefault="0027475A">
      <w:pPr>
        <w:pStyle w:val="Heading2"/>
      </w:pPr>
      <w:r>
        <w:t>3.1 Architecture Globale</w:t>
      </w:r>
    </w:p>
    <w:p w:rsidR="000B2B9B" w:rsidRDefault="000B2B9B">
      <w:pPr>
        <w:spacing w:before="80" w:after="80"/>
      </w:pPr>
    </w:p>
    <w:tbl>
      <w:tblPr>
        <w:tblW w:w="902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0B2B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B2B9B" w:rsidRDefault="00274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B2B9B" w:rsidRDefault="00274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B2B9B" w:rsidRDefault="00274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React.js + Tailwind CSS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Interface utilisateur — saisie des données client, affichage prédiction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Communication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Axios (HTTP)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Appels REST entre Frontend et Backend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FastAPI (Python)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Exposition du modèle ML via endpoint /predict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Modèle ML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Scikit-learn / XGBoost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Modèle de classification entraîné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Serveur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Uvicorn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Serveur ASGI pour FastAPI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Containerisation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Portabilité et déploiement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Versionnement modèle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MLflow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Tracking des expériences et registry des modèles</w:t>
            </w:r>
          </w:p>
        </w:tc>
      </w:tr>
    </w:tbl>
    <w:p w:rsidR="000B2B9B" w:rsidRDefault="000B2B9B">
      <w:pPr>
        <w:spacing w:before="80" w:after="80"/>
      </w:pPr>
    </w:p>
    <w:p w:rsidR="000B2B9B" w:rsidRDefault="0027475A">
      <w:pPr>
        <w:pStyle w:val="Heading2"/>
      </w:pPr>
      <w:r>
        <w:t>3.2 Backend — FastAPI (Python)</w:t>
      </w:r>
    </w:p>
    <w:p w:rsidR="000B2B9B" w:rsidRDefault="0027475A">
      <w:pPr>
        <w:spacing w:before="80" w:after="80"/>
      </w:pPr>
      <w:r>
        <w:t>FastAPI a été choisi comme framework backend pour les raisons suivantes :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Performance : basé sur Starlette, l'un des frameworks Python les plus rapides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Documentation automatique : génère Swagger UI (/docs) et ReDoc automatiquement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Typage fort : utilise Pydantic pour la validation des données en entrée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Compatibilité : s'intègre parfaitement avec Scikit-learn et XGBoost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Asynchrone : supporte async/await pou</w:t>
      </w:r>
      <w:r>
        <w:t>r des performances optimales</w:t>
      </w:r>
    </w:p>
    <w:p w:rsidR="000B2B9B" w:rsidRDefault="000B2B9B">
      <w:pPr>
        <w:spacing w:before="80" w:after="80"/>
      </w:pPr>
    </w:p>
    <w:p w:rsidR="000B2B9B" w:rsidRDefault="0027475A">
      <w:pPr>
        <w:spacing w:before="200" w:after="80"/>
      </w:pPr>
      <w:r>
        <w:rPr>
          <w:b/>
          <w:bCs/>
          <w:color w:val="374151"/>
        </w:rPr>
        <w:t>Structure Backend</w:t>
      </w:r>
    </w:p>
    <w:p w:rsidR="000B2B9B" w:rsidRDefault="000B2B9B">
      <w:pPr>
        <w:spacing w:before="80" w:after="80"/>
      </w:pPr>
    </w:p>
    <w:tbl>
      <w:tblPr>
        <w:tblW w:w="902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B2B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B2B9B" w:rsidRDefault="00274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62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B2B9B" w:rsidRDefault="002747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Point d'entrée FastAPI, définition des routes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model.py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Chargement du modèle .pkl et logique de prédiction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schemas.py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Schémas Pydantic pour validation des données client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requirements.txt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Dépendances Python (fastapi, uvicorn, scikit-learn, xgboost)</w:t>
            </w:r>
          </w:p>
        </w:tc>
      </w:tr>
      <w:tr w:rsidR="000B2B9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Dockerfile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2B9B" w:rsidRDefault="0027475A">
            <w:r>
              <w:rPr>
                <w:sz w:val="20"/>
                <w:szCs w:val="20"/>
              </w:rPr>
              <w:t>Image Docker pour le déploiement</w:t>
            </w:r>
          </w:p>
        </w:tc>
      </w:tr>
    </w:tbl>
    <w:p w:rsidR="000B2B9B" w:rsidRDefault="000B2B9B">
      <w:pPr>
        <w:spacing w:before="80" w:after="80"/>
      </w:pPr>
    </w:p>
    <w:p w:rsidR="000B2B9B" w:rsidRDefault="0027475A">
      <w:pPr>
        <w:pStyle w:val="Heading2"/>
      </w:pPr>
      <w:r>
        <w:t>3.3 Frontend — React.js</w:t>
      </w:r>
    </w:p>
    <w:p w:rsidR="000B2B9B" w:rsidRDefault="0027475A">
      <w:pPr>
        <w:spacing w:before="80" w:after="80"/>
      </w:pPr>
      <w:r>
        <w:t>React.js a été choisi pour construire l'interface utilisateur pour les raisons suivantes :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Composants réutilisables : structure modulaire facilitant la maintenance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Écosystème riche : nombreuses bibliothèques (Recharts pour les graphiques, Axios pour HTTP)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Performance : Virtual DOM pour un rendu efficace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Large communauté : documentation abondante</w:t>
      </w:r>
      <w:r>
        <w:t xml:space="preserve"> et support actif</w:t>
      </w:r>
    </w:p>
    <w:p w:rsidR="000B2B9B" w:rsidRDefault="000B2B9B">
      <w:pPr>
        <w:spacing w:before="80" w:after="80"/>
      </w:pPr>
    </w:p>
    <w:p w:rsidR="000B2B9B" w:rsidRDefault="0027475A">
      <w:pPr>
        <w:spacing w:before="200" w:after="80"/>
      </w:pPr>
      <w:r>
        <w:rPr>
          <w:b/>
          <w:bCs/>
          <w:color w:val="374151"/>
        </w:rPr>
        <w:lastRenderedPageBreak/>
        <w:t>Fonctionnalités Frontend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Formulaire de saisie des données client (âge, profession, solde, durée d'appel...)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Appel API vers le backend FastAPI via Axios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Affichage du résultat de prédiction (Yes / No + probabilité)</w:t>
      </w:r>
    </w:p>
    <w:p w:rsidR="000B2B9B" w:rsidRDefault="0027475A">
      <w:pPr>
        <w:pStyle w:val="ListParagraph"/>
        <w:numPr>
          <w:ilvl w:val="0"/>
          <w:numId w:val="2"/>
        </w:numPr>
        <w:spacing w:before="60" w:after="60"/>
      </w:pPr>
      <w:r>
        <w:t>Graphiques de performanc</w:t>
      </w:r>
      <w:r>
        <w:t>e du modèle via Recharts</w:t>
      </w:r>
    </w:p>
    <w:p w:rsidR="00C4178F" w:rsidRDefault="00C4178F">
      <w:pPr>
        <w:spacing w:before="80" w:after="80"/>
      </w:pPr>
    </w:p>
    <w:p w:rsidR="00C4178F" w:rsidRPr="00C4178F" w:rsidRDefault="00C4178F" w:rsidP="00C4178F"/>
    <w:p w:rsidR="00C4178F" w:rsidRPr="00C4178F" w:rsidRDefault="00C4178F" w:rsidP="00C4178F"/>
    <w:p w:rsidR="00C4178F" w:rsidRPr="00C4178F" w:rsidRDefault="00C4178F" w:rsidP="00C4178F"/>
    <w:p w:rsidR="00C4178F" w:rsidRPr="00C4178F" w:rsidRDefault="00C4178F" w:rsidP="00C4178F"/>
    <w:p w:rsidR="00C4178F" w:rsidRDefault="00C4178F" w:rsidP="00C4178F"/>
    <w:p w:rsidR="000B2B9B" w:rsidRPr="00C4178F" w:rsidRDefault="00C4178F" w:rsidP="00C4178F">
      <w:r w:rsidRPr="00C4178F">
        <w:t>https://colab.research.google.com/drive/1tbNiyQaYKVMOTD0Na-7XdYL33bvCTtTU?usp=sharing</w:t>
      </w:r>
      <w:bookmarkStart w:id="0" w:name="_GoBack"/>
      <w:bookmarkEnd w:id="0"/>
    </w:p>
    <w:sectPr w:rsidR="000B2B9B" w:rsidRPr="00C4178F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475A" w:rsidRDefault="0027475A">
      <w:r>
        <w:separator/>
      </w:r>
    </w:p>
  </w:endnote>
  <w:endnote w:type="continuationSeparator" w:id="0">
    <w:p w:rsidR="0027475A" w:rsidRDefault="00274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2B9B" w:rsidRDefault="0027475A">
    <w:pPr>
      <w:pBdr>
        <w:top w:val="single" w:sz="4" w:space="4" w:color="2563EB"/>
      </w:pBd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 w:rsidR="003E576E">
      <w:rPr>
        <w:color w:val="6B7280"/>
        <w:sz w:val="18"/>
        <w:szCs w:val="18"/>
      </w:rPr>
      <w:fldChar w:fldCharType="separate"/>
    </w:r>
    <w:r w:rsidR="002137BC">
      <w:rPr>
        <w:noProof/>
        <w:color w:val="6B7280"/>
        <w:sz w:val="18"/>
        <w:szCs w:val="18"/>
      </w:rPr>
      <w:t>7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 w:rsidR="003E576E">
      <w:rPr>
        <w:color w:val="6B7280"/>
        <w:sz w:val="18"/>
        <w:szCs w:val="18"/>
      </w:rPr>
      <w:fldChar w:fldCharType="separate"/>
    </w:r>
    <w:r w:rsidR="002137BC">
      <w:rPr>
        <w:noProof/>
        <w:color w:val="6B7280"/>
        <w:sz w:val="18"/>
        <w:szCs w:val="18"/>
      </w:rPr>
      <w:t>8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475A" w:rsidRDefault="0027475A">
      <w:r>
        <w:separator/>
      </w:r>
    </w:p>
  </w:footnote>
  <w:footnote w:type="continuationSeparator" w:id="0">
    <w:p w:rsidR="0027475A" w:rsidRDefault="002747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576E" w:rsidRDefault="0027475A" w:rsidP="003E576E">
    <w:pPr>
      <w:pStyle w:val="NormalWeb"/>
      <w:spacing w:before="0" w:beforeAutospacing="0" w:after="0" w:afterAutospacing="0"/>
    </w:pPr>
    <w:r>
      <w:rPr>
        <w:rFonts w:ascii="Arial" w:eastAsia="Arial" w:hAnsi="Arial" w:cs="Arial"/>
        <w:b/>
        <w:bCs/>
        <w:color w:val="1E3A5F"/>
        <w:sz w:val="20"/>
        <w:szCs w:val="20"/>
      </w:rPr>
      <w:t xml:space="preserve">Projet MLOps — </w:t>
    </w:r>
    <w:r w:rsidR="003E576E">
      <w:rPr>
        <w:rFonts w:ascii="Arial" w:hAnsi="Arial" w:cs="Arial"/>
        <w:color w:val="000000"/>
        <w:sz w:val="22"/>
        <w:szCs w:val="22"/>
      </w:rPr>
      <w:t>Classification des clients pour une campagne marketing</w:t>
    </w:r>
  </w:p>
  <w:p w:rsidR="000B2B9B" w:rsidRDefault="0027475A">
    <w:pPr>
      <w:pBdr>
        <w:bottom w:val="single" w:sz="6" w:space="4" w:color="2563EB"/>
      </w:pBdr>
    </w:pPr>
    <w:r>
      <w:rPr>
        <w:color w:val="6B7280"/>
        <w:sz w:val="18"/>
        <w:szCs w:val="18"/>
      </w:rPr>
      <w:t>|     ING4DS — Machine Learning Avancée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CC2AC3"/>
    <w:multiLevelType w:val="hybridMultilevel"/>
    <w:tmpl w:val="76226E28"/>
    <w:lvl w:ilvl="0" w:tplc="87A2F35C">
      <w:start w:val="1"/>
      <w:numFmt w:val="bullet"/>
      <w:lvlText w:val="•"/>
      <w:lvlJc w:val="left"/>
      <w:pPr>
        <w:ind w:left="720" w:hanging="360"/>
      </w:pPr>
    </w:lvl>
    <w:lvl w:ilvl="1" w:tplc="98DE0186">
      <w:numFmt w:val="decimal"/>
      <w:lvlText w:val=""/>
      <w:lvlJc w:val="left"/>
    </w:lvl>
    <w:lvl w:ilvl="2" w:tplc="DF68272A">
      <w:numFmt w:val="decimal"/>
      <w:lvlText w:val=""/>
      <w:lvlJc w:val="left"/>
    </w:lvl>
    <w:lvl w:ilvl="3" w:tplc="B9080792">
      <w:numFmt w:val="decimal"/>
      <w:lvlText w:val=""/>
      <w:lvlJc w:val="left"/>
    </w:lvl>
    <w:lvl w:ilvl="4" w:tplc="D5D27CD2">
      <w:numFmt w:val="decimal"/>
      <w:lvlText w:val=""/>
      <w:lvlJc w:val="left"/>
    </w:lvl>
    <w:lvl w:ilvl="5" w:tplc="29062650">
      <w:numFmt w:val="decimal"/>
      <w:lvlText w:val=""/>
      <w:lvlJc w:val="left"/>
    </w:lvl>
    <w:lvl w:ilvl="6" w:tplc="247630AA">
      <w:numFmt w:val="decimal"/>
      <w:lvlText w:val=""/>
      <w:lvlJc w:val="left"/>
    </w:lvl>
    <w:lvl w:ilvl="7" w:tplc="4B0ED2E2">
      <w:numFmt w:val="decimal"/>
      <w:lvlText w:val=""/>
      <w:lvlJc w:val="left"/>
    </w:lvl>
    <w:lvl w:ilvl="8" w:tplc="ADF04128">
      <w:numFmt w:val="decimal"/>
      <w:lvlText w:val=""/>
      <w:lvlJc w:val="left"/>
    </w:lvl>
  </w:abstractNum>
  <w:abstractNum w:abstractNumId="1">
    <w:nsid w:val="49A5130B"/>
    <w:multiLevelType w:val="hybridMultilevel"/>
    <w:tmpl w:val="79AA0F94"/>
    <w:lvl w:ilvl="0" w:tplc="E584BA14">
      <w:start w:val="1"/>
      <w:numFmt w:val="bullet"/>
      <w:lvlText w:val="●"/>
      <w:lvlJc w:val="left"/>
      <w:pPr>
        <w:ind w:left="720" w:hanging="360"/>
      </w:pPr>
    </w:lvl>
    <w:lvl w:ilvl="1" w:tplc="13A4BEE6">
      <w:start w:val="1"/>
      <w:numFmt w:val="bullet"/>
      <w:lvlText w:val="○"/>
      <w:lvlJc w:val="left"/>
      <w:pPr>
        <w:ind w:left="1440" w:hanging="360"/>
      </w:pPr>
    </w:lvl>
    <w:lvl w:ilvl="2" w:tplc="F8BE56C0">
      <w:start w:val="1"/>
      <w:numFmt w:val="bullet"/>
      <w:lvlText w:val="■"/>
      <w:lvlJc w:val="left"/>
      <w:pPr>
        <w:ind w:left="2160" w:hanging="360"/>
      </w:pPr>
    </w:lvl>
    <w:lvl w:ilvl="3" w:tplc="6C207048">
      <w:start w:val="1"/>
      <w:numFmt w:val="bullet"/>
      <w:lvlText w:val="●"/>
      <w:lvlJc w:val="left"/>
      <w:pPr>
        <w:ind w:left="2880" w:hanging="360"/>
      </w:pPr>
    </w:lvl>
    <w:lvl w:ilvl="4" w:tplc="E5A0B744">
      <w:start w:val="1"/>
      <w:numFmt w:val="bullet"/>
      <w:lvlText w:val="○"/>
      <w:lvlJc w:val="left"/>
      <w:pPr>
        <w:ind w:left="3600" w:hanging="360"/>
      </w:pPr>
    </w:lvl>
    <w:lvl w:ilvl="5" w:tplc="3A484122">
      <w:start w:val="1"/>
      <w:numFmt w:val="bullet"/>
      <w:lvlText w:val="■"/>
      <w:lvlJc w:val="left"/>
      <w:pPr>
        <w:ind w:left="4320" w:hanging="360"/>
      </w:pPr>
    </w:lvl>
    <w:lvl w:ilvl="6" w:tplc="448C1F66">
      <w:start w:val="1"/>
      <w:numFmt w:val="bullet"/>
      <w:lvlText w:val="●"/>
      <w:lvlJc w:val="left"/>
      <w:pPr>
        <w:ind w:left="5040" w:hanging="360"/>
      </w:pPr>
    </w:lvl>
    <w:lvl w:ilvl="7" w:tplc="D8FCE6F6">
      <w:start w:val="1"/>
      <w:numFmt w:val="bullet"/>
      <w:lvlText w:val="●"/>
      <w:lvlJc w:val="left"/>
      <w:pPr>
        <w:ind w:left="5760" w:hanging="360"/>
      </w:pPr>
    </w:lvl>
    <w:lvl w:ilvl="8" w:tplc="1D664D92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D2843B6"/>
    <w:multiLevelType w:val="hybridMultilevel"/>
    <w:tmpl w:val="B74A4472"/>
    <w:lvl w:ilvl="0" w:tplc="18561268">
      <w:start w:val="1"/>
      <w:numFmt w:val="decimal"/>
      <w:lvlText w:val="%1."/>
      <w:lvlJc w:val="left"/>
      <w:pPr>
        <w:ind w:left="720" w:hanging="360"/>
      </w:pPr>
    </w:lvl>
    <w:lvl w:ilvl="1" w:tplc="757EF3FC">
      <w:numFmt w:val="decimal"/>
      <w:lvlText w:val=""/>
      <w:lvlJc w:val="left"/>
    </w:lvl>
    <w:lvl w:ilvl="2" w:tplc="C2001194">
      <w:numFmt w:val="decimal"/>
      <w:lvlText w:val=""/>
      <w:lvlJc w:val="left"/>
    </w:lvl>
    <w:lvl w:ilvl="3" w:tplc="ACEECEB4">
      <w:numFmt w:val="decimal"/>
      <w:lvlText w:val=""/>
      <w:lvlJc w:val="left"/>
    </w:lvl>
    <w:lvl w:ilvl="4" w:tplc="83AE520C">
      <w:numFmt w:val="decimal"/>
      <w:lvlText w:val=""/>
      <w:lvlJc w:val="left"/>
    </w:lvl>
    <w:lvl w:ilvl="5" w:tplc="11BCA3B2">
      <w:numFmt w:val="decimal"/>
      <w:lvlText w:val=""/>
      <w:lvlJc w:val="left"/>
    </w:lvl>
    <w:lvl w:ilvl="6" w:tplc="96DE2B98">
      <w:numFmt w:val="decimal"/>
      <w:lvlText w:val=""/>
      <w:lvlJc w:val="left"/>
    </w:lvl>
    <w:lvl w:ilvl="7" w:tplc="D466E8B4">
      <w:numFmt w:val="decimal"/>
      <w:lvlText w:val=""/>
      <w:lvlJc w:val="left"/>
    </w:lvl>
    <w:lvl w:ilvl="8" w:tplc="EB42C77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B2B9B"/>
    <w:rsid w:val="000B2B9B"/>
    <w:rsid w:val="002137BC"/>
    <w:rsid w:val="0027475A"/>
    <w:rsid w:val="003E576E"/>
    <w:rsid w:val="00C4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576E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576E"/>
  </w:style>
  <w:style w:type="paragraph" w:styleId="Footer">
    <w:name w:val="footer"/>
    <w:basedOn w:val="Normal"/>
    <w:link w:val="FooterChar"/>
    <w:uiPriority w:val="99"/>
    <w:unhideWhenUsed/>
    <w:rsid w:val="003E576E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576E"/>
  </w:style>
  <w:style w:type="paragraph" w:styleId="NormalWeb">
    <w:name w:val="Normal (Web)"/>
    <w:basedOn w:val="Normal"/>
    <w:uiPriority w:val="99"/>
    <w:semiHidden/>
    <w:unhideWhenUsed/>
    <w:rsid w:val="003E576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17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7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576E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576E"/>
  </w:style>
  <w:style w:type="paragraph" w:styleId="Footer">
    <w:name w:val="footer"/>
    <w:basedOn w:val="Normal"/>
    <w:link w:val="FooterChar"/>
    <w:uiPriority w:val="99"/>
    <w:unhideWhenUsed/>
    <w:rsid w:val="003E576E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576E"/>
  </w:style>
  <w:style w:type="paragraph" w:styleId="NormalWeb">
    <w:name w:val="Normal (Web)"/>
    <w:basedOn w:val="Normal"/>
    <w:uiPriority w:val="99"/>
    <w:semiHidden/>
    <w:unhideWhenUsed/>
    <w:rsid w:val="003E576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17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7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43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932</Words>
  <Characters>5316</Characters>
  <Application>Microsoft Office Word</Application>
  <DocSecurity>0</DocSecurity>
  <Lines>44</Lines>
  <Paragraphs>12</Paragraphs>
  <ScaleCrop>false</ScaleCrop>
  <Company/>
  <LinksUpToDate>false</LinksUpToDate>
  <CharactersWithSpaces>6236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2026-02-26T05:18:00Z</dcterms:created>
  <dcterms:modified xsi:type="dcterms:W3CDTF">2026-02-26T05:36:00Z</dcterms:modified>
</cp:coreProperties>
</file>