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4885" w:type="dxa"/>
        <w:tblInd w:w="-886" w:type="dxa"/>
        <w:tblLook w:val="04A0" w:firstRow="1" w:lastRow="0" w:firstColumn="1" w:lastColumn="0" w:noHBand="0" w:noVBand="1"/>
      </w:tblPr>
      <w:tblGrid>
        <w:gridCol w:w="4805"/>
        <w:gridCol w:w="1800"/>
        <w:gridCol w:w="1800"/>
        <w:gridCol w:w="1980"/>
        <w:gridCol w:w="1530"/>
        <w:gridCol w:w="1260"/>
        <w:gridCol w:w="1710"/>
      </w:tblGrid>
      <w:tr w:rsidR="006C3438" w:rsidTr="00662EE5">
        <w:trPr>
          <w:trHeight w:val="440"/>
        </w:trPr>
        <w:tc>
          <w:tcPr>
            <w:tcW w:w="4805" w:type="dxa"/>
          </w:tcPr>
          <w:p w:rsidR="00C11756" w:rsidRPr="00C11756" w:rsidRDefault="00C11756" w:rsidP="00C11756">
            <w:pPr>
              <w:jc w:val="center"/>
              <w:rPr>
                <w:rFonts w:ascii="Cambria" w:hAnsi="Cambria"/>
                <w:b/>
                <w:bCs/>
                <w:rtl/>
              </w:rPr>
            </w:pPr>
            <w:r w:rsidRPr="00C11756">
              <w:rPr>
                <w:rFonts w:ascii="Cambria" w:hAnsi="Cambria" w:hint="cs"/>
                <w:b/>
                <w:bCs/>
                <w:rtl/>
              </w:rPr>
              <w:t>اسم مقاله</w:t>
            </w:r>
          </w:p>
        </w:tc>
        <w:tc>
          <w:tcPr>
            <w:tcW w:w="1800" w:type="dxa"/>
          </w:tcPr>
          <w:p w:rsidR="00C11756" w:rsidRPr="00C11756" w:rsidRDefault="00C11756" w:rsidP="00C11756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کنفرانس یا ژورنال</w:t>
            </w:r>
          </w:p>
        </w:tc>
        <w:tc>
          <w:tcPr>
            <w:tcW w:w="1800" w:type="dxa"/>
          </w:tcPr>
          <w:p w:rsidR="00C11756" w:rsidRPr="00C11756" w:rsidRDefault="00C11756" w:rsidP="00C11756">
            <w:pPr>
              <w:jc w:val="center"/>
              <w:rPr>
                <w:rFonts w:asciiTheme="minorHAnsi" w:hAnsiTheme="minorHAnsi"/>
                <w:b/>
                <w:bCs/>
                <w:rtl/>
              </w:rPr>
            </w:pPr>
            <w:r w:rsidRPr="00C11756">
              <w:rPr>
                <w:rFonts w:asciiTheme="minorHAnsi" w:hAnsiTheme="minorHAnsi" w:hint="cs"/>
                <w:b/>
                <w:bCs/>
                <w:rtl/>
              </w:rPr>
              <w:t>با ناظر یا بدون ناظر</w:t>
            </w:r>
          </w:p>
        </w:tc>
        <w:tc>
          <w:tcPr>
            <w:tcW w:w="1980" w:type="dxa"/>
          </w:tcPr>
          <w:p w:rsidR="00C11756" w:rsidRPr="00C11756" w:rsidRDefault="00C11756" w:rsidP="00C11756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اسم روش</w:t>
            </w:r>
          </w:p>
        </w:tc>
        <w:tc>
          <w:tcPr>
            <w:tcW w:w="1530" w:type="dxa"/>
          </w:tcPr>
          <w:p w:rsidR="00C11756" w:rsidRPr="00C11756" w:rsidRDefault="00C11756" w:rsidP="00C11756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دیتاست</w:t>
            </w:r>
          </w:p>
        </w:tc>
        <w:tc>
          <w:tcPr>
            <w:tcW w:w="1260" w:type="dxa"/>
          </w:tcPr>
          <w:p w:rsidR="00C11756" w:rsidRPr="00C11756" w:rsidRDefault="00C11756" w:rsidP="00C11756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معیار ارزیابی</w:t>
            </w:r>
          </w:p>
        </w:tc>
        <w:tc>
          <w:tcPr>
            <w:tcW w:w="1710" w:type="dxa"/>
          </w:tcPr>
          <w:p w:rsidR="00C11756" w:rsidRPr="00C11756" w:rsidRDefault="00C11756" w:rsidP="00C11756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ارزش معیار ارزیابی</w:t>
            </w:r>
          </w:p>
        </w:tc>
      </w:tr>
      <w:tr w:rsidR="006C3438" w:rsidTr="009B4247">
        <w:trPr>
          <w:trHeight w:val="341"/>
        </w:trPr>
        <w:tc>
          <w:tcPr>
            <w:tcW w:w="4805" w:type="dxa"/>
            <w:vAlign w:val="center"/>
          </w:tcPr>
          <w:p w:rsidR="00C11756" w:rsidRPr="007C4818" w:rsidRDefault="007C4818" w:rsidP="009B4247">
            <w:pPr>
              <w:bidi w:val="0"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Improving</w:t>
            </w:r>
            <w:r>
              <w:rPr>
                <w:rFonts w:asciiTheme="minorHAnsi" w:hAnsiTheme="minorHAnsi" w:hint="cs"/>
                <w:rtl/>
              </w:rPr>
              <w:t xml:space="preserve"> </w:t>
            </w:r>
            <w:r w:rsidRPr="007C4818">
              <w:rPr>
                <w:rFonts w:asciiTheme="minorHAnsi" w:hAnsiTheme="minorHAnsi"/>
              </w:rPr>
              <w:t>text categorization methods for event tracking</w:t>
            </w:r>
            <w:r>
              <w:rPr>
                <w:rFonts w:asciiTheme="minorHAnsi" w:hAnsiTheme="minorHAnsi" w:hint="cs"/>
                <w:rtl/>
              </w:rPr>
              <w:t>.</w:t>
            </w:r>
          </w:p>
        </w:tc>
        <w:tc>
          <w:tcPr>
            <w:tcW w:w="1800" w:type="dxa"/>
            <w:vAlign w:val="center"/>
          </w:tcPr>
          <w:p w:rsidR="00C11756" w:rsidRPr="00AF058B" w:rsidRDefault="00AF058B" w:rsidP="009B42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SIGIR 2000</w:t>
            </w:r>
          </w:p>
        </w:tc>
        <w:tc>
          <w:tcPr>
            <w:tcW w:w="1800" w:type="dxa"/>
            <w:vAlign w:val="center"/>
          </w:tcPr>
          <w:p w:rsidR="00C11756" w:rsidRPr="00662EE5" w:rsidRDefault="00662EE5" w:rsidP="009B4247">
            <w:pPr>
              <w:jc w:val="center"/>
              <w:rPr>
                <w:rFonts w:ascii="Cambria" w:hAnsi="Cambria"/>
                <w:rtl/>
              </w:rPr>
            </w:pPr>
            <w:r>
              <w:rPr>
                <w:rFonts w:ascii="Cambria" w:hAnsi="Cambria" w:hint="cs"/>
                <w:rtl/>
              </w:rPr>
              <w:t>با ناظر</w:t>
            </w:r>
          </w:p>
        </w:tc>
        <w:tc>
          <w:tcPr>
            <w:tcW w:w="1980" w:type="dxa"/>
            <w:vAlign w:val="center"/>
          </w:tcPr>
          <w:p w:rsidR="00C11756" w:rsidRPr="00662EE5" w:rsidRDefault="008E0D3D" w:rsidP="009B42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Rocchio and </w:t>
            </w:r>
            <w:r w:rsidR="00662EE5">
              <w:rPr>
                <w:rFonts w:asciiTheme="minorHAnsi" w:hAnsiTheme="minorHAnsi"/>
              </w:rPr>
              <w:t>KNN</w:t>
            </w:r>
          </w:p>
        </w:tc>
        <w:tc>
          <w:tcPr>
            <w:tcW w:w="1530" w:type="dxa"/>
            <w:vAlign w:val="center"/>
          </w:tcPr>
          <w:p w:rsidR="00C11756" w:rsidRPr="00BB10CB" w:rsidRDefault="00BB10CB" w:rsidP="009B42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TDT1,TDT3</w:t>
            </w:r>
          </w:p>
        </w:tc>
        <w:tc>
          <w:tcPr>
            <w:tcW w:w="1260" w:type="dxa"/>
            <w:vAlign w:val="center"/>
          </w:tcPr>
          <w:p w:rsidR="00C11756" w:rsidRPr="006C3438" w:rsidRDefault="00057066" w:rsidP="009B4247">
            <w:pPr>
              <w:jc w:val="center"/>
              <w:rPr>
                <w:rFonts w:ascii="Cambria" w:hAnsi="Cambr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track</m:t>
                    </m:r>
                  </m:sub>
                </m:sSub>
              </m:oMath>
            </m:oMathPara>
          </w:p>
        </w:tc>
        <w:tc>
          <w:tcPr>
            <w:tcW w:w="1710" w:type="dxa"/>
            <w:vAlign w:val="center"/>
          </w:tcPr>
          <w:p w:rsidR="00C11756" w:rsidRPr="006C3438" w:rsidRDefault="00C11756" w:rsidP="009B4247">
            <w:pPr>
              <w:jc w:val="center"/>
              <w:rPr>
                <w:rFonts w:asciiTheme="minorHAnsi" w:hAnsiTheme="minorHAnsi"/>
                <w:rtl/>
              </w:rPr>
            </w:pPr>
          </w:p>
        </w:tc>
      </w:tr>
    </w:tbl>
    <w:p w:rsidR="006C3438" w:rsidRDefault="006C3438">
      <w:pPr>
        <w:rPr>
          <w:noProof/>
          <w:lang w:bidi="ar-SA"/>
        </w:rPr>
      </w:pPr>
    </w:p>
    <w:p w:rsidR="006C3438" w:rsidRDefault="006C3438">
      <w:pPr>
        <w:rPr>
          <w:noProof/>
          <w:lang w:bidi="ar-SA"/>
        </w:rPr>
      </w:pPr>
    </w:p>
    <w:p w:rsidR="00E57ED8" w:rsidRDefault="006C3438" w:rsidP="00766998">
      <w:pPr>
        <w:keepNext/>
        <w:rPr>
          <w:rtl/>
        </w:rPr>
      </w:pPr>
      <w:r>
        <w:rPr>
          <w:noProof/>
          <w:lang w:bidi="ar-SA"/>
        </w:rPr>
        <w:drawing>
          <wp:inline distT="0" distB="0" distL="0" distR="0" wp14:anchorId="7C34D72E" wp14:editId="122FEEFC">
            <wp:extent cx="7917180" cy="3467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D8" w:rsidRDefault="00762CB0" w:rsidP="00851F20">
      <w:pPr>
        <w:bidi w:val="0"/>
        <w:jc w:val="left"/>
        <w:rPr>
          <w:rtl/>
        </w:rPr>
      </w:pPr>
      <w:r>
        <w:rPr>
          <w:noProof/>
          <w:lang w:bidi="ar-SA"/>
        </w:rPr>
        <w:drawing>
          <wp:inline distT="0" distB="0" distL="0" distR="0" wp14:anchorId="2095601B" wp14:editId="1D94C281">
            <wp:extent cx="319024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475" cy="7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F20">
        <w:rPr>
          <w:noProof/>
          <w:lang w:bidi="ar-SA"/>
        </w:rPr>
        <w:drawing>
          <wp:inline distT="0" distB="0" distL="0" distR="0" wp14:anchorId="02DBEACE" wp14:editId="49CB9F67">
            <wp:extent cx="3190240" cy="4711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746" cy="4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D8">
        <w:rPr>
          <w:rtl/>
        </w:rPr>
        <w:br w:type="page"/>
      </w:r>
      <w:sdt>
        <w:sdtPr>
          <w:rPr>
            <w:rFonts w:ascii="Cambria Math" w:hAnsi="Cambria Math"/>
            <w:i/>
          </w:rPr>
          <w:id w:val="349150323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tbl>
      <w:tblPr>
        <w:tblStyle w:val="TableGrid"/>
        <w:bidiVisual/>
        <w:tblW w:w="13542" w:type="dxa"/>
        <w:jc w:val="center"/>
        <w:tblLook w:val="04A0" w:firstRow="1" w:lastRow="0" w:firstColumn="1" w:lastColumn="0" w:noHBand="0" w:noVBand="1"/>
      </w:tblPr>
      <w:tblGrid>
        <w:gridCol w:w="3545"/>
        <w:gridCol w:w="3150"/>
        <w:gridCol w:w="1915"/>
        <w:gridCol w:w="1476"/>
        <w:gridCol w:w="1820"/>
        <w:gridCol w:w="1636"/>
      </w:tblGrid>
      <w:tr w:rsidR="006E2B02" w:rsidTr="0047529B">
        <w:trPr>
          <w:trHeight w:val="440"/>
          <w:jc w:val="center"/>
        </w:trPr>
        <w:tc>
          <w:tcPr>
            <w:tcW w:w="3545" w:type="dxa"/>
          </w:tcPr>
          <w:p w:rsidR="006E2B02" w:rsidRPr="00C11756" w:rsidRDefault="006E2B02" w:rsidP="00E6717E">
            <w:pPr>
              <w:jc w:val="center"/>
              <w:rPr>
                <w:rFonts w:ascii="Cambria" w:hAnsi="Cambria"/>
                <w:b/>
                <w:bCs/>
                <w:rtl/>
              </w:rPr>
            </w:pPr>
            <w:r w:rsidRPr="00C11756">
              <w:rPr>
                <w:rFonts w:ascii="Cambria" w:hAnsi="Cambria" w:hint="cs"/>
                <w:b/>
                <w:bCs/>
                <w:rtl/>
              </w:rPr>
              <w:t>اسم مقاله</w:t>
            </w:r>
          </w:p>
        </w:tc>
        <w:tc>
          <w:tcPr>
            <w:tcW w:w="3150" w:type="dxa"/>
          </w:tcPr>
          <w:p w:rsidR="006E2B02" w:rsidRPr="00C11756" w:rsidRDefault="006E2B02" w:rsidP="00E6717E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کنفرانس یا ژورنال</w:t>
            </w:r>
          </w:p>
        </w:tc>
        <w:tc>
          <w:tcPr>
            <w:tcW w:w="1915" w:type="dxa"/>
          </w:tcPr>
          <w:p w:rsidR="006E2B02" w:rsidRPr="00C11756" w:rsidRDefault="006E2B02" w:rsidP="00E6717E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اسم روش</w:t>
            </w:r>
          </w:p>
        </w:tc>
        <w:tc>
          <w:tcPr>
            <w:tcW w:w="1476" w:type="dxa"/>
          </w:tcPr>
          <w:p w:rsidR="006E2B02" w:rsidRPr="00C11756" w:rsidRDefault="006E2B02" w:rsidP="00E6717E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دیتاست</w:t>
            </w:r>
          </w:p>
        </w:tc>
        <w:tc>
          <w:tcPr>
            <w:tcW w:w="1820" w:type="dxa"/>
          </w:tcPr>
          <w:p w:rsidR="006E2B02" w:rsidRPr="00C11756" w:rsidRDefault="006E2B02" w:rsidP="00E6717E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معیار ارزیابی</w:t>
            </w:r>
          </w:p>
        </w:tc>
        <w:tc>
          <w:tcPr>
            <w:tcW w:w="1636" w:type="dxa"/>
          </w:tcPr>
          <w:p w:rsidR="006E2B02" w:rsidRPr="00C11756" w:rsidRDefault="006E2B02" w:rsidP="00E6717E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ارزش معیار ارزیابی</w:t>
            </w:r>
          </w:p>
        </w:tc>
      </w:tr>
      <w:tr w:rsidR="006E2B02" w:rsidTr="0047529B">
        <w:trPr>
          <w:trHeight w:val="341"/>
          <w:jc w:val="center"/>
        </w:trPr>
        <w:tc>
          <w:tcPr>
            <w:tcW w:w="3545" w:type="dxa"/>
            <w:vAlign w:val="center"/>
          </w:tcPr>
          <w:p w:rsidR="006E2B02" w:rsidRPr="006E2B02" w:rsidRDefault="006E2B02" w:rsidP="00E6717E">
            <w:pPr>
              <w:bidi w:val="0"/>
              <w:jc w:val="center"/>
              <w:rPr>
                <w:rFonts w:asciiTheme="minorHAnsi" w:hAnsiTheme="minorHAnsi"/>
                <w:rtl/>
              </w:rPr>
            </w:pPr>
            <w:r w:rsidRPr="006E2B02">
              <w:rPr>
                <w:rFonts w:asciiTheme="minorHAnsi" w:hAnsiTheme="minorHAnsi"/>
              </w:rPr>
              <w:t>Improving the Performance of Topic Tracking System by Ensemble</w:t>
            </w:r>
          </w:p>
        </w:tc>
        <w:tc>
          <w:tcPr>
            <w:tcW w:w="3150" w:type="dxa"/>
            <w:vAlign w:val="center"/>
          </w:tcPr>
          <w:p w:rsidR="006E2B02" w:rsidRPr="00AF058B" w:rsidRDefault="006E2B02" w:rsidP="00E6717E">
            <w:pPr>
              <w:jc w:val="center"/>
              <w:rPr>
                <w:rFonts w:asciiTheme="minorHAnsi" w:hAnsiTheme="minorHAnsi"/>
              </w:rPr>
            </w:pPr>
            <w:r w:rsidRPr="00E57ED8">
              <w:rPr>
                <w:rFonts w:asciiTheme="minorHAnsi" w:hAnsiTheme="minorHAnsi"/>
              </w:rPr>
              <w:t>international Conference on Computer Science and Software Engineering</w:t>
            </w:r>
            <w:r>
              <w:rPr>
                <w:rFonts w:asciiTheme="minorHAnsi" w:hAnsiTheme="minorHAnsi"/>
              </w:rPr>
              <w:t xml:space="preserve"> 2008</w:t>
            </w:r>
          </w:p>
        </w:tc>
        <w:tc>
          <w:tcPr>
            <w:tcW w:w="1915" w:type="dxa"/>
            <w:vAlign w:val="center"/>
          </w:tcPr>
          <w:p w:rsidR="006E2B02" w:rsidRPr="00662EE5" w:rsidRDefault="006E2B02" w:rsidP="001140C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ensemble</w:t>
            </w:r>
          </w:p>
        </w:tc>
        <w:tc>
          <w:tcPr>
            <w:tcW w:w="1476" w:type="dxa"/>
            <w:vAlign w:val="center"/>
          </w:tcPr>
          <w:p w:rsidR="006E2B02" w:rsidRPr="00BB10CB" w:rsidRDefault="006E2B02" w:rsidP="00E671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TDT3</w:t>
            </w:r>
          </w:p>
        </w:tc>
        <w:tc>
          <w:tcPr>
            <w:tcW w:w="1820" w:type="dxa"/>
            <w:vAlign w:val="center"/>
          </w:tcPr>
          <w:p w:rsidR="006E2B02" w:rsidRPr="006C3438" w:rsidRDefault="006E2B02" w:rsidP="00E6717E">
            <w:pPr>
              <w:jc w:val="center"/>
              <w:rPr>
                <w:rFonts w:ascii="Cambria" w:hAnsi="Cambr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Norm(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track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36" w:type="dxa"/>
            <w:vAlign w:val="center"/>
          </w:tcPr>
          <w:p w:rsidR="006E2B02" w:rsidRPr="006C3438" w:rsidRDefault="006E2B02" w:rsidP="00E6717E">
            <w:pPr>
              <w:jc w:val="center"/>
              <w:rPr>
                <w:rFonts w:asciiTheme="minorHAnsi" w:hAnsiTheme="minorHAnsi"/>
                <w:rtl/>
              </w:rPr>
            </w:pPr>
          </w:p>
        </w:tc>
      </w:tr>
    </w:tbl>
    <w:p w:rsidR="00622F9E" w:rsidRDefault="00622F9E" w:rsidP="00622F9E">
      <w:pPr>
        <w:keepNext/>
        <w:jc w:val="center"/>
      </w:pPr>
    </w:p>
    <w:p w:rsidR="00A15AC9" w:rsidRDefault="00622F9E" w:rsidP="00622F9E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202EA236" wp14:editId="57F343BC">
            <wp:extent cx="50387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D" w:rsidRPr="003D0F4C" w:rsidRDefault="00057066" w:rsidP="008B05F3">
      <w:pPr>
        <w:keepNext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Cost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track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=0.1105*0.02=0.00221</m:t>
          </m:r>
        </m:oMath>
      </m:oMathPara>
    </w:p>
    <w:p w:rsidR="004927A2" w:rsidRDefault="004927A2" w:rsidP="00A1434D">
      <w:pPr>
        <w:rPr>
          <w:rFonts w:ascii="Cambria" w:hAnsi="Cambria"/>
          <w:rtl/>
        </w:rPr>
      </w:pPr>
    </w:p>
    <w:p w:rsidR="003B04D9" w:rsidRDefault="004927A2">
      <w:pPr>
        <w:bidi w:val="0"/>
        <w:jc w:val="left"/>
        <w:rPr>
          <w:rFonts w:ascii="Cambria" w:hAnsi="Cambria"/>
          <w:rtl/>
        </w:rPr>
      </w:pPr>
      <w:r>
        <w:rPr>
          <w:rFonts w:ascii="Cambria" w:hAnsi="Cambria"/>
          <w:rtl/>
        </w:rPr>
        <w:br w:type="page"/>
      </w:r>
    </w:p>
    <w:tbl>
      <w:tblPr>
        <w:tblStyle w:val="TableGrid"/>
        <w:bidiVisual/>
        <w:tblW w:w="13085" w:type="dxa"/>
        <w:jc w:val="center"/>
        <w:tblLook w:val="04A0" w:firstRow="1" w:lastRow="0" w:firstColumn="1" w:lastColumn="0" w:noHBand="0" w:noVBand="1"/>
      </w:tblPr>
      <w:tblGrid>
        <w:gridCol w:w="4805"/>
        <w:gridCol w:w="1800"/>
        <w:gridCol w:w="1980"/>
        <w:gridCol w:w="1530"/>
        <w:gridCol w:w="1260"/>
        <w:gridCol w:w="1710"/>
      </w:tblGrid>
      <w:tr w:rsidR="003B04D9" w:rsidTr="000068C3">
        <w:trPr>
          <w:trHeight w:val="440"/>
          <w:jc w:val="center"/>
        </w:trPr>
        <w:tc>
          <w:tcPr>
            <w:tcW w:w="4805" w:type="dxa"/>
          </w:tcPr>
          <w:p w:rsidR="003B04D9" w:rsidRPr="00C11756" w:rsidRDefault="003B04D9" w:rsidP="0044525D">
            <w:pPr>
              <w:jc w:val="center"/>
              <w:rPr>
                <w:rFonts w:ascii="Cambria" w:hAnsi="Cambria"/>
                <w:b/>
                <w:bCs/>
                <w:rtl/>
              </w:rPr>
            </w:pPr>
            <w:r w:rsidRPr="00C11756">
              <w:rPr>
                <w:rFonts w:ascii="Cambria" w:hAnsi="Cambria" w:hint="cs"/>
                <w:b/>
                <w:bCs/>
                <w:rtl/>
              </w:rPr>
              <w:lastRenderedPageBreak/>
              <w:t>اسم مقاله</w:t>
            </w:r>
          </w:p>
        </w:tc>
        <w:tc>
          <w:tcPr>
            <w:tcW w:w="1800" w:type="dxa"/>
          </w:tcPr>
          <w:p w:rsidR="003B04D9" w:rsidRPr="00C11756" w:rsidRDefault="003B04D9" w:rsidP="0044525D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کنفرانس یا ژورنال</w:t>
            </w:r>
          </w:p>
        </w:tc>
        <w:tc>
          <w:tcPr>
            <w:tcW w:w="1980" w:type="dxa"/>
          </w:tcPr>
          <w:p w:rsidR="003B04D9" w:rsidRPr="00C11756" w:rsidRDefault="003B04D9" w:rsidP="0044525D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اسم روش</w:t>
            </w:r>
          </w:p>
        </w:tc>
        <w:tc>
          <w:tcPr>
            <w:tcW w:w="1530" w:type="dxa"/>
          </w:tcPr>
          <w:p w:rsidR="003B04D9" w:rsidRPr="00C11756" w:rsidRDefault="003B04D9" w:rsidP="0044525D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دیتاست</w:t>
            </w:r>
          </w:p>
        </w:tc>
        <w:tc>
          <w:tcPr>
            <w:tcW w:w="1260" w:type="dxa"/>
          </w:tcPr>
          <w:p w:rsidR="003B04D9" w:rsidRPr="00C11756" w:rsidRDefault="003B04D9" w:rsidP="0044525D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معیار ارزیابی</w:t>
            </w:r>
          </w:p>
        </w:tc>
        <w:tc>
          <w:tcPr>
            <w:tcW w:w="1710" w:type="dxa"/>
          </w:tcPr>
          <w:p w:rsidR="003B04D9" w:rsidRPr="00C11756" w:rsidRDefault="003B04D9" w:rsidP="0044525D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ارزش معیار ارزیابی</w:t>
            </w:r>
          </w:p>
        </w:tc>
      </w:tr>
      <w:tr w:rsidR="003B04D9" w:rsidTr="000068C3">
        <w:trPr>
          <w:trHeight w:val="431"/>
          <w:jc w:val="center"/>
        </w:trPr>
        <w:tc>
          <w:tcPr>
            <w:tcW w:w="4805" w:type="dxa"/>
            <w:vAlign w:val="center"/>
          </w:tcPr>
          <w:p w:rsidR="003B04D9" w:rsidRPr="007C4818" w:rsidRDefault="003B04D9" w:rsidP="0044525D">
            <w:pPr>
              <w:bidi w:val="0"/>
              <w:jc w:val="center"/>
              <w:rPr>
                <w:rFonts w:asciiTheme="minorHAnsi" w:hAnsiTheme="minorHAnsi"/>
                <w:rtl/>
              </w:rPr>
            </w:pPr>
            <w:r w:rsidRPr="003B04D9">
              <w:rPr>
                <w:rFonts w:asciiTheme="minorHAnsi" w:hAnsiTheme="minorHAnsi"/>
              </w:rPr>
              <w:t>Relevance Models for Topic Detection and Tracking Victor</w:t>
            </w:r>
          </w:p>
        </w:tc>
        <w:tc>
          <w:tcPr>
            <w:tcW w:w="1800" w:type="dxa"/>
            <w:vAlign w:val="center"/>
          </w:tcPr>
          <w:p w:rsidR="003B04D9" w:rsidRPr="00AF058B" w:rsidRDefault="003B04D9" w:rsidP="0044525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HLT 2002</w:t>
            </w:r>
          </w:p>
        </w:tc>
        <w:tc>
          <w:tcPr>
            <w:tcW w:w="1980" w:type="dxa"/>
            <w:vAlign w:val="center"/>
          </w:tcPr>
          <w:p w:rsidR="003B04D9" w:rsidRPr="00662EE5" w:rsidRDefault="00A02F2A" w:rsidP="0044525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Relevance Model</w:t>
            </w:r>
          </w:p>
        </w:tc>
        <w:tc>
          <w:tcPr>
            <w:tcW w:w="1530" w:type="dxa"/>
            <w:vAlign w:val="center"/>
          </w:tcPr>
          <w:p w:rsidR="003B04D9" w:rsidRPr="00BB10CB" w:rsidRDefault="00A02F2A" w:rsidP="0044525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TDT2</w:t>
            </w:r>
          </w:p>
        </w:tc>
        <w:tc>
          <w:tcPr>
            <w:tcW w:w="1260" w:type="dxa"/>
            <w:vAlign w:val="center"/>
          </w:tcPr>
          <w:p w:rsidR="003B04D9" w:rsidRPr="006C3438" w:rsidRDefault="00057066" w:rsidP="0044525D">
            <w:pPr>
              <w:jc w:val="center"/>
              <w:rPr>
                <w:rFonts w:ascii="Cambria" w:hAnsi="Cambr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track</m:t>
                    </m:r>
                  </m:sub>
                </m:sSub>
              </m:oMath>
            </m:oMathPara>
          </w:p>
        </w:tc>
        <w:tc>
          <w:tcPr>
            <w:tcW w:w="1710" w:type="dxa"/>
            <w:vAlign w:val="center"/>
          </w:tcPr>
          <w:p w:rsidR="003B04D9" w:rsidRPr="006C3438" w:rsidRDefault="003B04D9" w:rsidP="0044525D">
            <w:pPr>
              <w:jc w:val="center"/>
              <w:rPr>
                <w:rFonts w:asciiTheme="minorHAnsi" w:hAnsiTheme="minorHAnsi"/>
                <w:rtl/>
              </w:rPr>
            </w:pPr>
          </w:p>
        </w:tc>
      </w:tr>
    </w:tbl>
    <w:p w:rsidR="00ED4864" w:rsidRDefault="00ED4864" w:rsidP="00ED4864">
      <w:pPr>
        <w:jc w:val="center"/>
        <w:rPr>
          <w:rFonts w:ascii="Cambria" w:hAnsi="Cambria"/>
        </w:rPr>
      </w:pPr>
    </w:p>
    <w:p w:rsidR="00ED4864" w:rsidRDefault="00ED4864" w:rsidP="00ED4864">
      <w:pPr>
        <w:jc w:val="center"/>
        <w:rPr>
          <w:rFonts w:ascii="Cambria" w:hAnsi="Cambria"/>
        </w:rPr>
      </w:pPr>
    </w:p>
    <w:p w:rsidR="003B04D9" w:rsidRDefault="00ED4864" w:rsidP="00ED4864">
      <w:pPr>
        <w:jc w:val="center"/>
        <w:rPr>
          <w:rFonts w:ascii="Cambria" w:hAnsi="Cambria"/>
        </w:rPr>
      </w:pPr>
      <w:r>
        <w:rPr>
          <w:noProof/>
          <w:lang w:bidi="ar-SA"/>
        </w:rPr>
        <w:drawing>
          <wp:inline distT="0" distB="0" distL="0" distR="0" wp14:anchorId="585620F0" wp14:editId="7B3A7AC4">
            <wp:extent cx="63150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4D9">
        <w:rPr>
          <w:rFonts w:ascii="Cambria" w:hAnsi="Cambria"/>
          <w:rtl/>
        </w:rPr>
        <w:br w:type="page"/>
      </w:r>
    </w:p>
    <w:tbl>
      <w:tblPr>
        <w:tblStyle w:val="TableGrid"/>
        <w:bidiVisual/>
        <w:tblW w:w="13085" w:type="dxa"/>
        <w:jc w:val="center"/>
        <w:tblLook w:val="04A0" w:firstRow="1" w:lastRow="0" w:firstColumn="1" w:lastColumn="0" w:noHBand="0" w:noVBand="1"/>
      </w:tblPr>
      <w:tblGrid>
        <w:gridCol w:w="4805"/>
        <w:gridCol w:w="1800"/>
        <w:gridCol w:w="1980"/>
        <w:gridCol w:w="1530"/>
        <w:gridCol w:w="1260"/>
        <w:gridCol w:w="1710"/>
      </w:tblGrid>
      <w:tr w:rsidR="003A00B1" w:rsidTr="00642894">
        <w:trPr>
          <w:trHeight w:val="440"/>
          <w:jc w:val="center"/>
        </w:trPr>
        <w:tc>
          <w:tcPr>
            <w:tcW w:w="4805" w:type="dxa"/>
          </w:tcPr>
          <w:p w:rsidR="003A00B1" w:rsidRPr="00C11756" w:rsidRDefault="003A00B1" w:rsidP="00642894">
            <w:pPr>
              <w:jc w:val="center"/>
              <w:rPr>
                <w:rFonts w:ascii="Cambria" w:hAnsi="Cambria"/>
                <w:b/>
                <w:bCs/>
                <w:rtl/>
              </w:rPr>
            </w:pPr>
            <w:r w:rsidRPr="00C11756">
              <w:rPr>
                <w:rFonts w:ascii="Cambria" w:hAnsi="Cambria" w:hint="cs"/>
                <w:b/>
                <w:bCs/>
                <w:rtl/>
              </w:rPr>
              <w:lastRenderedPageBreak/>
              <w:t>اسم مقاله</w:t>
            </w:r>
          </w:p>
        </w:tc>
        <w:tc>
          <w:tcPr>
            <w:tcW w:w="1800" w:type="dxa"/>
          </w:tcPr>
          <w:p w:rsidR="003A00B1" w:rsidRPr="00C11756" w:rsidRDefault="003A00B1" w:rsidP="00642894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کنفرانس یا ژورنال</w:t>
            </w:r>
          </w:p>
        </w:tc>
        <w:tc>
          <w:tcPr>
            <w:tcW w:w="1980" w:type="dxa"/>
          </w:tcPr>
          <w:p w:rsidR="003A00B1" w:rsidRPr="00C11756" w:rsidRDefault="003A00B1" w:rsidP="00642894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اسم روش</w:t>
            </w:r>
          </w:p>
        </w:tc>
        <w:tc>
          <w:tcPr>
            <w:tcW w:w="1530" w:type="dxa"/>
          </w:tcPr>
          <w:p w:rsidR="003A00B1" w:rsidRPr="00C11756" w:rsidRDefault="003A00B1" w:rsidP="00642894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دیتاست</w:t>
            </w:r>
          </w:p>
        </w:tc>
        <w:tc>
          <w:tcPr>
            <w:tcW w:w="1260" w:type="dxa"/>
          </w:tcPr>
          <w:p w:rsidR="003A00B1" w:rsidRPr="00C11756" w:rsidRDefault="003A00B1" w:rsidP="00642894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معیار ارزیابی</w:t>
            </w:r>
          </w:p>
        </w:tc>
        <w:tc>
          <w:tcPr>
            <w:tcW w:w="1710" w:type="dxa"/>
          </w:tcPr>
          <w:p w:rsidR="003A00B1" w:rsidRPr="00C11756" w:rsidRDefault="003A00B1" w:rsidP="00642894">
            <w:pPr>
              <w:jc w:val="center"/>
              <w:rPr>
                <w:b/>
                <w:bCs/>
                <w:rtl/>
              </w:rPr>
            </w:pPr>
            <w:r w:rsidRPr="00C11756">
              <w:rPr>
                <w:rFonts w:hint="cs"/>
                <w:b/>
                <w:bCs/>
                <w:rtl/>
              </w:rPr>
              <w:t>ارزش معیار ارزیابی</w:t>
            </w:r>
          </w:p>
        </w:tc>
      </w:tr>
      <w:tr w:rsidR="003A00B1" w:rsidTr="00642894">
        <w:trPr>
          <w:trHeight w:val="431"/>
          <w:jc w:val="center"/>
        </w:trPr>
        <w:tc>
          <w:tcPr>
            <w:tcW w:w="4805" w:type="dxa"/>
            <w:vAlign w:val="center"/>
          </w:tcPr>
          <w:p w:rsidR="003A00B1" w:rsidRPr="007C4818" w:rsidRDefault="003A00B1" w:rsidP="00642894">
            <w:pPr>
              <w:bidi w:val="0"/>
              <w:jc w:val="center"/>
              <w:rPr>
                <w:rFonts w:asciiTheme="minorHAnsi" w:hAnsiTheme="minorHAnsi"/>
                <w:rtl/>
              </w:rPr>
            </w:pPr>
            <w:r w:rsidRPr="003A00B1">
              <w:rPr>
                <w:rFonts w:asciiTheme="minorHAnsi" w:hAnsiTheme="minorHAnsi"/>
              </w:rPr>
              <w:t>A hybrid term–term relations analysis approach for topic detection</w:t>
            </w:r>
          </w:p>
        </w:tc>
        <w:tc>
          <w:tcPr>
            <w:tcW w:w="1800" w:type="dxa"/>
            <w:vAlign w:val="center"/>
          </w:tcPr>
          <w:p w:rsidR="003A00B1" w:rsidRPr="00AF058B" w:rsidRDefault="003A00B1" w:rsidP="003A00B1">
            <w:pPr>
              <w:jc w:val="center"/>
              <w:rPr>
                <w:rFonts w:asciiTheme="minorHAnsi" w:hAnsiTheme="minorHAnsi"/>
              </w:rPr>
            </w:pPr>
            <w:r w:rsidRPr="003A00B1">
              <w:rPr>
                <w:rFonts w:asciiTheme="minorHAnsi" w:hAnsiTheme="minorHAnsi"/>
              </w:rPr>
              <w:t>Knowledge-Based Systems</w:t>
            </w:r>
            <w:r>
              <w:rPr>
                <w:rFonts w:asciiTheme="minorHAnsi" w:hAnsiTheme="minorHAnsi"/>
              </w:rPr>
              <w:t xml:space="preserve"> 2016</w:t>
            </w:r>
          </w:p>
        </w:tc>
        <w:tc>
          <w:tcPr>
            <w:tcW w:w="1980" w:type="dxa"/>
            <w:vAlign w:val="center"/>
          </w:tcPr>
          <w:p w:rsidR="003A00B1" w:rsidRPr="00662EE5" w:rsidRDefault="003A00B1" w:rsidP="0064289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  <w:vAlign w:val="center"/>
          </w:tcPr>
          <w:p w:rsidR="003A00B1" w:rsidRPr="00BB10CB" w:rsidRDefault="003A00B1" w:rsidP="0064289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60" w:type="dxa"/>
            <w:vAlign w:val="center"/>
          </w:tcPr>
          <w:p w:rsidR="003A00B1" w:rsidRPr="0003394A" w:rsidRDefault="009B4D71" w:rsidP="00642894">
            <w:pPr>
              <w:jc w:val="center"/>
              <w:rPr>
                <w:rFonts w:ascii="Calibri" w:hAnsi="Calibri"/>
                <w:rtl/>
              </w:rPr>
            </w:pPr>
            <w:r w:rsidRPr="0003394A">
              <w:rPr>
                <w:rFonts w:ascii="Calibri" w:hAnsi="Calibri"/>
              </w:rPr>
              <w:t>P,R,F1</w:t>
            </w:r>
          </w:p>
        </w:tc>
        <w:tc>
          <w:tcPr>
            <w:tcW w:w="1710" w:type="dxa"/>
            <w:vAlign w:val="center"/>
          </w:tcPr>
          <w:p w:rsidR="003A00B1" w:rsidRPr="006C3438" w:rsidRDefault="003A00B1" w:rsidP="00642894">
            <w:pPr>
              <w:jc w:val="center"/>
              <w:rPr>
                <w:rFonts w:asciiTheme="minorHAnsi" w:hAnsiTheme="minorHAnsi"/>
                <w:rtl/>
              </w:rPr>
            </w:pPr>
          </w:p>
        </w:tc>
      </w:tr>
    </w:tbl>
    <w:p w:rsidR="003A00B1" w:rsidRDefault="003A00B1" w:rsidP="00ED4864">
      <w:pPr>
        <w:bidi w:val="0"/>
        <w:jc w:val="left"/>
        <w:rPr>
          <w:rFonts w:ascii="Cambria" w:hAnsi="Cambria"/>
        </w:rPr>
      </w:pPr>
    </w:p>
    <w:p w:rsidR="003A00B1" w:rsidRDefault="00C17EB6" w:rsidP="00C17EB6">
      <w:pPr>
        <w:bidi w:val="0"/>
        <w:jc w:val="center"/>
        <w:rPr>
          <w:rFonts w:ascii="Cambria" w:hAnsi="Cambria"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656F9D65" wp14:editId="05F6271A">
            <wp:extent cx="49530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A00B1">
        <w:rPr>
          <w:rFonts w:ascii="Cambria" w:hAnsi="Cambria"/>
        </w:rPr>
        <w:br w:type="page"/>
      </w:r>
    </w:p>
    <w:p w:rsidR="00057066" w:rsidRDefault="00057066" w:rsidP="00057066">
      <w:pPr>
        <w:bidi w:val="0"/>
        <w:jc w:val="center"/>
        <w:rPr>
          <w:rFonts w:ascii="Cambria" w:hAnsi="Cambria"/>
        </w:rPr>
      </w:pPr>
    </w:p>
    <w:p w:rsidR="00ED4864" w:rsidRDefault="00ED4864" w:rsidP="00ED4864">
      <w:pPr>
        <w:bidi w:val="0"/>
        <w:jc w:val="left"/>
        <w:rPr>
          <w:rFonts w:ascii="Cambria" w:hAnsi="Cambria"/>
        </w:rPr>
      </w:pPr>
    </w:p>
    <w:p w:rsidR="00562D8A" w:rsidRDefault="00562D8A" w:rsidP="00562D8A">
      <w:pPr>
        <w:bidi w:val="0"/>
        <w:jc w:val="left"/>
        <w:rPr>
          <w:rFonts w:ascii="Cambria" w:hAnsi="Cambria"/>
          <w:rtl/>
        </w:rPr>
      </w:pPr>
    </w:p>
    <w:p w:rsidR="004927A2" w:rsidRDefault="004927A2">
      <w:pPr>
        <w:bidi w:val="0"/>
        <w:jc w:val="left"/>
        <w:rPr>
          <w:rFonts w:ascii="Cambria" w:hAnsi="Cambria"/>
          <w:rtl/>
        </w:rPr>
      </w:pPr>
    </w:p>
    <w:p w:rsidR="00181240" w:rsidRDefault="00181240" w:rsidP="00181240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 xml:space="preserve">ایراد اصلی روش های </w:t>
      </w:r>
      <w:r>
        <w:rPr>
          <w:rFonts w:ascii="Cambria" w:hAnsi="Cambria"/>
        </w:rPr>
        <w:t>tracking</w:t>
      </w:r>
      <w:r>
        <w:rPr>
          <w:rFonts w:ascii="Cambria" w:hAnsi="Cambria" w:hint="cs"/>
          <w:rtl/>
        </w:rPr>
        <w:t xml:space="preserve"> این است که هر سند شبیه به اسناد</w:t>
      </w:r>
      <w:r>
        <w:rPr>
          <w:rFonts w:ascii="Cambria" w:hAnsi="Cambria"/>
        </w:rPr>
        <w:t xml:space="preserve"> </w:t>
      </w:r>
      <w:r>
        <w:rPr>
          <w:rFonts w:ascii="Cambria" w:hAnsi="Cambria" w:hint="cs"/>
          <w:rtl/>
        </w:rPr>
        <w:t xml:space="preserve"> مثبت را به عنوان خروجی بر </w:t>
      </w:r>
      <w:r w:rsidR="00FE448B">
        <w:rPr>
          <w:rFonts w:ascii="Cambria" w:hAnsi="Cambria" w:hint="cs"/>
          <w:rtl/>
        </w:rPr>
        <w:t>میگرداند که این مطلوب نیست به چند</w:t>
      </w:r>
      <w:r>
        <w:rPr>
          <w:rFonts w:ascii="Cambria" w:hAnsi="Cambria" w:hint="cs"/>
          <w:rtl/>
        </w:rPr>
        <w:t xml:space="preserve"> دلیل:</w:t>
      </w:r>
    </w:p>
    <w:p w:rsidR="00181240" w:rsidRDefault="00181240" w:rsidP="0018124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 xml:space="preserve">سندهایی که با بهره گیری از کلمات مختلف، یک </w:t>
      </w:r>
      <w:r>
        <w:rPr>
          <w:rFonts w:ascii="Cambria" w:hAnsi="Cambria"/>
        </w:rPr>
        <w:t>event</w:t>
      </w:r>
      <w:r>
        <w:rPr>
          <w:rFonts w:ascii="Cambria" w:hAnsi="Cambria" w:hint="cs"/>
          <w:rtl/>
        </w:rPr>
        <w:t xml:space="preserve"> را گزارش داده اند.</w:t>
      </w:r>
      <w:r w:rsidR="00E4006F">
        <w:rPr>
          <w:rFonts w:ascii="Cambria" w:hAnsi="Cambria" w:hint="cs"/>
          <w:rtl/>
        </w:rPr>
        <w:t xml:space="preserve">(راهکار احتمالی </w:t>
      </w:r>
      <w:r w:rsidR="00E4006F">
        <w:rPr>
          <w:rFonts w:ascii="Cambria" w:hAnsi="Cambria"/>
        </w:rPr>
        <w:t>word embedding</w:t>
      </w:r>
      <w:r w:rsidR="00E4006F">
        <w:rPr>
          <w:rFonts w:ascii="Cambria" w:hAnsi="Cambria" w:hint="cs"/>
          <w:rtl/>
        </w:rPr>
        <w:t xml:space="preserve"> یا سایر روش های </w:t>
      </w:r>
      <w:r w:rsidR="00E4006F">
        <w:rPr>
          <w:rFonts w:ascii="Cambria" w:hAnsi="Cambria"/>
        </w:rPr>
        <w:t>Semantic similarity</w:t>
      </w:r>
      <w:r w:rsidR="00E4006F">
        <w:rPr>
          <w:rFonts w:ascii="Cambria" w:hAnsi="Cambria" w:hint="cs"/>
          <w:rtl/>
        </w:rPr>
        <w:t>)</w:t>
      </w:r>
    </w:p>
    <w:p w:rsidR="00181240" w:rsidRDefault="00181240" w:rsidP="0018124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>سندهایی که کپی شده اند را برمیگرداند.</w:t>
      </w:r>
      <w:r w:rsidR="00AB5355">
        <w:rPr>
          <w:rFonts w:ascii="Cambria" w:hAnsi="Cambria" w:hint="cs"/>
          <w:rtl/>
        </w:rPr>
        <w:t>(راهکار احتمالی: پالایش هر سند</w:t>
      </w:r>
      <w:r w:rsidR="00D4175A">
        <w:rPr>
          <w:rFonts w:ascii="Cambria" w:hAnsi="Cambria" w:hint="cs"/>
          <w:rtl/>
        </w:rPr>
        <w:t xml:space="preserve"> بعد از مرتبط اعلام شدن</w:t>
      </w:r>
      <w:r w:rsidR="00AB5355">
        <w:rPr>
          <w:rFonts w:ascii="Cambria" w:hAnsi="Cambria" w:hint="cs"/>
          <w:rtl/>
        </w:rPr>
        <w:t>)</w:t>
      </w:r>
    </w:p>
    <w:p w:rsidR="00181240" w:rsidRDefault="00582752" w:rsidP="0018124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>اسنادی که دارای اهمیت کم (از نظر مخاطب) هستند را برمیگرداند.</w:t>
      </w:r>
      <w:r w:rsidR="002B547F">
        <w:rPr>
          <w:rFonts w:ascii="Cambria" w:hAnsi="Cambria" w:hint="cs"/>
          <w:rtl/>
        </w:rPr>
        <w:t xml:space="preserve"> (راهکار احتمالی: </w:t>
      </w:r>
      <w:r w:rsidR="002B547F">
        <w:rPr>
          <w:rFonts w:ascii="Cambria" w:hAnsi="Cambria"/>
        </w:rPr>
        <w:t>user generated data</w:t>
      </w:r>
      <w:r w:rsidR="002B547F">
        <w:rPr>
          <w:rFonts w:ascii="Cambria" w:hAnsi="Cambria" w:hint="cs"/>
          <w:rtl/>
        </w:rPr>
        <w:t>)</w:t>
      </w:r>
    </w:p>
    <w:p w:rsidR="0018749A" w:rsidRDefault="0018749A" w:rsidP="0018124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 xml:space="preserve">مشابهت کلمات در </w:t>
      </w:r>
      <w:r>
        <w:rPr>
          <w:rFonts w:ascii="Cambria" w:hAnsi="Cambria"/>
        </w:rPr>
        <w:t>event</w:t>
      </w:r>
      <w:r>
        <w:rPr>
          <w:rFonts w:ascii="Cambria" w:hAnsi="Cambria" w:hint="cs"/>
          <w:rtl/>
        </w:rPr>
        <w:t xml:space="preserve"> های متفاوت( راهکار احتمالی: استفاده از </w:t>
      </w:r>
      <w:r>
        <w:rPr>
          <w:rFonts w:ascii="Cambria" w:hAnsi="Cambria"/>
        </w:rPr>
        <w:t>NER</w:t>
      </w:r>
      <w:r>
        <w:rPr>
          <w:rFonts w:ascii="Cambria" w:hAnsi="Cambria" w:hint="cs"/>
          <w:rtl/>
        </w:rPr>
        <w:t xml:space="preserve"> )</w:t>
      </w:r>
    </w:p>
    <w:p w:rsidR="000C7AA0" w:rsidRDefault="0068500B" w:rsidP="000C7AA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B29C6">
        <w:rPr>
          <w:rFonts w:ascii="Cambria" w:hAnsi="Cambria" w:hint="cs"/>
          <w:rtl/>
        </w:rPr>
        <w:t xml:space="preserve">توسعه </w:t>
      </w:r>
      <w:r w:rsidR="00570600">
        <w:rPr>
          <w:rFonts w:ascii="Cambria" w:hAnsi="Cambria"/>
        </w:rPr>
        <w:t>representation</w:t>
      </w:r>
      <w:r w:rsidR="00570600">
        <w:rPr>
          <w:rFonts w:ascii="Cambria" w:hAnsi="Cambria" w:hint="cs"/>
          <w:rtl/>
        </w:rPr>
        <w:t xml:space="preserve"> هر </w:t>
      </w:r>
      <w:r w:rsidR="00570600">
        <w:rPr>
          <w:rFonts w:ascii="Cambria" w:hAnsi="Cambria"/>
        </w:rPr>
        <w:t>event</w:t>
      </w:r>
      <w:r w:rsidR="00570600">
        <w:rPr>
          <w:rFonts w:ascii="Cambria" w:hAnsi="Cambria" w:hint="cs"/>
          <w:rtl/>
        </w:rPr>
        <w:t xml:space="preserve"> به اشکال مختلف مانند روش مشابه </w:t>
      </w:r>
      <w:r w:rsidR="00570600">
        <w:rPr>
          <w:rFonts w:ascii="Cambria" w:hAnsi="Cambria"/>
        </w:rPr>
        <w:t>Rocchio</w:t>
      </w:r>
      <w:r w:rsidR="00570600">
        <w:rPr>
          <w:rFonts w:ascii="Cambria" w:hAnsi="Cambria" w:hint="cs"/>
          <w:rtl/>
        </w:rPr>
        <w:t xml:space="preserve"> </w:t>
      </w:r>
      <w:r w:rsidR="00F8229A">
        <w:rPr>
          <w:rFonts w:ascii="Cambria" w:hAnsi="Cambria" w:hint="cs"/>
          <w:rtl/>
        </w:rPr>
        <w:t xml:space="preserve">یا </w:t>
      </w:r>
      <w:r w:rsidR="00F8229A">
        <w:rPr>
          <w:rFonts w:ascii="Cambria" w:hAnsi="Cambria"/>
        </w:rPr>
        <w:t>KNN</w:t>
      </w:r>
      <w:r w:rsidR="00F8229A">
        <w:rPr>
          <w:rFonts w:ascii="Cambria" w:hAnsi="Cambria" w:hint="cs"/>
          <w:rtl/>
        </w:rPr>
        <w:t xml:space="preserve"> </w:t>
      </w:r>
      <w:r w:rsidR="00570600">
        <w:rPr>
          <w:rFonts w:ascii="Cambria" w:hAnsi="Cambria" w:hint="cs"/>
          <w:rtl/>
        </w:rPr>
        <w:t>یا روش های بر پایه همرخدادی (</w:t>
      </w:r>
      <w:r w:rsidR="00232EE7">
        <w:rPr>
          <w:rFonts w:ascii="Cambria" w:hAnsi="Cambria" w:hint="cs"/>
          <w:rtl/>
        </w:rPr>
        <w:t>آیا اینها</w:t>
      </w:r>
      <w:r w:rsidR="00570600">
        <w:rPr>
          <w:rFonts w:ascii="Cambria" w:hAnsi="Cambria" w:hint="cs"/>
          <w:rtl/>
        </w:rPr>
        <w:t xml:space="preserve"> مفاهیم متفاوتی هستند؟) در شناسایی </w:t>
      </w:r>
      <w:r w:rsidR="00570600">
        <w:rPr>
          <w:rFonts w:ascii="Cambria" w:hAnsi="Cambria"/>
        </w:rPr>
        <w:t>subevent</w:t>
      </w:r>
      <w:r w:rsidR="00570600">
        <w:rPr>
          <w:rFonts w:ascii="Cambria" w:hAnsi="Cambria" w:hint="cs"/>
          <w:rtl/>
        </w:rPr>
        <w:t xml:space="preserve"> </w:t>
      </w:r>
      <w:r w:rsidR="00B50456">
        <w:rPr>
          <w:rFonts w:ascii="Cambria" w:hAnsi="Cambria" w:hint="cs"/>
          <w:rtl/>
        </w:rPr>
        <w:t xml:space="preserve">موثر واقع شده است. </w:t>
      </w:r>
      <w:r w:rsidR="00B50456">
        <w:rPr>
          <w:rFonts w:ascii="Cambria" w:hAnsi="Cambria"/>
        </w:rPr>
        <w:t>LDA</w:t>
      </w:r>
      <w:r w:rsidR="00B50456">
        <w:rPr>
          <w:rFonts w:ascii="Cambria" w:hAnsi="Cambria" w:hint="cs"/>
          <w:rtl/>
        </w:rPr>
        <w:t xml:space="preserve"> نیز در </w:t>
      </w:r>
      <w:r w:rsidR="00B50456">
        <w:rPr>
          <w:rFonts w:ascii="Cambria" w:hAnsi="Cambria"/>
        </w:rPr>
        <w:t>literature</w:t>
      </w:r>
      <w:r w:rsidR="00B50456">
        <w:rPr>
          <w:rFonts w:ascii="Cambria" w:hAnsi="Cambria" w:hint="cs"/>
          <w:rtl/>
        </w:rPr>
        <w:t xml:space="preserve"> مورد توجه بوده است.</w:t>
      </w:r>
    </w:p>
    <w:p w:rsidR="007E2AB6" w:rsidRDefault="007E2AB6" w:rsidP="000C7AA0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 xml:space="preserve">مدلی برای پیشبینی </w:t>
      </w:r>
      <w:r>
        <w:rPr>
          <w:rFonts w:ascii="Cambria" w:hAnsi="Cambria"/>
        </w:rPr>
        <w:t>interval</w:t>
      </w:r>
      <w:r>
        <w:rPr>
          <w:rFonts w:ascii="Cambria" w:hAnsi="Cambria" w:hint="cs"/>
          <w:rtl/>
        </w:rPr>
        <w:t xml:space="preserve"> مناسب برای اسکن کردن شبکه های اجتماعی</w:t>
      </w:r>
    </w:p>
    <w:p w:rsidR="00765939" w:rsidRDefault="00765939" w:rsidP="00765939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 xml:space="preserve">تفاوت عمده پژوهش ما با </w:t>
      </w:r>
      <w:r>
        <w:rPr>
          <w:rFonts w:ascii="Cambria" w:hAnsi="Cambria"/>
        </w:rPr>
        <w:t>Tracking</w:t>
      </w:r>
      <w:r>
        <w:rPr>
          <w:rFonts w:ascii="Cambria" w:hAnsi="Cambria" w:hint="cs"/>
          <w:rtl/>
        </w:rPr>
        <w:t xml:space="preserve">: در </w:t>
      </w:r>
      <w:r>
        <w:rPr>
          <w:rFonts w:ascii="Cambria" w:hAnsi="Cambria"/>
        </w:rPr>
        <w:t>Tracking</w:t>
      </w:r>
      <w:r>
        <w:rPr>
          <w:rFonts w:ascii="Cambria" w:hAnsi="Cambria" w:hint="cs"/>
          <w:rtl/>
        </w:rPr>
        <w:t xml:space="preserve"> تمام اسناد مرتبط با </w:t>
      </w:r>
      <w:r>
        <w:rPr>
          <w:rFonts w:ascii="Cambria" w:hAnsi="Cambria"/>
        </w:rPr>
        <w:t>event</w:t>
      </w:r>
      <w:r>
        <w:rPr>
          <w:rFonts w:ascii="Cambria" w:hAnsi="Cambria" w:hint="cs"/>
          <w:rtl/>
        </w:rPr>
        <w:t xml:space="preserve"> بازیابی میشود، اما در پژوهش ما، هدف بازیابی تمام اسناد</w:t>
      </w:r>
      <w:r w:rsidR="00FB007F">
        <w:rPr>
          <w:rFonts w:ascii="Cambria" w:hAnsi="Cambria" w:hint="cs"/>
          <w:rtl/>
        </w:rPr>
        <w:t xml:space="preserve"> مربوط نیست، بلکه اسنادی که دو </w:t>
      </w:r>
      <w:r>
        <w:rPr>
          <w:rFonts w:ascii="Cambria" w:hAnsi="Cambria" w:hint="cs"/>
          <w:rtl/>
        </w:rPr>
        <w:t>معیار داشته باشند:</w:t>
      </w:r>
    </w:p>
    <w:p w:rsidR="00765939" w:rsidRDefault="00765939" w:rsidP="0076593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>حاوی جدید بودن</w:t>
      </w:r>
    </w:p>
    <w:p w:rsidR="00765939" w:rsidRPr="00874713" w:rsidRDefault="00765939" w:rsidP="00874713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>مهم بودن</w:t>
      </w:r>
    </w:p>
    <w:sectPr w:rsidR="00765939" w:rsidRPr="00874713" w:rsidSect="00C117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513F2"/>
    <w:multiLevelType w:val="hybridMultilevel"/>
    <w:tmpl w:val="7994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B20D3"/>
    <w:multiLevelType w:val="multilevel"/>
    <w:tmpl w:val="352AEE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08"/>
    <w:rsid w:val="000068C3"/>
    <w:rsid w:val="0003394A"/>
    <w:rsid w:val="00057066"/>
    <w:rsid w:val="000815F7"/>
    <w:rsid w:val="000C7AA0"/>
    <w:rsid w:val="001140C4"/>
    <w:rsid w:val="00181240"/>
    <w:rsid w:val="0018749A"/>
    <w:rsid w:val="001955CC"/>
    <w:rsid w:val="001C5300"/>
    <w:rsid w:val="00232EE7"/>
    <w:rsid w:val="00246890"/>
    <w:rsid w:val="002836CC"/>
    <w:rsid w:val="002B547F"/>
    <w:rsid w:val="00314CD3"/>
    <w:rsid w:val="003A00B1"/>
    <w:rsid w:val="003B04D9"/>
    <w:rsid w:val="003D0F4C"/>
    <w:rsid w:val="003F7AC5"/>
    <w:rsid w:val="00461DB3"/>
    <w:rsid w:val="0047529B"/>
    <w:rsid w:val="004927A2"/>
    <w:rsid w:val="00556FE0"/>
    <w:rsid w:val="00562D8A"/>
    <w:rsid w:val="0057027C"/>
    <w:rsid w:val="00570600"/>
    <w:rsid w:val="00582752"/>
    <w:rsid w:val="00590698"/>
    <w:rsid w:val="00622F9E"/>
    <w:rsid w:val="00662EE5"/>
    <w:rsid w:val="0068500B"/>
    <w:rsid w:val="006C3438"/>
    <w:rsid w:val="006E2B02"/>
    <w:rsid w:val="006E5207"/>
    <w:rsid w:val="00762CB0"/>
    <w:rsid w:val="00765939"/>
    <w:rsid w:val="00766998"/>
    <w:rsid w:val="007C4818"/>
    <w:rsid w:val="007E2AB6"/>
    <w:rsid w:val="00851F20"/>
    <w:rsid w:val="00874713"/>
    <w:rsid w:val="00882B16"/>
    <w:rsid w:val="008903BC"/>
    <w:rsid w:val="008B05F3"/>
    <w:rsid w:val="008E0D3D"/>
    <w:rsid w:val="009638A2"/>
    <w:rsid w:val="009B4247"/>
    <w:rsid w:val="009B4D71"/>
    <w:rsid w:val="00A02F2A"/>
    <w:rsid w:val="00A1434D"/>
    <w:rsid w:val="00A15AC9"/>
    <w:rsid w:val="00A66A19"/>
    <w:rsid w:val="00AB29C6"/>
    <w:rsid w:val="00AB5355"/>
    <w:rsid w:val="00AF058B"/>
    <w:rsid w:val="00B50456"/>
    <w:rsid w:val="00BB10CB"/>
    <w:rsid w:val="00BC2512"/>
    <w:rsid w:val="00BC567F"/>
    <w:rsid w:val="00C11756"/>
    <w:rsid w:val="00C17EB6"/>
    <w:rsid w:val="00C87C7C"/>
    <w:rsid w:val="00CF4598"/>
    <w:rsid w:val="00D4175A"/>
    <w:rsid w:val="00DA71F2"/>
    <w:rsid w:val="00E06F93"/>
    <w:rsid w:val="00E4006F"/>
    <w:rsid w:val="00E57ED8"/>
    <w:rsid w:val="00EA6B14"/>
    <w:rsid w:val="00ED4864"/>
    <w:rsid w:val="00F36C08"/>
    <w:rsid w:val="00F64A0A"/>
    <w:rsid w:val="00F8229A"/>
    <w:rsid w:val="00FA72B3"/>
    <w:rsid w:val="00FB007F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8E868-BE28-41EC-9561-71CCF18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E06F93"/>
    <w:pPr>
      <w:bidi/>
      <w:jc w:val="both"/>
    </w:pPr>
    <w:rPr>
      <w:rFonts w:ascii="B Nazanin" w:hAnsi="B Nazanin" w:cs="B Nazanin"/>
      <w:szCs w:val="24"/>
      <w:lang w:bidi="fa-IR"/>
    </w:rPr>
  </w:style>
  <w:style w:type="paragraph" w:styleId="Heading1">
    <w:name w:val="heading 1"/>
    <w:aliases w:val="سطح اول"/>
    <w:basedOn w:val="Normal"/>
    <w:next w:val="Normal"/>
    <w:link w:val="Heading1Char"/>
    <w:autoRedefine/>
    <w:uiPriority w:val="9"/>
    <w:qFormat/>
    <w:rsid w:val="00E06F93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aliases w:val="سطح دوم"/>
    <w:basedOn w:val="Normal"/>
    <w:next w:val="Normal"/>
    <w:link w:val="Heading2Char"/>
    <w:uiPriority w:val="9"/>
    <w:unhideWhenUsed/>
    <w:qFormat/>
    <w:rsid w:val="00E06F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/>
      <w:bCs/>
      <w:color w:val="000000" w:themeColor="text1"/>
      <w:sz w:val="26"/>
      <w:szCs w:val="26"/>
    </w:rPr>
  </w:style>
  <w:style w:type="paragraph" w:styleId="Heading3">
    <w:name w:val="heading 3"/>
    <w:aliases w:val="سطح سوم"/>
    <w:basedOn w:val="Normal"/>
    <w:next w:val="Normal"/>
    <w:link w:val="Heading3Char"/>
    <w:uiPriority w:val="9"/>
    <w:unhideWhenUsed/>
    <w:qFormat/>
    <w:rsid w:val="00E06F9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سطح اول Char"/>
    <w:basedOn w:val="DefaultParagraphFont"/>
    <w:link w:val="Heading1"/>
    <w:uiPriority w:val="9"/>
    <w:rsid w:val="00E06F93"/>
    <w:rPr>
      <w:rFonts w:ascii="B Nazanin" w:eastAsiaTheme="majorEastAsia" w:hAnsi="B Nazanin" w:cs="B Nazanin"/>
      <w:sz w:val="36"/>
      <w:szCs w:val="36"/>
      <w:lang w:bidi="fa-IR"/>
    </w:rPr>
  </w:style>
  <w:style w:type="character" w:customStyle="1" w:styleId="Heading2Char">
    <w:name w:val="Heading 2 Char"/>
    <w:aliases w:val="سطح دوم Char"/>
    <w:basedOn w:val="DefaultParagraphFont"/>
    <w:link w:val="Heading2"/>
    <w:uiPriority w:val="9"/>
    <w:rsid w:val="00E06F93"/>
    <w:rPr>
      <w:rFonts w:asciiTheme="majorHAnsi" w:eastAsiaTheme="majorEastAsia" w:hAnsiTheme="majorHAnsi" w:cs="B Nazanin"/>
      <w:bCs/>
      <w:color w:val="000000" w:themeColor="text1"/>
      <w:sz w:val="26"/>
      <w:szCs w:val="26"/>
      <w:lang w:bidi="fa-IR"/>
    </w:rPr>
  </w:style>
  <w:style w:type="character" w:customStyle="1" w:styleId="Heading3Char">
    <w:name w:val="Heading 3 Char"/>
    <w:aliases w:val="سطح سوم Char"/>
    <w:basedOn w:val="DefaultParagraphFont"/>
    <w:link w:val="Heading3"/>
    <w:uiPriority w:val="9"/>
    <w:rsid w:val="00E06F93"/>
    <w:rPr>
      <w:rFonts w:asciiTheme="majorHAnsi" w:eastAsiaTheme="majorEastAsia" w:hAnsiTheme="majorHAnsi" w:cs="B Nazanin"/>
      <w:bCs/>
      <w:color w:val="000000" w:themeColor="text1"/>
      <w:szCs w:val="24"/>
      <w:lang w:bidi="fa-IR"/>
    </w:rPr>
  </w:style>
  <w:style w:type="paragraph" w:styleId="Title">
    <w:name w:val="Title"/>
    <w:aliases w:val="تیتر"/>
    <w:basedOn w:val="Normal"/>
    <w:next w:val="Normal"/>
    <w:link w:val="TitleChar"/>
    <w:uiPriority w:val="10"/>
    <w:qFormat/>
    <w:rsid w:val="00E06F93"/>
    <w:pPr>
      <w:spacing w:after="0" w:line="48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aliases w:val="تیتر Char"/>
    <w:basedOn w:val="DefaultParagraphFont"/>
    <w:link w:val="Title"/>
    <w:uiPriority w:val="10"/>
    <w:rsid w:val="00E06F93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28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343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699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69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63395-D6DE-4FC0-8D26-3CBE065EF9CF}"/>
      </w:docPartPr>
      <w:docPartBody>
        <w:p w:rsidR="00525165" w:rsidRDefault="00A11DC1">
          <w:r w:rsidRPr="00AE0B9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C1"/>
    <w:rsid w:val="00525165"/>
    <w:rsid w:val="006726EE"/>
    <w:rsid w:val="007416D7"/>
    <w:rsid w:val="008A59A1"/>
    <w:rsid w:val="00A11DC1"/>
    <w:rsid w:val="00F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D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81</cp:revision>
  <dcterms:created xsi:type="dcterms:W3CDTF">2016-11-10T11:29:00Z</dcterms:created>
  <dcterms:modified xsi:type="dcterms:W3CDTF">2016-11-11T20:25:00Z</dcterms:modified>
</cp:coreProperties>
</file>