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02C57"/>
          <w:sz w:val="44"/>
        </w:rPr>
        <w:t>PORTFOLIO GLOBAL DES PROJETS D'INGÉNIERIE &amp; IA</w:t>
      </w:r>
    </w:p>
    <w:p>
      <w:pPr>
        <w:jc w:val="center"/>
      </w:pPr>
      <w:r>
        <w:rPr>
          <w:rFonts w:ascii="Calibri" w:hAnsi="Calibri"/>
          <w:i/>
          <w:sz w:val="21"/>
        </w:rPr>
        <w:t>Mohamed Nourou Dine CISSE — Élève-Ingénieur ENSIIE &amp; McMaster University</w:t>
        <w:br/>
        <w:t>Spécialisation : Intelligence Artificielle, Data Engineering &amp; Mathématiques Appliquées</w:t>
        <w:br/>
        <w:t>Email : mouhamed.nouroudine.cisse@gmail.com | Tél : +33 7 65 60 09 97 | GitHub : github.com/nourou-dine-mahy</w:t>
      </w:r>
    </w:p>
    <w:p>
      <w:r>
        <w:t>--------------------------------------------------------------------------------</w:t>
      </w:r>
    </w:p>
    <w:p>
      <w:r>
        <w:rPr>
          <w:rFonts w:ascii="Calibri" w:hAnsi="Calibri"/>
          <w:sz w:val="22"/>
        </w:rPr>
        <w:t>Ce document rassemble la documentation exhaustive, les rapports d'expertise et les présentations de soutenance des 16 projets réalisés au cours de mon cursus d'ingénieur et de mes expériences en entreprise (Publicis Groupe, Infinity Analytics / Gainde 2000, Challenge Entreprendre ENSIIE). Il sert de référence complète pour mes candidatures au Stage de Fin d'Études (PFE).</w:t>
      </w:r>
    </w:p>
    <w:p>
      <w:pPr>
        <w:pStyle w:val="Heading1"/>
      </w:pPr>
      <w:r>
        <w:t>Tableau Récapitulatif des 16 Projets</w:t>
      </w:r>
    </w:p>
    <w:tbl>
      <w:tblPr>
        <w:tblW w:type="auto" w:w="0"/>
        <w:jc w:val="center"/>
        <w:tblLook w:firstColumn="1" w:firstRow="1" w:lastColumn="0" w:lastRow="0" w:noHBand="0" w:noVBand="1" w:val="04A0"/>
      </w:tblPr>
      <w:tblGrid>
        <w:gridCol w:w="2484"/>
        <w:gridCol w:w="2484"/>
        <w:gridCol w:w="2484"/>
        <w:gridCol w:w="2484"/>
      </w:tblGrid>
      <w:tr>
        <w:tc>
          <w:tcPr>
            <w:tcW w:type="dxa" w:w="2484"/>
          </w:tcPr>
          <w:p>
            <w:r>
              <w:rPr>
                <w:b/>
                <w:sz w:val="19"/>
              </w:rPr>
              <w:t>Projet</w:t>
            </w:r>
          </w:p>
        </w:tc>
        <w:tc>
          <w:tcPr>
            <w:tcW w:type="dxa" w:w="2484"/>
          </w:tcPr>
          <w:p>
            <w:r>
              <w:rPr>
                <w:b/>
                <w:sz w:val="19"/>
              </w:rPr>
              <w:t>Domaine / Institution</w:t>
            </w:r>
          </w:p>
        </w:tc>
        <w:tc>
          <w:tcPr>
            <w:tcW w:type="dxa" w:w="2484"/>
          </w:tcPr>
          <w:p>
            <w:r>
              <w:rPr>
                <w:b/>
                <w:sz w:val="19"/>
              </w:rPr>
              <w:t>Stack Technique</w:t>
            </w:r>
          </w:p>
        </w:tc>
        <w:tc>
          <w:tcPr>
            <w:tcW w:type="dxa" w:w="2484"/>
          </w:tcPr>
          <w:p>
            <w:r>
              <w:rPr>
                <w:b/>
                <w:sz w:val="19"/>
              </w:rPr>
              <w:t>Livrables (Rapports &amp; Slides)</w:t>
            </w:r>
          </w:p>
        </w:tc>
      </w:tr>
      <w:tr>
        <w:tc>
          <w:tcPr>
            <w:tcW w:type="dxa" w:w="2484"/>
          </w:tcPr>
          <w:p>
            <w:r>
              <w:rPr>
                <w:sz w:val="18"/>
              </w:rPr>
              <w:t>Plateforme Spielberg</w:t>
            </w:r>
          </w:p>
        </w:tc>
        <w:tc>
          <w:tcPr>
            <w:tcW w:type="dxa" w:w="2484"/>
          </w:tcPr>
          <w:p>
            <w:r>
              <w:rPr>
                <w:sz w:val="18"/>
              </w:rPr>
              <w:t>Enterprise AI &amp; Data Engineering</w:t>
              <w:br/>
              <w:t>(Publicis Groupe / Prodigious France)</w:t>
            </w:r>
          </w:p>
        </w:tc>
        <w:tc>
          <w:tcPr>
            <w:tcW w:type="dxa" w:w="2484"/>
          </w:tcPr>
          <w:p>
            <w:r>
              <w:rPr>
                <w:sz w:val="18"/>
              </w:rPr>
              <w:t>Python, FastAPI, RAG, LLM</w:t>
            </w:r>
          </w:p>
        </w:tc>
        <w:tc>
          <w:tcPr>
            <w:tcW w:type="dxa" w:w="2484"/>
          </w:tcPr>
          <w:p>
            <w:r>
              <w:rPr>
                <w:sz w:val="18"/>
              </w:rPr>
              <w:t>📄 Rapport (1) + 📊 Présentation (2)</w:t>
            </w:r>
          </w:p>
        </w:tc>
      </w:tr>
      <w:tr>
        <w:tc>
          <w:tcPr>
            <w:tcW w:type="dxa" w:w="2484"/>
          </w:tcPr>
          <w:p>
            <w:r>
              <w:rPr>
                <w:sz w:val="18"/>
              </w:rPr>
              <w:t>ETLia</w:t>
            </w:r>
          </w:p>
        </w:tc>
        <w:tc>
          <w:tcPr>
            <w:tcW w:type="dxa" w:w="2484"/>
          </w:tcPr>
          <w:p>
            <w:r>
              <w:rPr>
                <w:sz w:val="18"/>
              </w:rPr>
              <w:t>Data Engineering &amp; Fullstack AI SaaS</w:t>
              <w:br/>
              <w:t>(ENSIIE (Challenge Entreprendre))</w:t>
            </w:r>
          </w:p>
        </w:tc>
        <w:tc>
          <w:tcPr>
            <w:tcW w:type="dxa" w:w="2484"/>
          </w:tcPr>
          <w:p>
            <w:r>
              <w:rPr>
                <w:sz w:val="18"/>
              </w:rPr>
              <w:t>React, TypeScript, Vite, TailwindCSS</w:t>
            </w:r>
          </w:p>
        </w:tc>
        <w:tc>
          <w:tcPr>
            <w:tcW w:type="dxa" w:w="2484"/>
          </w:tcPr>
          <w:p>
            <w:r>
              <w:rPr>
                <w:sz w:val="18"/>
              </w:rPr>
              <w:t>💻 Code &amp; Dépôt</w:t>
            </w:r>
          </w:p>
        </w:tc>
      </w:tr>
      <w:tr>
        <w:tc>
          <w:tcPr>
            <w:tcW w:type="dxa" w:w="2484"/>
          </w:tcPr>
          <w:p>
            <w:r>
              <w:rPr>
                <w:sz w:val="18"/>
              </w:rPr>
              <w:t>Pipeline ETL de Production &amp; Modélisation Datamart SunSéjour</w:t>
            </w:r>
          </w:p>
        </w:tc>
        <w:tc>
          <w:tcPr>
            <w:tcW w:type="dxa" w:w="2484"/>
          </w:tcPr>
          <w:p>
            <w:r>
              <w:rPr>
                <w:sz w:val="18"/>
              </w:rPr>
              <w:t>Data Engineering &amp; Data Warehousing</w:t>
              <w:br/>
              <w:t>(Projet ENSIIE)</w:t>
            </w:r>
          </w:p>
        </w:tc>
        <w:tc>
          <w:tcPr>
            <w:tcW w:type="dxa" w:w="2484"/>
          </w:tcPr>
          <w:p>
            <w:r>
              <w:rPr>
                <w:sz w:val="18"/>
              </w:rPr>
              <w:t>Python, Docker, Docker Compose, Pandas</w:t>
            </w:r>
          </w:p>
        </w:tc>
        <w:tc>
          <w:tcPr>
            <w:tcW w:type="dxa" w:w="2484"/>
          </w:tcPr>
          <w:p>
            <w:r>
              <w:rPr>
                <w:sz w:val="18"/>
              </w:rPr>
              <w:t>📄 Rapport (2)</w:t>
            </w:r>
          </w:p>
        </w:tc>
      </w:tr>
      <w:tr>
        <w:tc>
          <w:tcPr>
            <w:tcW w:type="dxa" w:w="2484"/>
          </w:tcPr>
          <w:p>
            <w:r>
              <w:rPr>
                <w:sz w:val="18"/>
              </w:rPr>
              <w:t>Séries Temporelles &amp; Scoring Prédictif ML (Infinity Analytics / Gainde 2000)</w:t>
            </w:r>
          </w:p>
        </w:tc>
        <w:tc>
          <w:tcPr>
            <w:tcW w:type="dxa" w:w="2484"/>
          </w:tcPr>
          <w:p>
            <w:r>
              <w:rPr>
                <w:sz w:val="18"/>
              </w:rPr>
              <w:t>Applied Machine Learning &amp; Time Series</w:t>
              <w:br/>
              <w:t>(Gainde 2000 / Bangath Systems)</w:t>
            </w:r>
          </w:p>
        </w:tc>
        <w:tc>
          <w:tcPr>
            <w:tcW w:type="dxa" w:w="2484"/>
          </w:tcPr>
          <w:p>
            <w:r>
              <w:rPr>
                <w:sz w:val="18"/>
              </w:rPr>
              <w:t>Python, Pandas, Scikit-Learn, Statsmodels</w:t>
            </w:r>
          </w:p>
        </w:tc>
        <w:tc>
          <w:tcPr>
            <w:tcW w:type="dxa" w:w="2484"/>
          </w:tcPr>
          <w:p>
            <w:r>
              <w:rPr>
                <w:sz w:val="18"/>
              </w:rPr>
              <w:t>📄 Rapport (2) + 📊 Présentation (1)</w:t>
            </w:r>
          </w:p>
        </w:tc>
      </w:tr>
      <w:tr>
        <w:tc>
          <w:tcPr>
            <w:tcW w:type="dxa" w:w="2484"/>
          </w:tcPr>
          <w:p>
            <w:r>
              <w:rPr>
                <w:sz w:val="18"/>
              </w:rPr>
              <w:t>Représentations Sémantiques, Classification &amp; Reconnaissance d'Entités (NER)</w:t>
            </w:r>
          </w:p>
        </w:tc>
        <w:tc>
          <w:tcPr>
            <w:tcW w:type="dxa" w:w="2484"/>
          </w:tcPr>
          <w:p>
            <w:r>
              <w:rPr>
                <w:sz w:val="18"/>
              </w:rPr>
              <w:t>Deep Learning &amp; NLP</w:t>
              <w:br/>
              <w:t>(ENSIIE (M2IA Master IA))</w:t>
            </w:r>
          </w:p>
        </w:tc>
        <w:tc>
          <w:tcPr>
            <w:tcW w:type="dxa" w:w="2484"/>
          </w:tcPr>
          <w:p>
            <w:r>
              <w:rPr>
                <w:sz w:val="18"/>
              </w:rPr>
              <w:t>PyTorch, Transformers, Word2Vec, FastText</w:t>
            </w:r>
          </w:p>
        </w:tc>
        <w:tc>
          <w:tcPr>
            <w:tcW w:type="dxa" w:w="2484"/>
          </w:tcPr>
          <w:p>
            <w:r>
              <w:rPr>
                <w:sz w:val="18"/>
              </w:rPr>
              <w:t>📄 Rapport (2)</w:t>
            </w:r>
          </w:p>
        </w:tc>
      </w:tr>
      <w:tr>
        <w:tc>
          <w:tcPr>
            <w:tcW w:type="dxa" w:w="2484"/>
          </w:tcPr>
          <w:p>
            <w:r>
              <w:rPr>
                <w:sz w:val="18"/>
              </w:rPr>
              <w:t>Solveur EDP Black-Scholes en C++ &amp; Rendu Graphique Temps Réel SDL2</w:t>
            </w:r>
          </w:p>
        </w:tc>
        <w:tc>
          <w:tcPr>
            <w:tcW w:type="dxa" w:w="2484"/>
          </w:tcPr>
          <w:p>
            <w:r>
              <w:rPr>
                <w:sz w:val="18"/>
              </w:rPr>
              <w:t>Quantitative Finance &amp; Scientific Computing</w:t>
              <w:br/>
              <w:t>(ENSIIE (2A PRAV))</w:t>
            </w:r>
          </w:p>
        </w:tc>
        <w:tc>
          <w:tcPr>
            <w:tcW w:type="dxa" w:w="2484"/>
          </w:tcPr>
          <w:p>
            <w:r>
              <w:rPr>
                <w:sz w:val="18"/>
              </w:rPr>
              <w:t>C++17, STL, Différences Finies, EDP</w:t>
            </w:r>
          </w:p>
        </w:tc>
        <w:tc>
          <w:tcPr>
            <w:tcW w:type="dxa" w:w="2484"/>
          </w:tcPr>
          <w:p>
            <w:r>
              <w:rPr>
                <w:sz w:val="18"/>
              </w:rPr>
              <w:t>📄 Rapport (1)</w:t>
            </w:r>
          </w:p>
        </w:tc>
      </w:tr>
      <w:tr>
        <w:tc>
          <w:tcPr>
            <w:tcW w:type="dxa" w:w="2484"/>
          </w:tcPr>
          <w:p>
            <w:r>
              <w:rPr>
                <w:sz w:val="18"/>
              </w:rPr>
              <w:t>Modélisation Statistique &amp; Prédiction de Survie du Cancer du Sein (METABRIC)</w:t>
            </w:r>
          </w:p>
        </w:tc>
        <w:tc>
          <w:tcPr>
            <w:tcW w:type="dxa" w:w="2484"/>
          </w:tcPr>
          <w:p>
            <w:r>
              <w:rPr>
                <w:sz w:val="18"/>
              </w:rPr>
              <w:t>Biostatistics &amp; Machine Learning</w:t>
              <w:br/>
              <w:t>(ENSIIE (2A MERR))</w:t>
            </w:r>
          </w:p>
        </w:tc>
        <w:tc>
          <w:tcPr>
            <w:tcW w:type="dxa" w:w="2484"/>
          </w:tcPr>
          <w:p>
            <w:r>
              <w:rPr>
                <w:sz w:val="18"/>
              </w:rPr>
              <w:t>R, RMarkdown, GLM, Régression Logistique</w:t>
            </w:r>
          </w:p>
        </w:tc>
        <w:tc>
          <w:tcPr>
            <w:tcW w:type="dxa" w:w="2484"/>
          </w:tcPr>
          <w:p>
            <w:r>
              <w:rPr>
                <w:sz w:val="18"/>
              </w:rPr>
              <w:t>📄 Rapport (1)</w:t>
            </w:r>
          </w:p>
        </w:tc>
      </w:tr>
      <w:tr>
        <w:tc>
          <w:tcPr>
            <w:tcW w:type="dxa" w:w="2484"/>
          </w:tcPr>
          <w:p>
            <w:r>
              <w:rPr>
                <w:sz w:val="18"/>
              </w:rPr>
              <w:t>Analyse Factorielle &amp; Clustering sur le Marché Airbnb New York City</w:t>
            </w:r>
          </w:p>
        </w:tc>
        <w:tc>
          <w:tcPr>
            <w:tcW w:type="dxa" w:w="2484"/>
          </w:tcPr>
          <w:p>
            <w:r>
              <w:rPr>
                <w:sz w:val="18"/>
              </w:rPr>
              <w:t>Unsupervised Learning &amp; Data Analysis</w:t>
              <w:br/>
              <w:t>(ENSIIE (2A ANDO))</w:t>
            </w:r>
          </w:p>
        </w:tc>
        <w:tc>
          <w:tcPr>
            <w:tcW w:type="dxa" w:w="2484"/>
          </w:tcPr>
          <w:p>
            <w:r>
              <w:rPr>
                <w:sz w:val="18"/>
              </w:rPr>
              <w:t>Python, Scikit-Learn, Pandas, Matplotlib</w:t>
            </w:r>
          </w:p>
        </w:tc>
        <w:tc>
          <w:tcPr>
            <w:tcW w:type="dxa" w:w="2484"/>
          </w:tcPr>
          <w:p>
            <w:r>
              <w:rPr>
                <w:sz w:val="18"/>
              </w:rPr>
              <w:t>📄 Rapport (1) + 📊 Présentation (2)</w:t>
            </w:r>
          </w:p>
        </w:tc>
      </w:tr>
      <w:tr>
        <w:tc>
          <w:tcPr>
            <w:tcW w:type="dxa" w:w="2484"/>
          </w:tcPr>
          <w:p>
            <w:r>
              <w:rPr>
                <w:sz w:val="18"/>
              </w:rPr>
              <w:t>Machine Learning Appliqué à l'Économétrie des Salaires (Wage Data)</w:t>
            </w:r>
          </w:p>
        </w:tc>
        <w:tc>
          <w:tcPr>
            <w:tcW w:type="dxa" w:w="2484"/>
          </w:tcPr>
          <w:p>
            <w:r>
              <w:rPr>
                <w:sz w:val="18"/>
              </w:rPr>
              <w:t>Econometrics &amp; Statistical Learning</w:t>
              <w:br/>
              <w:t>(DAMI / Économie)</w:t>
            </w:r>
          </w:p>
        </w:tc>
        <w:tc>
          <w:tcPr>
            <w:tcW w:type="dxa" w:w="2484"/>
          </w:tcPr>
          <w:p>
            <w:r>
              <w:rPr>
                <w:sz w:val="18"/>
              </w:rPr>
              <w:t>R, RMarkdown, ISLR2, Glmnet</w:t>
            </w:r>
          </w:p>
        </w:tc>
        <w:tc>
          <w:tcPr>
            <w:tcW w:type="dxa" w:w="2484"/>
          </w:tcPr>
          <w:p>
            <w:r>
              <w:rPr>
                <w:sz w:val="18"/>
              </w:rPr>
              <w:t>📄 Rapport (1)</w:t>
            </w:r>
          </w:p>
        </w:tc>
      </w:tr>
      <w:tr>
        <w:tc>
          <w:tcPr>
            <w:tcW w:type="dxa" w:w="2484"/>
          </w:tcPr>
          <w:p>
            <w:r>
              <w:rPr>
                <w:sz w:val="18"/>
              </w:rPr>
              <w:t>Moteur de Traitement d'Images Bas Niveau en C (LUT, Convolutions, Filtres)</w:t>
            </w:r>
          </w:p>
        </w:tc>
        <w:tc>
          <w:tcPr>
            <w:tcW w:type="dxa" w:w="2484"/>
          </w:tcPr>
          <w:p>
            <w:r>
              <w:rPr>
                <w:sz w:val="18"/>
              </w:rPr>
              <w:t>Systems &amp; Computer Vision</w:t>
              <w:br/>
              <w:t>(ENSIIE (1A PRIM))</w:t>
            </w:r>
          </w:p>
        </w:tc>
        <w:tc>
          <w:tcPr>
            <w:tcW w:type="dxa" w:w="2484"/>
          </w:tcPr>
          <w:p>
            <w:r>
              <w:rPr>
                <w:sz w:val="18"/>
              </w:rPr>
              <w:t>C, Make, Algorithmique Bas Niveau, Gestion Mémoire</w:t>
            </w:r>
          </w:p>
        </w:tc>
        <w:tc>
          <w:tcPr>
            <w:tcW w:type="dxa" w:w="2484"/>
          </w:tcPr>
          <w:p>
            <w:r>
              <w:rPr>
                <w:sz w:val="18"/>
              </w:rPr>
              <w:t>📄 Rapport (1)</w:t>
            </w:r>
          </w:p>
        </w:tc>
      </w:tr>
      <w:tr>
        <w:tc>
          <w:tcPr>
            <w:tcW w:type="dxa" w:w="2484"/>
          </w:tcPr>
          <w:p>
            <w:r>
              <w:rPr>
                <w:sz w:val="18"/>
              </w:rPr>
              <w:t>Projet d'Algorithmique &amp; Programmation Fonctionnelle en OCaml</w:t>
            </w:r>
          </w:p>
        </w:tc>
        <w:tc>
          <w:tcPr>
            <w:tcW w:type="dxa" w:w="2484"/>
          </w:tcPr>
          <w:p>
            <w:r>
              <w:rPr>
                <w:sz w:val="18"/>
              </w:rPr>
              <w:t>Programming Languages &amp; Algorithms</w:t>
              <w:br/>
              <w:t>(ENSIIE (1A OCaml))</w:t>
            </w:r>
          </w:p>
        </w:tc>
        <w:tc>
          <w:tcPr>
            <w:tcW w:type="dxa" w:w="2484"/>
          </w:tcPr>
          <w:p>
            <w:r>
              <w:rPr>
                <w:sz w:val="18"/>
              </w:rPr>
              <w:t>OCaml, Programmation Fonctionnelle, Types Algébriques, Pattern Matching</w:t>
            </w:r>
          </w:p>
        </w:tc>
        <w:tc>
          <w:tcPr>
            <w:tcW w:type="dxa" w:w="2484"/>
          </w:tcPr>
          <w:p>
            <w:r>
              <w:rPr>
                <w:sz w:val="18"/>
              </w:rPr>
              <w:t>📄 Rapport (1)</w:t>
            </w:r>
          </w:p>
        </w:tc>
      </w:tr>
      <w:tr>
        <w:tc>
          <w:tcPr>
            <w:tcW w:type="dxa" w:w="2484"/>
          </w:tcPr>
          <w:p>
            <w:r>
              <w:rPr>
                <w:sz w:val="18"/>
              </w:rPr>
              <w:t>Simulation Stochastique &amp; Modélisation Probabiliste de Jeu en C</w:t>
            </w:r>
          </w:p>
        </w:tc>
        <w:tc>
          <w:tcPr>
            <w:tcW w:type="dxa" w:w="2484"/>
          </w:tcPr>
          <w:p>
            <w:r>
              <w:rPr>
                <w:sz w:val="18"/>
              </w:rPr>
              <w:t>Applied Probability &amp; Simulation</w:t>
              <w:br/>
              <w:t>(ENSIIE (1A Math-Info))</w:t>
            </w:r>
          </w:p>
        </w:tc>
        <w:tc>
          <w:tcPr>
            <w:tcW w:type="dxa" w:w="2484"/>
          </w:tcPr>
          <w:p>
            <w:r>
              <w:rPr>
                <w:sz w:val="18"/>
              </w:rPr>
              <w:t>C, Monte-Carlo, Probabilités Appliquées, Gestion de Projet Gantt</w:t>
            </w:r>
          </w:p>
        </w:tc>
        <w:tc>
          <w:tcPr>
            <w:tcW w:type="dxa" w:w="2484"/>
          </w:tcPr>
          <w:p>
            <w:r>
              <w:rPr>
                <w:sz w:val="18"/>
              </w:rPr>
              <w:t>📄 Rapport (1)</w:t>
            </w:r>
          </w:p>
        </w:tc>
      </w:tr>
      <w:tr>
        <w:tc>
          <w:tcPr>
            <w:tcW w:type="dxa" w:w="2484"/>
          </w:tcPr>
          <w:p>
            <w:r>
              <w:rPr>
                <w:sz w:val="18"/>
              </w:rPr>
              <w:t>Formations &amp; Ateliers Pratiques en Machine Learning (Kryptosphere IA)</w:t>
            </w:r>
          </w:p>
        </w:tc>
        <w:tc>
          <w:tcPr>
            <w:tcW w:type="dxa" w:w="2484"/>
          </w:tcPr>
          <w:p>
            <w:r>
              <w:rPr>
                <w:sz w:val="18"/>
              </w:rPr>
              <w:t>AI Education &amp; Technical Leadership</w:t>
              <w:br/>
              <w:t>(Association Kryptosphere IA ENSIIE)</w:t>
            </w:r>
          </w:p>
        </w:tc>
        <w:tc>
          <w:tcPr>
            <w:tcW w:type="dxa" w:w="2484"/>
          </w:tcPr>
          <w:p>
            <w:r>
              <w:rPr>
                <w:sz w:val="18"/>
              </w:rPr>
              <w:t>Python, Jupyter, Scikit-Learn, Pandas</w:t>
            </w:r>
          </w:p>
        </w:tc>
        <w:tc>
          <w:tcPr>
            <w:tcW w:type="dxa" w:w="2484"/>
          </w:tcPr>
          <w:p>
            <w:r>
              <w:rPr>
                <w:sz w:val="18"/>
              </w:rPr>
              <w:t>📊 Présentation (2)</w:t>
            </w:r>
          </w:p>
        </w:tc>
      </w:tr>
      <w:tr>
        <w:tc>
          <w:tcPr>
            <w:tcW w:type="dxa" w:w="2484"/>
          </w:tcPr>
          <w:p>
            <w:r>
              <w:rPr>
                <w:sz w:val="18"/>
              </w:rPr>
              <w:t>Analyseur Syntaxique d'Expressions Mathématiques &amp; GUI JavaFX</w:t>
            </w:r>
          </w:p>
        </w:tc>
        <w:tc>
          <w:tcPr>
            <w:tcW w:type="dxa" w:w="2484"/>
          </w:tcPr>
          <w:p>
            <w:r>
              <w:rPr>
                <w:sz w:val="18"/>
              </w:rPr>
              <w:t>Software Engineering &amp; OOP Design Patterns</w:t>
              <w:br/>
              <w:t>(ENSIIE (1A OOP Java))</w:t>
            </w:r>
          </w:p>
        </w:tc>
        <w:tc>
          <w:tcPr>
            <w:tcW w:type="dxa" w:w="2484"/>
          </w:tcPr>
          <w:p>
            <w:r>
              <w:rPr>
                <w:sz w:val="18"/>
              </w:rPr>
              <w:t>Java, JavaFX, Design Patterns, AST</w:t>
            </w:r>
          </w:p>
        </w:tc>
        <w:tc>
          <w:tcPr>
            <w:tcW w:type="dxa" w:w="2484"/>
          </w:tcPr>
          <w:p>
            <w:r>
              <w:rPr>
                <w:sz w:val="18"/>
              </w:rPr>
              <w:t>💻 Code &amp; Dépôt</w:t>
            </w:r>
          </w:p>
        </w:tc>
      </w:tr>
      <w:tr>
        <w:tc>
          <w:tcPr>
            <w:tcW w:type="dxa" w:w="2484"/>
          </w:tcPr>
          <w:p>
            <w:r>
              <w:rPr>
                <w:sz w:val="18"/>
              </w:rPr>
              <w:t>Audit de Qualité de Données &amp; Classification Multi-Attributs de Visages</w:t>
            </w:r>
          </w:p>
        </w:tc>
        <w:tc>
          <w:tcPr>
            <w:tcW w:type="dxa" w:w="2484"/>
          </w:tcPr>
          <w:p>
            <w:r>
              <w:rPr>
                <w:sz w:val="18"/>
              </w:rPr>
              <w:t>Computer Vision &amp; Data Quality</w:t>
              <w:br/>
              <w:t>(ENSIIE (3A Data Readiness))</w:t>
            </w:r>
          </w:p>
        </w:tc>
        <w:tc>
          <w:tcPr>
            <w:tcW w:type="dxa" w:w="2484"/>
          </w:tcPr>
          <w:p>
            <w:r>
              <w:rPr>
                <w:sz w:val="18"/>
              </w:rPr>
              <w:t>Python, PyTorch, Torchvision, Scikit-Learn</w:t>
            </w:r>
          </w:p>
        </w:tc>
        <w:tc>
          <w:tcPr>
            <w:tcW w:type="dxa" w:w="2484"/>
          </w:tcPr>
          <w:p>
            <w:r>
              <w:rPr>
                <w:sz w:val="18"/>
              </w:rPr>
              <w:t>💻 Code &amp; Dépôt</w:t>
            </w:r>
          </w:p>
        </w:tc>
      </w:tr>
      <w:tr>
        <w:tc>
          <w:tcPr>
            <w:tcW w:type="dxa" w:w="2484"/>
          </w:tcPr>
          <w:p>
            <w:r>
              <w:rPr>
                <w:sz w:val="18"/>
              </w:rPr>
              <w:t>Laboratoire de Traitement du Signal, Débruitage de Wiener &amp; Ondelettes</w:t>
            </w:r>
          </w:p>
        </w:tc>
        <w:tc>
          <w:tcPr>
            <w:tcW w:type="dxa" w:w="2484"/>
          </w:tcPr>
          <w:p>
            <w:r>
              <w:rPr>
                <w:sz w:val="18"/>
              </w:rPr>
              <w:t>Signal &amp; Image Processing</w:t>
              <w:br/>
              <w:t>(ENSIIE (3A Signal Processing))</w:t>
            </w:r>
          </w:p>
        </w:tc>
        <w:tc>
          <w:tcPr>
            <w:tcW w:type="dxa" w:w="2484"/>
          </w:tcPr>
          <w:p>
            <w:r>
              <w:rPr>
                <w:sz w:val="18"/>
              </w:rPr>
              <w:t>Python, NumPy, SciPy, Matplotlib</w:t>
            </w:r>
          </w:p>
        </w:tc>
        <w:tc>
          <w:tcPr>
            <w:tcW w:type="dxa" w:w="2484"/>
          </w:tcPr>
          <w:p>
            <w:r>
              <w:rPr>
                <w:sz w:val="18"/>
              </w:rPr>
              <w:t>💻 Code &amp; Dépôt</w:t>
            </w:r>
          </w:p>
        </w:tc>
      </w:tr>
    </w:tbl>
    <w:p>
      <w:r>
        <w:br w:type="page"/>
      </w:r>
    </w:p>
    <w:p>
      <w:pPr>
        <w:pStyle w:val="Heading1"/>
      </w:pPr>
      <w:r>
        <w:t>1. Plateforme Spielberg : Centralisation des Données &amp; Agents IA (Publicis / Prodigious)</w:t>
      </w:r>
    </w:p>
    <w:p>
      <w:r>
        <w:rPr>
          <w:i/>
          <w:sz w:val="20"/>
        </w:rPr>
        <w:t>Contexte : Publicis Groupe / Prodigious France (2026) | Rôle : Stagiaire Ingénieur IA &amp; Data Engineering</w:t>
        <w:br/>
        <w:t>Domaine : Enterprise AI &amp; Data Engineering</w:t>
        <w:br/>
        <w:t>Technologies : Python, FastAPI, RAG, LLM, Vector Databases, Data Engineering, AsyncIO, Docker</w:t>
      </w:r>
    </w:p>
    <w:p>
      <w:pPr>
        <w:pStyle w:val="Heading2"/>
      </w:pPr>
      <w:r>
        <w:t>Synthèse Exécutive :</w:t>
      </w:r>
    </w:p>
    <w:p>
      <w:r>
        <w:t>Conception et déploiement d'une plateforme d'entreprise unifiant les données opérationnelles des filiales et orchestrant des agents IA via un pipeline RAG haute précision avec FastAPI.</w:t>
      </w:r>
    </w:p>
    <w:p>
      <w:pPr>
        <w:pStyle w:val="Heading2"/>
      </w:pPr>
      <w:r>
        <w:t>Réalisations Clés &amp; Résultats (Format STAR) :</w:t>
      </w:r>
    </w:p>
    <w:p>
      <w:pPr>
        <w:pStyle w:val="ListBullet"/>
      </w:pPr>
      <w:r>
        <w:t>Conception d'une plateforme unifiée (FastAPI) pour l'ingestion, l'indexation et la centralisation des flux de données opérationnelles de plusieurs agences.</w:t>
      </w:r>
    </w:p>
    <w:p>
      <w:pPr>
        <w:pStyle w:val="ListBullet"/>
      </w:pPr>
      <w:r>
        <w:t>Développement d'un pipeline RAG (Retrieval-Augmented Generation) avec chunking sémantique optimisé et filtrage par métadonnées pour des agents IA spécialisés.</w:t>
      </w:r>
    </w:p>
    <w:p>
      <w:pPr>
        <w:pStyle w:val="ListBullet"/>
      </w:pPr>
      <w:r>
        <w:t>Rédaction d'un rapport de stage de 54 pages et présentation devant jury académique et industriel (soutenance de 22 slides).</w:t>
      </w:r>
    </w:p>
    <w:p>
      <w:pPr>
        <w:pStyle w:val="Heading2"/>
      </w:pPr>
      <w:r>
        <w:t>Livrables &amp; Justificatifs Associés :</w:t>
      </w:r>
    </w:p>
    <w:p>
      <w:pPr>
        <w:pStyle w:val="ListBullet"/>
      </w:pPr>
      <w:r>
        <w:t>Rapport technique disponible : reports/Rapport_de_Stage_Spielberg_2026.pdf</w:t>
      </w:r>
    </w:p>
    <w:p>
      <w:pPr>
        <w:pStyle w:val="ListBullet"/>
      </w:pPr>
      <w:r>
        <w:t>Présentation / Soutenance : presentations/Soutenance_Spielberg.pdf</w:t>
      </w:r>
    </w:p>
    <w:p>
      <w:pPr>
        <w:pStyle w:val="ListBullet"/>
      </w:pPr>
      <w:r>
        <w:t>Présentation / Soutenance : presentations/Presentation_Stage_ENSIIE.pdf</w:t>
      </w:r>
    </w:p>
    <w:p/>
    <w:p>
      <w:pPr>
        <w:pStyle w:val="Heading1"/>
      </w:pPr>
      <w:r>
        <w:t>2. ETLia : Plateforme ETL Augmentée par l'IA (Lauréat Challenge Entreprendre)</w:t>
      </w:r>
    </w:p>
    <w:p>
      <w:r>
        <w:rPr>
          <w:i/>
          <w:sz w:val="20"/>
        </w:rPr>
        <w:t>Contexte : ENSIIE (Challenge Entreprendre) (2025-2026) | Rôle : Co-fondateur &amp; Développeur Lead AI / Data</w:t>
        <w:br/>
        <w:t>Domaine : Data Engineering &amp; Fullstack AI SaaS</w:t>
        <w:br/>
        <w:t>Technologies : React, TypeScript, Vite, TailwindCSS, Python, Streamlit, Pandas, ETL, AI Assistants</w:t>
      </w:r>
    </w:p>
    <w:p>
      <w:pPr>
        <w:pStyle w:val="Heading2"/>
      </w:pPr>
      <w:r>
        <w:t>Synthèse Exécutive :</w:t>
      </w:r>
    </w:p>
    <w:p>
      <w:r>
        <w:t>Co-fondation d'une solution SaaS d'ETL assistée par IA automatisant le profilage, le nettoyage et le chargement de données hétérogènes. Projet récompensé par le 1er prix du Challenge Entreprendre ENSIIE.</w:t>
      </w:r>
    </w:p>
    <w:p>
      <w:pPr>
        <w:pStyle w:val="Heading2"/>
      </w:pPr>
      <w:r>
        <w:t>Réalisations Clés &amp; Résultats (Format STAR) :</w:t>
      </w:r>
    </w:p>
    <w:p>
      <w:pPr>
        <w:pStyle w:val="ListBullet"/>
      </w:pPr>
      <w:r>
        <w:t>Co-fondation et développement de la plateforme ETLia, récompensée par le 1er prix du Challenge Entreprendre ENSIIE.</w:t>
      </w:r>
    </w:p>
    <w:p>
      <w:pPr>
        <w:pStyle w:val="ListBullet"/>
      </w:pPr>
      <w:r>
        <w:t>Développement d'une interface web moderne (React/TypeScript/Tailwind) et de moteurs de transformation de données en Python/Streamlit.</w:t>
      </w:r>
    </w:p>
    <w:p>
      <w:pPr>
        <w:pStyle w:val="ListBullet"/>
      </w:pPr>
      <w:r>
        <w:t>Automatisation du mapping de schéma et de la détection d'anomalies de données à l'aide d'assistants IA intégrés.</w:t>
      </w:r>
    </w:p>
    <w:p>
      <w:pPr>
        <w:pStyle w:val="Heading2"/>
      </w:pPr>
      <w:r>
        <w:t>Livrables &amp; Justificatifs Associés :</w:t>
      </w:r>
    </w:p>
    <w:p>
      <w:pPr>
        <w:pStyle w:val="ListBullet"/>
      </w:pPr>
      <w:r>
        <w:t>Code source et documentation intégrés dans le dossier projet.</w:t>
      </w:r>
    </w:p>
    <w:p/>
    <w:p>
      <w:pPr>
        <w:pStyle w:val="Heading1"/>
      </w:pPr>
      <w:r>
        <w:t>3. Pipeline ETL de Production &amp; Modélisation Datamart SunSéjour</w:t>
      </w:r>
    </w:p>
    <w:p>
      <w:r>
        <w:rPr>
          <w:i/>
          <w:sz w:val="20"/>
        </w:rPr>
        <w:t>Contexte : Projet ENSIIE (2025-2026) | Rôle : Data Engineer Lead</w:t>
        <w:br/>
        <w:t>Domaine : Data Engineering &amp; Data Warehousing</w:t>
        <w:br/>
        <w:t>Technologies : Python, Docker, Docker Compose, Pandas, Star Schema, Data Validation, Logging, Bash</w:t>
      </w:r>
    </w:p>
    <w:p>
      <w:pPr>
        <w:pStyle w:val="Heading2"/>
      </w:pPr>
      <w:r>
        <w:t>Synthèse Exécutive :</w:t>
      </w:r>
    </w:p>
    <w:p>
      <w:r>
        <w:t>Conception d'un pipeline ETL conteneurisé sous Docker assurant l'ingestion, le nettoyage rigoureux, et la modélisation dimensionnelle (schéma en étoile) des flux d'excursions et transferts touristiques.</w:t>
      </w:r>
    </w:p>
    <w:p>
      <w:pPr>
        <w:pStyle w:val="Heading2"/>
      </w:pPr>
      <w:r>
        <w:t>Réalisations Clés &amp; Résultats (Format STAR) :</w:t>
      </w:r>
    </w:p>
    <w:p>
      <w:pPr>
        <w:pStyle w:val="ListBullet"/>
      </w:pPr>
      <w:r>
        <w:t>Création d'un pipeline de bout en bout (Extract, Transform, Load) traitant des fichiers transactionnels hétérogènes (.xls, .xlsx).</w:t>
      </w:r>
    </w:p>
    <w:p>
      <w:pPr>
        <w:pStyle w:val="ListBullet"/>
      </w:pPr>
      <w:r>
        <w:t>Mise en place d'une modélisation dimensionnelle en étoile (tables de faits et dimensions) pour le calcul automatisé du CA et des marges.</w:t>
      </w:r>
    </w:p>
    <w:p>
      <w:pPr>
        <w:pStyle w:val="ListBullet"/>
      </w:pPr>
      <w:r>
        <w:t>Conteneurisation complète avec Docker et Docker Compose, intégrant des scripts de validation de données et de traçabilité des anomalies.</w:t>
      </w:r>
    </w:p>
    <w:p>
      <w:pPr>
        <w:pStyle w:val="Heading2"/>
      </w:pPr>
      <w:r>
        <w:t>Livrables &amp; Justificatifs Associés :</w:t>
      </w:r>
    </w:p>
    <w:p>
      <w:pPr>
        <w:pStyle w:val="ListBullet"/>
      </w:pPr>
      <w:r>
        <w:t>Rapport technique disponible : reports/Rapport_Datamart_SunSejour.pdf</w:t>
      </w:r>
    </w:p>
    <w:p>
      <w:pPr>
        <w:pStyle w:val="ListBullet"/>
      </w:pPr>
      <w:r>
        <w:t>Rapport technique disponible : reports/Guide_Utilisation_ETL_SunSejour.pdf</w:t>
      </w:r>
    </w:p>
    <w:p/>
    <w:p>
      <w:pPr>
        <w:pStyle w:val="Heading1"/>
      </w:pPr>
      <w:r>
        <w:t>4. Séries Temporelles &amp; Scoring Prédictif ML (Infinity Analytics / Gainde 2000)</w:t>
      </w:r>
    </w:p>
    <w:p>
      <w:r>
        <w:rPr>
          <w:i/>
          <w:sz w:val="20"/>
        </w:rPr>
        <w:t>Contexte : Gainde 2000 / Bangath Systems (2024-2025) | Rôle : Stagiaire Data Scientist / ML</w:t>
        <w:br/>
        <w:t>Domaine : Applied Machine Learning &amp; Time Series</w:t>
        <w:br/>
        <w:t>Technologies : Python, Pandas, Scikit-Learn, Statsmodels, SARIMAX, VAR, Deep Learning, Credit Scoring, Calibration</w:t>
      </w:r>
    </w:p>
    <w:p>
      <w:pPr>
        <w:pStyle w:val="Heading2"/>
      </w:pPr>
      <w:r>
        <w:t>Synthèse Exécutive :</w:t>
      </w:r>
    </w:p>
    <w:p>
      <w:r>
        <w:t>Modélisation prédictive de séries temporelles financières (SARIMAX, VAR, DLTS) et élaboration de modèles de scoring de crédit avec calibration probabiliste.</w:t>
      </w:r>
    </w:p>
    <w:p>
      <w:pPr>
        <w:pStyle w:val="Heading2"/>
      </w:pPr>
      <w:r>
        <w:t>Réalisations Clés &amp; Résultats (Format STAR) :</w:t>
      </w:r>
    </w:p>
    <w:p>
      <w:pPr>
        <w:pStyle w:val="ListBullet"/>
      </w:pPr>
      <w:r>
        <w:t>Modélisation économétrique et stochastique de flux financiers via SARIMA, SARIMAX et VAR (Vector Auto-Regression).</w:t>
      </w:r>
    </w:p>
    <w:p>
      <w:pPr>
        <w:pStyle w:val="ListBullet"/>
      </w:pPr>
      <w:r>
        <w:t>Développement et calibration d'un modèle de scoring d'octroi de crédit (Use Case 7) avec optimisation des courbes de calibration et seuils de décision.</w:t>
      </w:r>
    </w:p>
    <w:p>
      <w:pPr>
        <w:pStyle w:val="ListBullet"/>
      </w:pPr>
      <w:r>
        <w:t>Rédaction d'un rapport de stage complet et soutenance devant jury avec support de présentation de 23 slides.</w:t>
      </w:r>
    </w:p>
    <w:p>
      <w:pPr>
        <w:pStyle w:val="Heading2"/>
      </w:pPr>
      <w:r>
        <w:t>Livrables &amp; Justificatifs Associés :</w:t>
      </w:r>
    </w:p>
    <w:p>
      <w:pPr>
        <w:pStyle w:val="ListBullet"/>
      </w:pPr>
      <w:r>
        <w:t>Rapport technique disponible : reports/Rapport_de_Stage.pdf</w:t>
      </w:r>
    </w:p>
    <w:p>
      <w:pPr>
        <w:pStyle w:val="ListBullet"/>
      </w:pPr>
      <w:r>
        <w:t>Rapport technique disponible : reports/Rapport_Use_Case_7_Scoring.pdf</w:t>
      </w:r>
    </w:p>
    <w:p>
      <w:pPr>
        <w:pStyle w:val="ListBullet"/>
      </w:pPr>
      <w:r>
        <w:t>Présentation / Soutenance : presentations/Presentation_de_Stage.pdf</w:t>
      </w:r>
    </w:p>
    <w:p/>
    <w:p>
      <w:pPr>
        <w:pStyle w:val="Heading1"/>
      </w:pPr>
      <w:r>
        <w:t>5. Représentations Sémantiques, Classification &amp; Reconnaissance d'Entités (NER)</w:t>
      </w:r>
    </w:p>
    <w:p>
      <w:r>
        <w:rPr>
          <w:i/>
          <w:sz w:val="20"/>
        </w:rPr>
        <w:t>Contexte : ENSIIE (M2IA Master IA) (2025-2026) | Rôle : NLP &amp; Deep Learning Engineer</w:t>
        <w:br/>
        <w:t>Domaine : Deep Learning &amp; NLP</w:t>
        <w:br/>
        <w:t>Technologies : PyTorch, Transformers, Word2Vec, FastText, BiLSTM-CNN, NER, NLP, Python, Bash</w:t>
      </w:r>
    </w:p>
    <w:p>
      <w:pPr>
        <w:pStyle w:val="Heading2"/>
      </w:pPr>
      <w:r>
        <w:t>Synthèse Exécutive :</w:t>
      </w:r>
    </w:p>
    <w:p>
      <w:r>
        <w:t>Entraînement et benchmark de représentations sémantiques (Word2Vec, FastText), classification de texte (CNN, Transformers) et reconnaissance d'entités nommées par architecture hybride BiLSTM-CNN.</w:t>
      </w:r>
    </w:p>
    <w:p>
      <w:pPr>
        <w:pStyle w:val="Heading2"/>
      </w:pPr>
      <w:r>
        <w:t>Réalisations Clés &amp; Résultats (Format STAR) :</w:t>
      </w:r>
    </w:p>
    <w:p>
      <w:pPr>
        <w:pStyle w:val="ListBullet"/>
      </w:pPr>
      <w:r>
        <w:t>Entraînement de modèles de plongements lexicaux (Word2Vec Skip-gram/CBOW, FastText) sur le corpus journalistique français QUAERO.</w:t>
      </w:r>
    </w:p>
    <w:p>
      <w:pPr>
        <w:pStyle w:val="ListBullet"/>
      </w:pPr>
      <w:r>
        <w:t>Implémentation et comparaison d'architectures de classification de texte : Convolutions 1D (CNN) vs modèles Transformers.</w:t>
      </w:r>
    </w:p>
    <w:p>
      <w:pPr>
        <w:pStyle w:val="ListBullet"/>
      </w:pPr>
      <w:r>
        <w:t>Conception d'une architecture neuronale hybride BiLSTM-CNN pour la reconnaissance d'entités nommées (NER) avec rapport de recherche détaillé.</w:t>
      </w:r>
    </w:p>
    <w:p>
      <w:pPr>
        <w:pStyle w:val="Heading2"/>
      </w:pPr>
      <w:r>
        <w:t>Livrables &amp; Justificatifs Associés :</w:t>
      </w:r>
    </w:p>
    <w:p>
      <w:pPr>
        <w:pStyle w:val="ListBullet"/>
      </w:pPr>
      <w:r>
        <w:t>Rapport technique disponible : reports/Report_CISSE_DIOP.pdf</w:t>
      </w:r>
    </w:p>
    <w:p>
      <w:pPr>
        <w:pStyle w:val="ListBullet"/>
      </w:pPr>
      <w:r>
        <w:t>Rapport technique disponible : reports/Rapport_TP_Embeddings.pdf</w:t>
      </w:r>
    </w:p>
    <w:p/>
    <w:p>
      <w:pPr>
        <w:pStyle w:val="Heading1"/>
      </w:pPr>
      <w:r>
        <w:t>6. Solveur EDP Black-Scholes en C++ &amp; Rendu Graphique Temps Réel SDL2</w:t>
      </w:r>
    </w:p>
    <w:p>
      <w:r>
        <w:rPr>
          <w:i/>
          <w:sz w:val="20"/>
        </w:rPr>
        <w:t>Contexte : ENSIIE (2A PRAV) (2024-2025) | Rôle : Quantitative Developer</w:t>
        <w:br/>
        <w:t>Domaine : Quantitative Finance &amp; Scientific Computing</w:t>
        <w:br/>
        <w:t>Technologies : C++17, STL, Différences Finies, EDP, Black-Scholes, SDL2, Algorithmique Numérique, POO</w:t>
      </w:r>
    </w:p>
    <w:p>
      <w:pPr>
        <w:pStyle w:val="Heading2"/>
      </w:pPr>
      <w:r>
        <w:t>Synthèse Exécutive :</w:t>
      </w:r>
    </w:p>
    <w:p>
      <w:r>
        <w:t>Développement en C++ moderne d'un moteur de pricing d'options européennes résolvant l'équation aux dérivées partielles de Black-Scholes par schéma implicite/explicite aux différences finies, avec rendu visuel SDL2.</w:t>
      </w:r>
    </w:p>
    <w:p>
      <w:pPr>
        <w:pStyle w:val="Heading2"/>
      </w:pPr>
      <w:r>
        <w:t>Réalisations Clés &amp; Résultats (Format STAR) :</w:t>
      </w:r>
    </w:p>
    <w:p>
      <w:pPr>
        <w:pStyle w:val="ListBullet"/>
      </w:pPr>
      <w:r>
        <w:t>Implémentation orientée objet (C++17) d'un solveur numérique pour l'EDP de Black-Scholes par méthode des différences finies (schémas implicite et explicite).</w:t>
      </w:r>
    </w:p>
    <w:p>
      <w:pPr>
        <w:pStyle w:val="ListBullet"/>
      </w:pPr>
      <w:r>
        <w:t>Calcul dynamique des prix de Call/Put et des sensibilités financières (Grecs), avec convergence et analyse des erreurs résiduelles.</w:t>
      </w:r>
    </w:p>
    <w:p>
      <w:pPr>
        <w:pStyle w:val="ListBullet"/>
      </w:pPr>
      <w:r>
        <w:t>Développement d'une interface graphique interactive temps réel avec la bibliothèque SDL2 pour tracer l'évolution temporelle des surfaces de prix.</w:t>
      </w:r>
    </w:p>
    <w:p>
      <w:pPr>
        <w:pStyle w:val="Heading2"/>
      </w:pPr>
      <w:r>
        <w:t>Livrables &amp; Justificatifs Associés :</w:t>
      </w:r>
    </w:p>
    <w:p>
      <w:pPr>
        <w:pStyle w:val="ListBullet"/>
      </w:pPr>
      <w:r>
        <w:t>Rapport technique disponible : reports/Rapport_Black_Scholes.pdf</w:t>
      </w:r>
    </w:p>
    <w:p/>
    <w:p>
      <w:pPr>
        <w:pStyle w:val="Heading1"/>
      </w:pPr>
      <w:r>
        <w:t>7. Modélisation Statistique &amp; Prédiction de Survie du Cancer du Sein (METABRIC)</w:t>
      </w:r>
    </w:p>
    <w:p>
      <w:r>
        <w:rPr>
          <w:i/>
          <w:sz w:val="20"/>
        </w:rPr>
        <w:t>Contexte : ENSIIE (2A MERR) (2024-2025) | Rôle : Biostatistician &amp; Data Scientist</w:t>
        <w:br/>
        <w:t>Domaine : Biostatistics &amp; Machine Learning</w:t>
        <w:br/>
        <w:t>Technologies : R, RMarkdown, GLM, Régression Logistique, Lasso, Ridge, Elastic Net, Sélection de Variables, Courbes ROC</w:t>
      </w:r>
    </w:p>
    <w:p>
      <w:pPr>
        <w:pStyle w:val="Heading2"/>
      </w:pPr>
      <w:r>
        <w:t>Synthèse Exécutive :</w:t>
      </w:r>
    </w:p>
    <w:p>
      <w:r>
        <w:t>Étude biostatistique et modélisation binomiale de la survie à 5 ans de patientes atteintes de cancer du sein à partir de données cliniques et d'expression génomique (cohorte METABRIC).</w:t>
      </w:r>
    </w:p>
    <w:p>
      <w:pPr>
        <w:pStyle w:val="Heading2"/>
      </w:pPr>
      <w:r>
        <w:t>Réalisations Clés &amp; Résultats (Format STAR) :</w:t>
      </w:r>
    </w:p>
    <w:p>
      <w:pPr>
        <w:pStyle w:val="ListBullet"/>
      </w:pPr>
      <w:r>
        <w:t>Exploration et prétraitement de données génomiques et cliniques haute dimension (cohorte METABRIC de 2000+ patientes).</w:t>
      </w:r>
    </w:p>
    <w:p>
      <w:pPr>
        <w:pStyle w:val="ListBullet"/>
      </w:pPr>
      <w:r>
        <w:t>Ajustement de modèles linéaires généralisés (GLM binomial) et sélection parcimonieuse de covariables (AIC/BIC, régularisation Lasso/Elastic Net).</w:t>
      </w:r>
    </w:p>
    <w:p>
      <w:pPr>
        <w:pStyle w:val="ListBullet"/>
      </w:pPr>
      <w:r>
        <w:t>Évaluation rigoureuse des performances prédictives via courbes ROC-AUC, matrice de confusion et validation croisée.</w:t>
      </w:r>
    </w:p>
    <w:p>
      <w:pPr>
        <w:pStyle w:val="Heading2"/>
      </w:pPr>
      <w:r>
        <w:t>Livrables &amp; Justificatifs Associés :</w:t>
      </w:r>
    </w:p>
    <w:p>
      <w:pPr>
        <w:pStyle w:val="ListBullet"/>
      </w:pPr>
      <w:r>
        <w:t>Rapport technique disponible : reports/Rapport_Cancer_Survie_MERR.pdf</w:t>
      </w:r>
    </w:p>
    <w:p/>
    <w:p>
      <w:pPr>
        <w:pStyle w:val="Heading1"/>
      </w:pPr>
      <w:r>
        <w:t>8. Analyse Factorielle &amp; Clustering sur le Marché Airbnb New York City</w:t>
      </w:r>
    </w:p>
    <w:p>
      <w:r>
        <w:rPr>
          <w:i/>
          <w:sz w:val="20"/>
        </w:rPr>
        <w:t>Contexte : ENSIIE (2A ANDO) (2024-2025) | Rôle : Data Analyst / ML</w:t>
        <w:br/>
        <w:t>Domaine : Unsupervised Learning &amp; Data Analysis</w:t>
        <w:br/>
        <w:t>Technologies : Python, Scikit-Learn, Pandas, Matplotlib, Seaborn, ACP (PCA), ACC (CCA), K-Means, Clustering Hiérarchique</w:t>
      </w:r>
    </w:p>
    <w:p>
      <w:pPr>
        <w:pStyle w:val="Heading2"/>
      </w:pPr>
      <w:r>
        <w:t>Synthèse Exécutive :</w:t>
      </w:r>
    </w:p>
    <w:p>
      <w:r>
        <w:t>Analyse multidimensionnelle et segmentation du marché locatif new-yorkais (48 000+ logements) par ACP, analyse canonique des corrélations (ACC) et clustering K-Means.</w:t>
      </w:r>
    </w:p>
    <w:p>
      <w:pPr>
        <w:pStyle w:val="Heading2"/>
      </w:pPr>
      <w:r>
        <w:t>Réalisations Clés &amp; Résultats (Format STAR) :</w:t>
      </w:r>
    </w:p>
    <w:p>
      <w:pPr>
        <w:pStyle w:val="ListBullet"/>
      </w:pPr>
      <w:r>
        <w:t>Traitement et analyse exploratoire de 48 000+ observations du marché Airbnb New York.</w:t>
      </w:r>
    </w:p>
    <w:p>
      <w:pPr>
        <w:pStyle w:val="ListBullet"/>
      </w:pPr>
      <w:r>
        <w:t>Réduction de dimensionnalité via Analyse en Composantes Principales (ACP) et analyse des relations multidimensionnelles par ACC.</w:t>
      </w:r>
    </w:p>
    <w:p>
      <w:pPr>
        <w:pStyle w:val="ListBullet"/>
      </w:pPr>
      <w:r>
        <w:t>Segmentation des logements et des quartiers par K-Means et Classification Ascendante Hiérarchique (CAH) avec soutenance et rapport.</w:t>
      </w:r>
    </w:p>
    <w:p>
      <w:pPr>
        <w:pStyle w:val="Heading2"/>
      </w:pPr>
      <w:r>
        <w:t>Livrables &amp; Justificatifs Associés :</w:t>
      </w:r>
    </w:p>
    <w:p>
      <w:pPr>
        <w:pStyle w:val="ListBullet"/>
      </w:pPr>
      <w:r>
        <w:t>Rapport technique disponible : reports/Rapport_Analyse_Donnees_ANDO.pdf</w:t>
      </w:r>
    </w:p>
    <w:p>
      <w:pPr>
        <w:pStyle w:val="ListBullet"/>
      </w:pPr>
      <w:r>
        <w:t>Présentation / Soutenance : presentations/Presentation_Partie_1.pdf</w:t>
      </w:r>
    </w:p>
    <w:p>
      <w:pPr>
        <w:pStyle w:val="ListBullet"/>
      </w:pPr>
      <w:r>
        <w:t>Présentation / Soutenance : presentations/Presentation_Partie_2.pdf</w:t>
      </w:r>
    </w:p>
    <w:p/>
    <w:p>
      <w:pPr>
        <w:pStyle w:val="Heading1"/>
      </w:pPr>
      <w:r>
        <w:t>9. Machine Learning Appliqué à l'Économétrie des Salaires (Wage Data)</w:t>
      </w:r>
    </w:p>
    <w:p>
      <w:r>
        <w:rPr>
          <w:i/>
          <w:sz w:val="20"/>
        </w:rPr>
        <w:t>Contexte : DAMI / Économie (2025-2026) | Rôle : Quantitative Researcher</w:t>
        <w:br/>
        <w:t>Domaine : Econometrics &amp; Statistical Learning</w:t>
        <w:br/>
        <w:t>Technologies : R, RMarkdown, ISLR2, Glmnet, Régression Polynomiale, Cross-Validation, Lasso, Ridge</w:t>
      </w:r>
    </w:p>
    <w:p>
      <w:pPr>
        <w:pStyle w:val="Heading2"/>
      </w:pPr>
      <w:r>
        <w:t>Synthèse Exécutive :</w:t>
      </w:r>
    </w:p>
    <w:p>
      <w:r>
        <w:t>Modélisation de dynamiques salariales par régression polynomiale, sélection de sous-ensembles de variables et régularisation Lasso/Ridge avec validation croisée.</w:t>
      </w:r>
    </w:p>
    <w:p>
      <w:pPr>
        <w:pStyle w:val="Heading2"/>
      </w:pPr>
      <w:r>
        <w:t>Réalisations Clés &amp; Résultats (Format STAR) :</w:t>
      </w:r>
    </w:p>
    <w:p>
      <w:pPr>
        <w:pStyle w:val="ListBullet"/>
      </w:pPr>
      <w:r>
        <w:t>Modélisation prédictive des salaires à l'aide de régressions polynomiales d'ordres croissants et sélection par validation croisée.</w:t>
      </w:r>
    </w:p>
    <w:p>
      <w:pPr>
        <w:pStyle w:val="ListBullet"/>
      </w:pPr>
      <w:r>
        <w:t>Application de techniques de régularisation (Lasso et Ridge) pour isoler les facteurs d'impact économiques prépondérants.</w:t>
      </w:r>
    </w:p>
    <w:p>
      <w:pPr>
        <w:pStyle w:val="ListBullet"/>
      </w:pPr>
      <w:r>
        <w:t>Génération d'un rapport académique complet compilé sous RMarkdown.</w:t>
      </w:r>
    </w:p>
    <w:p>
      <w:pPr>
        <w:pStyle w:val="Heading2"/>
      </w:pPr>
      <w:r>
        <w:t>Livrables &amp; Justificatifs Associés :</w:t>
      </w:r>
    </w:p>
    <w:p>
      <w:pPr>
        <w:pStyle w:val="ListBullet"/>
      </w:pPr>
      <w:r>
        <w:t>Rapport technique disponible : reports/Rapport_ML_Econometrics.pdf</w:t>
      </w:r>
    </w:p>
    <w:p/>
    <w:p>
      <w:pPr>
        <w:pStyle w:val="Heading1"/>
      </w:pPr>
      <w:r>
        <w:t>10. Moteur de Traitement d'Images Bas Niveau en C (LUT, Convolutions, Filtres)</w:t>
      </w:r>
    </w:p>
    <w:p>
      <w:r>
        <w:rPr>
          <w:i/>
          <w:sz w:val="20"/>
        </w:rPr>
        <w:t>Contexte : ENSIIE (1A PRIM) (2023-2024) | Rôle : Systems Software Developer</w:t>
        <w:br/>
        <w:t>Domaine : Systems &amp; Computer Vision</w:t>
        <w:br/>
        <w:t>Technologies : C, Make, Algorithmique Bas Niveau, Gestion Mémoire, Convolutions 2D, LUT, Format PGM/PPM</w:t>
      </w:r>
    </w:p>
    <w:p>
      <w:pPr>
        <w:pStyle w:val="Heading2"/>
      </w:pPr>
      <w:r>
        <w:t>Synthèse Exécutive :</w:t>
      </w:r>
    </w:p>
    <w:p>
      <w:r>
        <w:t>Développement from scratch en langage C pur d'un moteur de manipulation et filtrage d'images numériques sans bibliothèque externe (matrices de convolution, égalisation LUT, Sobel, flou gaussien).</w:t>
      </w:r>
    </w:p>
    <w:p>
      <w:pPr>
        <w:pStyle w:val="Heading2"/>
      </w:pPr>
      <w:r>
        <w:t>Réalisations Clés &amp; Résultats (Format STAR) :</w:t>
      </w:r>
    </w:p>
    <w:p>
      <w:pPr>
        <w:pStyle w:val="ListBullet"/>
      </w:pPr>
      <w:r>
        <w:t>Conception d'une bibliothèque modulaire en C pour la lecture, manipulation et sauvegarde de formats d'images matricielles PGM/PPM.</w:t>
      </w:r>
    </w:p>
    <w:p>
      <w:pPr>
        <w:pStyle w:val="ListBullet"/>
      </w:pPr>
      <w:r>
        <w:t>Implémentation d'algorithmes de transformation de contraste par Look-Up Table (LUT) et filtres spatiaux par produit de convolution (Sobel, Gaussien).</w:t>
      </w:r>
    </w:p>
    <w:p>
      <w:pPr>
        <w:pStyle w:val="ListBullet"/>
      </w:pPr>
      <w:r>
        <w:t>Gestion rigoureuse des pointeurs et allocations dynamiques sans fuite mémoire (validation Valgrind) avec rapport technique.</w:t>
      </w:r>
    </w:p>
    <w:p>
      <w:pPr>
        <w:pStyle w:val="Heading2"/>
      </w:pPr>
      <w:r>
        <w:t>Livrables &amp; Justificatifs Associés :</w:t>
      </w:r>
    </w:p>
    <w:p>
      <w:pPr>
        <w:pStyle w:val="ListBullet"/>
      </w:pPr>
      <w:r>
        <w:t>Rapport technique disponible : reports/Rapport_Projet_PRIM.pdf</w:t>
      </w:r>
    </w:p>
    <w:p/>
    <w:p>
      <w:pPr>
        <w:pStyle w:val="Heading1"/>
      </w:pPr>
      <w:r>
        <w:t>11. Projet d'Algorithmique &amp; Programmation Fonctionnelle en OCaml</w:t>
      </w:r>
    </w:p>
    <w:p>
      <w:r>
        <w:rPr>
          <w:i/>
          <w:sz w:val="20"/>
        </w:rPr>
        <w:t>Contexte : ENSIIE (1A OCaml) (2023-2024) | Rôle : Software Developer</w:t>
        <w:br/>
        <w:t>Domaine : Programming Languages &amp; Algorithms</w:t>
        <w:br/>
        <w:t>Technologies : OCaml, Programmation Fonctionnelle, Types Algébriques, Pattern Matching, Recursion, Make</w:t>
      </w:r>
    </w:p>
    <w:p>
      <w:pPr>
        <w:pStyle w:val="Heading2"/>
      </w:pPr>
      <w:r>
        <w:t>Synthèse Exécutive :</w:t>
      </w:r>
    </w:p>
    <w:p>
      <w:r>
        <w:t>Implémentation d'algorithmes complexes et structures de données récursives en OCaml mettant à profit le système de types statique et le filtrage par motif.</w:t>
      </w:r>
    </w:p>
    <w:p>
      <w:pPr>
        <w:pStyle w:val="Heading2"/>
      </w:pPr>
      <w:r>
        <w:t>Réalisations Clés &amp; Résultats (Format STAR) :</w:t>
      </w:r>
    </w:p>
    <w:p>
      <w:pPr>
        <w:pStyle w:val="ListBullet"/>
      </w:pPr>
      <w:r>
        <w:t>Résolution de problématiques algorithmiques par paradigme fonctionnel pur en OCaml.</w:t>
      </w:r>
    </w:p>
    <w:p>
      <w:pPr>
        <w:pStyle w:val="ListBullet"/>
      </w:pPr>
      <w:r>
        <w:t>Conception de types de données algébriques expressifs et fonctions d'ordre supérieur.</w:t>
      </w:r>
    </w:p>
    <w:p>
      <w:pPr>
        <w:pStyle w:val="ListBullet"/>
      </w:pPr>
      <w:r>
        <w:t>Rédaction d'une suite de tests unitaires et d'un rapport technique explicatif.</w:t>
      </w:r>
    </w:p>
    <w:p>
      <w:pPr>
        <w:pStyle w:val="Heading2"/>
      </w:pPr>
      <w:r>
        <w:t>Livrables &amp; Justificatifs Associés :</w:t>
      </w:r>
    </w:p>
    <w:p>
      <w:pPr>
        <w:pStyle w:val="ListBullet"/>
      </w:pPr>
      <w:r>
        <w:t>Rapport technique disponible : reports/Rapport_Projet_OCaml.pdf</w:t>
      </w:r>
    </w:p>
    <w:p/>
    <w:p>
      <w:pPr>
        <w:pStyle w:val="Heading1"/>
      </w:pPr>
      <w:r>
        <w:t>12. Simulation Stochastique &amp; Modélisation Probabiliste de Jeu en C</w:t>
      </w:r>
    </w:p>
    <w:p>
      <w:r>
        <w:rPr>
          <w:i/>
          <w:sz w:val="20"/>
        </w:rPr>
        <w:t>Contexte : ENSIIE (1A Math-Info) (2023-2024) | Rôle : Lead Simulation Developer</w:t>
        <w:br/>
        <w:t>Domaine : Applied Probability &amp; Simulation</w:t>
        <w:br/>
        <w:t>Technologies : C, Monte-Carlo, Probabilités Appliquées, Gestion de Projet Gantt, Make, Simulation Stochastique</w:t>
      </w:r>
    </w:p>
    <w:p>
      <w:pPr>
        <w:pStyle w:val="Heading2"/>
      </w:pPr>
      <w:r>
        <w:t>Synthèse Exécutive :</w:t>
      </w:r>
    </w:p>
    <w:p>
      <w:r>
        <w:t>Modélisation mathématique et simulation informatique multijoueur d'un jeu de stratégie en C, benchmarking de stratégies stochastiques par méthodes de Monte-Carlo.</w:t>
      </w:r>
    </w:p>
    <w:p>
      <w:pPr>
        <w:pStyle w:val="Heading2"/>
      </w:pPr>
      <w:r>
        <w:t>Réalisations Clés &amp; Résultats (Format STAR) :</w:t>
      </w:r>
    </w:p>
    <w:p>
      <w:pPr>
        <w:pStyle w:val="ListBullet"/>
      </w:pPr>
      <w:r>
        <w:t>Modélisation des états d'un jeu de stratégie complexe et implémentation modulaire en langage C.</w:t>
      </w:r>
    </w:p>
    <w:p>
      <w:pPr>
        <w:pStyle w:val="ListBullet"/>
      </w:pPr>
      <w:r>
        <w:t>Conception d'expériences de simulation stochastique à large échelle pour mesurer empiriquement les distributions de probabilité de victoire.</w:t>
      </w:r>
    </w:p>
    <w:p>
      <w:pPr>
        <w:pStyle w:val="ListBullet"/>
      </w:pPr>
      <w:r>
        <w:t>Pilotage de la planification agile avec diagramme de Gantt et rédaction d'un rapport d'expérimentation théorique.</w:t>
      </w:r>
    </w:p>
    <w:p>
      <w:pPr>
        <w:pStyle w:val="Heading2"/>
      </w:pPr>
      <w:r>
        <w:t>Livrables &amp; Justificatifs Associés :</w:t>
      </w:r>
    </w:p>
    <w:p>
      <w:pPr>
        <w:pStyle w:val="ListBullet"/>
      </w:pPr>
      <w:r>
        <w:t>Rapport technique disponible : docs/Rapport_Experience_Probabiliste.pdf</w:t>
      </w:r>
    </w:p>
    <w:p/>
    <w:p>
      <w:pPr>
        <w:pStyle w:val="Heading1"/>
      </w:pPr>
      <w:r>
        <w:t>13. Formations &amp; Ateliers Pratiques en Machine Learning (Kryptosphere IA)</w:t>
      </w:r>
    </w:p>
    <w:p>
      <w:r>
        <w:rPr>
          <w:i/>
          <w:sz w:val="20"/>
        </w:rPr>
        <w:t>Contexte : Association Kryptosphere IA ENSIIE (2024-2025) | Rôle : Formateur Technique IA</w:t>
        <w:br/>
        <w:t>Domaine : AI Education &amp; Technical Leadership</w:t>
        <w:br/>
        <w:t>Technologies : Python, Jupyter, Scikit-Learn, Pandas, Matplotlib, Seaborn, Clustering, Séries Temporelles</w:t>
      </w:r>
    </w:p>
    <w:p>
      <w:pPr>
        <w:pStyle w:val="Heading2"/>
      </w:pPr>
      <w:r>
        <w:t>Synthèse Exécutive :</w:t>
      </w:r>
    </w:p>
    <w:p>
      <w:r>
        <w:t>Création et animation de cycles de formation technique au sein de l'association étudiante Kryptosphere IA : préparation des données, évaluation de modèles, clustering et séries temporelles.</w:t>
      </w:r>
    </w:p>
    <w:p>
      <w:pPr>
        <w:pStyle w:val="Heading2"/>
      </w:pPr>
      <w:r>
        <w:t>Réalisations Clés &amp; Résultats (Format STAR) :</w:t>
      </w:r>
    </w:p>
    <w:p>
      <w:pPr>
        <w:pStyle w:val="ListBullet"/>
      </w:pPr>
      <w:r>
        <w:t>Conception de 4 supports de formation complets (slides PPTX/PDF et notebooks interactifs guidés).</w:t>
      </w:r>
    </w:p>
    <w:p>
      <w:pPr>
        <w:pStyle w:val="ListBullet"/>
      </w:pPr>
      <w:r>
        <w:t>Animation d'ateliers techniques interactifs pour les étudiants de l'ENSIIE sur l'évaluation rigoureuse de modèles prédictifs et les algorithmes de clustering.</w:t>
      </w:r>
    </w:p>
    <w:p>
      <w:pPr>
        <w:pStyle w:val="ListBullet"/>
      </w:pPr>
      <w:r>
        <w:t>Vulgarisation de concepts mathématiques avancés (matrices de confusion, inertie intra-classe, stationnarité).</w:t>
      </w:r>
    </w:p>
    <w:p>
      <w:pPr>
        <w:pStyle w:val="Heading2"/>
      </w:pPr>
      <w:r>
        <w:t>Livrables &amp; Justificatifs Associés :</w:t>
      </w:r>
    </w:p>
    <w:p>
      <w:pPr>
        <w:pStyle w:val="ListBullet"/>
      </w:pPr>
      <w:r>
        <w:t>Présentation / Soutenance : presentations/Formation_Evaluation_Modeles_ML.pdf</w:t>
      </w:r>
    </w:p>
    <w:p>
      <w:pPr>
        <w:pStyle w:val="ListBullet"/>
      </w:pPr>
      <w:r>
        <w:t>Présentation / Soutenance : presentations/Formation_Clustering.pdf</w:t>
      </w:r>
    </w:p>
    <w:p/>
    <w:p>
      <w:pPr>
        <w:pStyle w:val="Heading1"/>
      </w:pPr>
      <w:r>
        <w:t>14. Analyseur Syntaxique d'Expressions Mathématiques &amp; GUI JavaFX</w:t>
      </w:r>
    </w:p>
    <w:p>
      <w:r>
        <w:rPr>
          <w:i/>
          <w:sz w:val="20"/>
        </w:rPr>
        <w:t>Contexte : ENSIIE (1A OOP Java) (2023-2024) | Rôle : Software Engineer</w:t>
        <w:br/>
        <w:t>Domaine : Software Engineering &amp; OOP Design Patterns</w:t>
        <w:br/>
        <w:t>Technologies : Java, JavaFX, Design Patterns, AST, Parser, JUnit, Logging</w:t>
      </w:r>
    </w:p>
    <w:p>
      <w:pPr>
        <w:pStyle w:val="Heading2"/>
      </w:pPr>
      <w:r>
        <w:t>Synthèse Exécutive :</w:t>
      </w:r>
    </w:p>
    <w:p>
      <w:r>
        <w:t>Conception d'un analyseur d'expressions mathématiques avec arbre syntaxique abstrait (AST) et interface graphique interactive en JavaFX appliquant les patrons de conception (Factory, Composite, Visitor).</w:t>
      </w:r>
    </w:p>
    <w:p>
      <w:pPr>
        <w:pStyle w:val="Heading2"/>
      </w:pPr>
      <w:r>
        <w:t>Réalisations Clés &amp; Résultats (Format STAR) :</w:t>
      </w:r>
    </w:p>
    <w:p>
      <w:pPr>
        <w:pStyle w:val="ListBullet"/>
      </w:pPr>
      <w:r>
        <w:t>Implémentation robuste d'un parser d'expressions arithmétiques et logiques générant un arbre syntaxique abstrait (AST).</w:t>
      </w:r>
    </w:p>
    <w:p>
      <w:pPr>
        <w:pStyle w:val="ListBullet"/>
      </w:pPr>
      <w:r>
        <w:t>Application rigoureuse des design patterns OOP (Composite pour l'arbre d'expression, Visitor pour l'évaluation, Factory pour la création des nœuds).</w:t>
      </w:r>
    </w:p>
    <w:p>
      <w:pPr>
        <w:pStyle w:val="ListBullet"/>
      </w:pPr>
      <w:r>
        <w:t>Développement d'une interface graphique interactive en JavaFX avec journalisation structurée et tests automatisés.</w:t>
      </w:r>
    </w:p>
    <w:p>
      <w:pPr>
        <w:pStyle w:val="Heading2"/>
      </w:pPr>
      <w:r>
        <w:t>Livrables &amp; Justificatifs Associés :</w:t>
      </w:r>
    </w:p>
    <w:p>
      <w:pPr>
        <w:pStyle w:val="ListBullet"/>
      </w:pPr>
      <w:r>
        <w:t>Code source et documentation intégrés dans le dossier projet.</w:t>
      </w:r>
    </w:p>
    <w:p/>
    <w:p>
      <w:pPr>
        <w:pStyle w:val="Heading1"/>
      </w:pPr>
      <w:r>
        <w:t>15. Audit de Qualité de Données &amp; Classification Multi-Attributs de Visages</w:t>
      </w:r>
    </w:p>
    <w:p>
      <w:r>
        <w:rPr>
          <w:i/>
          <w:sz w:val="20"/>
        </w:rPr>
        <w:t>Contexte : ENSIIE (3A Data Readiness) (2025-2026) | Rôle : Computer Vision / Data Quality Engineer</w:t>
        <w:br/>
        <w:t>Domaine : Computer Vision &amp; Data Quality</w:t>
        <w:br/>
        <w:t>Technologies : Python, PyTorch, Torchvision, Scikit-Learn, Matplotlib, Data Readiness, Matrices de Confusion</w:t>
      </w:r>
    </w:p>
    <w:p>
      <w:pPr>
        <w:pStyle w:val="Heading2"/>
      </w:pPr>
      <w:r>
        <w:t>Synthèse Exécutive :</w:t>
      </w:r>
    </w:p>
    <w:p>
      <w:r>
        <w:t>Pipeline d'évaluation de la qualité des données (Data Readiness) et classification multi-attributs sur données d'images (âge, genre, port de lunettes) avec audit de biais par matrices de confusion.</w:t>
      </w:r>
    </w:p>
    <w:p>
      <w:pPr>
        <w:pStyle w:val="Heading2"/>
      </w:pPr>
      <w:r>
        <w:t>Réalisations Clés &amp; Résultats (Format STAR) :</w:t>
      </w:r>
    </w:p>
    <w:p>
      <w:pPr>
        <w:pStyle w:val="ListBullet"/>
      </w:pPr>
      <w:r>
        <w:t>Création d'un dataset customisé et de pipelines de prétraitement d'images sous PyTorch.</w:t>
      </w:r>
    </w:p>
    <w:p>
      <w:pPr>
        <w:pStyle w:val="ListBullet"/>
      </w:pPr>
      <w:r>
        <w:t>Entraînement de modèles pour la prédiction conjointe d'attributs démographiques et d'accessoires.</w:t>
      </w:r>
    </w:p>
    <w:p>
      <w:pPr>
        <w:pStyle w:val="ListBullet"/>
      </w:pPr>
      <w:r>
        <w:t>Audit approfondi des biais de représentativité et performance par matrices de confusion segmentées.</w:t>
      </w:r>
    </w:p>
    <w:p>
      <w:pPr>
        <w:pStyle w:val="Heading2"/>
      </w:pPr>
      <w:r>
        <w:t>Livrables &amp; Justificatifs Associés :</w:t>
      </w:r>
    </w:p>
    <w:p>
      <w:pPr>
        <w:pStyle w:val="ListBullet"/>
      </w:pPr>
      <w:r>
        <w:t>Code source et documentation intégrés dans le dossier projet.</w:t>
      </w:r>
    </w:p>
    <w:p/>
    <w:p>
      <w:pPr>
        <w:pStyle w:val="Heading1"/>
      </w:pPr>
      <w:r>
        <w:t>16. Laboratoire de Traitement du Signal, Débruitage de Wiener &amp; Ondelettes</w:t>
      </w:r>
    </w:p>
    <w:p>
      <w:r>
        <w:rPr>
          <w:i/>
          <w:sz w:val="20"/>
        </w:rPr>
        <w:t>Contexte : ENSIIE (3A Signal Processing) (2025-2026) | Rôle : Signal Processing Engineer</w:t>
        <w:br/>
        <w:t>Domaine : Signal &amp; Image Processing</w:t>
        <w:br/>
        <w:t>Technologies : Python, NumPy, SciPy, Matplotlib, Filtrage de Wiener, Densité Spectrale, Ondelettes, Audio &amp; Image</w:t>
      </w:r>
    </w:p>
    <w:p>
      <w:pPr>
        <w:pStyle w:val="Heading2"/>
      </w:pPr>
      <w:r>
        <w:t>Synthèse Exécutive :</w:t>
      </w:r>
    </w:p>
    <w:p>
      <w:r>
        <w:t>Implémentation d'algorithmes de déconvolution et débruitage par filtre de Wiener, estimation de densité spectrale de puissance et analyse temps-fréquence sur signaux audio et images.</w:t>
      </w:r>
    </w:p>
    <w:p>
      <w:pPr>
        <w:pStyle w:val="Heading2"/>
      </w:pPr>
      <w:r>
        <w:t>Réalisations Clés &amp; Résultats (Format STAR) :</w:t>
      </w:r>
    </w:p>
    <w:p>
      <w:pPr>
        <w:pStyle w:val="ListBullet"/>
      </w:pPr>
      <w:r>
        <w:t>Développement de filtres optimaux de Wiener pour la déconvolution et la restauration de signaux corrompus par du bruit blanc gaussien.</w:t>
      </w:r>
    </w:p>
    <w:p>
      <w:pPr>
        <w:pStyle w:val="ListBullet"/>
      </w:pPr>
      <w:r>
        <w:t>Estimation spectrale non paramétrique (périodogramme de Welch) et analyse fréquentielle FFT.</w:t>
      </w:r>
    </w:p>
    <w:p>
      <w:pPr>
        <w:pStyle w:val="ListBullet"/>
      </w:pPr>
      <w:r>
        <w:t>Application à des cas pratiques de débruitage sonore et de filtrage 2D sur des images matricielles.</w:t>
      </w:r>
    </w:p>
    <w:p>
      <w:pPr>
        <w:pStyle w:val="Heading2"/>
      </w:pPr>
      <w:r>
        <w:t>Livrables &amp; Justificatifs Associés :</w:t>
      </w:r>
    </w:p>
    <w:p>
      <w:pPr>
        <w:pStyle w:val="ListBullet"/>
      </w:pPr>
      <w:r>
        <w:t>Code source et documentation intégrés dans le dossier projet.</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