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15DEA" w14:textId="5A3D7DDA" w:rsidR="00E0584F" w:rsidRPr="00353C8D" w:rsidRDefault="0087695C" w:rsidP="00846E06">
      <w:pPr>
        <w:rPr>
          <w:rFonts w:asciiTheme="minorHAnsi" w:hAnsiTheme="minorHAnsi" w:cstheme="minorHAnsi"/>
          <w:b/>
          <w:bCs/>
          <w:sz w:val="28"/>
          <w:szCs w:val="28"/>
          <w:lang w:val="en-US"/>
        </w:rPr>
      </w:pPr>
      <w:r w:rsidRPr="00353C8D">
        <w:rPr>
          <w:rFonts w:asciiTheme="minorHAnsi" w:hAnsiTheme="minorHAnsi" w:cstheme="minorHAnsi"/>
          <w:b/>
          <w:bCs/>
          <w:sz w:val="28"/>
          <w:szCs w:val="28"/>
          <w:lang w:val="en-US"/>
        </w:rPr>
        <w:t xml:space="preserve">Project </w:t>
      </w:r>
      <w:r w:rsidR="00333E2A" w:rsidRPr="00353C8D">
        <w:rPr>
          <w:rFonts w:asciiTheme="minorHAnsi" w:hAnsiTheme="minorHAnsi" w:cstheme="minorHAnsi"/>
          <w:b/>
          <w:bCs/>
          <w:sz w:val="28"/>
          <w:szCs w:val="28"/>
          <w:lang w:val="en-US"/>
        </w:rPr>
        <w:t>Methodology:</w:t>
      </w:r>
      <w:r w:rsidR="00333E2A" w:rsidRPr="00353C8D">
        <w:rPr>
          <w:sz w:val="28"/>
          <w:szCs w:val="28"/>
          <w:lang w:val="en-US"/>
        </w:rPr>
        <w:t xml:space="preserve"> </w:t>
      </w:r>
      <w:r w:rsidR="00333E2A" w:rsidRPr="00353C8D">
        <w:rPr>
          <w:rFonts w:asciiTheme="minorHAnsi" w:hAnsiTheme="minorHAnsi" w:cstheme="minorHAnsi"/>
          <w:b/>
          <w:bCs/>
          <w:lang w:val="en-US"/>
        </w:rPr>
        <w:t>Classification of Cancer outcome using Genetic and Clinical data</w:t>
      </w:r>
    </w:p>
    <w:p w14:paraId="3EEFD5DC" w14:textId="3B615E3E" w:rsidR="00846E06" w:rsidRPr="00353C8D" w:rsidRDefault="008C6102" w:rsidP="00846E06">
      <w:pPr>
        <w:pStyle w:val="NormalWeb"/>
        <w:rPr>
          <w:rFonts w:asciiTheme="minorHAnsi" w:hAnsiTheme="minorHAnsi" w:cstheme="minorHAnsi"/>
          <w:sz w:val="22"/>
          <w:szCs w:val="22"/>
          <w:lang w:val="en-US"/>
        </w:rPr>
      </w:pPr>
      <w:r w:rsidRPr="00353C8D">
        <w:rPr>
          <w:rStyle w:val="lev"/>
          <w:rFonts w:asciiTheme="minorHAnsi" w:hAnsiTheme="minorHAnsi" w:cstheme="minorHAnsi"/>
          <w:sz w:val="28"/>
          <w:szCs w:val="28"/>
          <w:lang w:val="en-US"/>
        </w:rPr>
        <w:t>Introduction</w:t>
      </w:r>
      <w:r w:rsidR="00333E2A" w:rsidRPr="00353C8D">
        <w:rPr>
          <w:rStyle w:val="lev"/>
          <w:rFonts w:asciiTheme="minorHAnsi" w:hAnsiTheme="minorHAnsi" w:cstheme="minorHAnsi"/>
          <w:sz w:val="28"/>
          <w:szCs w:val="28"/>
          <w:lang w:val="en-US"/>
        </w:rPr>
        <w:t xml:space="preserve"> and Methodology</w:t>
      </w:r>
      <w:r w:rsidRPr="00353C8D">
        <w:rPr>
          <w:rFonts w:asciiTheme="minorHAnsi" w:hAnsiTheme="minorHAnsi" w:cstheme="minorHAnsi"/>
          <w:sz w:val="22"/>
          <w:szCs w:val="22"/>
          <w:lang w:val="en-US"/>
        </w:rPr>
        <w:br/>
      </w:r>
      <w:r w:rsidR="00333E2A" w:rsidRPr="00353C8D">
        <w:rPr>
          <w:rStyle w:val="citation-241"/>
          <w:rFonts w:asciiTheme="minorHAnsi" w:hAnsiTheme="minorHAnsi" w:cstheme="minorHAnsi"/>
          <w:sz w:val="22"/>
          <w:szCs w:val="22"/>
          <w:lang w:val="en-US"/>
        </w:rPr>
        <w:t xml:space="preserve">The project's main goal is to identify significant </w:t>
      </w:r>
      <w:r w:rsidR="00846E06" w:rsidRPr="00353C8D">
        <w:rPr>
          <w:rStyle w:val="citation-241"/>
          <w:rFonts w:asciiTheme="minorHAnsi" w:hAnsiTheme="minorHAnsi" w:cstheme="minorHAnsi"/>
          <w:sz w:val="22"/>
          <w:szCs w:val="22"/>
          <w:lang w:val="en-US"/>
        </w:rPr>
        <w:t>genetic</w:t>
      </w:r>
      <w:r w:rsidR="00333E2A" w:rsidRPr="00353C8D">
        <w:rPr>
          <w:rStyle w:val="citation-241"/>
          <w:rFonts w:asciiTheme="minorHAnsi" w:hAnsiTheme="minorHAnsi" w:cstheme="minorHAnsi"/>
          <w:sz w:val="22"/>
          <w:szCs w:val="22"/>
          <w:lang w:val="en-US"/>
        </w:rPr>
        <w:t xml:space="preserve"> and clinical </w:t>
      </w:r>
      <w:r w:rsidR="00846E06" w:rsidRPr="00353C8D">
        <w:rPr>
          <w:rStyle w:val="citation-241"/>
          <w:rFonts w:asciiTheme="minorHAnsi" w:hAnsiTheme="minorHAnsi" w:cstheme="minorHAnsi"/>
          <w:sz w:val="22"/>
          <w:szCs w:val="22"/>
          <w:lang w:val="en-US"/>
        </w:rPr>
        <w:t>variables</w:t>
      </w:r>
      <w:r w:rsidR="00333E2A" w:rsidRPr="00353C8D">
        <w:rPr>
          <w:rStyle w:val="citation-241"/>
          <w:rFonts w:asciiTheme="minorHAnsi" w:hAnsiTheme="minorHAnsi" w:cstheme="minorHAnsi"/>
          <w:sz w:val="22"/>
          <w:szCs w:val="22"/>
          <w:lang w:val="en-US"/>
        </w:rPr>
        <w:t xml:space="preserve"> influencing breast cancer patient</w:t>
      </w:r>
      <w:r w:rsidR="00846E06" w:rsidRPr="00353C8D">
        <w:rPr>
          <w:rStyle w:val="citation-241"/>
          <w:rFonts w:asciiTheme="minorHAnsi" w:hAnsiTheme="minorHAnsi" w:cstheme="minorHAnsi"/>
          <w:sz w:val="22"/>
          <w:szCs w:val="22"/>
          <w:lang w:val="en-US"/>
        </w:rPr>
        <w:t>’s</w:t>
      </w:r>
      <w:r w:rsidR="00333E2A" w:rsidRPr="00353C8D">
        <w:rPr>
          <w:rStyle w:val="citation-241"/>
          <w:rFonts w:asciiTheme="minorHAnsi" w:hAnsiTheme="minorHAnsi" w:cstheme="minorHAnsi"/>
          <w:sz w:val="22"/>
          <w:szCs w:val="22"/>
          <w:lang w:val="en-US"/>
        </w:rPr>
        <w:t xml:space="preserve"> outcome</w:t>
      </w:r>
      <w:r w:rsidR="00333E2A" w:rsidRPr="00353C8D">
        <w:rPr>
          <w:rFonts w:asciiTheme="minorHAnsi" w:hAnsiTheme="minorHAnsi" w:cstheme="minorHAnsi"/>
          <w:sz w:val="22"/>
          <w:szCs w:val="22"/>
          <w:lang w:val="en-US"/>
        </w:rPr>
        <w:t xml:space="preserve">. We aim to develop a robust classification model for predicting patient status (Alive </w:t>
      </w:r>
      <w:r w:rsidR="001167DE" w:rsidRPr="00353C8D">
        <w:rPr>
          <w:rFonts w:asciiTheme="minorHAnsi" w:hAnsiTheme="minorHAnsi" w:cstheme="minorHAnsi"/>
          <w:sz w:val="22"/>
          <w:szCs w:val="22"/>
          <w:lang w:val="en-US"/>
        </w:rPr>
        <w:t xml:space="preserve">or </w:t>
      </w:r>
      <w:r w:rsidR="00333E2A" w:rsidRPr="00353C8D">
        <w:rPr>
          <w:rFonts w:asciiTheme="minorHAnsi" w:hAnsiTheme="minorHAnsi" w:cstheme="minorHAnsi"/>
          <w:sz w:val="22"/>
          <w:szCs w:val="22"/>
          <w:lang w:val="en-US"/>
        </w:rPr>
        <w:t>Dead).</w:t>
      </w:r>
    </w:p>
    <w:p w14:paraId="38D2543C" w14:textId="0D7E1FF7" w:rsidR="00333E2A" w:rsidRPr="00353C8D" w:rsidRDefault="00333E2A" w:rsidP="00846E06">
      <w:pPr>
        <w:pStyle w:val="NormalWeb"/>
        <w:rPr>
          <w:rFonts w:asciiTheme="minorHAnsi" w:hAnsiTheme="minorHAnsi" w:cstheme="minorHAnsi"/>
          <w:sz w:val="22"/>
          <w:szCs w:val="22"/>
          <w:lang w:val="en-US"/>
        </w:rPr>
      </w:pPr>
      <w:r w:rsidRPr="00353C8D">
        <w:rPr>
          <w:rFonts w:asciiTheme="minorHAnsi" w:hAnsiTheme="minorHAnsi" w:cstheme="minorHAnsi"/>
          <w:b/>
          <w:bCs/>
          <w:lang w:val="en-US"/>
        </w:rPr>
        <w:t>Data Processing and Quality Assurance</w:t>
      </w:r>
      <w:r w:rsidR="00846E06" w:rsidRPr="00353C8D">
        <w:rPr>
          <w:rFonts w:asciiTheme="minorHAnsi" w:hAnsiTheme="minorHAnsi" w:cstheme="minorHAnsi"/>
          <w:b/>
          <w:bCs/>
          <w:lang w:val="en-US"/>
        </w:rPr>
        <w:t xml:space="preserve">                                      </w:t>
      </w:r>
      <w:r w:rsidR="00846E06" w:rsidRPr="00353C8D">
        <w:rPr>
          <w:rFonts w:asciiTheme="minorHAnsi" w:hAnsiTheme="minorHAnsi" w:cstheme="minorHAnsi"/>
          <w:b/>
          <w:bCs/>
          <w:lang w:val="en-US"/>
        </w:rPr>
        <w:tab/>
      </w:r>
      <w:r w:rsidR="00846E06" w:rsidRPr="00353C8D">
        <w:rPr>
          <w:rFonts w:asciiTheme="minorHAnsi" w:hAnsiTheme="minorHAnsi" w:cstheme="minorHAnsi"/>
          <w:b/>
          <w:bCs/>
          <w:lang w:val="en-US"/>
        </w:rPr>
        <w:tab/>
      </w:r>
      <w:r w:rsidR="00846E06" w:rsidRPr="00353C8D">
        <w:rPr>
          <w:rFonts w:asciiTheme="minorHAnsi" w:hAnsiTheme="minorHAnsi" w:cstheme="minorHAnsi"/>
          <w:b/>
          <w:bCs/>
          <w:lang w:val="en-US"/>
        </w:rPr>
        <w:tab/>
      </w:r>
      <w:r w:rsidR="00846E06" w:rsidRPr="00353C8D">
        <w:rPr>
          <w:rFonts w:asciiTheme="minorHAnsi" w:hAnsiTheme="minorHAnsi" w:cstheme="minorHAnsi"/>
          <w:b/>
          <w:bCs/>
          <w:lang w:val="en-US"/>
        </w:rPr>
        <w:tab/>
      </w:r>
      <w:r w:rsidR="00846E06" w:rsidRPr="00353C8D">
        <w:rPr>
          <w:rFonts w:asciiTheme="minorHAnsi" w:hAnsiTheme="minorHAnsi" w:cstheme="minorHAnsi"/>
          <w:b/>
          <w:bCs/>
          <w:lang w:val="en-US"/>
        </w:rPr>
        <w:tab/>
        <w:t xml:space="preserve">    </w:t>
      </w:r>
      <w:r w:rsidR="00353C8D">
        <w:rPr>
          <w:rFonts w:asciiTheme="minorHAnsi" w:hAnsiTheme="minorHAnsi" w:cstheme="minorHAnsi"/>
          <w:b/>
          <w:bCs/>
          <w:lang w:val="en-US"/>
        </w:rPr>
        <w:t xml:space="preserve">                </w:t>
      </w:r>
      <w:r w:rsidRPr="00353C8D">
        <w:rPr>
          <w:rFonts w:asciiTheme="minorHAnsi" w:hAnsiTheme="minorHAnsi" w:cstheme="minorHAnsi"/>
          <w:sz w:val="22"/>
          <w:szCs w:val="22"/>
          <w:lang w:val="en-US"/>
        </w:rPr>
        <w:t>This phase ensures data integrity, a prerequisite for reliable modeling.</w:t>
      </w:r>
    </w:p>
    <w:p w14:paraId="77F66214" w14:textId="77777777" w:rsidR="00333E2A" w:rsidRPr="00353C8D" w:rsidRDefault="00333E2A" w:rsidP="00333E2A">
      <w:pPr>
        <w:numPr>
          <w:ilvl w:val="0"/>
          <w:numId w:val="6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n-US"/>
        </w:rPr>
      </w:pPr>
      <w:r w:rsidRPr="00353C8D">
        <w:rPr>
          <w:rFonts w:asciiTheme="minorHAnsi" w:hAnsiTheme="minorHAnsi" w:cstheme="minorHAnsi"/>
          <w:b/>
          <w:bCs/>
          <w:sz w:val="22"/>
          <w:szCs w:val="22"/>
          <w:lang w:val="en-US"/>
        </w:rPr>
        <w:t>Initial Cleaning:</w:t>
      </w:r>
      <w:r w:rsidRPr="00353C8D">
        <w:rPr>
          <w:rFonts w:asciiTheme="minorHAnsi" w:hAnsiTheme="minorHAnsi" w:cstheme="minorHAnsi"/>
          <w:sz w:val="22"/>
          <w:szCs w:val="22"/>
          <w:lang w:val="en-US"/>
        </w:rPr>
        <w:t xml:space="preserve"> Irrelevant, constant, or redundant clinical variables were removed.</w:t>
      </w:r>
    </w:p>
    <w:p w14:paraId="421D82C4" w14:textId="50FAA61C" w:rsidR="00333E2A" w:rsidRPr="00353C8D" w:rsidRDefault="00333E2A" w:rsidP="00333E2A">
      <w:pPr>
        <w:numPr>
          <w:ilvl w:val="0"/>
          <w:numId w:val="6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n-US"/>
        </w:rPr>
      </w:pPr>
      <w:r w:rsidRPr="00353C8D">
        <w:rPr>
          <w:rFonts w:asciiTheme="minorHAnsi" w:hAnsiTheme="minorHAnsi" w:cstheme="minorHAnsi"/>
          <w:b/>
          <w:bCs/>
          <w:sz w:val="22"/>
          <w:szCs w:val="22"/>
          <w:lang w:val="en-US"/>
        </w:rPr>
        <w:t>Feature Transformation:</w:t>
      </w:r>
      <w:r w:rsidRPr="00353C8D">
        <w:rPr>
          <w:rFonts w:asciiTheme="minorHAnsi" w:hAnsiTheme="minorHAnsi" w:cstheme="minorHAnsi"/>
          <w:sz w:val="22"/>
          <w:szCs w:val="22"/>
          <w:lang w:val="en-US"/>
        </w:rPr>
        <w:t xml:space="preserve"> Missing values were imputed (Case 1) or dropped (Case 2). Categorical data were converted </w:t>
      </w:r>
      <w:r w:rsidR="00846E06" w:rsidRPr="00353C8D">
        <w:rPr>
          <w:rFonts w:asciiTheme="minorHAnsi" w:hAnsiTheme="minorHAnsi" w:cstheme="minorHAnsi"/>
          <w:sz w:val="22"/>
          <w:szCs w:val="22"/>
          <w:lang w:val="en-US"/>
        </w:rPr>
        <w:t>in</w:t>
      </w:r>
      <w:r w:rsidRPr="00353C8D">
        <w:rPr>
          <w:rFonts w:asciiTheme="minorHAnsi" w:hAnsiTheme="minorHAnsi" w:cstheme="minorHAnsi"/>
          <w:sz w:val="22"/>
          <w:szCs w:val="22"/>
          <w:lang w:val="en-US"/>
        </w:rPr>
        <w:t>to factors and then into dummy variables.</w:t>
      </w:r>
    </w:p>
    <w:p w14:paraId="1570F03C" w14:textId="289F2785" w:rsidR="00F45C52" w:rsidRPr="00353C8D" w:rsidRDefault="00333E2A" w:rsidP="00846E06">
      <w:pPr>
        <w:numPr>
          <w:ilvl w:val="0"/>
          <w:numId w:val="6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n-US"/>
        </w:rPr>
      </w:pPr>
      <w:r w:rsidRPr="00353C8D">
        <w:rPr>
          <w:rFonts w:asciiTheme="minorHAnsi" w:hAnsiTheme="minorHAnsi" w:cstheme="minorHAnsi"/>
          <w:b/>
          <w:bCs/>
          <w:sz w:val="22"/>
          <w:szCs w:val="22"/>
          <w:lang w:val="en-US"/>
        </w:rPr>
        <w:t>Stratified Splitting:</w:t>
      </w:r>
      <w:r w:rsidRPr="00353C8D">
        <w:rPr>
          <w:rFonts w:asciiTheme="minorHAnsi" w:hAnsiTheme="minorHAnsi" w:cstheme="minorHAnsi"/>
          <w:sz w:val="22"/>
          <w:szCs w:val="22"/>
          <w:lang w:val="en-US"/>
        </w:rPr>
        <w:t xml:space="preserve"> The dataset was split into 70% training and 30% testing sets. </w:t>
      </w:r>
      <w:r w:rsidRPr="00353C8D">
        <w:rPr>
          <w:rFonts w:asciiTheme="minorHAnsi" w:hAnsiTheme="minorHAnsi" w:cstheme="minorHAnsi"/>
          <w:b/>
          <w:bCs/>
          <w:sz w:val="22"/>
          <w:szCs w:val="22"/>
          <w:lang w:val="en-US"/>
        </w:rPr>
        <w:t>Crucially, stratification was applied</w:t>
      </w:r>
      <w:r w:rsidRPr="00353C8D">
        <w:rPr>
          <w:rFonts w:asciiTheme="minorHAnsi" w:hAnsiTheme="minorHAnsi" w:cstheme="minorHAnsi"/>
          <w:sz w:val="22"/>
          <w:szCs w:val="22"/>
          <w:lang w:val="en-US"/>
        </w:rPr>
        <w:t xml:space="preserve"> to ensure the minority class (“Dead”) was proportionally represented in both sets.</w:t>
      </w:r>
    </w:p>
    <w:p w14:paraId="4AF83B3E" w14:textId="2526E66E" w:rsidR="00846E06" w:rsidRPr="00353C8D" w:rsidRDefault="00846E06" w:rsidP="00846E06">
      <w:pPr>
        <w:pStyle w:val="Titre2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353C8D">
        <w:rPr>
          <w:rFonts w:asciiTheme="minorHAnsi" w:hAnsiTheme="minorHAnsi" w:cstheme="minorHAnsi"/>
          <w:sz w:val="24"/>
          <w:szCs w:val="24"/>
          <w:lang w:val="en-US"/>
        </w:rPr>
        <w:t xml:space="preserve">Comparative Modeling Strategy </w:t>
      </w:r>
      <w:r w:rsidRPr="00353C8D">
        <w:rPr>
          <w:rFonts w:asciiTheme="minorHAnsi" w:hAnsiTheme="minorHAnsi" w:cstheme="minorHAnsi"/>
          <w:sz w:val="24"/>
          <w:szCs w:val="24"/>
          <w:lang w:val="en-US"/>
        </w:rPr>
        <w:tab/>
      </w:r>
      <w:r w:rsidRPr="00353C8D">
        <w:rPr>
          <w:rFonts w:asciiTheme="minorHAnsi" w:hAnsiTheme="minorHAnsi" w:cstheme="minorHAnsi"/>
          <w:sz w:val="24"/>
          <w:szCs w:val="24"/>
          <w:lang w:val="en-US"/>
        </w:rPr>
        <w:tab/>
      </w:r>
      <w:r w:rsidRPr="00353C8D">
        <w:rPr>
          <w:rFonts w:asciiTheme="minorHAnsi" w:hAnsiTheme="minorHAnsi" w:cstheme="minorHAnsi"/>
          <w:sz w:val="24"/>
          <w:szCs w:val="24"/>
          <w:lang w:val="en-US"/>
        </w:rPr>
        <w:tab/>
      </w:r>
      <w:r w:rsidRPr="00353C8D">
        <w:rPr>
          <w:rFonts w:asciiTheme="minorHAnsi" w:hAnsiTheme="minorHAnsi" w:cstheme="minorHAnsi"/>
          <w:sz w:val="24"/>
          <w:szCs w:val="24"/>
          <w:lang w:val="en-US"/>
        </w:rPr>
        <w:tab/>
      </w:r>
      <w:r w:rsidRPr="00353C8D">
        <w:rPr>
          <w:rFonts w:asciiTheme="minorHAnsi" w:hAnsiTheme="minorHAnsi" w:cstheme="minorHAnsi"/>
          <w:sz w:val="24"/>
          <w:szCs w:val="24"/>
          <w:lang w:val="en-US"/>
        </w:rPr>
        <w:tab/>
      </w:r>
      <w:r w:rsidRPr="00353C8D">
        <w:rPr>
          <w:rFonts w:asciiTheme="minorHAnsi" w:hAnsiTheme="minorHAnsi" w:cstheme="minorHAnsi"/>
          <w:sz w:val="24"/>
          <w:szCs w:val="24"/>
          <w:lang w:val="en-US"/>
        </w:rPr>
        <w:tab/>
      </w:r>
      <w:r w:rsidRPr="00353C8D">
        <w:rPr>
          <w:rFonts w:asciiTheme="minorHAnsi" w:hAnsiTheme="minorHAnsi" w:cstheme="minorHAnsi"/>
          <w:sz w:val="24"/>
          <w:szCs w:val="24"/>
          <w:lang w:val="en-US"/>
        </w:rPr>
        <w:tab/>
      </w:r>
      <w:r w:rsidRPr="00353C8D">
        <w:rPr>
          <w:rFonts w:asciiTheme="minorHAnsi" w:hAnsiTheme="minorHAnsi" w:cstheme="minorHAnsi"/>
          <w:sz w:val="24"/>
          <w:szCs w:val="24"/>
          <w:lang w:val="en-US"/>
        </w:rPr>
        <w:tab/>
      </w:r>
      <w:r w:rsidRPr="00353C8D">
        <w:rPr>
          <w:rFonts w:asciiTheme="minorHAnsi" w:hAnsiTheme="minorHAnsi" w:cstheme="minorHAnsi"/>
          <w:sz w:val="24"/>
          <w:szCs w:val="24"/>
          <w:lang w:val="en-US"/>
        </w:rPr>
        <w:tab/>
        <w:t xml:space="preserve">   </w:t>
      </w:r>
      <w:r w:rsidR="00353C8D">
        <w:rPr>
          <w:rFonts w:asciiTheme="minorHAnsi" w:hAnsiTheme="minorHAnsi" w:cstheme="minorHAnsi"/>
          <w:sz w:val="24"/>
          <w:szCs w:val="24"/>
          <w:lang w:val="en-US"/>
        </w:rPr>
        <w:tab/>
        <w:t xml:space="preserve">     </w:t>
      </w:r>
      <w:r w:rsidRPr="00353C8D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Our approach focused on penalized regression methods for feature selection and regularization.</w:t>
      </w:r>
    </w:p>
    <w:p w14:paraId="30059F5B" w14:textId="77777777" w:rsidR="00846E06" w:rsidRPr="00353C8D" w:rsidRDefault="00846E06" w:rsidP="00846E06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353C8D">
        <w:rPr>
          <w:rStyle w:val="citation-236"/>
          <w:rFonts w:asciiTheme="minorHAnsi" w:hAnsiTheme="minorHAnsi" w:cstheme="minorHAnsi"/>
          <w:b/>
          <w:bCs/>
          <w:sz w:val="22"/>
          <w:szCs w:val="22"/>
          <w:lang w:val="en-US"/>
        </w:rPr>
        <w:t>Algorithms:</w:t>
      </w:r>
      <w:r w:rsidRPr="00353C8D">
        <w:rPr>
          <w:rStyle w:val="citation-236"/>
          <w:rFonts w:asciiTheme="minorHAnsi" w:hAnsiTheme="minorHAnsi" w:cstheme="minorHAnsi"/>
          <w:sz w:val="22"/>
          <w:szCs w:val="22"/>
          <w:lang w:val="en-US"/>
        </w:rPr>
        <w:t xml:space="preserve"> Forward Selection, Lasso, and Ridge regression were tested on different variable combinations</w:t>
      </w:r>
      <w:r w:rsidRPr="00353C8D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62BF2AC4" w14:textId="79772E03" w:rsidR="00846E06" w:rsidRPr="00353C8D" w:rsidRDefault="00846E06" w:rsidP="00846E06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353C8D">
        <w:rPr>
          <w:rStyle w:val="citation-235"/>
          <w:rFonts w:asciiTheme="minorHAnsi" w:hAnsiTheme="minorHAnsi" w:cstheme="minorHAnsi"/>
          <w:b/>
          <w:bCs/>
          <w:sz w:val="22"/>
          <w:szCs w:val="22"/>
          <w:lang w:val="en-US"/>
        </w:rPr>
        <w:t>Candidate Models:</w:t>
      </w:r>
      <w:r w:rsidRPr="00353C8D">
        <w:rPr>
          <w:rStyle w:val="citation-235"/>
          <w:rFonts w:asciiTheme="minorHAnsi" w:hAnsiTheme="minorHAnsi" w:cstheme="minorHAnsi"/>
          <w:sz w:val="22"/>
          <w:szCs w:val="22"/>
          <w:lang w:val="en-US"/>
        </w:rPr>
        <w:t xml:space="preserve"> Four models were retained for detailed analysis</w:t>
      </w:r>
      <w:r w:rsidRPr="00353C8D">
        <w:rPr>
          <w:rFonts w:asciiTheme="minorHAnsi" w:hAnsiTheme="minorHAnsi" w:cstheme="minorHAnsi"/>
          <w:sz w:val="22"/>
          <w:szCs w:val="22"/>
          <w:lang w:val="en-US"/>
        </w:rPr>
        <w:t xml:space="preserve">. </w:t>
      </w:r>
      <w:r w:rsidRPr="00353C8D">
        <w:rPr>
          <w:rStyle w:val="citation-234"/>
          <w:rFonts w:asciiTheme="minorHAnsi" w:hAnsiTheme="minorHAnsi" w:cstheme="minorHAnsi"/>
          <w:sz w:val="22"/>
          <w:szCs w:val="22"/>
          <w:lang w:val="en-US"/>
        </w:rPr>
        <w:t xml:space="preserve">These were tested under the two data scenarios (Imputed vs. Dropped), leading to </w:t>
      </w:r>
      <w:r w:rsidRPr="00353C8D">
        <w:rPr>
          <w:rStyle w:val="citation-234"/>
          <w:rFonts w:asciiTheme="minorHAnsi" w:hAnsiTheme="minorHAnsi" w:cstheme="minorHAnsi"/>
          <w:b/>
          <w:bCs/>
          <w:sz w:val="22"/>
          <w:szCs w:val="22"/>
          <w:lang w:val="en-US"/>
        </w:rPr>
        <w:t>eight overall candidate models</w:t>
      </w:r>
      <w:r w:rsidRPr="00353C8D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4133E14B" w14:textId="60299E3A" w:rsidR="00846E06" w:rsidRPr="00353C8D" w:rsidRDefault="00846E06" w:rsidP="00846E06">
      <w:pPr>
        <w:pStyle w:val="Titre2"/>
        <w:rPr>
          <w:rFonts w:asciiTheme="minorHAnsi" w:hAnsiTheme="minorHAnsi" w:cstheme="minorHAnsi"/>
          <w:sz w:val="24"/>
          <w:szCs w:val="24"/>
          <w:lang w:val="en-US"/>
        </w:rPr>
      </w:pPr>
      <w:r w:rsidRPr="00353C8D">
        <w:rPr>
          <w:rFonts w:asciiTheme="minorHAnsi" w:hAnsiTheme="minorHAnsi" w:cstheme="minorHAnsi"/>
          <w:sz w:val="24"/>
          <w:szCs w:val="24"/>
          <w:lang w:val="en-US"/>
        </w:rPr>
        <w:t>Evaluation and Optimal Selection Criteria</w:t>
      </w:r>
      <w:r w:rsidRPr="00353C8D">
        <w:rPr>
          <w:rFonts w:asciiTheme="minorHAnsi" w:hAnsiTheme="minorHAnsi" w:cstheme="minorHAnsi"/>
          <w:sz w:val="24"/>
          <w:szCs w:val="24"/>
          <w:lang w:val="en-US"/>
        </w:rPr>
        <w:tab/>
      </w:r>
      <w:r w:rsidRPr="00353C8D">
        <w:rPr>
          <w:rFonts w:asciiTheme="minorHAnsi" w:hAnsiTheme="minorHAnsi" w:cstheme="minorHAnsi"/>
          <w:sz w:val="24"/>
          <w:szCs w:val="24"/>
          <w:lang w:val="en-US"/>
        </w:rPr>
        <w:tab/>
      </w:r>
      <w:r w:rsidRPr="00353C8D">
        <w:rPr>
          <w:rFonts w:asciiTheme="minorHAnsi" w:hAnsiTheme="minorHAnsi" w:cstheme="minorHAnsi"/>
          <w:sz w:val="24"/>
          <w:szCs w:val="24"/>
          <w:lang w:val="en-US"/>
        </w:rPr>
        <w:tab/>
      </w:r>
      <w:r w:rsidRPr="00353C8D">
        <w:rPr>
          <w:rFonts w:asciiTheme="minorHAnsi" w:hAnsiTheme="minorHAnsi" w:cstheme="minorHAnsi"/>
          <w:sz w:val="24"/>
          <w:szCs w:val="24"/>
          <w:lang w:val="en-US"/>
        </w:rPr>
        <w:tab/>
      </w:r>
      <w:r w:rsidRPr="00353C8D">
        <w:rPr>
          <w:rFonts w:asciiTheme="minorHAnsi" w:hAnsiTheme="minorHAnsi" w:cstheme="minorHAnsi"/>
          <w:sz w:val="24"/>
          <w:szCs w:val="24"/>
          <w:lang w:val="en-US"/>
        </w:rPr>
        <w:tab/>
      </w:r>
      <w:r w:rsidRPr="00353C8D">
        <w:rPr>
          <w:rFonts w:asciiTheme="minorHAnsi" w:hAnsiTheme="minorHAnsi" w:cstheme="minorHAnsi"/>
          <w:sz w:val="24"/>
          <w:szCs w:val="24"/>
          <w:lang w:val="en-US"/>
        </w:rPr>
        <w:tab/>
      </w:r>
      <w:r w:rsidRPr="00353C8D">
        <w:rPr>
          <w:rFonts w:asciiTheme="minorHAnsi" w:hAnsiTheme="minorHAnsi" w:cstheme="minorHAnsi"/>
          <w:sz w:val="24"/>
          <w:szCs w:val="24"/>
          <w:lang w:val="en-US"/>
        </w:rPr>
        <w:tab/>
      </w:r>
      <w:r w:rsidRPr="00353C8D">
        <w:rPr>
          <w:rFonts w:asciiTheme="minorHAnsi" w:hAnsiTheme="minorHAnsi" w:cstheme="minorHAnsi"/>
          <w:sz w:val="24"/>
          <w:szCs w:val="24"/>
          <w:lang w:val="en-US"/>
        </w:rPr>
        <w:tab/>
        <w:t xml:space="preserve">    </w:t>
      </w:r>
      <w:r w:rsidR="00353C8D">
        <w:rPr>
          <w:rFonts w:asciiTheme="minorHAnsi" w:hAnsiTheme="minorHAnsi" w:cstheme="minorHAnsi"/>
          <w:sz w:val="24"/>
          <w:szCs w:val="24"/>
          <w:lang w:val="en-US"/>
        </w:rPr>
        <w:tab/>
        <w:t xml:space="preserve">      </w:t>
      </w:r>
      <w:r w:rsidRPr="00353C8D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The selection of the final optimal model is governed by metrics designed for imbalanced data, ensuring high </w:t>
      </w:r>
      <w:r w:rsidR="00120C52" w:rsidRPr="00353C8D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Recall</w:t>
      </w:r>
      <w:r w:rsidRPr="00353C8D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for the critical 'Dead' class.</w:t>
      </w:r>
    </w:p>
    <w:p w14:paraId="7E56D1E9" w14:textId="0C5DD5AE" w:rsidR="00846E06" w:rsidRPr="00353C8D" w:rsidRDefault="00846E06" w:rsidP="00846E06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353C8D">
        <w:rPr>
          <w:rFonts w:asciiTheme="minorHAnsi" w:hAnsiTheme="minorHAnsi" w:cstheme="minorHAnsi"/>
          <w:b/>
          <w:bCs/>
          <w:sz w:val="22"/>
          <w:szCs w:val="22"/>
          <w:lang w:val="en-US"/>
        </w:rPr>
        <w:t>Threshold Optimization:</w:t>
      </w:r>
      <w:r w:rsidRPr="00353C8D">
        <w:rPr>
          <w:rFonts w:asciiTheme="minorHAnsi" w:hAnsiTheme="minorHAnsi" w:cstheme="minorHAnsi"/>
          <w:sz w:val="22"/>
          <w:szCs w:val="22"/>
          <w:lang w:val="en-US"/>
        </w:rPr>
        <w:t xml:space="preserve"> Due to class imbalance, the threshold is optimized using the </w:t>
      </w:r>
      <w:r w:rsidRPr="00353C8D">
        <w:rPr>
          <w:rFonts w:asciiTheme="minorHAnsi" w:hAnsiTheme="minorHAnsi" w:cstheme="minorHAnsi"/>
          <w:b/>
          <w:bCs/>
          <w:sz w:val="22"/>
          <w:szCs w:val="22"/>
          <w:lang w:val="en-US"/>
        </w:rPr>
        <w:t>ROC curve</w:t>
      </w:r>
      <w:r w:rsidRPr="00353C8D">
        <w:rPr>
          <w:rFonts w:asciiTheme="minorHAnsi" w:hAnsiTheme="minorHAnsi" w:cstheme="minorHAnsi"/>
          <w:sz w:val="22"/>
          <w:szCs w:val="22"/>
          <w:lang w:val="en-US"/>
        </w:rPr>
        <w:t xml:space="preserve"> and the </w:t>
      </w:r>
      <w:r w:rsidRPr="00353C8D">
        <w:rPr>
          <w:rFonts w:asciiTheme="minorHAnsi" w:hAnsiTheme="minorHAnsi" w:cstheme="minorHAnsi"/>
          <w:b/>
          <w:bCs/>
          <w:sz w:val="22"/>
          <w:szCs w:val="22"/>
          <w:lang w:val="en-US"/>
        </w:rPr>
        <w:t>Youden’s J statistic</w:t>
      </w:r>
      <w:r w:rsidRPr="00353C8D">
        <w:rPr>
          <w:rFonts w:asciiTheme="minorHAnsi" w:hAnsiTheme="minorHAnsi" w:cstheme="minorHAnsi"/>
          <w:sz w:val="22"/>
          <w:szCs w:val="22"/>
          <w:lang w:val="en-US"/>
        </w:rPr>
        <w:t xml:space="preserve"> on the test set, maximizing the balance between </w:t>
      </w:r>
      <w:r w:rsidR="00120C52" w:rsidRPr="00353C8D">
        <w:rPr>
          <w:rFonts w:asciiTheme="minorHAnsi" w:hAnsiTheme="minorHAnsi" w:cstheme="minorHAnsi"/>
          <w:sz w:val="22"/>
          <w:szCs w:val="22"/>
          <w:lang w:val="en-US"/>
        </w:rPr>
        <w:t>Recall</w:t>
      </w:r>
      <w:r w:rsidRPr="00353C8D">
        <w:rPr>
          <w:rFonts w:asciiTheme="minorHAnsi" w:hAnsiTheme="minorHAnsi" w:cstheme="minorHAnsi"/>
          <w:sz w:val="22"/>
          <w:szCs w:val="22"/>
          <w:lang w:val="en-US"/>
        </w:rPr>
        <w:t xml:space="preserve"> and Specificity.</w:t>
      </w:r>
    </w:p>
    <w:p w14:paraId="63BFC56A" w14:textId="509DAA95" w:rsidR="00846E06" w:rsidRPr="00353C8D" w:rsidRDefault="00846E06" w:rsidP="00846E06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353C8D">
        <w:rPr>
          <w:rFonts w:asciiTheme="minorHAnsi" w:hAnsiTheme="minorHAnsi" w:cstheme="minorHAnsi"/>
          <w:b/>
          <w:bCs/>
          <w:sz w:val="22"/>
          <w:szCs w:val="22"/>
          <w:lang w:val="en-US"/>
        </w:rPr>
        <w:t>Selection Metrics:</w:t>
      </w:r>
      <w:r w:rsidRPr="00353C8D">
        <w:rPr>
          <w:rFonts w:asciiTheme="minorHAnsi" w:hAnsiTheme="minorHAnsi" w:cstheme="minorHAnsi"/>
          <w:sz w:val="22"/>
          <w:szCs w:val="22"/>
          <w:lang w:val="en-US"/>
        </w:rPr>
        <w:t xml:space="preserve"> The final model will be chosen based on its performance on the test set, prioritizing </w:t>
      </w:r>
      <w:r w:rsidRPr="00353C8D">
        <w:rPr>
          <w:rFonts w:asciiTheme="minorHAnsi" w:hAnsiTheme="minorHAnsi" w:cstheme="minorHAnsi"/>
          <w:b/>
          <w:bCs/>
          <w:sz w:val="22"/>
          <w:szCs w:val="22"/>
          <w:lang w:val="en-US"/>
        </w:rPr>
        <w:t>high F1-Score</w:t>
      </w:r>
      <w:r w:rsidRPr="00353C8D">
        <w:rPr>
          <w:rFonts w:asciiTheme="minorHAnsi" w:hAnsiTheme="minorHAnsi" w:cstheme="minorHAnsi"/>
          <w:sz w:val="22"/>
          <w:szCs w:val="22"/>
          <w:lang w:val="en-US"/>
        </w:rPr>
        <w:t xml:space="preserve"> and </w:t>
      </w:r>
      <w:r w:rsidR="00120C52" w:rsidRPr="00353C8D">
        <w:rPr>
          <w:rFonts w:asciiTheme="minorHAnsi" w:hAnsiTheme="minorHAnsi" w:cstheme="minorHAnsi"/>
          <w:b/>
          <w:bCs/>
          <w:sz w:val="22"/>
          <w:szCs w:val="22"/>
          <w:lang w:val="en-US"/>
        </w:rPr>
        <w:t>Recall</w:t>
      </w:r>
      <w:r w:rsidRPr="00353C8D">
        <w:rPr>
          <w:rFonts w:asciiTheme="minorHAnsi" w:hAnsiTheme="minorHAnsi" w:cstheme="minorHAnsi"/>
          <w:sz w:val="22"/>
          <w:szCs w:val="22"/>
          <w:lang w:val="en-US"/>
        </w:rPr>
        <w:t xml:space="preserve"> at the optimized threshold.</w:t>
      </w:r>
    </w:p>
    <w:p w14:paraId="70FBA38F" w14:textId="3E1A2812" w:rsidR="00F45C52" w:rsidRPr="00230C28" w:rsidRDefault="00F45C52" w:rsidP="008C6102">
      <w:pPr>
        <w:pStyle w:val="NormalWeb"/>
        <w:rPr>
          <w:rFonts w:asciiTheme="minorHAnsi" w:hAnsiTheme="minorHAnsi" w:cstheme="minorHAnsi"/>
          <w:b/>
          <w:bCs/>
          <w:sz w:val="28"/>
          <w:szCs w:val="28"/>
          <w:lang w:val="en-US"/>
        </w:rPr>
      </w:pPr>
      <w:r w:rsidRPr="00230C28">
        <w:rPr>
          <w:rFonts w:asciiTheme="minorHAnsi" w:hAnsiTheme="minorHAnsi" w:cstheme="minorHAnsi"/>
          <w:b/>
          <w:bCs/>
          <w:sz w:val="28"/>
          <w:szCs w:val="28"/>
          <w:lang w:val="en-US"/>
        </w:rPr>
        <w:t>Case 1: Clinical data not imputed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2487"/>
        <w:gridCol w:w="1961"/>
        <w:gridCol w:w="2445"/>
        <w:gridCol w:w="2486"/>
      </w:tblGrid>
      <w:tr w:rsidR="00230C28" w:rsidRPr="00230C28" w14:paraId="12575980" w14:textId="77777777" w:rsidTr="00327669">
        <w:trPr>
          <w:trHeight w:val="3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E3B73E" w14:textId="77777777" w:rsidR="00327669" w:rsidRPr="00230C28" w:rsidRDefault="00327669">
            <w:pPr>
              <w:pStyle w:val="NormalWeb"/>
              <w:spacing w:before="0" w:beforeAutospacing="0" w:after="160" w:afterAutospacing="0"/>
            </w:pPr>
            <w:proofErr w:type="spellStart"/>
            <w:r w:rsidRPr="00230C28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Models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F987FD" w14:textId="2464685F" w:rsidR="00327669" w:rsidRPr="00230C28" w:rsidRDefault="00327669">
            <w:pPr>
              <w:pStyle w:val="NormalWeb"/>
              <w:spacing w:before="0" w:beforeAutospacing="0" w:after="160" w:afterAutospacing="0"/>
              <w:rPr>
                <w:lang w:val="en-US"/>
              </w:rPr>
            </w:pPr>
            <w:r w:rsidRPr="00230C28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US"/>
              </w:rPr>
              <w:t>Ridge on clinical data (A</w:t>
            </w:r>
            <w:r w:rsidR="003D76A0" w:rsidRPr="00230C28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US"/>
              </w:rPr>
              <w:t>1</w:t>
            </w:r>
            <w:r w:rsidRPr="00230C28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E2ACCE" w14:textId="3B04D835" w:rsidR="00327669" w:rsidRPr="00230C28" w:rsidRDefault="00327669">
            <w:pPr>
              <w:pStyle w:val="NormalWeb"/>
              <w:spacing w:before="0" w:beforeAutospacing="0" w:after="160" w:afterAutospacing="0"/>
            </w:pPr>
            <w:r w:rsidRPr="00230C28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 xml:space="preserve">Lasso on </w:t>
            </w:r>
            <w:proofErr w:type="spellStart"/>
            <w:r w:rsidRPr="00230C28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GeneX</w:t>
            </w:r>
            <w:proofErr w:type="spellEnd"/>
            <w:r w:rsidRPr="00230C28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 xml:space="preserve"> (B</w:t>
            </w:r>
            <w:r w:rsidR="003D76A0" w:rsidRPr="00230C28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2</w:t>
            </w:r>
            <w:r w:rsidRPr="00230C28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0C4801" w14:textId="7DAF693E" w:rsidR="00327669" w:rsidRPr="00230C28" w:rsidRDefault="003D76A0">
            <w:pPr>
              <w:pStyle w:val="NormalWeb"/>
              <w:spacing w:before="0" w:beforeAutospacing="0" w:after="160" w:afterAutospacing="0"/>
              <w:rPr>
                <w:lang w:val="en-US"/>
              </w:rPr>
            </w:pPr>
            <w:r w:rsidRPr="00230C28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US"/>
              </w:rPr>
              <w:t>Forward</w:t>
            </w:r>
            <w:r w:rsidR="00327669" w:rsidRPr="00230C28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US"/>
              </w:rPr>
              <w:t xml:space="preserve"> on </w:t>
            </w:r>
            <w:proofErr w:type="spellStart"/>
            <w:r w:rsidR="00327669" w:rsidRPr="00230C28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US"/>
              </w:rPr>
              <w:t>GeneX</w:t>
            </w:r>
            <w:proofErr w:type="spellEnd"/>
            <w:r w:rsidR="00327669" w:rsidRPr="00230C28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US"/>
              </w:rPr>
              <w:t xml:space="preserve"> followed by Lasso on both dataset (C</w:t>
            </w:r>
            <w:r w:rsidRPr="00230C28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US"/>
              </w:rPr>
              <w:t>3</w:t>
            </w:r>
            <w:r w:rsidR="00327669" w:rsidRPr="00230C28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334127" w14:textId="1967A882" w:rsidR="00327669" w:rsidRPr="00230C28" w:rsidRDefault="00327669">
            <w:pPr>
              <w:pStyle w:val="NormalWeb"/>
              <w:spacing w:before="0" w:beforeAutospacing="0" w:after="160" w:afterAutospacing="0"/>
              <w:rPr>
                <w:lang w:val="en-US"/>
              </w:rPr>
            </w:pPr>
            <w:r w:rsidRPr="00230C28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US"/>
              </w:rPr>
              <w:t xml:space="preserve">Elastic net on both </w:t>
            </w:r>
            <w:proofErr w:type="gramStart"/>
            <w:r w:rsidRPr="00230C28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US"/>
              </w:rPr>
              <w:t>dataset</w:t>
            </w:r>
            <w:proofErr w:type="gramEnd"/>
            <w:r w:rsidRPr="00230C28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US"/>
              </w:rPr>
              <w:t xml:space="preserve"> penalizing only </w:t>
            </w:r>
            <w:proofErr w:type="spellStart"/>
            <w:r w:rsidRPr="00230C28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US"/>
              </w:rPr>
              <w:t>GeneX</w:t>
            </w:r>
            <w:proofErr w:type="spellEnd"/>
            <w:r w:rsidRPr="00230C28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US"/>
              </w:rPr>
              <w:t xml:space="preserve"> (D</w:t>
            </w:r>
            <w:r w:rsidR="003D76A0" w:rsidRPr="00230C28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US"/>
              </w:rPr>
              <w:t>4</w:t>
            </w:r>
            <w:r w:rsidRPr="00230C28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US"/>
              </w:rPr>
              <w:t>)</w:t>
            </w:r>
          </w:p>
        </w:tc>
      </w:tr>
      <w:tr w:rsidR="00230C28" w:rsidRPr="00230C28" w14:paraId="5A9C3AA7" w14:textId="77777777" w:rsidTr="00327669">
        <w:trPr>
          <w:trHeight w:val="11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113F4B" w14:textId="77777777" w:rsidR="00327669" w:rsidRPr="00230C28" w:rsidRDefault="00327669">
            <w:pPr>
              <w:pStyle w:val="NormalWeb"/>
              <w:spacing w:before="0" w:beforeAutospacing="0" w:after="160" w:afterAutospacing="0"/>
            </w:pPr>
            <w:r w:rsidRPr="00230C28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Confusion Matrix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B5F822" w14:textId="77777777" w:rsidR="00327669" w:rsidRPr="00230C28" w:rsidRDefault="00327669">
            <w:pPr>
              <w:pStyle w:val="NormalWeb"/>
              <w:spacing w:before="0" w:beforeAutospacing="0" w:after="160" w:afterAutospacing="0"/>
              <w:rPr>
                <w:lang w:val="en-US"/>
              </w:rPr>
            </w:pPr>
            <w:r w:rsidRPr="00230C28">
              <w:rPr>
                <w:rFonts w:ascii="Courier New" w:hAnsi="Courier New" w:cs="Courier New"/>
                <w:b/>
                <w:bCs/>
                <w:color w:val="000000"/>
                <w:sz w:val="16"/>
                <w:szCs w:val="16"/>
                <w:shd w:val="clear" w:color="auto" w:fill="FFFFFF"/>
                <w:lang w:val="en-US"/>
              </w:rPr>
              <w:t>     </w:t>
            </w:r>
            <w:proofErr w:type="spellStart"/>
            <w:r w:rsidRPr="00230C28">
              <w:rPr>
                <w:rFonts w:ascii="Courier New" w:hAnsi="Courier New" w:cs="Courier New"/>
                <w:b/>
                <w:bCs/>
                <w:color w:val="000000"/>
                <w:sz w:val="16"/>
                <w:szCs w:val="16"/>
                <w:shd w:val="clear" w:color="auto" w:fill="FFFFFF"/>
                <w:lang w:val="en-US"/>
              </w:rPr>
              <w:t>yhat_class</w:t>
            </w:r>
            <w:proofErr w:type="spellEnd"/>
          </w:p>
          <w:p w14:paraId="6BFD3306" w14:textId="77777777" w:rsidR="00327669" w:rsidRPr="00230C28" w:rsidRDefault="00327669">
            <w:pPr>
              <w:pStyle w:val="NormalWeb"/>
              <w:spacing w:before="0" w:beforeAutospacing="0" w:after="160" w:afterAutospacing="0"/>
              <w:rPr>
                <w:lang w:val="en-US"/>
              </w:rPr>
            </w:pPr>
            <w:proofErr w:type="spellStart"/>
            <w:r w:rsidRPr="00230C28">
              <w:rPr>
                <w:rFonts w:ascii="Courier New" w:hAnsi="Courier New" w:cs="Courier New"/>
                <w:b/>
                <w:bCs/>
                <w:color w:val="000000"/>
                <w:sz w:val="16"/>
                <w:szCs w:val="16"/>
                <w:shd w:val="clear" w:color="auto" w:fill="FFFFFF"/>
                <w:lang w:val="en-US"/>
              </w:rPr>
              <w:t>y_</w:t>
            </w:r>
            <w:proofErr w:type="gramStart"/>
            <w:r w:rsidRPr="00230C28">
              <w:rPr>
                <w:rFonts w:ascii="Courier New" w:hAnsi="Courier New" w:cs="Courier New"/>
                <w:b/>
                <w:bCs/>
                <w:color w:val="000000"/>
                <w:sz w:val="16"/>
                <w:szCs w:val="16"/>
                <w:shd w:val="clear" w:color="auto" w:fill="FFFFFF"/>
                <w:lang w:val="en-US"/>
              </w:rPr>
              <w:t>test</w:t>
            </w:r>
            <w:proofErr w:type="spellEnd"/>
            <w:r w:rsidRPr="00230C28">
              <w:rPr>
                <w:rFonts w:ascii="Courier New" w:hAnsi="Courier New" w:cs="Courier New"/>
                <w:b/>
                <w:bCs/>
                <w:color w:val="000000"/>
                <w:sz w:val="16"/>
                <w:szCs w:val="16"/>
                <w:shd w:val="clear" w:color="auto" w:fill="FFFFFF"/>
                <w:lang w:val="en-US"/>
              </w:rPr>
              <w:t>  Alive</w:t>
            </w:r>
            <w:proofErr w:type="gramEnd"/>
            <w:r w:rsidRPr="00230C28">
              <w:rPr>
                <w:rFonts w:ascii="Courier New" w:hAnsi="Courier New" w:cs="Courier New"/>
                <w:b/>
                <w:bCs/>
                <w:color w:val="000000"/>
                <w:sz w:val="16"/>
                <w:szCs w:val="16"/>
                <w:shd w:val="clear" w:color="auto" w:fill="FFFFFF"/>
                <w:lang w:val="en-US"/>
              </w:rPr>
              <w:t xml:space="preserve"> Dead</w:t>
            </w:r>
          </w:p>
          <w:p w14:paraId="6B9B64FD" w14:textId="77777777" w:rsidR="00327669" w:rsidRPr="00230C28" w:rsidRDefault="00327669">
            <w:pPr>
              <w:pStyle w:val="NormalWeb"/>
              <w:spacing w:before="0" w:beforeAutospacing="0" w:after="160" w:afterAutospacing="0"/>
              <w:rPr>
                <w:lang w:val="en-US"/>
              </w:rPr>
            </w:pPr>
            <w:r w:rsidRPr="00230C28">
              <w:rPr>
                <w:rFonts w:ascii="Courier New" w:hAnsi="Courier New" w:cs="Courier New"/>
                <w:b/>
                <w:bCs/>
                <w:color w:val="000000"/>
                <w:sz w:val="16"/>
                <w:szCs w:val="16"/>
                <w:shd w:val="clear" w:color="auto" w:fill="FFFFFF"/>
                <w:lang w:val="en-US"/>
              </w:rPr>
              <w:t>  Alive   204   53</w:t>
            </w:r>
          </w:p>
          <w:p w14:paraId="437E28D5" w14:textId="77777777" w:rsidR="00327669" w:rsidRPr="00230C28" w:rsidRDefault="00327669">
            <w:pPr>
              <w:pStyle w:val="NormalWeb"/>
              <w:spacing w:before="0" w:beforeAutospacing="0" w:after="160" w:afterAutospacing="0"/>
            </w:pPr>
            <w:r w:rsidRPr="00230C28">
              <w:rPr>
                <w:rFonts w:ascii="Courier New" w:hAnsi="Courier New" w:cs="Courier New"/>
                <w:b/>
                <w:bCs/>
                <w:color w:val="000000"/>
                <w:sz w:val="16"/>
                <w:szCs w:val="16"/>
                <w:shd w:val="clear" w:color="auto" w:fill="FFFFFF"/>
                <w:lang w:val="en-US"/>
              </w:rPr>
              <w:t>  </w:t>
            </w:r>
            <w:r w:rsidRPr="00230C28">
              <w:rPr>
                <w:rFonts w:ascii="Courier New" w:hAnsi="Courier New" w:cs="Courier New"/>
                <w:b/>
                <w:bCs/>
                <w:color w:val="000000"/>
                <w:sz w:val="16"/>
                <w:szCs w:val="16"/>
                <w:shd w:val="clear" w:color="auto" w:fill="FFFFFF"/>
              </w:rPr>
              <w:t>Dead     13   36</w:t>
            </w:r>
          </w:p>
          <w:p w14:paraId="59F15502" w14:textId="77777777" w:rsidR="00327669" w:rsidRPr="00230C28" w:rsidRDefault="0032766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572191" w14:textId="77777777" w:rsidR="00327669" w:rsidRPr="00230C28" w:rsidRDefault="00327669">
            <w:pPr>
              <w:pStyle w:val="NormalWeb"/>
              <w:spacing w:before="0" w:beforeAutospacing="0" w:after="160" w:afterAutospacing="0"/>
              <w:rPr>
                <w:lang w:val="en-US"/>
              </w:rPr>
            </w:pPr>
            <w:r w:rsidRPr="00230C28">
              <w:rPr>
                <w:rFonts w:ascii="Courier New" w:hAnsi="Courier New" w:cs="Courier New"/>
                <w:b/>
                <w:bCs/>
                <w:color w:val="000000"/>
                <w:sz w:val="16"/>
                <w:szCs w:val="16"/>
                <w:shd w:val="clear" w:color="auto" w:fill="FFFFFF"/>
                <w:lang w:val="en-US"/>
              </w:rPr>
              <w:t xml:space="preserve">    </w:t>
            </w:r>
            <w:proofErr w:type="spellStart"/>
            <w:r w:rsidRPr="00230C28">
              <w:rPr>
                <w:rFonts w:ascii="Courier New" w:hAnsi="Courier New" w:cs="Courier New"/>
                <w:b/>
                <w:bCs/>
                <w:color w:val="000000"/>
                <w:sz w:val="16"/>
                <w:szCs w:val="16"/>
                <w:shd w:val="clear" w:color="auto" w:fill="FFFFFF"/>
                <w:lang w:val="en-US"/>
              </w:rPr>
              <w:t>yhat_class</w:t>
            </w:r>
            <w:proofErr w:type="spellEnd"/>
          </w:p>
          <w:p w14:paraId="1BAF8A79" w14:textId="77777777" w:rsidR="00327669" w:rsidRPr="00230C28" w:rsidRDefault="00327669">
            <w:pPr>
              <w:pStyle w:val="NormalWeb"/>
              <w:spacing w:before="0" w:beforeAutospacing="0" w:after="160" w:afterAutospacing="0"/>
              <w:rPr>
                <w:lang w:val="en-US"/>
              </w:rPr>
            </w:pPr>
            <w:proofErr w:type="spellStart"/>
            <w:r w:rsidRPr="00230C28">
              <w:rPr>
                <w:rFonts w:ascii="Courier New" w:hAnsi="Courier New" w:cs="Courier New"/>
                <w:b/>
                <w:bCs/>
                <w:color w:val="000000"/>
                <w:sz w:val="16"/>
                <w:szCs w:val="16"/>
                <w:shd w:val="clear" w:color="auto" w:fill="FFFFFF"/>
                <w:lang w:val="en-US"/>
              </w:rPr>
              <w:t>y_</w:t>
            </w:r>
            <w:proofErr w:type="gramStart"/>
            <w:r w:rsidRPr="00230C28">
              <w:rPr>
                <w:rFonts w:ascii="Courier New" w:hAnsi="Courier New" w:cs="Courier New"/>
                <w:b/>
                <w:bCs/>
                <w:color w:val="000000"/>
                <w:sz w:val="16"/>
                <w:szCs w:val="16"/>
                <w:shd w:val="clear" w:color="auto" w:fill="FFFFFF"/>
                <w:lang w:val="en-US"/>
              </w:rPr>
              <w:t>test</w:t>
            </w:r>
            <w:proofErr w:type="spellEnd"/>
            <w:r w:rsidRPr="00230C28">
              <w:rPr>
                <w:rFonts w:ascii="Courier New" w:hAnsi="Courier New" w:cs="Courier New"/>
                <w:b/>
                <w:bCs/>
                <w:color w:val="000000"/>
                <w:sz w:val="16"/>
                <w:szCs w:val="16"/>
                <w:shd w:val="clear" w:color="auto" w:fill="FFFFFF"/>
                <w:lang w:val="en-US"/>
              </w:rPr>
              <w:t>  Alive</w:t>
            </w:r>
            <w:proofErr w:type="gramEnd"/>
            <w:r w:rsidRPr="00230C28">
              <w:rPr>
                <w:rFonts w:ascii="Courier New" w:hAnsi="Courier New" w:cs="Courier New"/>
                <w:b/>
                <w:bCs/>
                <w:color w:val="000000"/>
                <w:sz w:val="16"/>
                <w:szCs w:val="16"/>
                <w:shd w:val="clear" w:color="auto" w:fill="FFFFFF"/>
                <w:lang w:val="en-US"/>
              </w:rPr>
              <w:t xml:space="preserve"> Dead</w:t>
            </w:r>
          </w:p>
          <w:p w14:paraId="386012C8" w14:textId="77777777" w:rsidR="00327669" w:rsidRPr="00230C28" w:rsidRDefault="00327669">
            <w:pPr>
              <w:pStyle w:val="NormalWeb"/>
              <w:spacing w:before="0" w:beforeAutospacing="0" w:after="160" w:afterAutospacing="0"/>
              <w:rPr>
                <w:lang w:val="en-US"/>
              </w:rPr>
            </w:pPr>
            <w:r w:rsidRPr="00230C28">
              <w:rPr>
                <w:rFonts w:ascii="Courier New" w:hAnsi="Courier New" w:cs="Courier New"/>
                <w:b/>
                <w:bCs/>
                <w:color w:val="000000"/>
                <w:sz w:val="16"/>
                <w:szCs w:val="16"/>
                <w:shd w:val="clear" w:color="auto" w:fill="FFFFFF"/>
                <w:lang w:val="en-US"/>
              </w:rPr>
              <w:t>  Alive   181   76</w:t>
            </w:r>
          </w:p>
          <w:p w14:paraId="58BD5FCA" w14:textId="77777777" w:rsidR="00327669" w:rsidRPr="00230C28" w:rsidRDefault="00327669">
            <w:pPr>
              <w:pStyle w:val="NormalWeb"/>
              <w:spacing w:before="0" w:beforeAutospacing="0" w:after="0" w:afterAutospacing="0"/>
            </w:pPr>
            <w:r w:rsidRPr="00230C28">
              <w:rPr>
                <w:rFonts w:ascii="Courier New" w:hAnsi="Courier New" w:cs="Courier New"/>
                <w:b/>
                <w:bCs/>
                <w:color w:val="000000"/>
                <w:sz w:val="16"/>
                <w:szCs w:val="16"/>
                <w:shd w:val="clear" w:color="auto" w:fill="FFFFFF"/>
                <w:lang w:val="en-US"/>
              </w:rPr>
              <w:t>  </w:t>
            </w:r>
            <w:r w:rsidRPr="00230C28">
              <w:rPr>
                <w:rFonts w:ascii="Courier New" w:hAnsi="Courier New" w:cs="Courier New"/>
                <w:b/>
                <w:bCs/>
                <w:color w:val="000000"/>
                <w:sz w:val="16"/>
                <w:szCs w:val="16"/>
                <w:shd w:val="clear" w:color="auto" w:fill="FFFFFF"/>
              </w:rPr>
              <w:t>Dead     37   12</w:t>
            </w:r>
          </w:p>
          <w:p w14:paraId="7410C01E" w14:textId="77777777" w:rsidR="00327669" w:rsidRPr="00230C28" w:rsidRDefault="0032766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A722C7" w14:textId="77777777" w:rsidR="00327669" w:rsidRPr="00230C28" w:rsidRDefault="00327669">
            <w:pPr>
              <w:pStyle w:val="NormalWeb"/>
              <w:spacing w:before="0" w:beforeAutospacing="0" w:after="160" w:afterAutospacing="0"/>
              <w:rPr>
                <w:lang w:val="en-US"/>
              </w:rPr>
            </w:pPr>
            <w:r w:rsidRPr="00230C28">
              <w:rPr>
                <w:rFonts w:ascii="Courier New" w:hAnsi="Courier New" w:cs="Courier New"/>
                <w:b/>
                <w:bCs/>
                <w:color w:val="000000"/>
                <w:sz w:val="16"/>
                <w:szCs w:val="16"/>
                <w:shd w:val="clear" w:color="auto" w:fill="FFFFFF"/>
                <w:lang w:val="en-US"/>
              </w:rPr>
              <w:t>     </w:t>
            </w:r>
            <w:proofErr w:type="spellStart"/>
            <w:r w:rsidRPr="00230C28">
              <w:rPr>
                <w:rFonts w:ascii="Courier New" w:hAnsi="Courier New" w:cs="Courier New"/>
                <w:b/>
                <w:bCs/>
                <w:color w:val="000000"/>
                <w:sz w:val="16"/>
                <w:szCs w:val="16"/>
                <w:shd w:val="clear" w:color="auto" w:fill="FFFFFF"/>
                <w:lang w:val="en-US"/>
              </w:rPr>
              <w:t>yhat_class</w:t>
            </w:r>
            <w:proofErr w:type="spellEnd"/>
          </w:p>
          <w:p w14:paraId="43EE0B14" w14:textId="77777777" w:rsidR="00327669" w:rsidRPr="00230C28" w:rsidRDefault="00327669">
            <w:pPr>
              <w:pStyle w:val="NormalWeb"/>
              <w:spacing w:before="0" w:beforeAutospacing="0" w:after="160" w:afterAutospacing="0"/>
              <w:rPr>
                <w:lang w:val="en-US"/>
              </w:rPr>
            </w:pPr>
            <w:proofErr w:type="spellStart"/>
            <w:r w:rsidRPr="00230C28">
              <w:rPr>
                <w:rFonts w:ascii="Courier New" w:hAnsi="Courier New" w:cs="Courier New"/>
                <w:b/>
                <w:bCs/>
                <w:color w:val="000000"/>
                <w:sz w:val="16"/>
                <w:szCs w:val="16"/>
                <w:shd w:val="clear" w:color="auto" w:fill="FFFFFF"/>
                <w:lang w:val="en-US"/>
              </w:rPr>
              <w:t>y_</w:t>
            </w:r>
            <w:proofErr w:type="gramStart"/>
            <w:r w:rsidRPr="00230C28">
              <w:rPr>
                <w:rFonts w:ascii="Courier New" w:hAnsi="Courier New" w:cs="Courier New"/>
                <w:b/>
                <w:bCs/>
                <w:color w:val="000000"/>
                <w:sz w:val="16"/>
                <w:szCs w:val="16"/>
                <w:shd w:val="clear" w:color="auto" w:fill="FFFFFF"/>
                <w:lang w:val="en-US"/>
              </w:rPr>
              <w:t>test</w:t>
            </w:r>
            <w:proofErr w:type="spellEnd"/>
            <w:r w:rsidRPr="00230C28">
              <w:rPr>
                <w:rFonts w:ascii="Courier New" w:hAnsi="Courier New" w:cs="Courier New"/>
                <w:b/>
                <w:bCs/>
                <w:color w:val="000000"/>
                <w:sz w:val="16"/>
                <w:szCs w:val="16"/>
                <w:shd w:val="clear" w:color="auto" w:fill="FFFFFF"/>
                <w:lang w:val="en-US"/>
              </w:rPr>
              <w:t>  Alive</w:t>
            </w:r>
            <w:proofErr w:type="gramEnd"/>
            <w:r w:rsidRPr="00230C28">
              <w:rPr>
                <w:rFonts w:ascii="Courier New" w:hAnsi="Courier New" w:cs="Courier New"/>
                <w:b/>
                <w:bCs/>
                <w:color w:val="000000"/>
                <w:sz w:val="16"/>
                <w:szCs w:val="16"/>
                <w:shd w:val="clear" w:color="auto" w:fill="FFFFFF"/>
                <w:lang w:val="en-US"/>
              </w:rPr>
              <w:t xml:space="preserve"> Dead</w:t>
            </w:r>
          </w:p>
          <w:p w14:paraId="1E2BCF7E" w14:textId="56DAC233" w:rsidR="00327669" w:rsidRPr="00230C28" w:rsidRDefault="00327669">
            <w:pPr>
              <w:pStyle w:val="NormalWeb"/>
              <w:spacing w:before="0" w:beforeAutospacing="0" w:after="160" w:afterAutospacing="0"/>
              <w:rPr>
                <w:lang w:val="en-US"/>
              </w:rPr>
            </w:pPr>
            <w:r w:rsidRPr="00230C28">
              <w:rPr>
                <w:rFonts w:ascii="Courier New" w:hAnsi="Courier New" w:cs="Courier New"/>
                <w:b/>
                <w:bCs/>
                <w:color w:val="000000"/>
                <w:sz w:val="16"/>
                <w:szCs w:val="16"/>
                <w:shd w:val="clear" w:color="auto" w:fill="FFFFFF"/>
                <w:lang w:val="en-US"/>
              </w:rPr>
              <w:t xml:space="preserve">  Alive   </w:t>
            </w:r>
            <w:r w:rsidR="00107C29" w:rsidRPr="00230C28">
              <w:rPr>
                <w:rFonts w:ascii="Courier New" w:hAnsi="Courier New" w:cs="Courier New"/>
                <w:b/>
                <w:bCs/>
                <w:color w:val="000000"/>
                <w:sz w:val="16"/>
                <w:szCs w:val="16"/>
                <w:shd w:val="clear" w:color="auto" w:fill="FFFFFF"/>
                <w:lang w:val="en-US"/>
              </w:rPr>
              <w:t>226</w:t>
            </w:r>
            <w:r w:rsidRPr="00230C28">
              <w:rPr>
                <w:rFonts w:ascii="Courier New" w:hAnsi="Courier New" w:cs="Courier New"/>
                <w:b/>
                <w:bCs/>
                <w:color w:val="000000"/>
                <w:sz w:val="16"/>
                <w:szCs w:val="16"/>
                <w:shd w:val="clear" w:color="auto" w:fill="FFFFFF"/>
                <w:lang w:val="en-US"/>
              </w:rPr>
              <w:t xml:space="preserve">   </w:t>
            </w:r>
            <w:r w:rsidR="00107C29" w:rsidRPr="00230C28">
              <w:rPr>
                <w:rFonts w:ascii="Courier New" w:hAnsi="Courier New" w:cs="Courier New"/>
                <w:b/>
                <w:bCs/>
                <w:color w:val="000000"/>
                <w:sz w:val="16"/>
                <w:szCs w:val="16"/>
                <w:shd w:val="clear" w:color="auto" w:fill="FFFFFF"/>
                <w:lang w:val="en-US"/>
              </w:rPr>
              <w:t>10</w:t>
            </w:r>
          </w:p>
          <w:p w14:paraId="11C3C45B" w14:textId="5677A6CE" w:rsidR="00327669" w:rsidRPr="00230C28" w:rsidRDefault="00327669">
            <w:pPr>
              <w:pStyle w:val="NormalWeb"/>
              <w:spacing w:before="0" w:beforeAutospacing="0" w:after="0" w:afterAutospacing="0"/>
            </w:pPr>
            <w:r w:rsidRPr="00230C28">
              <w:rPr>
                <w:rFonts w:ascii="Courier New" w:hAnsi="Courier New" w:cs="Courier New"/>
                <w:b/>
                <w:bCs/>
                <w:color w:val="000000"/>
                <w:sz w:val="16"/>
                <w:szCs w:val="16"/>
                <w:shd w:val="clear" w:color="auto" w:fill="FFFFFF"/>
                <w:lang w:val="en-US"/>
              </w:rPr>
              <w:t>  </w:t>
            </w:r>
            <w:r w:rsidRPr="00230C28">
              <w:rPr>
                <w:rFonts w:ascii="Courier New" w:hAnsi="Courier New" w:cs="Courier New"/>
                <w:b/>
                <w:bCs/>
                <w:color w:val="000000"/>
                <w:sz w:val="16"/>
                <w:szCs w:val="16"/>
                <w:shd w:val="clear" w:color="auto" w:fill="FFFFFF"/>
              </w:rPr>
              <w:t>Dead     </w:t>
            </w:r>
            <w:r w:rsidR="00107C29" w:rsidRPr="00230C28">
              <w:rPr>
                <w:rFonts w:ascii="Courier New" w:hAnsi="Courier New" w:cs="Courier New"/>
                <w:b/>
                <w:bCs/>
                <w:color w:val="000000"/>
                <w:sz w:val="16"/>
                <w:szCs w:val="16"/>
                <w:shd w:val="clear" w:color="auto" w:fill="FFFFFF"/>
              </w:rPr>
              <w:t>43</w:t>
            </w:r>
            <w:r w:rsidRPr="00230C28">
              <w:rPr>
                <w:rFonts w:ascii="Courier New" w:hAnsi="Courier New" w:cs="Courier New"/>
                <w:b/>
                <w:bCs/>
                <w:color w:val="000000"/>
                <w:sz w:val="16"/>
                <w:szCs w:val="16"/>
                <w:shd w:val="clear" w:color="auto" w:fill="FFFFFF"/>
              </w:rPr>
              <w:t xml:space="preserve">   </w:t>
            </w:r>
            <w:r w:rsidR="00107C29" w:rsidRPr="00230C28">
              <w:rPr>
                <w:rFonts w:ascii="Courier New" w:hAnsi="Courier New" w:cs="Courier New"/>
                <w:b/>
                <w:bCs/>
                <w:color w:val="000000"/>
                <w:sz w:val="16"/>
                <w:szCs w:val="16"/>
                <w:shd w:val="clear" w:color="auto" w:fill="FFFFFF"/>
              </w:rPr>
              <w:t>26</w:t>
            </w:r>
          </w:p>
          <w:p w14:paraId="1E5097A6" w14:textId="77777777" w:rsidR="00327669" w:rsidRPr="00230C28" w:rsidRDefault="0032766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D684D0" w14:textId="77777777" w:rsidR="00327669" w:rsidRPr="00230C28" w:rsidRDefault="00327669">
            <w:pPr>
              <w:pStyle w:val="NormalWeb"/>
              <w:spacing w:before="0" w:beforeAutospacing="0" w:after="160" w:afterAutospacing="0"/>
              <w:rPr>
                <w:lang w:val="en-US"/>
              </w:rPr>
            </w:pPr>
            <w:r w:rsidRPr="00230C28">
              <w:rPr>
                <w:rFonts w:ascii="Courier New" w:hAnsi="Courier New" w:cs="Courier New"/>
                <w:b/>
                <w:bCs/>
                <w:color w:val="000000"/>
                <w:sz w:val="16"/>
                <w:szCs w:val="16"/>
                <w:shd w:val="clear" w:color="auto" w:fill="FFFFFF"/>
                <w:lang w:val="en-US"/>
              </w:rPr>
              <w:t>      </w:t>
            </w:r>
            <w:proofErr w:type="spellStart"/>
            <w:r w:rsidRPr="00230C28">
              <w:rPr>
                <w:rFonts w:ascii="Courier New" w:hAnsi="Courier New" w:cs="Courier New"/>
                <w:b/>
                <w:bCs/>
                <w:color w:val="000000"/>
                <w:sz w:val="16"/>
                <w:szCs w:val="16"/>
                <w:shd w:val="clear" w:color="auto" w:fill="FFFFFF"/>
                <w:lang w:val="en-US"/>
              </w:rPr>
              <w:t>yhat_class</w:t>
            </w:r>
            <w:proofErr w:type="spellEnd"/>
          </w:p>
          <w:p w14:paraId="04B1DA4F" w14:textId="77777777" w:rsidR="00327669" w:rsidRPr="00230C28" w:rsidRDefault="00327669">
            <w:pPr>
              <w:pStyle w:val="NormalWeb"/>
              <w:spacing w:before="0" w:beforeAutospacing="0" w:after="160" w:afterAutospacing="0"/>
              <w:rPr>
                <w:lang w:val="en-US"/>
              </w:rPr>
            </w:pPr>
            <w:proofErr w:type="spellStart"/>
            <w:r w:rsidRPr="00230C28">
              <w:rPr>
                <w:rFonts w:ascii="Courier New" w:hAnsi="Courier New" w:cs="Courier New"/>
                <w:b/>
                <w:bCs/>
                <w:color w:val="000000"/>
                <w:sz w:val="16"/>
                <w:szCs w:val="16"/>
                <w:shd w:val="clear" w:color="auto" w:fill="FFFFFF"/>
                <w:lang w:val="en-US"/>
              </w:rPr>
              <w:t>y_</w:t>
            </w:r>
            <w:proofErr w:type="gramStart"/>
            <w:r w:rsidRPr="00230C28">
              <w:rPr>
                <w:rFonts w:ascii="Courier New" w:hAnsi="Courier New" w:cs="Courier New"/>
                <w:b/>
                <w:bCs/>
                <w:color w:val="000000"/>
                <w:sz w:val="16"/>
                <w:szCs w:val="16"/>
                <w:shd w:val="clear" w:color="auto" w:fill="FFFFFF"/>
                <w:lang w:val="en-US"/>
              </w:rPr>
              <w:t>test</w:t>
            </w:r>
            <w:proofErr w:type="spellEnd"/>
            <w:r w:rsidRPr="00230C28">
              <w:rPr>
                <w:rFonts w:ascii="Courier New" w:hAnsi="Courier New" w:cs="Courier New"/>
                <w:b/>
                <w:bCs/>
                <w:color w:val="000000"/>
                <w:sz w:val="16"/>
                <w:szCs w:val="16"/>
                <w:shd w:val="clear" w:color="auto" w:fill="FFFFFF"/>
                <w:lang w:val="en-US"/>
              </w:rPr>
              <w:t>  Alive</w:t>
            </w:r>
            <w:proofErr w:type="gramEnd"/>
            <w:r w:rsidRPr="00230C28">
              <w:rPr>
                <w:rFonts w:ascii="Courier New" w:hAnsi="Courier New" w:cs="Courier New"/>
                <w:b/>
                <w:bCs/>
                <w:color w:val="000000"/>
                <w:sz w:val="16"/>
                <w:szCs w:val="16"/>
                <w:shd w:val="clear" w:color="auto" w:fill="FFFFFF"/>
                <w:lang w:val="en-US"/>
              </w:rPr>
              <w:t xml:space="preserve"> Dead</w:t>
            </w:r>
          </w:p>
          <w:p w14:paraId="3610CBC3" w14:textId="77777777" w:rsidR="00327669" w:rsidRPr="00230C28" w:rsidRDefault="00327669">
            <w:pPr>
              <w:pStyle w:val="NormalWeb"/>
              <w:spacing w:before="0" w:beforeAutospacing="0" w:after="160" w:afterAutospacing="0"/>
              <w:rPr>
                <w:lang w:val="en-US"/>
              </w:rPr>
            </w:pPr>
            <w:r w:rsidRPr="00230C28">
              <w:rPr>
                <w:rFonts w:ascii="Courier New" w:hAnsi="Courier New" w:cs="Courier New"/>
                <w:b/>
                <w:bCs/>
                <w:color w:val="000000"/>
                <w:sz w:val="16"/>
                <w:szCs w:val="16"/>
                <w:shd w:val="clear" w:color="auto" w:fill="FFFFFF"/>
                <w:lang w:val="en-US"/>
              </w:rPr>
              <w:t>  Alive   263    9</w:t>
            </w:r>
          </w:p>
          <w:p w14:paraId="3D65C11F" w14:textId="77777777" w:rsidR="00327669" w:rsidRPr="00230C28" w:rsidRDefault="00327669">
            <w:pPr>
              <w:pStyle w:val="NormalWeb"/>
              <w:spacing w:before="0" w:beforeAutospacing="0" w:after="160" w:afterAutospacing="0"/>
            </w:pPr>
            <w:r w:rsidRPr="00230C28">
              <w:rPr>
                <w:rFonts w:ascii="Courier New" w:hAnsi="Courier New" w:cs="Courier New"/>
                <w:b/>
                <w:bCs/>
                <w:color w:val="000000"/>
                <w:sz w:val="16"/>
                <w:szCs w:val="16"/>
                <w:shd w:val="clear" w:color="auto" w:fill="FFFFFF"/>
                <w:lang w:val="en-US"/>
              </w:rPr>
              <w:t>  </w:t>
            </w:r>
            <w:r w:rsidRPr="00230C28">
              <w:rPr>
                <w:rFonts w:ascii="Courier New" w:hAnsi="Courier New" w:cs="Courier New"/>
                <w:b/>
                <w:bCs/>
                <w:color w:val="000000"/>
                <w:sz w:val="16"/>
                <w:szCs w:val="16"/>
                <w:shd w:val="clear" w:color="auto" w:fill="FFFFFF"/>
              </w:rPr>
              <w:t>Dead     12   22</w:t>
            </w:r>
          </w:p>
          <w:p w14:paraId="03AE8E78" w14:textId="77777777" w:rsidR="00327669" w:rsidRPr="00230C28" w:rsidRDefault="00327669"/>
        </w:tc>
      </w:tr>
      <w:tr w:rsidR="00230C28" w:rsidRPr="00230C28" w14:paraId="634A1188" w14:textId="77777777" w:rsidTr="00327669">
        <w:trPr>
          <w:trHeight w:val="5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830730" w14:textId="77777777" w:rsidR="00327669" w:rsidRPr="00230C28" w:rsidRDefault="00327669">
            <w:pPr>
              <w:pStyle w:val="NormalWeb"/>
              <w:spacing w:before="0" w:beforeAutospacing="0" w:after="160" w:afterAutospacing="0"/>
            </w:pPr>
            <w:proofErr w:type="spellStart"/>
            <w:r w:rsidRPr="00230C28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Recall</w:t>
            </w:r>
            <w:proofErr w:type="spellEnd"/>
            <w:r w:rsidRPr="00230C28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B79334" w14:textId="77777777" w:rsidR="00327669" w:rsidRPr="00230C28" w:rsidRDefault="00327669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</w:pPr>
            <w:r w:rsidRPr="00230C28">
              <w:rPr>
                <w:rFonts w:ascii="Lucida Sans" w:hAnsi="Lucida Sans"/>
                <w:color w:val="000000"/>
                <w:sz w:val="18"/>
                <w:szCs w:val="18"/>
                <w:shd w:val="clear" w:color="auto" w:fill="FFFFFF"/>
              </w:rPr>
              <w:t>0.7346939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9718C5" w14:textId="77777777" w:rsidR="00327669" w:rsidRPr="00230C28" w:rsidRDefault="00327669">
            <w:pPr>
              <w:pStyle w:val="NormalWeb"/>
              <w:spacing w:before="0" w:beforeAutospacing="0" w:after="160" w:afterAutospacing="0"/>
              <w:jc w:val="center"/>
            </w:pPr>
            <w:r w:rsidRPr="00230C28">
              <w:rPr>
                <w:rFonts w:ascii="Lucida Sans" w:hAnsi="Lucida Sans"/>
                <w:color w:val="000000"/>
                <w:sz w:val="18"/>
                <w:szCs w:val="18"/>
                <w:shd w:val="clear" w:color="auto" w:fill="FFFFFF"/>
              </w:rPr>
              <w:t>0.8367347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9E001A" w14:textId="2EB30C4E" w:rsidR="00327669" w:rsidRPr="00230C28" w:rsidRDefault="00327669">
            <w:pPr>
              <w:pStyle w:val="NormalWeb"/>
              <w:spacing w:before="0" w:beforeAutospacing="0" w:after="160" w:afterAutospacing="0"/>
              <w:jc w:val="center"/>
            </w:pPr>
            <w:r w:rsidRPr="00230C28">
              <w:rPr>
                <w:rFonts w:ascii="Lucida Sans" w:hAnsi="Lucida Sans"/>
                <w:color w:val="000000"/>
                <w:sz w:val="18"/>
                <w:szCs w:val="18"/>
                <w:shd w:val="clear" w:color="auto" w:fill="FFFFFF"/>
              </w:rPr>
              <w:t>0.</w:t>
            </w:r>
            <w:r w:rsidR="00107C29" w:rsidRPr="00230C28">
              <w:rPr>
                <w:rFonts w:ascii="Lucida Sans" w:hAnsi="Lucida Sans"/>
                <w:color w:val="000000"/>
                <w:sz w:val="18"/>
                <w:szCs w:val="18"/>
                <w:shd w:val="clear" w:color="auto" w:fill="FFFFFF"/>
              </w:rPr>
              <w:t>72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76CAAD" w14:textId="77777777" w:rsidR="00327669" w:rsidRPr="00230C28" w:rsidRDefault="00327669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</w:pPr>
            <w:r w:rsidRPr="00230C28">
              <w:rPr>
                <w:rFonts w:ascii="Lucida Sans" w:hAnsi="Lucida Sans"/>
                <w:color w:val="000000"/>
                <w:sz w:val="18"/>
                <w:szCs w:val="18"/>
                <w:shd w:val="clear" w:color="auto" w:fill="FFFFFF"/>
              </w:rPr>
              <w:t>0.6470588</w:t>
            </w:r>
          </w:p>
        </w:tc>
      </w:tr>
      <w:tr w:rsidR="00230C28" w:rsidRPr="00230C28" w14:paraId="728411C7" w14:textId="77777777" w:rsidTr="00327669">
        <w:trPr>
          <w:trHeight w:val="4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8F8193" w14:textId="77777777" w:rsidR="00327669" w:rsidRPr="00230C28" w:rsidRDefault="00327669">
            <w:pPr>
              <w:pStyle w:val="NormalWeb"/>
              <w:spacing w:before="0" w:beforeAutospacing="0" w:after="160" w:afterAutospacing="0"/>
            </w:pPr>
            <w:proofErr w:type="spellStart"/>
            <w:r w:rsidRPr="00230C28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Specificity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6A9ED9" w14:textId="77777777" w:rsidR="00327669" w:rsidRPr="00230C28" w:rsidRDefault="00327669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</w:pPr>
            <w:r w:rsidRPr="00230C28">
              <w:rPr>
                <w:rFonts w:ascii="Lucida Sans" w:hAnsi="Lucida Sans"/>
                <w:color w:val="000000"/>
                <w:sz w:val="18"/>
                <w:szCs w:val="18"/>
                <w:shd w:val="clear" w:color="auto" w:fill="FFFFFF"/>
              </w:rPr>
              <w:t>0.8054475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5CB863" w14:textId="77777777" w:rsidR="00327669" w:rsidRPr="00230C28" w:rsidRDefault="00327669">
            <w:pPr>
              <w:pStyle w:val="NormalWeb"/>
              <w:spacing w:before="0" w:beforeAutospacing="0" w:after="160" w:afterAutospacing="0"/>
              <w:jc w:val="center"/>
            </w:pPr>
            <w:r w:rsidRPr="00230C28">
              <w:rPr>
                <w:rFonts w:ascii="Lucida Sans" w:hAnsi="Lucida Sans"/>
                <w:color w:val="000000"/>
                <w:sz w:val="18"/>
                <w:szCs w:val="18"/>
                <w:shd w:val="clear" w:color="auto" w:fill="FFFFFF"/>
              </w:rPr>
              <w:t>0.2879377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1A615D" w14:textId="7BEEA423" w:rsidR="00327669" w:rsidRPr="00230C28" w:rsidRDefault="00107C29">
            <w:pPr>
              <w:pStyle w:val="NormalWeb"/>
              <w:spacing w:before="0" w:beforeAutospacing="0" w:after="160" w:afterAutospacing="0"/>
              <w:jc w:val="center"/>
            </w:pPr>
            <w:r w:rsidRPr="00230C28">
              <w:rPr>
                <w:rFonts w:ascii="Lucida Sans" w:hAnsi="Lucida Sans"/>
                <w:color w:val="000000"/>
                <w:sz w:val="18"/>
                <w:szCs w:val="18"/>
                <w:shd w:val="clear" w:color="auto" w:fill="FFFFFF"/>
              </w:rPr>
              <w:t>0.8438662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161DDA" w14:textId="77777777" w:rsidR="00327669" w:rsidRPr="00230C28" w:rsidRDefault="00327669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</w:pPr>
            <w:r w:rsidRPr="00230C28">
              <w:rPr>
                <w:rFonts w:ascii="Lucida Sans" w:hAnsi="Lucida Sans"/>
                <w:color w:val="000000"/>
                <w:sz w:val="18"/>
                <w:szCs w:val="18"/>
                <w:shd w:val="clear" w:color="auto" w:fill="FFFFFF"/>
              </w:rPr>
              <w:t>0.9669118</w:t>
            </w:r>
          </w:p>
        </w:tc>
      </w:tr>
      <w:tr w:rsidR="00230C28" w:rsidRPr="00230C28" w14:paraId="1458319C" w14:textId="77777777" w:rsidTr="00744039">
        <w:trPr>
          <w:trHeight w:val="7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D4D7D9" w14:textId="563892B2" w:rsidR="00107C29" w:rsidRPr="00230C28" w:rsidRDefault="00107C29">
            <w:pPr>
              <w:pStyle w:val="NormalWeb"/>
              <w:spacing w:before="0" w:beforeAutospacing="0" w:after="160" w:afterAutospacing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230C28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Five Most significant variables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697B65" w14:textId="67879A4D" w:rsidR="00107C29" w:rsidRPr="00230C28" w:rsidRDefault="00744039" w:rsidP="00744039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Lucida Sans" w:hAnsi="Lucida Sans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proofErr w:type="spellStart"/>
            <w:r w:rsidRPr="00230C28">
              <w:rPr>
                <w:rFonts w:ascii="System Font" w:eastAsia="Calibri" w:hAnsi="System Font" w:cs="System Font"/>
                <w:color w:val="000000"/>
                <w:sz w:val="18"/>
                <w:szCs w:val="18"/>
                <w:lang w:val="en-US" w:eastAsia="en-US"/>
                <w14:ligatures w14:val="standardContextual"/>
              </w:rPr>
              <w:t>sites_of_involvement</w:t>
            </w:r>
            <w:proofErr w:type="spellEnd"/>
            <w:r w:rsidRPr="00230C28">
              <w:rPr>
                <w:rFonts w:ascii="System Font" w:eastAsia="Calibri" w:hAnsi="System Font" w:cs="System Font"/>
                <w:color w:val="000000"/>
                <w:sz w:val="18"/>
                <w:szCs w:val="18"/>
                <w:lang w:val="en-US" w:eastAsia="en-US"/>
                <w14:ligatures w14:val="standardContextual"/>
              </w:rPr>
              <w:t xml:space="preserve">, </w:t>
            </w:r>
            <w:proofErr w:type="spellStart"/>
            <w:r w:rsidRPr="00230C28">
              <w:rPr>
                <w:rFonts w:ascii="System Font" w:eastAsia="Calibri" w:hAnsi="System Font" w:cs="System Font"/>
                <w:color w:val="000000"/>
                <w:sz w:val="18"/>
                <w:szCs w:val="18"/>
                <w:lang w:val="en-US" w:eastAsia="en-US"/>
                <w14:ligatures w14:val="standardContextual"/>
              </w:rPr>
              <w:t>follow_ups_disease_response</w:t>
            </w:r>
            <w:proofErr w:type="spellEnd"/>
            <w:r w:rsidRPr="00230C28">
              <w:rPr>
                <w:rFonts w:ascii="System Font" w:eastAsia="Calibri" w:hAnsi="System Font" w:cs="System Font"/>
                <w:color w:val="000000"/>
                <w:sz w:val="18"/>
                <w:szCs w:val="18"/>
                <w:lang w:val="en-US" w:eastAsia="en-US"/>
                <w14:ligatures w14:val="standardContextual"/>
              </w:rPr>
              <w:t xml:space="preserve">, </w:t>
            </w:r>
            <w:proofErr w:type="spellStart"/>
            <w:r w:rsidRPr="00230C28">
              <w:rPr>
                <w:rFonts w:ascii="System Font" w:eastAsia="Calibri" w:hAnsi="System Font" w:cs="System Font"/>
                <w:color w:val="000000"/>
                <w:sz w:val="18"/>
                <w:szCs w:val="18"/>
                <w:lang w:val="en-US" w:eastAsia="en-US"/>
                <w14:ligatures w14:val="standardContextual"/>
              </w:rPr>
              <w:t>ajcc_pathologic_t</w:t>
            </w:r>
            <w:proofErr w:type="spellEnd"/>
            <w:r w:rsidRPr="00230C28">
              <w:rPr>
                <w:rFonts w:ascii="System Font" w:eastAsia="Calibri" w:hAnsi="System Font" w:cs="System Font"/>
                <w:color w:val="000000"/>
                <w:sz w:val="18"/>
                <w:szCs w:val="18"/>
                <w:lang w:val="en-US" w:eastAsia="en-US"/>
                <w14:ligatures w14:val="standardContextual"/>
              </w:rPr>
              <w:t xml:space="preserve">, </w:t>
            </w:r>
            <w:proofErr w:type="spellStart"/>
            <w:r w:rsidRPr="00230C28">
              <w:rPr>
                <w:rFonts w:ascii="System Font" w:eastAsia="Calibri" w:hAnsi="System Font" w:cs="System Font"/>
                <w:color w:val="000000"/>
                <w:sz w:val="18"/>
                <w:szCs w:val="18"/>
                <w:lang w:val="en-US" w:eastAsia="en-US"/>
                <w14:ligatures w14:val="standardContextual"/>
              </w:rPr>
              <w:t>tissue_or_organ_of_origin</w:t>
            </w:r>
            <w:proofErr w:type="spellEnd"/>
            <w:r w:rsidRPr="00230C28">
              <w:rPr>
                <w:rFonts w:ascii="System Font" w:eastAsia="Calibri" w:hAnsi="System Font" w:cs="System Font"/>
                <w:color w:val="000000"/>
                <w:sz w:val="18"/>
                <w:szCs w:val="18"/>
                <w:lang w:val="en-US" w:eastAsia="en-US"/>
                <w14:ligatures w14:val="standardContextual"/>
              </w:rPr>
              <w:t xml:space="preserve">, </w:t>
            </w:r>
            <w:proofErr w:type="spellStart"/>
            <w:r w:rsidRPr="00230C28">
              <w:rPr>
                <w:rFonts w:ascii="System Font" w:eastAsia="Calibri" w:hAnsi="System Font" w:cs="System Font"/>
                <w:color w:val="000000"/>
                <w:sz w:val="18"/>
                <w:szCs w:val="18"/>
                <w:lang w:val="en-US" w:eastAsia="en-US"/>
                <w14:ligatures w14:val="standardContextual"/>
              </w:rPr>
              <w:t>tissue_type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AFAA2E" w14:textId="2BFF6905" w:rsidR="00107C29" w:rsidRPr="00230C28" w:rsidRDefault="00107C29" w:rsidP="00107C29">
            <w:pPr>
              <w:pStyle w:val="NormalWeb"/>
              <w:spacing w:before="0" w:beforeAutospacing="0" w:after="160" w:afterAutospacing="0"/>
              <w:rPr>
                <w:rFonts w:ascii="Lucida Sans" w:hAnsi="Lucida Sans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230C28">
              <w:rPr>
                <w:rFonts w:ascii="Lucida Sans" w:hAnsi="Lucida Sans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LINC01235, </w:t>
            </w:r>
            <w:r w:rsidRPr="00230C28">
              <w:rPr>
                <w:rFonts w:ascii="Lucida Sans" w:hAnsi="Lucida Sans"/>
                <w:color w:val="000000"/>
                <w:sz w:val="18"/>
                <w:szCs w:val="18"/>
                <w:lang w:val="en-US"/>
              </w:rPr>
              <w:t xml:space="preserve">AC079804.3, </w:t>
            </w:r>
            <w:r w:rsidRPr="00230C28">
              <w:rPr>
                <w:rFonts w:ascii="Lucida Sans" w:hAnsi="Lucida Sans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H2BU1, </w:t>
            </w:r>
            <w:r w:rsidRPr="00230C28">
              <w:rPr>
                <w:rFonts w:ascii="Lucida Sans" w:hAnsi="Lucida Sans"/>
                <w:color w:val="000000"/>
                <w:sz w:val="18"/>
                <w:szCs w:val="18"/>
                <w:lang w:val="en-US"/>
              </w:rPr>
              <w:t xml:space="preserve">AC017048.3, </w:t>
            </w:r>
            <w:r w:rsidRPr="00230C28">
              <w:rPr>
                <w:rFonts w:ascii="Lucida Sans" w:hAnsi="Lucida Sans"/>
                <w:color w:val="000000"/>
                <w:sz w:val="18"/>
                <w:szCs w:val="18"/>
                <w:shd w:val="clear" w:color="auto" w:fill="FFFFFF"/>
                <w:lang w:val="en-US"/>
              </w:rPr>
              <w:t>PURPL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209468" w14:textId="432552DA" w:rsidR="00107C29" w:rsidRPr="00230C28" w:rsidRDefault="00107C29" w:rsidP="00107C29">
            <w:pPr>
              <w:pStyle w:val="NormalWeb"/>
              <w:spacing w:before="0" w:beforeAutospacing="0" w:after="160" w:afterAutospacing="0"/>
              <w:rPr>
                <w:rFonts w:ascii="Lucida Sans" w:hAnsi="Lucida Sans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proofErr w:type="spellStart"/>
            <w:r w:rsidRPr="00230C28">
              <w:rPr>
                <w:rFonts w:ascii="System Font" w:eastAsia="Calibri" w:hAnsi="System Font" w:cs="System Font"/>
                <w:color w:val="000000"/>
                <w:sz w:val="18"/>
                <w:szCs w:val="18"/>
                <w:lang w:val="en-US" w:eastAsia="en-US"/>
                <w14:ligatures w14:val="standardContextual"/>
              </w:rPr>
              <w:t>sites_of_involvement</w:t>
            </w:r>
            <w:proofErr w:type="spellEnd"/>
            <w:r w:rsidRPr="00230C28">
              <w:rPr>
                <w:rFonts w:ascii="System Font" w:eastAsia="Calibri" w:hAnsi="System Font" w:cs="System Font"/>
                <w:color w:val="000000"/>
                <w:sz w:val="18"/>
                <w:szCs w:val="18"/>
                <w:lang w:val="en-US" w:eastAsia="en-US"/>
                <w14:ligatures w14:val="standardContextual"/>
              </w:rPr>
              <w:t xml:space="preserve">, </w:t>
            </w:r>
            <w:proofErr w:type="spellStart"/>
            <w:r w:rsidRPr="00230C28">
              <w:rPr>
                <w:rFonts w:ascii="System Font" w:eastAsia="Calibri" w:hAnsi="System Font" w:cs="System Font"/>
                <w:color w:val="000000"/>
                <w:sz w:val="18"/>
                <w:szCs w:val="18"/>
                <w:lang w:val="en-US" w:eastAsia="en-US"/>
                <w14:ligatures w14:val="standardContextual"/>
              </w:rPr>
              <w:t>primary_diagnosis</w:t>
            </w:r>
            <w:proofErr w:type="spellEnd"/>
            <w:r w:rsidRPr="00230C28">
              <w:rPr>
                <w:rFonts w:ascii="System Font" w:eastAsia="Calibri" w:hAnsi="System Font" w:cs="System Font"/>
                <w:color w:val="000000"/>
                <w:sz w:val="18"/>
                <w:szCs w:val="18"/>
                <w:lang w:val="en-US" w:eastAsia="en-US"/>
                <w14:ligatures w14:val="standardContextual"/>
              </w:rPr>
              <w:t xml:space="preserve">, </w:t>
            </w:r>
            <w:proofErr w:type="spellStart"/>
            <w:r w:rsidRPr="00230C28">
              <w:rPr>
                <w:rFonts w:ascii="System Font" w:eastAsia="Calibri" w:hAnsi="System Font" w:cs="System Font"/>
                <w:color w:val="000000"/>
                <w:sz w:val="18"/>
                <w:szCs w:val="18"/>
                <w:lang w:val="en-US" w:eastAsia="en-US"/>
                <w14:ligatures w14:val="standardContextual"/>
              </w:rPr>
              <w:t>ajcc_pathologic_t</w:t>
            </w:r>
            <w:proofErr w:type="spellEnd"/>
            <w:r w:rsidRPr="00230C28">
              <w:rPr>
                <w:rFonts w:ascii="System Font" w:eastAsia="Calibri" w:hAnsi="System Font" w:cs="System Font"/>
                <w:color w:val="000000"/>
                <w:sz w:val="18"/>
                <w:szCs w:val="18"/>
                <w:lang w:val="en-US" w:eastAsia="en-US"/>
                <w14:ligatures w14:val="standardContextual"/>
              </w:rPr>
              <w:t xml:space="preserve">, </w:t>
            </w:r>
            <w:proofErr w:type="spellStart"/>
            <w:r w:rsidRPr="00230C28">
              <w:rPr>
                <w:rFonts w:ascii="System Font" w:eastAsia="Calibri" w:hAnsi="System Font" w:cs="System Font"/>
                <w:color w:val="000000"/>
                <w:sz w:val="18"/>
                <w:szCs w:val="18"/>
                <w:lang w:val="en-US" w:eastAsia="en-US"/>
                <w14:ligatures w14:val="standardContextual"/>
              </w:rPr>
              <w:t>tissue_or_organ_of_origin</w:t>
            </w:r>
            <w:proofErr w:type="spellEnd"/>
            <w:r w:rsidRPr="00230C28">
              <w:rPr>
                <w:rFonts w:ascii="System Font" w:eastAsia="Calibri" w:hAnsi="System Font" w:cs="System Font"/>
                <w:color w:val="000000"/>
                <w:sz w:val="18"/>
                <w:szCs w:val="18"/>
                <w:lang w:val="en-US" w:eastAsia="en-US"/>
                <w14:ligatures w14:val="standardContextual"/>
              </w:rPr>
              <w:t xml:space="preserve">, </w:t>
            </w:r>
            <w:proofErr w:type="spellStart"/>
            <w:r w:rsidRPr="00230C28">
              <w:rPr>
                <w:rFonts w:ascii="System Font" w:eastAsia="Calibri" w:hAnsi="System Font" w:cs="System Font"/>
                <w:color w:val="000000"/>
                <w:sz w:val="18"/>
                <w:szCs w:val="18"/>
                <w:lang w:val="en-US" w:eastAsia="en-US"/>
                <w14:ligatures w14:val="standardContextual"/>
              </w:rPr>
              <w:t>follow_ups_disease_response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EA309F" w14:textId="4FC5A1B4" w:rsidR="00107C29" w:rsidRPr="00230C28" w:rsidRDefault="00107C29" w:rsidP="00107C29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Lucida Sans" w:hAnsi="Lucida Sans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proofErr w:type="spellStart"/>
            <w:r w:rsidRPr="00230C28">
              <w:rPr>
                <w:rFonts w:ascii="System Font" w:eastAsia="Calibri" w:hAnsi="System Font" w:cs="System Font"/>
                <w:color w:val="000000"/>
                <w:sz w:val="18"/>
                <w:szCs w:val="18"/>
                <w:lang w:val="en-US" w:eastAsia="en-US"/>
                <w14:ligatures w14:val="standardContextual"/>
              </w:rPr>
              <w:t>tissue_or_organ_of_origin</w:t>
            </w:r>
            <w:proofErr w:type="spellEnd"/>
            <w:r w:rsidRPr="00230C28">
              <w:rPr>
                <w:rFonts w:ascii="System Font" w:eastAsia="Calibri" w:hAnsi="System Font" w:cs="System Font"/>
                <w:color w:val="000000"/>
                <w:sz w:val="18"/>
                <w:szCs w:val="18"/>
                <w:lang w:val="en-US" w:eastAsia="en-US"/>
                <w14:ligatures w14:val="standardContextual"/>
              </w:rPr>
              <w:t xml:space="preserve">, </w:t>
            </w:r>
            <w:proofErr w:type="spellStart"/>
            <w:r w:rsidRPr="00230C28">
              <w:rPr>
                <w:rFonts w:ascii="System Font" w:eastAsia="Calibri" w:hAnsi="System Font" w:cs="System Font"/>
                <w:color w:val="000000"/>
                <w:sz w:val="18"/>
                <w:szCs w:val="18"/>
                <w:lang w:val="en-US" w:eastAsia="en-US"/>
                <w14:ligatures w14:val="standardContextual"/>
              </w:rPr>
              <w:t>primary_diagnosis</w:t>
            </w:r>
            <w:proofErr w:type="spellEnd"/>
            <w:r w:rsidRPr="00230C28">
              <w:rPr>
                <w:rFonts w:ascii="System Font" w:eastAsia="Calibri" w:hAnsi="System Font" w:cs="System Font"/>
                <w:color w:val="000000"/>
                <w:sz w:val="18"/>
                <w:szCs w:val="18"/>
                <w:lang w:val="en-US" w:eastAsia="en-US"/>
                <w14:ligatures w14:val="standardContextual"/>
              </w:rPr>
              <w:t xml:space="preserve">, </w:t>
            </w:r>
            <w:proofErr w:type="spellStart"/>
            <w:r w:rsidRPr="00230C28">
              <w:rPr>
                <w:rFonts w:ascii="System Font" w:eastAsia="Calibri" w:hAnsi="System Font" w:cs="System Font"/>
                <w:color w:val="000000"/>
                <w:sz w:val="18"/>
                <w:szCs w:val="18"/>
                <w:lang w:val="en-US" w:eastAsia="en-US"/>
                <w14:ligatures w14:val="standardContextual"/>
              </w:rPr>
              <w:t>follow_ups_disease_response</w:t>
            </w:r>
            <w:proofErr w:type="spellEnd"/>
            <w:r w:rsidRPr="00230C28">
              <w:rPr>
                <w:rFonts w:ascii="System Font" w:eastAsia="Calibri" w:hAnsi="System Font" w:cs="System Font"/>
                <w:color w:val="000000"/>
                <w:sz w:val="18"/>
                <w:szCs w:val="18"/>
                <w:lang w:val="en-US" w:eastAsia="en-US"/>
                <w14:ligatures w14:val="standardContextual"/>
              </w:rPr>
              <w:t xml:space="preserve">, </w:t>
            </w:r>
            <w:proofErr w:type="spellStart"/>
            <w:r w:rsidRPr="00230C28">
              <w:rPr>
                <w:rFonts w:ascii="System Font" w:eastAsia="Calibri" w:hAnsi="System Font" w:cs="System Font"/>
                <w:color w:val="000000"/>
                <w:sz w:val="18"/>
                <w:szCs w:val="18"/>
                <w:lang w:val="en-US" w:eastAsia="en-US"/>
                <w14:ligatures w14:val="standardContextual"/>
              </w:rPr>
              <w:t>tissue_type</w:t>
            </w:r>
            <w:proofErr w:type="spellEnd"/>
            <w:r w:rsidRPr="00230C28">
              <w:rPr>
                <w:rFonts w:ascii="System Font" w:eastAsia="Calibri" w:hAnsi="System Font" w:cs="System Font"/>
                <w:color w:val="000000"/>
                <w:sz w:val="18"/>
                <w:szCs w:val="18"/>
                <w:lang w:val="en-US" w:eastAsia="en-US"/>
                <w14:ligatures w14:val="standardContextual"/>
              </w:rPr>
              <w:t xml:space="preserve">, </w:t>
            </w:r>
            <w:proofErr w:type="spellStart"/>
            <w:r w:rsidRPr="00230C28">
              <w:rPr>
                <w:rFonts w:ascii="System Font" w:eastAsia="Calibri" w:hAnsi="System Font" w:cs="System Font"/>
                <w:color w:val="000000"/>
                <w:sz w:val="18"/>
                <w:szCs w:val="18"/>
                <w:lang w:val="en-US" w:eastAsia="en-US"/>
                <w14:ligatures w14:val="standardContextual"/>
              </w:rPr>
              <w:t>ajcc_pathologic_t</w:t>
            </w:r>
            <w:proofErr w:type="spellEnd"/>
          </w:p>
        </w:tc>
      </w:tr>
    </w:tbl>
    <w:p w14:paraId="289A4FA9" w14:textId="77777777" w:rsidR="00230C28" w:rsidRPr="00230C28" w:rsidRDefault="00230C28" w:rsidP="000A4B85">
      <w:pPr>
        <w:pStyle w:val="NormalWeb"/>
        <w:rPr>
          <w:rFonts w:asciiTheme="minorHAnsi" w:hAnsiTheme="minorHAnsi" w:cstheme="minorHAnsi"/>
          <w:b/>
          <w:bCs/>
          <w:lang w:val="en-US"/>
        </w:rPr>
      </w:pPr>
    </w:p>
    <w:p w14:paraId="5D8DF877" w14:textId="77777777" w:rsidR="00230C28" w:rsidRPr="00230C28" w:rsidRDefault="00230C28" w:rsidP="000A4B85">
      <w:pPr>
        <w:pStyle w:val="NormalWeb"/>
        <w:rPr>
          <w:rFonts w:asciiTheme="minorHAnsi" w:hAnsiTheme="minorHAnsi" w:cstheme="minorHAnsi"/>
          <w:b/>
          <w:bCs/>
          <w:lang w:val="en-US"/>
        </w:rPr>
      </w:pPr>
    </w:p>
    <w:p w14:paraId="4FFB2C7F" w14:textId="77777777" w:rsidR="00230C28" w:rsidRPr="00230C28" w:rsidRDefault="00230C28" w:rsidP="000A4B85">
      <w:pPr>
        <w:pStyle w:val="NormalWeb"/>
        <w:rPr>
          <w:rFonts w:asciiTheme="minorHAnsi" w:hAnsiTheme="minorHAnsi" w:cstheme="minorHAnsi"/>
          <w:b/>
          <w:bCs/>
          <w:lang w:val="en-US"/>
        </w:rPr>
      </w:pPr>
    </w:p>
    <w:p w14:paraId="12CCA083" w14:textId="0F924624" w:rsidR="000F5A96" w:rsidRPr="00230C28" w:rsidRDefault="00B070A7" w:rsidP="000A4B85">
      <w:pPr>
        <w:pStyle w:val="NormalWeb"/>
        <w:rPr>
          <w:rFonts w:asciiTheme="minorHAnsi" w:hAnsiTheme="minorHAnsi" w:cstheme="minorHAnsi"/>
          <w:b/>
          <w:bCs/>
          <w:lang w:val="en-US"/>
        </w:rPr>
      </w:pPr>
      <w:r w:rsidRPr="00230C28">
        <w:rPr>
          <w:rFonts w:asciiTheme="minorHAnsi" w:hAnsiTheme="minorHAnsi" w:cstheme="minorHAnsi"/>
          <w:b/>
          <w:bCs/>
          <w:lang w:val="en-US"/>
        </w:rPr>
        <w:t xml:space="preserve">Case </w:t>
      </w:r>
      <w:r w:rsidR="00336373" w:rsidRPr="00230C28">
        <w:rPr>
          <w:rFonts w:asciiTheme="minorHAnsi" w:hAnsiTheme="minorHAnsi" w:cstheme="minorHAnsi"/>
          <w:b/>
          <w:bCs/>
          <w:lang w:val="en-US"/>
        </w:rPr>
        <w:t>2</w:t>
      </w:r>
      <w:r w:rsidRPr="00230C28">
        <w:rPr>
          <w:rFonts w:asciiTheme="minorHAnsi" w:hAnsiTheme="minorHAnsi" w:cstheme="minorHAnsi"/>
          <w:b/>
          <w:bCs/>
          <w:lang w:val="en-US"/>
        </w:rPr>
        <w:t>: Clinical data imputed:</w:t>
      </w:r>
    </w:p>
    <w:tbl>
      <w:tblPr>
        <w:tblStyle w:val="Grilledutableau"/>
        <w:tblW w:w="11482" w:type="dxa"/>
        <w:tblInd w:w="-572" w:type="dxa"/>
        <w:tblLook w:val="04A0" w:firstRow="1" w:lastRow="0" w:firstColumn="1" w:lastColumn="0" w:noHBand="0" w:noVBand="1"/>
      </w:tblPr>
      <w:tblGrid>
        <w:gridCol w:w="1068"/>
        <w:gridCol w:w="2644"/>
        <w:gridCol w:w="2256"/>
        <w:gridCol w:w="2644"/>
        <w:gridCol w:w="2870"/>
      </w:tblGrid>
      <w:tr w:rsidR="009F6086" w:rsidRPr="00230C28" w14:paraId="4C838DB2" w14:textId="1721B3CB" w:rsidTr="00052F7C">
        <w:trPr>
          <w:trHeight w:val="325"/>
        </w:trPr>
        <w:tc>
          <w:tcPr>
            <w:tcW w:w="1044" w:type="dxa"/>
          </w:tcPr>
          <w:p w14:paraId="648D20DA" w14:textId="6690AA28" w:rsidR="009F6086" w:rsidRPr="00230C28" w:rsidRDefault="009F6086" w:rsidP="008C6102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</w:pPr>
            <w:r w:rsidRPr="00230C28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Models</w:t>
            </w:r>
          </w:p>
        </w:tc>
        <w:tc>
          <w:tcPr>
            <w:tcW w:w="2576" w:type="dxa"/>
          </w:tcPr>
          <w:p w14:paraId="15323FF0" w14:textId="4D657858" w:rsidR="009F6086" w:rsidRPr="00230C28" w:rsidRDefault="009F6086" w:rsidP="008C6102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</w:pPr>
            <w:r w:rsidRPr="00230C28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Ridge on clinical data (A</w:t>
            </w:r>
            <w:r w:rsidR="003D76A0" w:rsidRPr="00230C28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2</w:t>
            </w:r>
            <w:r w:rsidRPr="00230C28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)</w:t>
            </w:r>
          </w:p>
        </w:tc>
        <w:tc>
          <w:tcPr>
            <w:tcW w:w="2199" w:type="dxa"/>
          </w:tcPr>
          <w:p w14:paraId="43CB8D83" w14:textId="48C6955F" w:rsidR="009F6086" w:rsidRPr="00230C28" w:rsidRDefault="009F6086" w:rsidP="008C6102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</w:pPr>
            <w:r w:rsidRPr="00230C28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 xml:space="preserve">Lasso on </w:t>
            </w:r>
            <w:proofErr w:type="spellStart"/>
            <w:r w:rsidRPr="00230C28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GeneX</w:t>
            </w:r>
            <w:proofErr w:type="spellEnd"/>
            <w:r w:rsidRPr="00230C28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 xml:space="preserve"> (B</w:t>
            </w:r>
            <w:r w:rsidR="003D76A0" w:rsidRPr="00230C28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2</w:t>
            </w:r>
            <w:r w:rsidRPr="00230C28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)</w:t>
            </w:r>
          </w:p>
        </w:tc>
        <w:tc>
          <w:tcPr>
            <w:tcW w:w="2576" w:type="dxa"/>
          </w:tcPr>
          <w:p w14:paraId="7300C4AF" w14:textId="055D2958" w:rsidR="009F6086" w:rsidRPr="00230C28" w:rsidRDefault="0040084F" w:rsidP="008C6102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</w:pPr>
            <w:r w:rsidRPr="00230C28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Forward</w:t>
            </w:r>
            <w:r w:rsidR="009F6086" w:rsidRPr="00230C28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 xml:space="preserve"> on </w:t>
            </w:r>
            <w:proofErr w:type="spellStart"/>
            <w:r w:rsidR="009F6086" w:rsidRPr="00230C28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GeneX</w:t>
            </w:r>
            <w:proofErr w:type="spellEnd"/>
            <w:r w:rsidR="009F6086" w:rsidRPr="00230C28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 xml:space="preserve"> followed by Lasso on both dataset (C</w:t>
            </w:r>
            <w:r w:rsidR="003D76A0" w:rsidRPr="00230C28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2</w:t>
            </w:r>
            <w:r w:rsidR="009F6086" w:rsidRPr="00230C28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)</w:t>
            </w:r>
          </w:p>
        </w:tc>
        <w:tc>
          <w:tcPr>
            <w:tcW w:w="3087" w:type="dxa"/>
          </w:tcPr>
          <w:p w14:paraId="02FB2C85" w14:textId="5FC76BD2" w:rsidR="009F6086" w:rsidRPr="00230C28" w:rsidRDefault="009F6086" w:rsidP="008C6102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</w:pPr>
            <w:r w:rsidRPr="00230C28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 xml:space="preserve">Elastic net on both </w:t>
            </w:r>
            <w:proofErr w:type="gramStart"/>
            <w:r w:rsidRPr="00230C28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dataset</w:t>
            </w:r>
            <w:proofErr w:type="gramEnd"/>
            <w:r w:rsidRPr="00230C28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 xml:space="preserve"> penalizing only </w:t>
            </w:r>
            <w:proofErr w:type="spellStart"/>
            <w:r w:rsidRPr="00230C28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GeneX</w:t>
            </w:r>
            <w:proofErr w:type="spellEnd"/>
            <w:r w:rsidR="003D76A0" w:rsidRPr="00230C28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 xml:space="preserve"> (D2)</w:t>
            </w:r>
          </w:p>
        </w:tc>
      </w:tr>
      <w:tr w:rsidR="009F6086" w:rsidRPr="00230C28" w14:paraId="1B159261" w14:textId="78E79F83" w:rsidTr="00052F7C">
        <w:trPr>
          <w:trHeight w:val="1141"/>
        </w:trPr>
        <w:tc>
          <w:tcPr>
            <w:tcW w:w="1044" w:type="dxa"/>
          </w:tcPr>
          <w:p w14:paraId="6DDFB755" w14:textId="738EE59C" w:rsidR="009F6086" w:rsidRPr="00230C28" w:rsidRDefault="009F6086" w:rsidP="008C6102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</w:pPr>
            <w:r w:rsidRPr="00230C28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Confusi</w:t>
            </w:r>
            <w:r w:rsidR="00052F7C" w:rsidRPr="00230C28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o</w:t>
            </w:r>
            <w:r w:rsidRPr="00230C28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n Matrix</w:t>
            </w:r>
          </w:p>
        </w:tc>
        <w:tc>
          <w:tcPr>
            <w:tcW w:w="2576" w:type="dxa"/>
          </w:tcPr>
          <w:p w14:paraId="3A8937A2" w14:textId="2BF1E1E8" w:rsidR="009F6086" w:rsidRPr="00230C28" w:rsidRDefault="009F6086" w:rsidP="00CA5BDD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</w:pPr>
            <w:r w:rsidRPr="00230C28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1F726F" w:rsidRPr="00230C28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val="en-US"/>
                <w14:ligatures w14:val="standardContextual"/>
              </w:rPr>
              <w:drawing>
                <wp:inline distT="0" distB="0" distL="0" distR="0" wp14:anchorId="797446D0" wp14:editId="668F2C9D">
                  <wp:extent cx="1215794" cy="620303"/>
                  <wp:effectExtent l="0" t="0" r="0" b="0"/>
                  <wp:docPr id="51965618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656186" name="Image 51965618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794" cy="620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9" w:type="dxa"/>
          </w:tcPr>
          <w:p w14:paraId="3D281027" w14:textId="7374097A" w:rsidR="009F6086" w:rsidRPr="00230C28" w:rsidRDefault="009F6086" w:rsidP="008C6102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</w:pPr>
            <w:r w:rsidRPr="00230C28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val="en-US"/>
                <w14:ligatures w14:val="standardContextual"/>
              </w:rPr>
              <w:drawing>
                <wp:inline distT="0" distB="0" distL="0" distR="0" wp14:anchorId="459C8189" wp14:editId="22795E00">
                  <wp:extent cx="1292087" cy="659228"/>
                  <wp:effectExtent l="0" t="0" r="3810" b="1270"/>
                  <wp:docPr id="467905519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7905519" name="Image 467905519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492" cy="67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76" w:type="dxa"/>
          </w:tcPr>
          <w:p w14:paraId="45007AE4" w14:textId="048FEA26" w:rsidR="009F6086" w:rsidRPr="00230C28" w:rsidRDefault="009F6086" w:rsidP="008C6102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</w:pPr>
            <w:r w:rsidRPr="00230C28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val="en-US"/>
                <w14:ligatures w14:val="standardContextual"/>
              </w:rPr>
              <w:drawing>
                <wp:inline distT="0" distB="0" distL="0" distR="0" wp14:anchorId="201664A9" wp14:editId="486A044D">
                  <wp:extent cx="1264815" cy="645314"/>
                  <wp:effectExtent l="0" t="0" r="5715" b="2540"/>
                  <wp:docPr id="1196527400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6527400" name="Image 3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815" cy="645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7" w:type="dxa"/>
          </w:tcPr>
          <w:p w14:paraId="68DF6372" w14:textId="2A231873" w:rsidR="009F6086" w:rsidRPr="00230C28" w:rsidRDefault="009F6086" w:rsidP="008C6102">
            <w:pPr>
              <w:pStyle w:val="NormalWeb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val="en-US"/>
                <w14:ligatures w14:val="standardContextual"/>
              </w:rPr>
            </w:pPr>
            <w:r w:rsidRPr="00230C28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val="en-US"/>
                <w14:ligatures w14:val="standardContextual"/>
              </w:rPr>
              <w:drawing>
                <wp:inline distT="0" distB="0" distL="0" distR="0" wp14:anchorId="1F6DC706" wp14:editId="51790373">
                  <wp:extent cx="1222512" cy="623731"/>
                  <wp:effectExtent l="0" t="0" r="0" b="0"/>
                  <wp:docPr id="184538255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5382554" name="Image 1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512" cy="6237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6086" w:rsidRPr="00230C28" w14:paraId="58D6CF28" w14:textId="5CF6EABF" w:rsidTr="00052F7C">
        <w:trPr>
          <w:trHeight w:val="543"/>
        </w:trPr>
        <w:tc>
          <w:tcPr>
            <w:tcW w:w="1044" w:type="dxa"/>
          </w:tcPr>
          <w:p w14:paraId="259D5447" w14:textId="6891F635" w:rsidR="009F6086" w:rsidRPr="00230C28" w:rsidRDefault="009F6086" w:rsidP="008C6102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</w:pPr>
            <w:r w:rsidRPr="00230C28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F1-score</w:t>
            </w:r>
          </w:p>
        </w:tc>
        <w:tc>
          <w:tcPr>
            <w:tcW w:w="2576" w:type="dxa"/>
          </w:tcPr>
          <w:p w14:paraId="2A3E627E" w14:textId="4B72A454" w:rsidR="009F6086" w:rsidRPr="00230C28" w:rsidRDefault="009F6086" w:rsidP="00E837A5">
            <w:pPr>
              <w:pStyle w:val="PrformatHTML"/>
              <w:shd w:val="clear" w:color="auto" w:fill="FFFFFF"/>
              <w:jc w:val="center"/>
              <w:rPr>
                <w:rFonts w:ascii="Monaco" w:hAnsi="Monaco"/>
                <w:color w:val="000000"/>
              </w:rPr>
            </w:pPr>
            <w:r w:rsidRPr="00230C28">
              <w:rPr>
                <w:rFonts w:ascii="Monaco" w:hAnsi="Monaco"/>
                <w:color w:val="000000"/>
              </w:rPr>
              <w:t>0.64</w:t>
            </w:r>
          </w:p>
          <w:p w14:paraId="1FB70040" w14:textId="4D33E0A0" w:rsidR="009F6086" w:rsidRPr="00230C28" w:rsidRDefault="009F6086" w:rsidP="00E837A5">
            <w:pPr>
              <w:pStyle w:val="PrformatHTML"/>
              <w:shd w:val="clear" w:color="auto" w:fill="FFFFFF"/>
              <w:rPr>
                <w:rFonts w:ascii="Monaco" w:hAnsi="Monaco"/>
                <w:color w:val="000000"/>
              </w:rPr>
            </w:pPr>
          </w:p>
        </w:tc>
        <w:tc>
          <w:tcPr>
            <w:tcW w:w="2199" w:type="dxa"/>
          </w:tcPr>
          <w:p w14:paraId="4A9147EA" w14:textId="4EE4C837" w:rsidR="009F6086" w:rsidRPr="00230C28" w:rsidRDefault="009F6086" w:rsidP="000016C7">
            <w:pPr>
              <w:pStyle w:val="NormalWeb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230C28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0.42</w:t>
            </w:r>
          </w:p>
        </w:tc>
        <w:tc>
          <w:tcPr>
            <w:tcW w:w="2576" w:type="dxa"/>
          </w:tcPr>
          <w:p w14:paraId="4280C818" w14:textId="4CD207E2" w:rsidR="009F6086" w:rsidRPr="00230C28" w:rsidRDefault="009F6086" w:rsidP="00537DFC">
            <w:pPr>
              <w:pStyle w:val="NormalWeb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230C28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0.</w:t>
            </w:r>
            <w:r w:rsidR="003D76A0" w:rsidRPr="00230C28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65</w:t>
            </w:r>
          </w:p>
        </w:tc>
        <w:tc>
          <w:tcPr>
            <w:tcW w:w="3087" w:type="dxa"/>
          </w:tcPr>
          <w:p w14:paraId="07989588" w14:textId="1C542F16" w:rsidR="009F6086" w:rsidRPr="00230C28" w:rsidRDefault="009F6086" w:rsidP="009F6086">
            <w:pPr>
              <w:pStyle w:val="PrformatHTML"/>
              <w:shd w:val="clear" w:color="auto" w:fill="FFFFFF"/>
              <w:jc w:val="center"/>
              <w:rPr>
                <w:rFonts w:ascii="Monaco" w:hAnsi="Monaco"/>
                <w:color w:val="000000"/>
              </w:rPr>
            </w:pPr>
            <w:r w:rsidRPr="00230C28">
              <w:rPr>
                <w:rFonts w:ascii="Monaco" w:hAnsi="Monaco"/>
                <w:color w:val="000000"/>
              </w:rPr>
              <w:t>0.64</w:t>
            </w:r>
          </w:p>
        </w:tc>
      </w:tr>
      <w:tr w:rsidR="009F6086" w:rsidRPr="00230C28" w14:paraId="12B3B219" w14:textId="03AD245A" w:rsidTr="00052F7C">
        <w:trPr>
          <w:trHeight w:val="524"/>
        </w:trPr>
        <w:tc>
          <w:tcPr>
            <w:tcW w:w="1044" w:type="dxa"/>
          </w:tcPr>
          <w:p w14:paraId="7CB659B5" w14:textId="686C8445" w:rsidR="009F6086" w:rsidRPr="00230C28" w:rsidRDefault="009F6086" w:rsidP="008C6102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</w:pPr>
            <w:r w:rsidRPr="00230C28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 xml:space="preserve">Recall </w:t>
            </w:r>
          </w:p>
        </w:tc>
        <w:tc>
          <w:tcPr>
            <w:tcW w:w="2576" w:type="dxa"/>
          </w:tcPr>
          <w:p w14:paraId="7A9C7ACC" w14:textId="2A12F9DE" w:rsidR="009F6086" w:rsidRPr="00230C28" w:rsidRDefault="009F6086" w:rsidP="00E837A5">
            <w:pPr>
              <w:pStyle w:val="PrformatHTML"/>
              <w:shd w:val="clear" w:color="auto" w:fill="FFFFFF"/>
              <w:jc w:val="center"/>
              <w:rPr>
                <w:rFonts w:ascii="Monaco" w:hAnsi="Monaco"/>
                <w:color w:val="000000"/>
              </w:rPr>
            </w:pPr>
            <w:r w:rsidRPr="00230C28">
              <w:rPr>
                <w:rFonts w:ascii="Monaco" w:hAnsi="Monaco"/>
                <w:color w:val="000000"/>
              </w:rPr>
              <w:t>0.88</w:t>
            </w:r>
          </w:p>
        </w:tc>
        <w:tc>
          <w:tcPr>
            <w:tcW w:w="2199" w:type="dxa"/>
          </w:tcPr>
          <w:p w14:paraId="601FE2A9" w14:textId="76776D3A" w:rsidR="009F6086" w:rsidRPr="00230C28" w:rsidRDefault="009F6086" w:rsidP="000016C7">
            <w:pPr>
              <w:pStyle w:val="NormalWeb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230C28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0.7</w:t>
            </w:r>
          </w:p>
        </w:tc>
        <w:tc>
          <w:tcPr>
            <w:tcW w:w="2576" w:type="dxa"/>
          </w:tcPr>
          <w:p w14:paraId="424765A8" w14:textId="6F229B3F" w:rsidR="009F6086" w:rsidRPr="00230C28" w:rsidRDefault="009F6086" w:rsidP="00537DFC">
            <w:pPr>
              <w:pStyle w:val="NormalWeb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230C28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0.</w:t>
            </w:r>
            <w:r w:rsidR="003D76A0" w:rsidRPr="00230C28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97</w:t>
            </w:r>
          </w:p>
        </w:tc>
        <w:tc>
          <w:tcPr>
            <w:tcW w:w="3087" w:type="dxa"/>
          </w:tcPr>
          <w:p w14:paraId="24584F0A" w14:textId="5F1ABF1B" w:rsidR="009F6086" w:rsidRPr="00230C28" w:rsidRDefault="009F6086" w:rsidP="00537DFC">
            <w:pPr>
              <w:pStyle w:val="NormalWeb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230C28">
              <w:rPr>
                <w:rFonts w:ascii="Monaco" w:hAnsi="Monaco"/>
                <w:color w:val="000000"/>
                <w:sz w:val="20"/>
                <w:szCs w:val="20"/>
              </w:rPr>
              <w:t>0.83</w:t>
            </w:r>
          </w:p>
        </w:tc>
      </w:tr>
      <w:tr w:rsidR="009F6086" w:rsidRPr="00230C28" w14:paraId="2A1406CC" w14:textId="6ADCEAE7" w:rsidTr="00052F7C">
        <w:trPr>
          <w:trHeight w:val="467"/>
        </w:trPr>
        <w:tc>
          <w:tcPr>
            <w:tcW w:w="1044" w:type="dxa"/>
          </w:tcPr>
          <w:p w14:paraId="2B323E8C" w14:textId="3752DB57" w:rsidR="009F6086" w:rsidRPr="00230C28" w:rsidRDefault="009F6086" w:rsidP="008C6102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</w:pPr>
            <w:r w:rsidRPr="00230C28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Specificity</w:t>
            </w:r>
          </w:p>
        </w:tc>
        <w:tc>
          <w:tcPr>
            <w:tcW w:w="2576" w:type="dxa"/>
          </w:tcPr>
          <w:p w14:paraId="4196536E" w14:textId="1BA75EF6" w:rsidR="009F6086" w:rsidRPr="00230C28" w:rsidRDefault="009F6086" w:rsidP="00E837A5">
            <w:pPr>
              <w:pStyle w:val="PrformatHTML"/>
              <w:shd w:val="clear" w:color="auto" w:fill="FFFFFF"/>
              <w:jc w:val="center"/>
              <w:rPr>
                <w:rFonts w:ascii="Monaco" w:hAnsi="Monaco"/>
                <w:color w:val="000000"/>
              </w:rPr>
            </w:pPr>
            <w:r w:rsidRPr="00230C28">
              <w:rPr>
                <w:rFonts w:ascii="Monaco" w:hAnsi="Monaco"/>
                <w:color w:val="000000"/>
              </w:rPr>
              <w:t>0.80</w:t>
            </w:r>
          </w:p>
        </w:tc>
        <w:tc>
          <w:tcPr>
            <w:tcW w:w="2199" w:type="dxa"/>
          </w:tcPr>
          <w:p w14:paraId="3F0B833F" w14:textId="20B2D092" w:rsidR="009F6086" w:rsidRPr="00230C28" w:rsidRDefault="009F6086" w:rsidP="000016C7">
            <w:pPr>
              <w:pStyle w:val="NormalWeb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230C28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0.69</w:t>
            </w:r>
          </w:p>
        </w:tc>
        <w:tc>
          <w:tcPr>
            <w:tcW w:w="2576" w:type="dxa"/>
          </w:tcPr>
          <w:p w14:paraId="37B6CB06" w14:textId="76BDF9EC" w:rsidR="009F6086" w:rsidRPr="00230C28" w:rsidRDefault="009F6086" w:rsidP="00537DFC">
            <w:pPr>
              <w:pStyle w:val="NormalWeb"/>
              <w:tabs>
                <w:tab w:val="center" w:pos="1026"/>
              </w:tabs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230C28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0</w:t>
            </w:r>
            <w:r w:rsidR="003D76A0" w:rsidRPr="00230C28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.83</w:t>
            </w:r>
          </w:p>
        </w:tc>
        <w:tc>
          <w:tcPr>
            <w:tcW w:w="3087" w:type="dxa"/>
          </w:tcPr>
          <w:p w14:paraId="382C8991" w14:textId="7053A596" w:rsidR="009F6086" w:rsidRPr="00230C28" w:rsidRDefault="009F6086" w:rsidP="00537DFC">
            <w:pPr>
              <w:pStyle w:val="NormalWeb"/>
              <w:tabs>
                <w:tab w:val="center" w:pos="1026"/>
              </w:tabs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230C28">
              <w:rPr>
                <w:rFonts w:ascii="Monaco" w:hAnsi="Monaco"/>
                <w:color w:val="000000"/>
                <w:sz w:val="20"/>
                <w:szCs w:val="20"/>
              </w:rPr>
              <w:t>0.87</w:t>
            </w:r>
          </w:p>
        </w:tc>
      </w:tr>
      <w:tr w:rsidR="009F6086" w:rsidRPr="00230C28" w14:paraId="4116C83C" w14:textId="1FA65DDD" w:rsidTr="00052F7C">
        <w:trPr>
          <w:trHeight w:val="1576"/>
        </w:trPr>
        <w:tc>
          <w:tcPr>
            <w:tcW w:w="1044" w:type="dxa"/>
          </w:tcPr>
          <w:p w14:paraId="2D720C0C" w14:textId="0CD04983" w:rsidR="009F6086" w:rsidRPr="00230C28" w:rsidRDefault="009F6086" w:rsidP="00B070A7">
            <w:pPr>
              <w:pStyle w:val="NormalWeb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</w:pPr>
            <w:r w:rsidRPr="00230C28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Five Most significant variables</w:t>
            </w:r>
          </w:p>
        </w:tc>
        <w:tc>
          <w:tcPr>
            <w:tcW w:w="2576" w:type="dxa"/>
          </w:tcPr>
          <w:p w14:paraId="0B450188" w14:textId="743632B8" w:rsidR="009F6086" w:rsidRPr="00230C28" w:rsidRDefault="009F6086" w:rsidP="00CA5BDD">
            <w:pPr>
              <w:pStyle w:val="NormalWeb"/>
              <w:rPr>
                <w:sz w:val="20"/>
                <w:szCs w:val="20"/>
                <w:lang w:val="en-US"/>
              </w:rPr>
            </w:pPr>
            <w:proofErr w:type="spellStart"/>
            <w:r w:rsidRPr="00230C28">
              <w:rPr>
                <w:sz w:val="20"/>
                <w:szCs w:val="20"/>
                <w:lang w:val="en-US"/>
              </w:rPr>
              <w:t>tissue_or_organ_of_origin</w:t>
            </w:r>
            <w:proofErr w:type="spellEnd"/>
            <w:r w:rsidRPr="00230C28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30C28">
              <w:rPr>
                <w:sz w:val="20"/>
                <w:szCs w:val="20"/>
                <w:lang w:val="en-US"/>
              </w:rPr>
              <w:t>primary_diagnosis</w:t>
            </w:r>
            <w:proofErr w:type="spellEnd"/>
            <w:r w:rsidRPr="00230C28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30C28">
              <w:rPr>
                <w:sz w:val="20"/>
                <w:szCs w:val="20"/>
                <w:lang w:val="en-US"/>
              </w:rPr>
              <w:t>ajcc_pathologic_t</w:t>
            </w:r>
            <w:proofErr w:type="spellEnd"/>
            <w:r w:rsidRPr="00230C28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30C28">
              <w:rPr>
                <w:sz w:val="20"/>
                <w:szCs w:val="20"/>
                <w:lang w:val="en-US"/>
              </w:rPr>
              <w:t>follow_ups_disease_response</w:t>
            </w:r>
            <w:proofErr w:type="spellEnd"/>
            <w:r w:rsidRPr="00230C28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30C28">
              <w:rPr>
                <w:sz w:val="20"/>
                <w:szCs w:val="20"/>
                <w:lang w:val="en-US"/>
              </w:rPr>
              <w:t>sites_of_involvement</w:t>
            </w:r>
            <w:proofErr w:type="spellEnd"/>
          </w:p>
        </w:tc>
        <w:tc>
          <w:tcPr>
            <w:tcW w:w="2199" w:type="dxa"/>
          </w:tcPr>
          <w:p w14:paraId="7158685D" w14:textId="124188AA" w:rsidR="009F6086" w:rsidRPr="00230C28" w:rsidRDefault="009F6086" w:rsidP="000016C7">
            <w:pPr>
              <w:pStyle w:val="PrformatHTML"/>
              <w:shd w:val="clear" w:color="auto" w:fill="FFFFFF"/>
              <w:rPr>
                <w:rFonts w:ascii="Monaco" w:hAnsi="Monaco"/>
                <w:color w:val="000000"/>
                <w:lang w:val="en-US"/>
              </w:rPr>
            </w:pPr>
            <w:r w:rsidRPr="00230C28">
              <w:rPr>
                <w:rFonts w:ascii="Lucida Sans" w:hAnsi="Lucida Sans"/>
                <w:color w:val="000000"/>
                <w:shd w:val="clear" w:color="auto" w:fill="FFFFFF"/>
                <w:lang w:val="en-US"/>
              </w:rPr>
              <w:t xml:space="preserve">LINC01235, </w:t>
            </w:r>
            <w:r w:rsidRPr="00230C28">
              <w:rPr>
                <w:rFonts w:ascii="Lucida Sans" w:hAnsi="Lucida Sans"/>
                <w:color w:val="000000"/>
                <w:lang w:val="en-US"/>
              </w:rPr>
              <w:t xml:space="preserve">AC079804.3, </w:t>
            </w:r>
            <w:r w:rsidRPr="00230C28">
              <w:rPr>
                <w:rFonts w:ascii="Lucida Sans" w:hAnsi="Lucida Sans"/>
                <w:color w:val="000000"/>
                <w:shd w:val="clear" w:color="auto" w:fill="FFFFFF"/>
                <w:lang w:val="en-US"/>
              </w:rPr>
              <w:t xml:space="preserve">H2BU1, </w:t>
            </w:r>
            <w:r w:rsidRPr="00230C28">
              <w:rPr>
                <w:rFonts w:ascii="Lucida Sans" w:hAnsi="Lucida Sans"/>
                <w:color w:val="000000"/>
                <w:lang w:val="en-US"/>
              </w:rPr>
              <w:t xml:space="preserve">AC017048.3, </w:t>
            </w:r>
            <w:r w:rsidRPr="00230C28">
              <w:rPr>
                <w:rFonts w:ascii="Lucida Sans" w:hAnsi="Lucida Sans"/>
                <w:color w:val="000000"/>
                <w:shd w:val="clear" w:color="auto" w:fill="FFFFFF"/>
                <w:lang w:val="en-US"/>
              </w:rPr>
              <w:t>PURPL</w:t>
            </w:r>
          </w:p>
        </w:tc>
        <w:tc>
          <w:tcPr>
            <w:tcW w:w="2576" w:type="dxa"/>
          </w:tcPr>
          <w:p w14:paraId="67A8AD32" w14:textId="09E40038" w:rsidR="009F6086" w:rsidRPr="00230C28" w:rsidRDefault="009F6086" w:rsidP="004876C7">
            <w:pPr>
              <w:pStyle w:val="NormalWeb"/>
              <w:rPr>
                <w:sz w:val="20"/>
                <w:szCs w:val="20"/>
                <w:lang w:val="en-US"/>
              </w:rPr>
            </w:pPr>
            <w:proofErr w:type="spellStart"/>
            <w:r w:rsidRPr="00230C28">
              <w:rPr>
                <w:sz w:val="20"/>
                <w:szCs w:val="20"/>
                <w:lang w:val="en-US"/>
              </w:rPr>
              <w:t>tissue_or_organ_of_origin</w:t>
            </w:r>
            <w:proofErr w:type="spellEnd"/>
            <w:r w:rsidRPr="00230C28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30C28">
              <w:rPr>
                <w:sz w:val="20"/>
                <w:szCs w:val="20"/>
                <w:lang w:val="en-US"/>
              </w:rPr>
              <w:t>primary_diagnosis</w:t>
            </w:r>
            <w:proofErr w:type="spellEnd"/>
            <w:r w:rsidRPr="00230C28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30C28">
              <w:rPr>
                <w:sz w:val="20"/>
                <w:szCs w:val="20"/>
                <w:lang w:val="en-US"/>
              </w:rPr>
              <w:t>follow_ups_disease_</w:t>
            </w:r>
            <w:proofErr w:type="gramStart"/>
            <w:r w:rsidRPr="00230C28">
              <w:rPr>
                <w:sz w:val="20"/>
                <w:szCs w:val="20"/>
                <w:lang w:val="en-US"/>
              </w:rPr>
              <w:t>response</w:t>
            </w:r>
            <w:proofErr w:type="spellEnd"/>
            <w:r w:rsidRPr="00230C28">
              <w:rPr>
                <w:sz w:val="20"/>
                <w:szCs w:val="20"/>
                <w:lang w:val="en-US"/>
              </w:rPr>
              <w:t xml:space="preserve">,  </w:t>
            </w:r>
            <w:proofErr w:type="spellStart"/>
            <w:r w:rsidRPr="00230C28">
              <w:rPr>
                <w:sz w:val="20"/>
                <w:szCs w:val="20"/>
                <w:lang w:val="en-US"/>
              </w:rPr>
              <w:t>sites</w:t>
            </w:r>
            <w:proofErr w:type="gramEnd"/>
            <w:r w:rsidRPr="00230C28">
              <w:rPr>
                <w:sz w:val="20"/>
                <w:szCs w:val="20"/>
                <w:lang w:val="en-US"/>
              </w:rPr>
              <w:t>_of_involvement</w:t>
            </w:r>
            <w:proofErr w:type="spellEnd"/>
            <w:r w:rsidRPr="00230C28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30C28">
              <w:rPr>
                <w:rFonts w:ascii="Lucida Sans" w:hAnsi="Lucida Sans"/>
                <w:color w:val="000000"/>
                <w:sz w:val="20"/>
                <w:szCs w:val="20"/>
                <w:lang w:val="en-US"/>
              </w:rPr>
              <w:t>classification_of_tumor</w:t>
            </w:r>
            <w:proofErr w:type="spellEnd"/>
          </w:p>
        </w:tc>
        <w:tc>
          <w:tcPr>
            <w:tcW w:w="3087" w:type="dxa"/>
          </w:tcPr>
          <w:p w14:paraId="4C6BA720" w14:textId="1130C11E" w:rsidR="009F6086" w:rsidRPr="00230C28" w:rsidRDefault="009F6086" w:rsidP="004876C7">
            <w:pPr>
              <w:pStyle w:val="NormalWeb"/>
              <w:rPr>
                <w:sz w:val="20"/>
                <w:szCs w:val="20"/>
                <w:lang w:val="en-US"/>
              </w:rPr>
            </w:pPr>
            <w:proofErr w:type="spellStart"/>
            <w:r w:rsidRPr="00230C28">
              <w:rPr>
                <w:rFonts w:ascii="System Font" w:hAnsi="System Font" w:cs="System Font"/>
                <w:sz w:val="20"/>
                <w:szCs w:val="20"/>
                <w:lang w:val="en-US"/>
              </w:rPr>
              <w:t>tissue_or_organ_of_origin</w:t>
            </w:r>
            <w:proofErr w:type="spellEnd"/>
            <w:r w:rsidRPr="00230C28">
              <w:rPr>
                <w:rFonts w:ascii="System Font" w:hAnsi="System Font" w:cs="System Font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30C28">
              <w:rPr>
                <w:rFonts w:ascii="System Font" w:hAnsi="System Font" w:cs="System Font"/>
                <w:sz w:val="20"/>
                <w:szCs w:val="20"/>
                <w:lang w:val="en-US"/>
              </w:rPr>
              <w:t>follow_ups_disease_response</w:t>
            </w:r>
            <w:proofErr w:type="spellEnd"/>
            <w:r w:rsidRPr="00230C28">
              <w:rPr>
                <w:rFonts w:ascii="System Font" w:hAnsi="System Font" w:cs="System Font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30C28">
              <w:rPr>
                <w:rFonts w:ascii="System Font" w:hAnsi="System Font" w:cs="System Font"/>
                <w:sz w:val="20"/>
                <w:szCs w:val="20"/>
                <w:lang w:val="en-US"/>
              </w:rPr>
              <w:t>tissue_type</w:t>
            </w:r>
            <w:proofErr w:type="spellEnd"/>
            <w:r w:rsidRPr="00230C28">
              <w:rPr>
                <w:rFonts w:ascii="System Font" w:hAnsi="System Font" w:cs="System Font"/>
                <w:sz w:val="20"/>
                <w:szCs w:val="20"/>
                <w:lang w:val="en-US"/>
              </w:rPr>
              <w:t xml:space="preserve">, laterality, </w:t>
            </w:r>
            <w:proofErr w:type="spellStart"/>
            <w:r w:rsidRPr="00230C28">
              <w:rPr>
                <w:rFonts w:ascii="System Font" w:hAnsi="System Font" w:cs="System Font"/>
                <w:sz w:val="20"/>
                <w:szCs w:val="20"/>
                <w:lang w:val="en-US"/>
              </w:rPr>
              <w:t>age_is_obfuscated</w:t>
            </w:r>
            <w:proofErr w:type="spellEnd"/>
          </w:p>
        </w:tc>
      </w:tr>
    </w:tbl>
    <w:p w14:paraId="4F70B6F9" w14:textId="6308E13C" w:rsidR="00464D52" w:rsidRPr="00353C8D" w:rsidRDefault="004876C7" w:rsidP="00052F7C">
      <w:pPr>
        <w:pStyle w:val="NormalWeb"/>
        <w:rPr>
          <w:rFonts w:asciiTheme="minorHAnsi" w:hAnsiTheme="minorHAnsi" w:cstheme="minorHAnsi"/>
          <w:b/>
          <w:bCs/>
          <w:lang w:val="en-US"/>
        </w:rPr>
      </w:pPr>
      <w:r w:rsidRPr="00353C8D">
        <w:rPr>
          <w:rFonts w:asciiTheme="minorHAnsi" w:hAnsiTheme="minorHAnsi" w:cstheme="minorHAnsi"/>
          <w:b/>
          <w:bCs/>
          <w:lang w:val="en-US"/>
        </w:rPr>
        <w:t>Model Interpretation</w:t>
      </w:r>
    </w:p>
    <w:p w14:paraId="7023C12C" w14:textId="77777777" w:rsidR="00006A37" w:rsidRPr="00353C8D" w:rsidRDefault="00006A37" w:rsidP="00006A37">
      <w:pPr>
        <w:pStyle w:val="NormalWeb"/>
        <w:rPr>
          <w:rFonts w:asciiTheme="minorHAnsi" w:hAnsiTheme="minorHAnsi" w:cstheme="minorHAnsi"/>
          <w:sz w:val="22"/>
          <w:szCs w:val="22"/>
          <w:lang w:val="en-US"/>
        </w:rPr>
      </w:pPr>
      <w:r w:rsidRPr="00353C8D">
        <w:rPr>
          <w:rFonts w:asciiTheme="minorHAnsi" w:hAnsiTheme="minorHAnsi" w:cstheme="minorHAnsi"/>
          <w:sz w:val="22"/>
          <w:szCs w:val="22"/>
          <w:lang w:val="en-US"/>
        </w:rPr>
        <w:t xml:space="preserve">The modeling phase compared eight penalized regression models under two data preparation strategies. The results show how preprocessing affects model stability when combining high dimensional </w:t>
      </w:r>
      <w:proofErr w:type="spellStart"/>
      <w:r w:rsidRPr="00353C8D">
        <w:rPr>
          <w:rFonts w:asciiTheme="minorHAnsi" w:hAnsiTheme="minorHAnsi" w:cstheme="minorHAnsi"/>
          <w:sz w:val="22"/>
          <w:szCs w:val="22"/>
          <w:lang w:val="en-US"/>
        </w:rPr>
        <w:t>GeneX</w:t>
      </w:r>
      <w:proofErr w:type="spellEnd"/>
      <w:r w:rsidRPr="00353C8D">
        <w:rPr>
          <w:rFonts w:asciiTheme="minorHAnsi" w:hAnsiTheme="minorHAnsi" w:cstheme="minorHAnsi"/>
          <w:sz w:val="22"/>
          <w:szCs w:val="22"/>
          <w:lang w:val="en-US"/>
        </w:rPr>
        <w:t xml:space="preserve"> features with clinical variables.</w:t>
      </w:r>
    </w:p>
    <w:p w14:paraId="26B6A933" w14:textId="77777777" w:rsidR="00006A37" w:rsidRPr="00353C8D" w:rsidRDefault="00006A37" w:rsidP="00006A37">
      <w:pPr>
        <w:pStyle w:val="NormalWeb"/>
        <w:rPr>
          <w:rFonts w:asciiTheme="minorHAnsi" w:hAnsiTheme="minorHAnsi" w:cstheme="minorHAnsi"/>
          <w:sz w:val="22"/>
          <w:szCs w:val="22"/>
          <w:lang w:val="en-US"/>
        </w:rPr>
      </w:pPr>
      <w:r w:rsidRPr="00353C8D">
        <w:rPr>
          <w:rFonts w:asciiTheme="minorHAnsi" w:hAnsiTheme="minorHAnsi" w:cstheme="minorHAnsi"/>
          <w:sz w:val="22"/>
          <w:szCs w:val="22"/>
          <w:lang w:val="en-US"/>
        </w:rPr>
        <w:t>In Case 1, where clinical data were not imputed, row removal caused instability. Model C3 showed an apparent Recall of 0.72, but this came with a large number of false positives. This instability makes it unreliable for medical screening. Model A1 also suffered from precision loss because high cardinality clinical factors created sparse, noisy dummy variables.</w:t>
      </w:r>
    </w:p>
    <w:p w14:paraId="4885D8E0" w14:textId="77777777" w:rsidR="00006A37" w:rsidRPr="00353C8D" w:rsidRDefault="00006A37" w:rsidP="00006A37">
      <w:pPr>
        <w:pStyle w:val="NormalWeb"/>
        <w:rPr>
          <w:rFonts w:asciiTheme="minorHAnsi" w:hAnsiTheme="minorHAnsi" w:cstheme="minorHAnsi"/>
          <w:sz w:val="22"/>
          <w:szCs w:val="22"/>
          <w:lang w:val="en-US"/>
        </w:rPr>
      </w:pPr>
      <w:r w:rsidRPr="00353C8D">
        <w:rPr>
          <w:rFonts w:asciiTheme="minorHAnsi" w:hAnsiTheme="minorHAnsi" w:cstheme="minorHAnsi"/>
          <w:sz w:val="22"/>
          <w:szCs w:val="22"/>
          <w:lang w:val="en-US"/>
        </w:rPr>
        <w:t>With imputation in Case 2, all samples were retained and predictors were encoded consistently. This greatly improved coefficient stability. Model C2 benefited the most, combining a Recall of 0.97 and a Specificity of 0.83. This balance indicates that the model handles heterogeneous features well. Threshold optimization using Youden’s J statistic placed priority on Recall, because missing a fatal outcome represents the highest clinical risk.</w:t>
      </w:r>
    </w:p>
    <w:p w14:paraId="7B7D6110" w14:textId="200F19ED" w:rsidR="00353C8D" w:rsidRPr="00353C8D" w:rsidRDefault="00F45C52" w:rsidP="00353C8D">
      <w:pPr>
        <w:pStyle w:val="NormalWeb"/>
        <w:rPr>
          <w:rFonts w:asciiTheme="minorHAnsi" w:hAnsiTheme="minorHAnsi" w:cstheme="minorHAnsi"/>
          <w:b/>
          <w:bCs/>
          <w:lang w:val="en-US"/>
        </w:rPr>
      </w:pPr>
      <w:r w:rsidRPr="00353C8D">
        <w:rPr>
          <w:rFonts w:asciiTheme="minorHAnsi" w:hAnsiTheme="minorHAnsi" w:cstheme="minorHAnsi"/>
          <w:b/>
          <w:bCs/>
          <w:lang w:val="en-US"/>
        </w:rPr>
        <w:t>Conclusion</w:t>
      </w:r>
      <w:r w:rsidR="00624ABD" w:rsidRPr="00353C8D">
        <w:rPr>
          <w:rFonts w:asciiTheme="minorHAnsi" w:hAnsiTheme="minorHAnsi" w:cstheme="minorHAnsi"/>
          <w:b/>
          <w:bCs/>
          <w:lang w:val="en-US"/>
        </w:rPr>
        <w:tab/>
      </w:r>
      <w:r w:rsidR="00624ABD" w:rsidRPr="00353C8D">
        <w:rPr>
          <w:rFonts w:asciiTheme="minorHAnsi" w:hAnsiTheme="minorHAnsi" w:cstheme="minorHAnsi"/>
          <w:b/>
          <w:bCs/>
          <w:lang w:val="en-US"/>
        </w:rPr>
        <w:tab/>
      </w:r>
      <w:r w:rsidR="00624ABD" w:rsidRPr="00353C8D">
        <w:rPr>
          <w:rFonts w:asciiTheme="minorHAnsi" w:hAnsiTheme="minorHAnsi" w:cstheme="minorHAnsi"/>
          <w:b/>
          <w:bCs/>
          <w:lang w:val="en-US"/>
        </w:rPr>
        <w:tab/>
      </w:r>
      <w:r w:rsidR="00624ABD" w:rsidRPr="00353C8D">
        <w:rPr>
          <w:rFonts w:asciiTheme="minorHAnsi" w:hAnsiTheme="minorHAnsi" w:cstheme="minorHAnsi"/>
          <w:b/>
          <w:bCs/>
          <w:lang w:val="en-US"/>
        </w:rPr>
        <w:tab/>
      </w:r>
      <w:r w:rsidR="003831EF" w:rsidRPr="00353C8D">
        <w:rPr>
          <w:rFonts w:asciiTheme="minorHAnsi" w:hAnsiTheme="minorHAnsi" w:cstheme="minorHAnsi"/>
          <w:b/>
          <w:bCs/>
          <w:lang w:val="en-US"/>
        </w:rPr>
        <w:t xml:space="preserve">      </w:t>
      </w:r>
      <w:r w:rsidR="009F6086" w:rsidRPr="00353C8D">
        <w:rPr>
          <w:rFonts w:asciiTheme="minorHAnsi" w:hAnsiTheme="minorHAnsi" w:cstheme="minorHAnsi"/>
          <w:b/>
          <w:bCs/>
          <w:lang w:val="en-US"/>
        </w:rPr>
        <w:tab/>
      </w:r>
      <w:r w:rsidR="009F6086" w:rsidRPr="00353C8D">
        <w:rPr>
          <w:rFonts w:asciiTheme="minorHAnsi" w:hAnsiTheme="minorHAnsi" w:cstheme="minorHAnsi"/>
          <w:b/>
          <w:bCs/>
          <w:lang w:val="en-US"/>
        </w:rPr>
        <w:tab/>
      </w:r>
      <w:r w:rsidR="009F6086" w:rsidRPr="00353C8D">
        <w:rPr>
          <w:rFonts w:asciiTheme="minorHAnsi" w:hAnsiTheme="minorHAnsi" w:cstheme="minorHAnsi"/>
          <w:b/>
          <w:bCs/>
          <w:lang w:val="en-US"/>
        </w:rPr>
        <w:tab/>
      </w:r>
      <w:r w:rsidR="009F6086" w:rsidRPr="00353C8D">
        <w:rPr>
          <w:rFonts w:asciiTheme="minorHAnsi" w:hAnsiTheme="minorHAnsi" w:cstheme="minorHAnsi"/>
          <w:b/>
          <w:bCs/>
          <w:lang w:val="en-US"/>
        </w:rPr>
        <w:tab/>
      </w:r>
      <w:r w:rsidR="009F6086" w:rsidRPr="00353C8D">
        <w:rPr>
          <w:rFonts w:asciiTheme="minorHAnsi" w:hAnsiTheme="minorHAnsi" w:cstheme="minorHAnsi"/>
          <w:b/>
          <w:bCs/>
          <w:lang w:val="en-US"/>
        </w:rPr>
        <w:tab/>
      </w:r>
      <w:r w:rsidR="009F6086" w:rsidRPr="00353C8D">
        <w:rPr>
          <w:rFonts w:asciiTheme="minorHAnsi" w:hAnsiTheme="minorHAnsi" w:cstheme="minorHAnsi"/>
          <w:b/>
          <w:bCs/>
          <w:lang w:val="en-US"/>
        </w:rPr>
        <w:tab/>
      </w:r>
      <w:r w:rsidR="009F6086" w:rsidRPr="00353C8D">
        <w:rPr>
          <w:rFonts w:asciiTheme="minorHAnsi" w:hAnsiTheme="minorHAnsi" w:cstheme="minorHAnsi"/>
          <w:b/>
          <w:bCs/>
          <w:lang w:val="en-US"/>
        </w:rPr>
        <w:tab/>
        <w:t xml:space="preserve">     </w:t>
      </w:r>
      <w:r w:rsidR="00E27982" w:rsidRPr="00353C8D">
        <w:rPr>
          <w:rFonts w:asciiTheme="minorHAnsi" w:hAnsiTheme="minorHAnsi" w:cstheme="minorHAnsi"/>
          <w:b/>
          <w:bCs/>
          <w:lang w:val="en-US"/>
        </w:rPr>
        <w:t xml:space="preserve">             </w:t>
      </w:r>
      <w:r w:rsidR="00E27982" w:rsidRPr="00353C8D">
        <w:rPr>
          <w:rFonts w:asciiTheme="minorHAnsi" w:hAnsiTheme="minorHAnsi" w:cstheme="minorHAnsi"/>
          <w:b/>
          <w:bCs/>
          <w:lang w:val="en-US"/>
        </w:rPr>
        <w:tab/>
        <w:t xml:space="preserve">   </w:t>
      </w:r>
      <w:r w:rsidR="00353C8D" w:rsidRPr="00353C8D">
        <w:rPr>
          <w:rFonts w:asciiTheme="minorHAnsi" w:hAnsiTheme="minorHAnsi" w:cstheme="minorHAnsi"/>
          <w:sz w:val="22"/>
          <w:szCs w:val="22"/>
          <w:lang w:val="en-US"/>
        </w:rPr>
        <w:t xml:space="preserve">Considering the comparative analysis across both datasets and the stability challenges encountered, </w:t>
      </w:r>
      <w:r w:rsidR="00353C8D" w:rsidRPr="00353C8D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Model C2 (Forward Selection on </w:t>
      </w:r>
      <w:proofErr w:type="spellStart"/>
      <w:r w:rsidR="00353C8D" w:rsidRPr="00353C8D">
        <w:rPr>
          <w:rFonts w:asciiTheme="minorHAnsi" w:hAnsiTheme="minorHAnsi" w:cstheme="minorHAnsi"/>
          <w:b/>
          <w:bCs/>
          <w:sz w:val="22"/>
          <w:szCs w:val="22"/>
          <w:lang w:val="en-US"/>
        </w:rPr>
        <w:t>GeneX</w:t>
      </w:r>
      <w:proofErr w:type="spellEnd"/>
      <w:r w:rsidR="00353C8D" w:rsidRPr="00353C8D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followed by Lasso on Imputed Data)</w:t>
      </w:r>
      <w:r w:rsidR="00353C8D" w:rsidRPr="00353C8D">
        <w:rPr>
          <w:rFonts w:asciiTheme="minorHAnsi" w:hAnsiTheme="minorHAnsi" w:cstheme="minorHAnsi"/>
          <w:sz w:val="22"/>
          <w:szCs w:val="22"/>
          <w:lang w:val="en-US"/>
        </w:rPr>
        <w:t xml:space="preserve"> stands out as the most reliable and clinically aligned option.</w:t>
      </w:r>
    </w:p>
    <w:p w14:paraId="1401A604" w14:textId="77777777" w:rsidR="00353C8D" w:rsidRPr="00353C8D" w:rsidRDefault="00353C8D" w:rsidP="00353C8D">
      <w:pPr>
        <w:pStyle w:val="NormalWeb"/>
        <w:rPr>
          <w:rFonts w:asciiTheme="minorHAnsi" w:hAnsiTheme="minorHAnsi" w:cstheme="minorHAnsi"/>
          <w:sz w:val="22"/>
          <w:szCs w:val="22"/>
          <w:lang w:val="en-US"/>
        </w:rPr>
      </w:pPr>
      <w:r w:rsidRPr="00353C8D">
        <w:rPr>
          <w:rFonts w:asciiTheme="minorHAnsi" w:hAnsiTheme="minorHAnsi" w:cstheme="minorHAnsi"/>
          <w:sz w:val="22"/>
          <w:szCs w:val="22"/>
          <w:lang w:val="en-US"/>
        </w:rPr>
        <w:t xml:space="preserve">The final decision is driven by the strict clinical necessity to </w:t>
      </w:r>
      <w:r w:rsidRPr="00353C8D">
        <w:rPr>
          <w:rFonts w:asciiTheme="minorHAnsi" w:hAnsiTheme="minorHAnsi" w:cstheme="minorHAnsi"/>
          <w:b/>
          <w:bCs/>
          <w:sz w:val="22"/>
          <w:szCs w:val="22"/>
          <w:lang w:val="en-US"/>
        </w:rPr>
        <w:t>minimize False Negatives (FN)</w:t>
      </w:r>
      <w:r w:rsidRPr="00353C8D">
        <w:rPr>
          <w:rFonts w:asciiTheme="minorHAnsi" w:hAnsiTheme="minorHAnsi" w:cstheme="minorHAnsi"/>
          <w:sz w:val="22"/>
          <w:szCs w:val="22"/>
          <w:lang w:val="en-US"/>
        </w:rPr>
        <w:t xml:space="preserve">; the ethical and medical cost of failing to predict a fatal outcome is unequivocally prioritized over the inconvenience of a false alarm. Model C2 demonstrates superior performance in this regard, achieving an exceptional </w:t>
      </w:r>
      <w:r w:rsidRPr="00353C8D">
        <w:rPr>
          <w:rFonts w:asciiTheme="minorHAnsi" w:hAnsiTheme="minorHAnsi" w:cstheme="minorHAnsi"/>
          <w:b/>
          <w:bCs/>
          <w:sz w:val="22"/>
          <w:szCs w:val="22"/>
          <w:lang w:val="en-US"/>
        </w:rPr>
        <w:t>Recall of 0.97</w:t>
      </w:r>
      <w:r w:rsidRPr="00353C8D">
        <w:rPr>
          <w:rFonts w:asciiTheme="minorHAnsi" w:hAnsiTheme="minorHAnsi" w:cstheme="minorHAnsi"/>
          <w:sz w:val="22"/>
          <w:szCs w:val="22"/>
          <w:lang w:val="en-US"/>
        </w:rPr>
        <w:t>, ensuring that nearly all high-risk patients are correctly identified.</w:t>
      </w:r>
    </w:p>
    <w:p w14:paraId="2F555253" w14:textId="7743F39F" w:rsidR="00353C8D" w:rsidRPr="00353C8D" w:rsidRDefault="00353C8D" w:rsidP="00353C8D">
      <w:pPr>
        <w:pStyle w:val="NormalWeb"/>
        <w:rPr>
          <w:rFonts w:asciiTheme="minorHAnsi" w:hAnsiTheme="minorHAnsi" w:cstheme="minorHAnsi"/>
          <w:sz w:val="22"/>
          <w:szCs w:val="22"/>
          <w:lang w:val="en-US"/>
        </w:rPr>
      </w:pPr>
      <w:r w:rsidRPr="00353C8D">
        <w:rPr>
          <w:rFonts w:asciiTheme="minorHAnsi" w:hAnsiTheme="minorHAnsi" w:cstheme="minorHAnsi"/>
          <w:sz w:val="22"/>
          <w:szCs w:val="22"/>
          <w:lang w:val="en-US"/>
        </w:rPr>
        <w:t xml:space="preserve">Furthermore, unlike the unstable results observed in non-imputed data, this model achieves the highest overall </w:t>
      </w:r>
      <w:r w:rsidRPr="00353C8D">
        <w:rPr>
          <w:rFonts w:asciiTheme="minorHAnsi" w:hAnsiTheme="minorHAnsi" w:cstheme="minorHAnsi"/>
          <w:b/>
          <w:bCs/>
          <w:sz w:val="22"/>
          <w:szCs w:val="22"/>
          <w:lang w:val="en-US"/>
        </w:rPr>
        <w:t>F1-Score (0.65)</w:t>
      </w:r>
      <w:r w:rsidRPr="00353C8D">
        <w:rPr>
          <w:rFonts w:asciiTheme="minorHAnsi" w:hAnsiTheme="minorHAnsi" w:cstheme="minorHAnsi"/>
          <w:sz w:val="22"/>
          <w:szCs w:val="22"/>
          <w:lang w:val="en-US"/>
        </w:rPr>
        <w:t xml:space="preserve">, proving that this high sensitivity does not come at an unacceptable cost to precision. It remains highly interpretable, retaining critical clinical predictors such as </w:t>
      </w:r>
      <w:proofErr w:type="spellStart"/>
      <w:r w:rsidRPr="00353C8D">
        <w:rPr>
          <w:rFonts w:asciiTheme="minorHAnsi" w:hAnsiTheme="minorHAnsi" w:cstheme="minorHAnsi"/>
          <w:i/>
          <w:iCs/>
          <w:sz w:val="22"/>
          <w:szCs w:val="22"/>
          <w:lang w:val="en-US"/>
        </w:rPr>
        <w:t>tissue_or_organ_of_origin</w:t>
      </w:r>
      <w:proofErr w:type="spellEnd"/>
      <w:r w:rsidRPr="00353C8D">
        <w:rPr>
          <w:rFonts w:asciiTheme="minorHAnsi" w:hAnsiTheme="minorHAnsi" w:cstheme="minorHAnsi"/>
          <w:sz w:val="22"/>
          <w:szCs w:val="22"/>
          <w:lang w:val="en-US"/>
        </w:rPr>
        <w:t xml:space="preserve"> and </w:t>
      </w:r>
      <w:proofErr w:type="spellStart"/>
      <w:r w:rsidRPr="00353C8D">
        <w:rPr>
          <w:rFonts w:asciiTheme="minorHAnsi" w:hAnsiTheme="minorHAnsi" w:cstheme="minorHAnsi"/>
          <w:i/>
          <w:iCs/>
          <w:sz w:val="22"/>
          <w:szCs w:val="22"/>
          <w:lang w:val="en-US"/>
        </w:rPr>
        <w:t>primary_diagnosis</w:t>
      </w:r>
      <w:proofErr w:type="spellEnd"/>
      <w:r w:rsidRPr="00353C8D">
        <w:rPr>
          <w:rFonts w:asciiTheme="minorHAnsi" w:hAnsiTheme="minorHAnsi" w:cstheme="minorHAnsi"/>
          <w:sz w:val="22"/>
          <w:szCs w:val="22"/>
          <w:lang w:val="en-US"/>
        </w:rPr>
        <w:t xml:space="preserve"> while effectively integrating significant genetic markers. Consequently, Model C2 provides the optimal balance of statistical robustness and clinical safety required for a defensible decision-support tool.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</w:p>
    <w:sectPr w:rsidR="00353C8D" w:rsidRPr="00353C8D" w:rsidSect="00ED13D0">
      <w:headerReference w:type="defaul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FC7C35" w14:textId="77777777" w:rsidR="00053A01" w:rsidRDefault="00053A01" w:rsidP="00ED13D0">
      <w:r>
        <w:separator/>
      </w:r>
    </w:p>
  </w:endnote>
  <w:endnote w:type="continuationSeparator" w:id="0">
    <w:p w14:paraId="2BE80A1B" w14:textId="77777777" w:rsidR="00053A01" w:rsidRDefault="00053A01" w:rsidP="00ED13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System 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E568AF" w14:textId="77777777" w:rsidR="00053A01" w:rsidRDefault="00053A01" w:rsidP="00ED13D0">
      <w:r>
        <w:separator/>
      </w:r>
    </w:p>
  </w:footnote>
  <w:footnote w:type="continuationSeparator" w:id="0">
    <w:p w14:paraId="6678BA37" w14:textId="77777777" w:rsidR="00053A01" w:rsidRDefault="00053A01" w:rsidP="00ED13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7DCC9A" w14:textId="4266F07D" w:rsidR="00ED13D0" w:rsidRPr="00ED13D0" w:rsidRDefault="00ED13D0" w:rsidP="002B11E3">
    <w:pPr>
      <w:pStyle w:val="En-tte"/>
      <w:rPr>
        <w:lang w:val="fr-SN"/>
      </w:rPr>
    </w:pPr>
    <w:r w:rsidRPr="00ED13D0">
      <w:rPr>
        <w:lang w:val="fr-SN"/>
      </w:rPr>
      <w:t xml:space="preserve">Mouhamed </w:t>
    </w:r>
    <w:r>
      <w:rPr>
        <w:lang w:val="fr-SN"/>
      </w:rPr>
      <w:t>CISSE</w:t>
    </w:r>
    <w:r w:rsidRPr="00ED13D0">
      <w:rPr>
        <w:lang w:val="fr-SN"/>
      </w:rPr>
      <w:t xml:space="preserve"> &amp; Mohamme</w:t>
    </w:r>
    <w:r>
      <w:rPr>
        <w:lang w:val="fr-SN"/>
      </w:rPr>
      <w:t xml:space="preserve">d-Yahya </w:t>
    </w:r>
    <w:r w:rsidR="000760AC">
      <w:rPr>
        <w:lang w:val="fr-SN"/>
      </w:rPr>
      <w:t>2025-1</w:t>
    </w:r>
    <w:r w:rsidR="004D50C7">
      <w:rPr>
        <w:lang w:val="fr-SN"/>
      </w:rPr>
      <w:t>2</w:t>
    </w:r>
    <w:r w:rsidR="000760AC">
      <w:rPr>
        <w:lang w:val="fr-SN"/>
      </w:rPr>
      <w:t>-</w:t>
    </w:r>
    <w:r w:rsidR="004D50C7">
      <w:rPr>
        <w:lang w:val="fr-SN"/>
      </w:rPr>
      <w:t>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3793A"/>
    <w:multiLevelType w:val="multilevel"/>
    <w:tmpl w:val="4DE4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119F5"/>
    <w:multiLevelType w:val="hybridMultilevel"/>
    <w:tmpl w:val="FBEA0D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996106"/>
    <w:multiLevelType w:val="hybridMultilevel"/>
    <w:tmpl w:val="2E42F020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2E3311"/>
    <w:multiLevelType w:val="multilevel"/>
    <w:tmpl w:val="A6E4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E5BDB"/>
    <w:multiLevelType w:val="multilevel"/>
    <w:tmpl w:val="4DE4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3D51C5"/>
    <w:multiLevelType w:val="hybridMultilevel"/>
    <w:tmpl w:val="947858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9638AC"/>
    <w:multiLevelType w:val="hybridMultilevel"/>
    <w:tmpl w:val="3F96EF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9C6EA2"/>
    <w:multiLevelType w:val="hybridMultilevel"/>
    <w:tmpl w:val="B42C78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790761"/>
    <w:multiLevelType w:val="hybridMultilevel"/>
    <w:tmpl w:val="736C54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A42CEB"/>
    <w:multiLevelType w:val="multilevel"/>
    <w:tmpl w:val="BE6C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043675">
    <w:abstractNumId w:val="6"/>
  </w:num>
  <w:num w:numId="2" w16cid:durableId="1279290681">
    <w:abstractNumId w:val="7"/>
  </w:num>
  <w:num w:numId="3" w16cid:durableId="390007708">
    <w:abstractNumId w:val="1"/>
  </w:num>
  <w:num w:numId="4" w16cid:durableId="353194837">
    <w:abstractNumId w:val="5"/>
  </w:num>
  <w:num w:numId="5" w16cid:durableId="894706203">
    <w:abstractNumId w:val="2"/>
  </w:num>
  <w:num w:numId="6" w16cid:durableId="26687563">
    <w:abstractNumId w:val="4"/>
  </w:num>
  <w:num w:numId="7" w16cid:durableId="329061656">
    <w:abstractNumId w:val="3"/>
  </w:num>
  <w:num w:numId="8" w16cid:durableId="1513453512">
    <w:abstractNumId w:val="9"/>
  </w:num>
  <w:num w:numId="9" w16cid:durableId="1283998287">
    <w:abstractNumId w:val="0"/>
  </w:num>
  <w:num w:numId="10" w16cid:durableId="17471467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3D0"/>
    <w:rsid w:val="000016C7"/>
    <w:rsid w:val="000016DE"/>
    <w:rsid w:val="000025E4"/>
    <w:rsid w:val="0000607E"/>
    <w:rsid w:val="00006A37"/>
    <w:rsid w:val="00012A54"/>
    <w:rsid w:val="00032F67"/>
    <w:rsid w:val="00035FC1"/>
    <w:rsid w:val="00052F7C"/>
    <w:rsid w:val="00053A01"/>
    <w:rsid w:val="00073958"/>
    <w:rsid w:val="000760AC"/>
    <w:rsid w:val="000A4B85"/>
    <w:rsid w:val="000F5A96"/>
    <w:rsid w:val="00107C29"/>
    <w:rsid w:val="001167DE"/>
    <w:rsid w:val="00120AD2"/>
    <w:rsid w:val="00120C52"/>
    <w:rsid w:val="0018538F"/>
    <w:rsid w:val="001C0F9C"/>
    <w:rsid w:val="001C5E82"/>
    <w:rsid w:val="001F726F"/>
    <w:rsid w:val="002004B2"/>
    <w:rsid w:val="0020188B"/>
    <w:rsid w:val="00210C5D"/>
    <w:rsid w:val="00230C28"/>
    <w:rsid w:val="00247BC0"/>
    <w:rsid w:val="0025573A"/>
    <w:rsid w:val="00256B94"/>
    <w:rsid w:val="00257F08"/>
    <w:rsid w:val="00262DA7"/>
    <w:rsid w:val="0028547B"/>
    <w:rsid w:val="00291C85"/>
    <w:rsid w:val="002A04DC"/>
    <w:rsid w:val="002B11E3"/>
    <w:rsid w:val="002E5FE1"/>
    <w:rsid w:val="00327669"/>
    <w:rsid w:val="00333E2A"/>
    <w:rsid w:val="00336373"/>
    <w:rsid w:val="00336E22"/>
    <w:rsid w:val="00353C8D"/>
    <w:rsid w:val="003831EF"/>
    <w:rsid w:val="003D76A0"/>
    <w:rsid w:val="0040084F"/>
    <w:rsid w:val="00405DCC"/>
    <w:rsid w:val="00431218"/>
    <w:rsid w:val="00464D52"/>
    <w:rsid w:val="00467EF8"/>
    <w:rsid w:val="004876C7"/>
    <w:rsid w:val="004B6123"/>
    <w:rsid w:val="004D50C7"/>
    <w:rsid w:val="00521615"/>
    <w:rsid w:val="0052328B"/>
    <w:rsid w:val="00537DFC"/>
    <w:rsid w:val="00613938"/>
    <w:rsid w:val="00624ABD"/>
    <w:rsid w:val="00643210"/>
    <w:rsid w:val="00656434"/>
    <w:rsid w:val="00663129"/>
    <w:rsid w:val="00666F97"/>
    <w:rsid w:val="00674872"/>
    <w:rsid w:val="00675D48"/>
    <w:rsid w:val="00677B05"/>
    <w:rsid w:val="006A41B4"/>
    <w:rsid w:val="006D1548"/>
    <w:rsid w:val="006D60BB"/>
    <w:rsid w:val="006F11EE"/>
    <w:rsid w:val="00744039"/>
    <w:rsid w:val="00764D68"/>
    <w:rsid w:val="008020A8"/>
    <w:rsid w:val="00845B63"/>
    <w:rsid w:val="00846E06"/>
    <w:rsid w:val="00860C4A"/>
    <w:rsid w:val="00860D03"/>
    <w:rsid w:val="0087695C"/>
    <w:rsid w:val="008A7158"/>
    <w:rsid w:val="008B186F"/>
    <w:rsid w:val="008C6102"/>
    <w:rsid w:val="00910D3C"/>
    <w:rsid w:val="009627E0"/>
    <w:rsid w:val="00975477"/>
    <w:rsid w:val="0098058A"/>
    <w:rsid w:val="0099255B"/>
    <w:rsid w:val="009B17D5"/>
    <w:rsid w:val="009C0C01"/>
    <w:rsid w:val="009E793E"/>
    <w:rsid w:val="009F6086"/>
    <w:rsid w:val="00A05F67"/>
    <w:rsid w:val="00A6182F"/>
    <w:rsid w:val="00AF713B"/>
    <w:rsid w:val="00B070A7"/>
    <w:rsid w:val="00B27FA4"/>
    <w:rsid w:val="00B31482"/>
    <w:rsid w:val="00B640FD"/>
    <w:rsid w:val="00BC4183"/>
    <w:rsid w:val="00BF5C5F"/>
    <w:rsid w:val="00C1669F"/>
    <w:rsid w:val="00C631C6"/>
    <w:rsid w:val="00CA5BDD"/>
    <w:rsid w:val="00CC15A3"/>
    <w:rsid w:val="00D20ED0"/>
    <w:rsid w:val="00D56D41"/>
    <w:rsid w:val="00D60DD3"/>
    <w:rsid w:val="00D77C0C"/>
    <w:rsid w:val="00DC6DBE"/>
    <w:rsid w:val="00E0584F"/>
    <w:rsid w:val="00E20C2A"/>
    <w:rsid w:val="00E27982"/>
    <w:rsid w:val="00E837A5"/>
    <w:rsid w:val="00EB1413"/>
    <w:rsid w:val="00ED13D0"/>
    <w:rsid w:val="00F23616"/>
    <w:rsid w:val="00F45C52"/>
    <w:rsid w:val="00FB4B9A"/>
    <w:rsid w:val="00FB573E"/>
    <w:rsid w:val="00FD4EF2"/>
    <w:rsid w:val="00FE7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720FA"/>
  <w15:chartTrackingRefBased/>
  <w15:docId w15:val="{A231B7BB-6758-4C44-876A-9F1B6B25B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kern w:val="2"/>
        <w:sz w:val="24"/>
        <w:szCs w:val="24"/>
        <w:lang w:val="fr-S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669"/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333E2A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D13D0"/>
    <w:pPr>
      <w:tabs>
        <w:tab w:val="center" w:pos="4536"/>
        <w:tab w:val="right" w:pos="9072"/>
      </w:tabs>
    </w:pPr>
    <w:rPr>
      <w:rFonts w:ascii="Calibri" w:eastAsia="Calibri" w:hAnsi="Calibri" w:cs="Calibri"/>
      <w:color w:val="000000"/>
      <w:kern w:val="2"/>
      <w:sz w:val="22"/>
      <w:lang w:val="en-US" w:eastAsia="en-US" w:bidi="en-US"/>
      <w14:ligatures w14:val="standardContextual"/>
    </w:rPr>
  </w:style>
  <w:style w:type="character" w:customStyle="1" w:styleId="En-tteCar">
    <w:name w:val="En-tête Car"/>
    <w:basedOn w:val="Policepardfaut"/>
    <w:link w:val="En-tte"/>
    <w:uiPriority w:val="99"/>
    <w:rsid w:val="00ED13D0"/>
    <w:rPr>
      <w:rFonts w:ascii="Calibri" w:hAnsi="Calibri" w:cs="Calibri"/>
      <w:color w:val="000000"/>
      <w:sz w:val="22"/>
      <w:lang w:val="en-US" w:bidi="en-US"/>
    </w:rPr>
  </w:style>
  <w:style w:type="paragraph" w:styleId="Pieddepage">
    <w:name w:val="footer"/>
    <w:basedOn w:val="Normal"/>
    <w:link w:val="PieddepageCar"/>
    <w:uiPriority w:val="99"/>
    <w:unhideWhenUsed/>
    <w:rsid w:val="00ED13D0"/>
    <w:pPr>
      <w:tabs>
        <w:tab w:val="center" w:pos="4536"/>
        <w:tab w:val="right" w:pos="9072"/>
      </w:tabs>
    </w:pPr>
    <w:rPr>
      <w:rFonts w:ascii="Calibri" w:eastAsia="Calibri" w:hAnsi="Calibri" w:cs="Calibri"/>
      <w:color w:val="000000"/>
      <w:kern w:val="2"/>
      <w:sz w:val="22"/>
      <w:lang w:val="en-US" w:eastAsia="en-US" w:bidi="en-US"/>
      <w14:ligatures w14:val="standardContextual"/>
    </w:rPr>
  </w:style>
  <w:style w:type="character" w:customStyle="1" w:styleId="PieddepageCar">
    <w:name w:val="Pied de page Car"/>
    <w:basedOn w:val="Policepardfaut"/>
    <w:link w:val="Pieddepage"/>
    <w:uiPriority w:val="99"/>
    <w:rsid w:val="00ED13D0"/>
    <w:rPr>
      <w:rFonts w:ascii="Calibri" w:hAnsi="Calibri" w:cs="Calibri"/>
      <w:color w:val="000000"/>
      <w:sz w:val="22"/>
      <w:lang w:val="en-US" w:bidi="en-US"/>
    </w:rPr>
  </w:style>
  <w:style w:type="paragraph" w:styleId="Paragraphedeliste">
    <w:name w:val="List Paragraph"/>
    <w:basedOn w:val="Normal"/>
    <w:uiPriority w:val="34"/>
    <w:qFormat/>
    <w:rsid w:val="00677B05"/>
    <w:pPr>
      <w:spacing w:after="160" w:line="259" w:lineRule="auto"/>
      <w:ind w:left="720"/>
      <w:contextualSpacing/>
    </w:pPr>
    <w:rPr>
      <w:rFonts w:ascii="Calibri" w:eastAsia="Calibri" w:hAnsi="Calibri" w:cs="Calibri"/>
      <w:color w:val="000000"/>
      <w:kern w:val="2"/>
      <w:sz w:val="22"/>
      <w:lang w:val="en-US" w:eastAsia="en-US" w:bidi="en-US"/>
      <w14:ligatures w14:val="standardContextual"/>
    </w:rPr>
  </w:style>
  <w:style w:type="table" w:styleId="Grilledutableau">
    <w:name w:val="Table Grid"/>
    <w:basedOn w:val="TableauNormal"/>
    <w:uiPriority w:val="39"/>
    <w:rsid w:val="00D77C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gende">
    <w:name w:val="caption"/>
    <w:basedOn w:val="Normal"/>
    <w:next w:val="Normal"/>
    <w:uiPriority w:val="35"/>
    <w:unhideWhenUsed/>
    <w:qFormat/>
    <w:rsid w:val="00656434"/>
    <w:pPr>
      <w:spacing w:after="200"/>
    </w:pPr>
    <w:rPr>
      <w:rFonts w:ascii="Calibri" w:eastAsia="Calibri" w:hAnsi="Calibri" w:cs="Calibri"/>
      <w:i/>
      <w:iCs/>
      <w:color w:val="44546A" w:themeColor="text2"/>
      <w:kern w:val="2"/>
      <w:sz w:val="18"/>
      <w:szCs w:val="18"/>
      <w:lang w:val="en-US" w:eastAsia="en-US" w:bidi="en-US"/>
      <w14:ligatures w14:val="standardContextual"/>
    </w:rPr>
  </w:style>
  <w:style w:type="paragraph" w:styleId="Rvision">
    <w:name w:val="Revision"/>
    <w:hidden/>
    <w:uiPriority w:val="99"/>
    <w:semiHidden/>
    <w:rsid w:val="00E0584F"/>
    <w:rPr>
      <w:rFonts w:ascii="Calibri" w:hAnsi="Calibri" w:cs="Calibri"/>
      <w:color w:val="000000"/>
      <w:sz w:val="22"/>
      <w:lang w:val="en-US" w:bidi="en-US"/>
    </w:rPr>
  </w:style>
  <w:style w:type="paragraph" w:styleId="NormalWeb">
    <w:name w:val="Normal (Web)"/>
    <w:basedOn w:val="Normal"/>
    <w:uiPriority w:val="99"/>
    <w:unhideWhenUsed/>
    <w:rsid w:val="008C6102"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sid w:val="008C6102"/>
    <w:rPr>
      <w:b/>
      <w:bCs/>
    </w:rPr>
  </w:style>
  <w:style w:type="paragraph" w:styleId="PrformatHTML">
    <w:name w:val="HTML Preformatted"/>
    <w:basedOn w:val="Normal"/>
    <w:link w:val="PrformatHTMLCar"/>
    <w:uiPriority w:val="99"/>
    <w:unhideWhenUsed/>
    <w:rsid w:val="00CA5B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rsid w:val="00CA5BDD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citation-241">
    <w:name w:val="citation-241"/>
    <w:basedOn w:val="Policepardfaut"/>
    <w:rsid w:val="00333E2A"/>
  </w:style>
  <w:style w:type="character" w:customStyle="1" w:styleId="Titre2Car">
    <w:name w:val="Titre 2 Car"/>
    <w:basedOn w:val="Policepardfaut"/>
    <w:link w:val="Titre2"/>
    <w:uiPriority w:val="9"/>
    <w:rsid w:val="00333E2A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citation-240">
    <w:name w:val="citation-240"/>
    <w:basedOn w:val="Policepardfaut"/>
    <w:rsid w:val="00333E2A"/>
  </w:style>
  <w:style w:type="character" w:customStyle="1" w:styleId="citation-239">
    <w:name w:val="citation-239"/>
    <w:basedOn w:val="Policepardfaut"/>
    <w:rsid w:val="00333E2A"/>
  </w:style>
  <w:style w:type="character" w:customStyle="1" w:styleId="citation-238">
    <w:name w:val="citation-238"/>
    <w:basedOn w:val="Policepardfaut"/>
    <w:rsid w:val="00333E2A"/>
  </w:style>
  <w:style w:type="character" w:customStyle="1" w:styleId="citation-237">
    <w:name w:val="citation-237"/>
    <w:basedOn w:val="Policepardfaut"/>
    <w:rsid w:val="00333E2A"/>
  </w:style>
  <w:style w:type="character" w:customStyle="1" w:styleId="citation-236">
    <w:name w:val="citation-236"/>
    <w:basedOn w:val="Policepardfaut"/>
    <w:rsid w:val="00846E06"/>
  </w:style>
  <w:style w:type="character" w:customStyle="1" w:styleId="citation-235">
    <w:name w:val="citation-235"/>
    <w:basedOn w:val="Policepardfaut"/>
    <w:rsid w:val="00846E06"/>
  </w:style>
  <w:style w:type="character" w:customStyle="1" w:styleId="citation-234">
    <w:name w:val="citation-234"/>
    <w:basedOn w:val="Policepardfaut"/>
    <w:rsid w:val="00846E06"/>
  </w:style>
  <w:style w:type="character" w:styleId="CodeHTML">
    <w:name w:val="HTML Code"/>
    <w:basedOn w:val="Policepardfaut"/>
    <w:uiPriority w:val="99"/>
    <w:semiHidden/>
    <w:unhideWhenUsed/>
    <w:rsid w:val="00624A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76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099805">
          <w:marLeft w:val="-57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6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7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2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3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87216">
          <w:marLeft w:val="-57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66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3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4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835818">
          <w:marLeft w:val="-57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68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1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5F64D40-7025-524F-8B0C-14B78A2034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924</Words>
  <Characters>5083</Characters>
  <Application>Microsoft Office Word</Application>
  <DocSecurity>0</DocSecurity>
  <Lines>42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nouroudine cisse</dc:creator>
  <cp:keywords/>
  <dc:description/>
  <cp:lastModifiedBy>nouroudine cisse</cp:lastModifiedBy>
  <cp:revision>3</cp:revision>
  <cp:lastPrinted>2025-12-08T18:52:00Z</cp:lastPrinted>
  <dcterms:created xsi:type="dcterms:W3CDTF">2025-12-08T18:52:00Z</dcterms:created>
  <dcterms:modified xsi:type="dcterms:W3CDTF">2025-12-08T18:53:00Z</dcterms:modified>
</cp:coreProperties>
</file>