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02C57"/>
          <w:sz w:val="44"/>
        </w:rPr>
        <w:t>PORTFOLIO GLOBAL DES PROJETS D'INGÉNIERIE &amp; IA</w:t>
      </w:r>
    </w:p>
    <w:p>
      <w:pPr>
        <w:jc w:val="center"/>
      </w:pPr>
      <w:r>
        <w:rPr>
          <w:rFonts w:ascii="Calibri" w:hAnsi="Calibri"/>
          <w:i/>
          <w:sz w:val="21"/>
        </w:rPr>
        <w:t>Mohamed Nourou Dine CISSE — Élève-Ingénieur ENSIIE &amp; McMaster University</w:t>
        <w:br/>
        <w:t>Spécialisation : Intelligence Artificielle, Data Engineering &amp; Mathématiques Appliquées</w:t>
        <w:br/>
        <w:t>Email : mouhamed.nouroudine.cisse@gmail.com | Tél : +33 7 65 60 09 97 | GitHub : github.com/nourou-dine-mahy</w:t>
      </w:r>
    </w:p>
    <w:p>
      <w:r>
        <w:t>--------------------------------------------------------------------------------</w:t>
      </w:r>
    </w:p>
    <w:p>
      <w:r>
        <w:rPr>
          <w:rFonts w:ascii="Calibri" w:hAnsi="Calibri"/>
          <w:sz w:val="22"/>
        </w:rPr>
        <w:t>Ce document rassemble la documentation exhaustive, les rapports d'expertise et les présentations de soutenance des 21 projets réalisés au cours de mon cursus d'ingénieur à l'ENSIIE, de mon échange académique à McMaster University (Canada) et de mes expériences en entreprise (Publicis Groupe, Infinity Analytics / Gainde 2000, Challenge Entreprendre ENSIIE).</w:t>
      </w:r>
    </w:p>
    <w:p>
      <w:pPr>
        <w:pStyle w:val="Heading1"/>
      </w:pPr>
      <w:r>
        <w:t>Tableau Récapitulatif des 21 Projets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  <w:t>Projet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  <w:t>Domaine / Institution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  <w:t>Stack Technique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  <w:t>Livrables (Rapports &amp; Slides)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Plateforme Spielberg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Enterprise AI &amp; Data Engineering</w:t>
              <w:br/>
              <w:t>(Publicis Groupe / Prodigious France)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Python, FastAPI, RAG, LLM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(1) + 📊 Présentation (2)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ETLia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Data Engineering &amp; Fullstack AI SaaS</w:t>
              <w:br/>
              <w:t>(ENSIIE (Challenge Entreprendre))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React, TypeScript, Vite, TailwindCSS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💻 Code &amp; Dépôt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Pipeline ETL de Production &amp; Modélisation Datamart SunSéjour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Data Engineering &amp; Data Warehousing</w:t>
              <w:br/>
              <w:t>(Projet ENSIIE)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Python, Docker, Docker Compose, Pandas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(2)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Séries Temporelles &amp; Scoring Prédictif ML (Infinity Analytics / Gainde 2000)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Applied Machine Learning &amp; Time Series</w:t>
              <w:br/>
              <w:t>(Gainde 2000 / Bangath Systems)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Python, Pandas, Scikit-Learn, Statsmodels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(2) + 📊 Présentation (1)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Représentations Sémantiques, Classification &amp; Reconnaissance d'Entités (NER)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Deep Learning &amp; NLP</w:t>
              <w:br/>
              <w:t>(ENSIIE (M2IA Master IA))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PyTorch, Transformers, Word2Vec, FastText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(2)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Solveur EDP Black-Scholes en C++ &amp; Rendu Graphique Temps Réel SDL2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Quantitative Finance &amp; Scientific Computing</w:t>
              <w:br/>
              <w:t>(ENSIIE (2A PRAV))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C++17, STL, Différences Finies, EDP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(1)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Modélisation Statistique &amp; Prédiction de Survie du Cancer du Sein (METABRIC)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Biostatistics &amp; Machine Learning</w:t>
              <w:br/>
              <w:t>(ENSIIE (2A MERR))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R, RMarkdown, GLM, Régression Logistique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(1)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Analyse Factorielle &amp; Clustering sur le Marché Airbnb New York City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Unsupervised Learning &amp; Data Analysis</w:t>
              <w:br/>
              <w:t>(ENSIIE (2A ANDO))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Python, Scikit-Learn, Pandas, Matplotlib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(1) + 📊 Présentation (2)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Machine Learning Appliqué à l'Économétrie des Salaires (Wage Data)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Econometrics &amp; Statistical Learning</w:t>
              <w:br/>
              <w:t>(DAMI / Économie)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R, RMarkdown, ISLR2, Glmnet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(1)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Moteur de Traitement d'Images Bas Niveau en C (LUT, Convolutions, Filtres)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Systems &amp; Computer Vision</w:t>
              <w:br/>
              <w:t>(ENSIIE (1A PRIM))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C, Make, Algorithmique Bas Niveau, Gestion Mémoire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(1)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Projet d'Algorithmique &amp; Programmation Fonctionnelle en OCaml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Programming Languages &amp; Algorithms</w:t>
              <w:br/>
              <w:t>(ENSIIE (1A OCaml))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OCaml, Programmation Fonctionnelle, Types Algébriques, Pattern Matching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(1)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Simulation Stochastique &amp; Modélisation Probabiliste de Jeu en C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Applied Probability &amp; Simulation</w:t>
              <w:br/>
              <w:t>(ENSIIE (1A Math-Info))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C, Monte-Carlo, Probabilités Appliquées, Gestion de Projet Gantt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(1)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Formations &amp; Ateliers Pratiques en Machine Learning (Kryptosphere IA)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AI Education &amp; Technical Leadership</w:t>
              <w:br/>
              <w:t>(Association Kryptosphere IA ENSIIE)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Python, Jupyter, Scikit-Learn, Pandas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📊 Présentation (2)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Analyseur Syntaxique d'Expressions Mathématiques &amp; GUI JavaFX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Software Engineering &amp; OOP Design Patterns</w:t>
              <w:br/>
              <w:t>(ENSIIE (1A OOP Java))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Java, JavaFX, Design Patterns, AST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💻 Code &amp; Dépôt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Audit de Qualité de Données &amp; Classification Multi-Attributs de Visages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Computer Vision &amp; Data Quality</w:t>
              <w:br/>
              <w:t>(ENSIIE (3A Data Readiness))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Python, PyTorch, Torchvision, Scikit-Learn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💻 Code &amp; Dépôt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Laboratoire de Traitement du Signal, Débruitage de Wiener &amp; Ondelettes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Signal &amp; Image Processing</w:t>
              <w:br/>
              <w:t>(ENSIIE (3A Signal Processing))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Python, NumPy, SciPy, Matplotlib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💻 Code &amp; Dépôt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Nash-DQN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Quantitative Finance &amp; Reinforcement Learning</w:t>
              <w:br/>
              <w:t>(McMaster University (MATH 4FM3))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Python, PyTorch, Deep Q-Learning (DQN), Multi-Agent RL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(2)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Analyse de Sentiment de Titres Financiers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NLP &amp; Financial Deep Learning</w:t>
              <w:br/>
              <w:t>(McMaster University (DATASCI 3ML3))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Python, PyTorch, BiLSTM, TF-IDF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(2)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Prévision de la Demande Saisonnière dans le Commerce de Détail Canadien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Time Series &amp; Applied Econometrics</w:t>
              <w:br/>
              <w:t>(McMaster University (STATS 4A03))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R, RMarkdown, SARIMA, Holt-Winters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(1)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Visual Question Answering (VQA)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Multimodal Deep Learning &amp; Computer Vision</w:t>
              <w:br/>
              <w:t>(McMaster University (MECHENG 4AI3))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Python, PyTorch, Torchvision, CNN (ResNet)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📄 Rapport (1)</w:t>
            </w:r>
          </w:p>
        </w:tc>
      </w:tr>
      <w:tr>
        <w:tc>
          <w:tcPr>
            <w:tcW w:type="dxa" w:w="2484"/>
          </w:tcPr>
          <w:p>
            <w:r>
              <w:rPr>
                <w:sz w:val="18"/>
              </w:rPr>
              <w:t>Modèles Linéaires Généralisés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Applied Statistics &amp; GLM</w:t>
              <w:br/>
              <w:t>(McMaster University (STATS 4GLM))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R, RMarkdown, GLM, Régression Poisson</w:t>
            </w:r>
          </w:p>
        </w:tc>
        <w:tc>
          <w:tcPr>
            <w:tcW w:type="dxa" w:w="2484"/>
          </w:tcPr>
          <w:p>
            <w:r>
              <w:rPr>
                <w:sz w:val="18"/>
              </w:rPr>
              <w:t>💻 Code &amp; Dépôt</w:t>
            </w:r>
          </w:p>
        </w:tc>
      </w:tr>
    </w:tbl>
    <w:p>
      <w:r>
        <w:br w:type="page"/>
      </w:r>
    </w:p>
    <w:p>
      <w:pPr>
        <w:pStyle w:val="Heading1"/>
      </w:pPr>
      <w:r>
        <w:t>1. Plateforme Spielberg : Centralisation des Données &amp; Agents IA (Publicis / Prodigious)</w:t>
      </w:r>
    </w:p>
    <w:p>
      <w:r>
        <w:rPr>
          <w:i/>
          <w:sz w:val="20"/>
        </w:rPr>
        <w:t>Contexte : Publicis Groupe / Prodigious France (2026) | Rôle : Stagiaire Ingénieur IA &amp; Data Engineering</w:t>
        <w:br/>
        <w:t>Domaine : Enterprise AI &amp; Data Engineering</w:t>
        <w:br/>
        <w:t>Technologies : Python, FastAPI, RAG, LLM, Vector Databases, Data Engineering, AsyncIO, Docker</w:t>
      </w:r>
    </w:p>
    <w:p>
      <w:pPr>
        <w:pStyle w:val="Heading2"/>
      </w:pPr>
      <w:r>
        <w:t>Synthèse Exécutive :</w:t>
      </w:r>
    </w:p>
    <w:p>
      <w:r>
        <w:t>Conception et déploiement d'une plateforme d'entreprise unifiant les données opérationnelles des filiales et orchestrant des agents IA via un pipeline RAG haute précision avec FastAPI.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Conception d'une plateforme unifiée (FastAPI) pour l'ingestion, l'indexation et la centralisation des flux de données opérationnelles de plusieurs agences.</w:t>
      </w:r>
    </w:p>
    <w:p>
      <w:pPr>
        <w:pStyle w:val="ListBullet"/>
      </w:pPr>
      <w:r>
        <w:t>Développement d'un pipeline RAG (Retrieval-Augmented Generation) avec chunking sémantique optimisé et filtrage par métadonnées pour des agents IA spécialisés.</w:t>
      </w:r>
    </w:p>
    <w:p>
      <w:pPr>
        <w:pStyle w:val="ListBullet"/>
      </w:pPr>
      <w:r>
        <w:t>Rédaction d'un rapport de stage de 54 pages et présentation devant jury académique et industriel (soutenance de 22 slides).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reports/Rapport_de_Stage_Spielberg_2026.pdf</w:t>
      </w:r>
    </w:p>
    <w:p>
      <w:pPr>
        <w:pStyle w:val="ListBullet"/>
      </w:pPr>
      <w:r>
        <w:t>Présentation / Soutenance : presentations/Soutenance_Spielberg.pdf</w:t>
      </w:r>
    </w:p>
    <w:p>
      <w:pPr>
        <w:pStyle w:val="ListBullet"/>
      </w:pPr>
      <w:r>
        <w:t>Présentation / Soutenance : presentations/Presentation_Stage_ENSIIE.pdf</w:t>
      </w:r>
    </w:p>
    <w:p/>
    <w:p>
      <w:pPr>
        <w:pStyle w:val="Heading1"/>
      </w:pPr>
      <w:r>
        <w:t>2. ETLia : Plateforme ETL Augmentée par l'IA (Lauréat Challenge Entreprendre)</w:t>
      </w:r>
    </w:p>
    <w:p>
      <w:r>
        <w:rPr>
          <w:i/>
          <w:sz w:val="20"/>
        </w:rPr>
        <w:t>Contexte : ENSIIE (Challenge Entreprendre) (2025-2026) | Rôle : Co-fondateur &amp; Développeur Lead AI / Data</w:t>
        <w:br/>
        <w:t>Domaine : Data Engineering &amp; Fullstack AI SaaS</w:t>
        <w:br/>
        <w:t>Technologies : React, TypeScript, Vite, TailwindCSS, Python, Streamlit, Pandas, ETL, AI Assistants</w:t>
      </w:r>
    </w:p>
    <w:p>
      <w:pPr>
        <w:pStyle w:val="Heading2"/>
      </w:pPr>
      <w:r>
        <w:t>Synthèse Exécutive :</w:t>
      </w:r>
    </w:p>
    <w:p>
      <w:r>
        <w:t>Co-fondation d'une solution SaaS d'ETL assistée par IA automatisant le profilage, le nettoyage et le chargement de données hétérogènes. Projet récompensé par le 1er prix du Challenge Entreprendre ENSIIE.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Co-fondation et développement de la plateforme ETLia, récompensée par le 1er prix du Challenge Entreprendre ENSIIE.</w:t>
      </w:r>
    </w:p>
    <w:p>
      <w:pPr>
        <w:pStyle w:val="ListBullet"/>
      </w:pPr>
      <w:r>
        <w:t>Développement d'une interface web moderne (React/TypeScript/Tailwind) et de moteurs de transformation de données en Python/Streamlit.</w:t>
      </w:r>
    </w:p>
    <w:p>
      <w:pPr>
        <w:pStyle w:val="ListBullet"/>
      </w:pPr>
      <w:r>
        <w:t>Automatisation du mapping de schéma et de la détection d'anomalies de données à l'aide d'assistants IA intégrés.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Code source et documentation intégrés dans le dossier projet.</w:t>
      </w:r>
    </w:p>
    <w:p/>
    <w:p>
      <w:pPr>
        <w:pStyle w:val="Heading1"/>
      </w:pPr>
      <w:r>
        <w:t>3. Pipeline ETL de Production &amp; Modélisation Datamart SunSéjour</w:t>
      </w:r>
    </w:p>
    <w:p>
      <w:r>
        <w:rPr>
          <w:i/>
          <w:sz w:val="20"/>
        </w:rPr>
        <w:t>Contexte : Projet ENSIIE (2025-2026) | Rôle : Data Engineer Lead</w:t>
        <w:br/>
        <w:t>Domaine : Data Engineering &amp; Data Warehousing</w:t>
        <w:br/>
        <w:t>Technologies : Python, Docker, Docker Compose, Pandas, Star Schema, Data Validation, Logging, Bash</w:t>
      </w:r>
    </w:p>
    <w:p>
      <w:pPr>
        <w:pStyle w:val="Heading2"/>
      </w:pPr>
      <w:r>
        <w:t>Synthèse Exécutive :</w:t>
      </w:r>
    </w:p>
    <w:p>
      <w:r>
        <w:t>Conception d'un pipeline ETL conteneurisé sous Docker assurant l'ingestion, le nettoyage rigoureux, et la modélisation dimensionnelle (schéma en étoile) des flux d'excursions et transferts touristiques.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Création d'un pipeline de bout en bout (Extract, Transform, Load) traitant des fichiers transactionnels hétérogènes (.xls, .xlsx).</w:t>
      </w:r>
    </w:p>
    <w:p>
      <w:pPr>
        <w:pStyle w:val="ListBullet"/>
      </w:pPr>
      <w:r>
        <w:t>Mise en place d'une modélisation dimensionnelle en étoile (tables de faits et dimensions) pour le calcul automatisé du CA et des marges.</w:t>
      </w:r>
    </w:p>
    <w:p>
      <w:pPr>
        <w:pStyle w:val="ListBullet"/>
      </w:pPr>
      <w:r>
        <w:t>Conteneurisation complète avec Docker et Docker Compose, intégrant des scripts de validation de données et de traçabilité des anomalies.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reports/Rapport_Datamart_SunSejour.pdf</w:t>
      </w:r>
    </w:p>
    <w:p>
      <w:pPr>
        <w:pStyle w:val="ListBullet"/>
      </w:pPr>
      <w:r>
        <w:t>Rapport technique disponible : reports/Guide_Utilisation_ETL_SunSejour.pdf</w:t>
      </w:r>
    </w:p>
    <w:p/>
    <w:p>
      <w:pPr>
        <w:pStyle w:val="Heading1"/>
      </w:pPr>
      <w:r>
        <w:t>4. Séries Temporelles &amp; Scoring Prédictif ML (Infinity Analytics / Gainde 2000)</w:t>
      </w:r>
    </w:p>
    <w:p>
      <w:r>
        <w:rPr>
          <w:i/>
          <w:sz w:val="20"/>
        </w:rPr>
        <w:t>Contexte : Gainde 2000 / Bangath Systems (2024-2025) | Rôle : Stagiaire Data Scientist / ML</w:t>
        <w:br/>
        <w:t>Domaine : Applied Machine Learning &amp; Time Series</w:t>
        <w:br/>
        <w:t>Technologies : Python, Pandas, Scikit-Learn, Statsmodels, SARIMAX, VAR, Deep Learning, Credit Scoring, Calibration</w:t>
      </w:r>
    </w:p>
    <w:p>
      <w:pPr>
        <w:pStyle w:val="Heading2"/>
      </w:pPr>
      <w:r>
        <w:t>Synthèse Exécutive :</w:t>
      </w:r>
    </w:p>
    <w:p>
      <w:r>
        <w:t>Modélisation prédictive de séries temporelles financières (SARIMAX, VAR, DLTS) et élaboration de modèles de scoring de crédit avec calibration probabiliste.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Modélisation économétrique et stochastique de flux financiers via SARIMA, SARIMAX et VAR (Vector Auto-Regression).</w:t>
      </w:r>
    </w:p>
    <w:p>
      <w:pPr>
        <w:pStyle w:val="ListBullet"/>
      </w:pPr>
      <w:r>
        <w:t>Développement et calibration d'un modèle de scoring d'octroi de crédit (Use Case 7) avec optimisation des courbes de calibration et seuils de décision.</w:t>
      </w:r>
    </w:p>
    <w:p>
      <w:pPr>
        <w:pStyle w:val="ListBullet"/>
      </w:pPr>
      <w:r>
        <w:t>Rédaction d'un rapport de stage complet et soutenance devant jury avec support de présentation de 23 slides.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reports/Rapport_de_Stage.pdf</w:t>
      </w:r>
    </w:p>
    <w:p>
      <w:pPr>
        <w:pStyle w:val="ListBullet"/>
      </w:pPr>
      <w:r>
        <w:t>Rapport technique disponible : reports/Rapport_Use_Case_7_Scoring.pdf</w:t>
      </w:r>
    </w:p>
    <w:p>
      <w:pPr>
        <w:pStyle w:val="ListBullet"/>
      </w:pPr>
      <w:r>
        <w:t>Présentation / Soutenance : presentations/Presentation_de_Stage.pdf</w:t>
      </w:r>
    </w:p>
    <w:p/>
    <w:p>
      <w:pPr>
        <w:pStyle w:val="Heading1"/>
      </w:pPr>
      <w:r>
        <w:t>5. Représentations Sémantiques, Classification &amp; Reconnaissance d'Entités (NER)</w:t>
      </w:r>
    </w:p>
    <w:p>
      <w:r>
        <w:rPr>
          <w:i/>
          <w:sz w:val="20"/>
        </w:rPr>
        <w:t>Contexte : ENSIIE (M2IA Master IA) (2025-2026) | Rôle : NLP &amp; Deep Learning Engineer</w:t>
        <w:br/>
        <w:t>Domaine : Deep Learning &amp; NLP</w:t>
        <w:br/>
        <w:t>Technologies : PyTorch, Transformers, Word2Vec, FastText, BiLSTM-CNN, NER, NLP, Python, Bash</w:t>
      </w:r>
    </w:p>
    <w:p>
      <w:pPr>
        <w:pStyle w:val="Heading2"/>
      </w:pPr>
      <w:r>
        <w:t>Synthèse Exécutive :</w:t>
      </w:r>
    </w:p>
    <w:p>
      <w:r>
        <w:t>Entraînement et benchmark de représentations sémantiques (Word2Vec, FastText), classification de texte (CNN, Transformers) et reconnaissance d'entités nommées par architecture hybride BiLSTM-CNN.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Entraînement de modèles de plongements lexicaux (Word2Vec Skip-gram/CBOW, FastText) sur le corpus journalistique français QUAERO.</w:t>
      </w:r>
    </w:p>
    <w:p>
      <w:pPr>
        <w:pStyle w:val="ListBullet"/>
      </w:pPr>
      <w:r>
        <w:t>Implémentation et comparaison d'architectures de classification de texte : Convolutions 1D (CNN) vs modèles Transformers.</w:t>
      </w:r>
    </w:p>
    <w:p>
      <w:pPr>
        <w:pStyle w:val="ListBullet"/>
      </w:pPr>
      <w:r>
        <w:t>Conception d'une architecture neuronale hybride BiLSTM-CNN pour la reconnaissance d'entités nommées (NER) avec rapport de recherche détaillé.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reports/Report_CISSE_DIOP.pdf</w:t>
      </w:r>
    </w:p>
    <w:p>
      <w:pPr>
        <w:pStyle w:val="ListBullet"/>
      </w:pPr>
      <w:r>
        <w:t>Rapport technique disponible : reports/Rapport_TP_Embeddings.pdf</w:t>
      </w:r>
    </w:p>
    <w:p/>
    <w:p>
      <w:pPr>
        <w:pStyle w:val="Heading1"/>
      </w:pPr>
      <w:r>
        <w:t>6. Solveur EDP Black-Scholes en C++ &amp; Rendu Graphique Temps Réel SDL2</w:t>
      </w:r>
    </w:p>
    <w:p>
      <w:r>
        <w:rPr>
          <w:i/>
          <w:sz w:val="20"/>
        </w:rPr>
        <w:t>Contexte : ENSIIE (2A PRAV) (2024-2025) | Rôle : Quantitative Developer</w:t>
        <w:br/>
        <w:t>Domaine : Quantitative Finance &amp; Scientific Computing</w:t>
        <w:br/>
        <w:t>Technologies : C++17, STL, Différences Finies, EDP, Black-Scholes, SDL2, Algorithmique Numérique, POO</w:t>
      </w:r>
    </w:p>
    <w:p>
      <w:pPr>
        <w:pStyle w:val="Heading2"/>
      </w:pPr>
      <w:r>
        <w:t>Synthèse Exécutive :</w:t>
      </w:r>
    </w:p>
    <w:p>
      <w:r>
        <w:t>Développement en C++ moderne d'un moteur de pricing d'options européennes résolvant l'équation aux dérivées partielles de Black-Scholes par schéma implicite/explicite aux différences finies, avec rendu visuel SDL2.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Implémentation orientée objet (C++17) d'un solveur numérique pour l'EDP de Black-Scholes par méthode des différences finies (schémas implicite et explicite).</w:t>
      </w:r>
    </w:p>
    <w:p>
      <w:pPr>
        <w:pStyle w:val="ListBullet"/>
      </w:pPr>
      <w:r>
        <w:t>Calcul dynamique des prix de Call/Put et des sensibilités financières (Grecs), avec convergence et analyse des erreurs résiduelles.</w:t>
      </w:r>
    </w:p>
    <w:p>
      <w:pPr>
        <w:pStyle w:val="ListBullet"/>
      </w:pPr>
      <w:r>
        <w:t>Développement d'une interface graphique interactive temps réel avec la bibliothèque SDL2 pour tracer l'évolution temporelle des surfaces de prix.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reports/Rapport_Black_Scholes.pdf</w:t>
      </w:r>
    </w:p>
    <w:p/>
    <w:p>
      <w:pPr>
        <w:pStyle w:val="Heading1"/>
      </w:pPr>
      <w:r>
        <w:t>7. Modélisation Statistique &amp; Prédiction de Survie du Cancer du Sein (METABRIC)</w:t>
      </w:r>
    </w:p>
    <w:p>
      <w:r>
        <w:rPr>
          <w:i/>
          <w:sz w:val="20"/>
        </w:rPr>
        <w:t>Contexte : ENSIIE (2A MERR) (2024-2025) | Rôle : Biostatistician &amp; Data Scientist</w:t>
        <w:br/>
        <w:t>Domaine : Biostatistics &amp; Machine Learning</w:t>
        <w:br/>
        <w:t>Technologies : R, RMarkdown, GLM, Régression Logistique, Lasso, Ridge, Elastic Net, Sélection de Variables, Courbes ROC</w:t>
      </w:r>
    </w:p>
    <w:p>
      <w:pPr>
        <w:pStyle w:val="Heading2"/>
      </w:pPr>
      <w:r>
        <w:t>Synthèse Exécutive :</w:t>
      </w:r>
    </w:p>
    <w:p>
      <w:r>
        <w:t>Étude biostatistique et modélisation binomiale de la survie à 5 ans de patientes atteintes de cancer du sein à partir de données cliniques et d'expression génomique (cohorte METABRIC).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Exploration et prétraitement de données génomiques et cliniques haute dimension (cohorte METABRIC de 2000+ patientes).</w:t>
      </w:r>
    </w:p>
    <w:p>
      <w:pPr>
        <w:pStyle w:val="ListBullet"/>
      </w:pPr>
      <w:r>
        <w:t>Ajustement de modèles linéaires généralisés (GLM binomial) et sélection parcimonieuse de covariables (AIC/BIC, régularisation Lasso/Elastic Net).</w:t>
      </w:r>
    </w:p>
    <w:p>
      <w:pPr>
        <w:pStyle w:val="ListBullet"/>
      </w:pPr>
      <w:r>
        <w:t>Évaluation rigoureuse des performances prédictives via courbes ROC-AUC, matrice de confusion et validation croisée.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reports/Rapport_Cancer_Survie_MERR.pdf</w:t>
      </w:r>
    </w:p>
    <w:p/>
    <w:p>
      <w:pPr>
        <w:pStyle w:val="Heading1"/>
      </w:pPr>
      <w:r>
        <w:t>8. Analyse Factorielle &amp; Clustering sur le Marché Airbnb New York City</w:t>
      </w:r>
    </w:p>
    <w:p>
      <w:r>
        <w:rPr>
          <w:i/>
          <w:sz w:val="20"/>
        </w:rPr>
        <w:t>Contexte : ENSIIE (2A ANDO) (2024-2025) | Rôle : Data Analyst / ML</w:t>
        <w:br/>
        <w:t>Domaine : Unsupervised Learning &amp; Data Analysis</w:t>
        <w:br/>
        <w:t>Technologies : Python, Scikit-Learn, Pandas, Matplotlib, Seaborn, ACP (PCA), ACC (CCA), K-Means, Clustering Hiérarchique</w:t>
      </w:r>
    </w:p>
    <w:p>
      <w:pPr>
        <w:pStyle w:val="Heading2"/>
      </w:pPr>
      <w:r>
        <w:t>Synthèse Exécutive :</w:t>
      </w:r>
    </w:p>
    <w:p>
      <w:r>
        <w:t>Analyse multidimensionnelle et segmentation du marché locatif new-yorkais (48 000+ logements) par ACP, analyse canonique des corrélations (ACC) et clustering K-Means.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Traitement et analyse exploratoire de 48 000+ observations du marché Airbnb New York.</w:t>
      </w:r>
    </w:p>
    <w:p>
      <w:pPr>
        <w:pStyle w:val="ListBullet"/>
      </w:pPr>
      <w:r>
        <w:t>Réduction de dimensionnalité via Analyse en Composantes Principales (ACP) et analyse des relations multidimensionnelles par ACC.</w:t>
      </w:r>
    </w:p>
    <w:p>
      <w:pPr>
        <w:pStyle w:val="ListBullet"/>
      </w:pPr>
      <w:r>
        <w:t>Segmentation des logements et des quartiers par K-Means et Classification Ascendante Hiérarchique (CAH) avec soutenance et rapport.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reports/Rapport_Analyse_Donnees_ANDO.pdf</w:t>
      </w:r>
    </w:p>
    <w:p>
      <w:pPr>
        <w:pStyle w:val="ListBullet"/>
      </w:pPr>
      <w:r>
        <w:t>Présentation / Soutenance : presentations/Presentation_Partie_1.pdf</w:t>
      </w:r>
    </w:p>
    <w:p>
      <w:pPr>
        <w:pStyle w:val="ListBullet"/>
      </w:pPr>
      <w:r>
        <w:t>Présentation / Soutenance : presentations/Presentation_Partie_2.pdf</w:t>
      </w:r>
    </w:p>
    <w:p/>
    <w:p>
      <w:pPr>
        <w:pStyle w:val="Heading1"/>
      </w:pPr>
      <w:r>
        <w:t>9. Machine Learning Appliqué à l'Économétrie des Salaires (Wage Data)</w:t>
      </w:r>
    </w:p>
    <w:p>
      <w:r>
        <w:rPr>
          <w:i/>
          <w:sz w:val="20"/>
        </w:rPr>
        <w:t>Contexte : DAMI / Économie (2025-2026) | Rôle : Quantitative Researcher</w:t>
        <w:br/>
        <w:t>Domaine : Econometrics &amp; Statistical Learning</w:t>
        <w:br/>
        <w:t>Technologies : R, RMarkdown, ISLR2, Glmnet, Régression Polynomiale, Cross-Validation, Lasso, Ridge</w:t>
      </w:r>
    </w:p>
    <w:p>
      <w:pPr>
        <w:pStyle w:val="Heading2"/>
      </w:pPr>
      <w:r>
        <w:t>Synthèse Exécutive :</w:t>
      </w:r>
    </w:p>
    <w:p>
      <w:r>
        <w:t>Modélisation de dynamiques salariales par régression polynomiale, sélection de sous-ensembles de variables et régularisation Lasso/Ridge avec validation croisée.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Modélisation prédictive des salaires à l'aide de régressions polynomiales d'ordres croissants et sélection par validation croisée.</w:t>
      </w:r>
    </w:p>
    <w:p>
      <w:pPr>
        <w:pStyle w:val="ListBullet"/>
      </w:pPr>
      <w:r>
        <w:t>Application de techniques de régularisation (Lasso et Ridge) pour isoler les facteurs d'impact économiques prépondérants.</w:t>
      </w:r>
    </w:p>
    <w:p>
      <w:pPr>
        <w:pStyle w:val="ListBullet"/>
      </w:pPr>
      <w:r>
        <w:t>Génération d'un rapport académique complet compilé sous RMarkdown.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reports/Rapport_ML_Econometrics.pdf</w:t>
      </w:r>
    </w:p>
    <w:p/>
    <w:p>
      <w:pPr>
        <w:pStyle w:val="Heading1"/>
      </w:pPr>
      <w:r>
        <w:t>10. Moteur de Traitement d'Images Bas Niveau en C (LUT, Convolutions, Filtres)</w:t>
      </w:r>
    </w:p>
    <w:p>
      <w:r>
        <w:rPr>
          <w:i/>
          <w:sz w:val="20"/>
        </w:rPr>
        <w:t>Contexte : ENSIIE (1A PRIM) (2023-2024) | Rôle : Systems Software Developer</w:t>
        <w:br/>
        <w:t>Domaine : Systems &amp; Computer Vision</w:t>
        <w:br/>
        <w:t>Technologies : C, Make, Algorithmique Bas Niveau, Gestion Mémoire, Convolutions 2D, LUT, Format PGM/PPM</w:t>
      </w:r>
    </w:p>
    <w:p>
      <w:pPr>
        <w:pStyle w:val="Heading2"/>
      </w:pPr>
      <w:r>
        <w:t>Synthèse Exécutive :</w:t>
      </w:r>
    </w:p>
    <w:p>
      <w:r>
        <w:t>Développement from scratch en langage C pur d'un moteur de manipulation et filtrage d'images numériques sans bibliothèque externe (matrices de convolution, égalisation LUT, Sobel, flou gaussien).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Conception d'une bibliothèque modulaire en C pour la lecture, manipulation et sauvegarde de formats d'images matricielles PGM/PPM.</w:t>
      </w:r>
    </w:p>
    <w:p>
      <w:pPr>
        <w:pStyle w:val="ListBullet"/>
      </w:pPr>
      <w:r>
        <w:t>Implémentation d'algorithmes de transformation de contraste par Look-Up Table (LUT) et filtres spatiaux par produit de convolution (Sobel, Gaussien).</w:t>
      </w:r>
    </w:p>
    <w:p>
      <w:pPr>
        <w:pStyle w:val="ListBullet"/>
      </w:pPr>
      <w:r>
        <w:t>Gestion rigoureuse des pointeurs et allocations dynamiques sans fuite mémoire (validation Valgrind) avec rapport technique.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reports/Rapport_Projet_PRIM.pdf</w:t>
      </w:r>
    </w:p>
    <w:p/>
    <w:p>
      <w:pPr>
        <w:pStyle w:val="Heading1"/>
      </w:pPr>
      <w:r>
        <w:t>11. Projet d'Algorithmique &amp; Programmation Fonctionnelle en OCaml</w:t>
      </w:r>
    </w:p>
    <w:p>
      <w:r>
        <w:rPr>
          <w:i/>
          <w:sz w:val="20"/>
        </w:rPr>
        <w:t>Contexte : ENSIIE (1A OCaml) (2023-2024) | Rôle : Software Developer</w:t>
        <w:br/>
        <w:t>Domaine : Programming Languages &amp; Algorithms</w:t>
        <w:br/>
        <w:t>Technologies : OCaml, Programmation Fonctionnelle, Types Algébriques, Pattern Matching, Recursion, Make</w:t>
      </w:r>
    </w:p>
    <w:p>
      <w:pPr>
        <w:pStyle w:val="Heading2"/>
      </w:pPr>
      <w:r>
        <w:t>Synthèse Exécutive :</w:t>
      </w:r>
    </w:p>
    <w:p>
      <w:r>
        <w:t>Implémentation d'algorithmes complexes et structures de données récursives en OCaml mettant à profit le système de types statique et le filtrage par motif.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Résolution de problématiques algorithmiques par paradigme fonctionnel pur en OCaml.</w:t>
      </w:r>
    </w:p>
    <w:p>
      <w:pPr>
        <w:pStyle w:val="ListBullet"/>
      </w:pPr>
      <w:r>
        <w:t>Conception de types de données algébriques expressifs et fonctions d'ordre supérieur.</w:t>
      </w:r>
    </w:p>
    <w:p>
      <w:pPr>
        <w:pStyle w:val="ListBullet"/>
      </w:pPr>
      <w:r>
        <w:t>Rédaction d'une suite de tests unitaires et d'un rapport technique explicatif.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reports/Rapport_Projet_OCaml.pdf</w:t>
      </w:r>
    </w:p>
    <w:p/>
    <w:p>
      <w:pPr>
        <w:pStyle w:val="Heading1"/>
      </w:pPr>
      <w:r>
        <w:t>12. Simulation Stochastique &amp; Modélisation Probabiliste de Jeu en C</w:t>
      </w:r>
    </w:p>
    <w:p>
      <w:r>
        <w:rPr>
          <w:i/>
          <w:sz w:val="20"/>
        </w:rPr>
        <w:t>Contexte : ENSIIE (1A Math-Info) (2023-2024) | Rôle : Lead Simulation Developer</w:t>
        <w:br/>
        <w:t>Domaine : Applied Probability &amp; Simulation</w:t>
        <w:br/>
        <w:t>Technologies : C, Monte-Carlo, Probabilités Appliquées, Gestion de Projet Gantt, Make, Simulation Stochastique</w:t>
      </w:r>
    </w:p>
    <w:p>
      <w:pPr>
        <w:pStyle w:val="Heading2"/>
      </w:pPr>
      <w:r>
        <w:t>Synthèse Exécutive :</w:t>
      </w:r>
    </w:p>
    <w:p>
      <w:r>
        <w:t>Modélisation mathématique et simulation informatique multijoueur d'un jeu de stratégie en C, benchmarking de stratégies stochastiques par méthodes de Monte-Carlo.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Modélisation des états d'un jeu de stratégie complexe et implémentation modulaire en langage C.</w:t>
      </w:r>
    </w:p>
    <w:p>
      <w:pPr>
        <w:pStyle w:val="ListBullet"/>
      </w:pPr>
      <w:r>
        <w:t>Conception d'expériences de simulation stochastique à large échelle pour mesurer empiriquement les distributions de probabilité de victoire.</w:t>
      </w:r>
    </w:p>
    <w:p>
      <w:pPr>
        <w:pStyle w:val="ListBullet"/>
      </w:pPr>
      <w:r>
        <w:t>Pilotage de la planification agile avec diagramme de Gantt et rédaction d'un rapport d'expérimentation théorique.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docs/Rapport_Experience_Probabiliste.pdf</w:t>
      </w:r>
    </w:p>
    <w:p/>
    <w:p>
      <w:pPr>
        <w:pStyle w:val="Heading1"/>
      </w:pPr>
      <w:r>
        <w:t>13. Formations &amp; Ateliers Pratiques en Machine Learning (Kryptosphere IA)</w:t>
      </w:r>
    </w:p>
    <w:p>
      <w:r>
        <w:rPr>
          <w:i/>
          <w:sz w:val="20"/>
        </w:rPr>
        <w:t>Contexte : Association Kryptosphere IA ENSIIE (2024-2025) | Rôle : Formateur Technique IA</w:t>
        <w:br/>
        <w:t>Domaine : AI Education &amp; Technical Leadership</w:t>
        <w:br/>
        <w:t>Technologies : Python, Jupyter, Scikit-Learn, Pandas, Matplotlib, Seaborn, Clustering, Séries Temporelles</w:t>
      </w:r>
    </w:p>
    <w:p>
      <w:pPr>
        <w:pStyle w:val="Heading2"/>
      </w:pPr>
      <w:r>
        <w:t>Synthèse Exécutive :</w:t>
      </w:r>
    </w:p>
    <w:p>
      <w:r>
        <w:t>Création et animation de cycles de formation technique au sein de l'association étudiante Kryptosphere IA : préparation des données, évaluation de modèles, clustering et séries temporelles.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Conception de 4 supports de formation complets (slides PPTX/PDF et notebooks interactifs guidés).</w:t>
      </w:r>
    </w:p>
    <w:p>
      <w:pPr>
        <w:pStyle w:val="ListBullet"/>
      </w:pPr>
      <w:r>
        <w:t>Animation d'ateliers techniques interactifs pour les étudiants de l'ENSIIE sur l'évaluation rigoureuse de modèles prédictifs et les algorithmes de clustering.</w:t>
      </w:r>
    </w:p>
    <w:p>
      <w:pPr>
        <w:pStyle w:val="ListBullet"/>
      </w:pPr>
      <w:r>
        <w:t>Vulgarisation de concepts mathématiques avancés (matrices de confusion, inertie intra-classe, stationnarité).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Présentation / Soutenance : presentations/Formation_Evaluation_Modeles_ML.pdf</w:t>
      </w:r>
    </w:p>
    <w:p>
      <w:pPr>
        <w:pStyle w:val="ListBullet"/>
      </w:pPr>
      <w:r>
        <w:t>Présentation / Soutenance : presentations/Formation_Clustering.pdf</w:t>
      </w:r>
    </w:p>
    <w:p/>
    <w:p>
      <w:pPr>
        <w:pStyle w:val="Heading1"/>
      </w:pPr>
      <w:r>
        <w:t>14. Analyseur Syntaxique d'Expressions Mathématiques &amp; GUI JavaFX</w:t>
      </w:r>
    </w:p>
    <w:p>
      <w:r>
        <w:rPr>
          <w:i/>
          <w:sz w:val="20"/>
        </w:rPr>
        <w:t>Contexte : ENSIIE (1A OOP Java) (2023-2024) | Rôle : Software Engineer</w:t>
        <w:br/>
        <w:t>Domaine : Software Engineering &amp; OOP Design Patterns</w:t>
        <w:br/>
        <w:t>Technologies : Java, JavaFX, Design Patterns, AST, Parser, JUnit, Logging</w:t>
      </w:r>
    </w:p>
    <w:p>
      <w:pPr>
        <w:pStyle w:val="Heading2"/>
      </w:pPr>
      <w:r>
        <w:t>Synthèse Exécutive :</w:t>
      </w:r>
    </w:p>
    <w:p>
      <w:r>
        <w:t>Conception d'un analyseur d'expressions mathématiques avec arbre syntaxique abstrait (AST) et interface graphique interactive en JavaFX appliquant les patrons de conception (Factory, Composite, Visitor).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Implémentation robuste d'un parser d'expressions arithmétiques et logiques générant un arbre syntaxique abstrait (AST).</w:t>
      </w:r>
    </w:p>
    <w:p>
      <w:pPr>
        <w:pStyle w:val="ListBullet"/>
      </w:pPr>
      <w:r>
        <w:t>Application rigoureuse des design patterns OOP (Composite pour l'arbre d'expression, Visitor pour l'évaluation, Factory pour la création des nœuds).</w:t>
      </w:r>
    </w:p>
    <w:p>
      <w:pPr>
        <w:pStyle w:val="ListBullet"/>
      </w:pPr>
      <w:r>
        <w:t>Développement d'une interface graphique interactive en JavaFX avec journalisation structurée et tests automatisés.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Code source et documentation intégrés dans le dossier projet.</w:t>
      </w:r>
    </w:p>
    <w:p/>
    <w:p>
      <w:pPr>
        <w:pStyle w:val="Heading1"/>
      </w:pPr>
      <w:r>
        <w:t>15. Audit de Qualité de Données &amp; Classification Multi-Attributs de Visages</w:t>
      </w:r>
    </w:p>
    <w:p>
      <w:r>
        <w:rPr>
          <w:i/>
          <w:sz w:val="20"/>
        </w:rPr>
        <w:t>Contexte : ENSIIE (3A Data Readiness) (2025-2026) | Rôle : Computer Vision / Data Quality Engineer</w:t>
        <w:br/>
        <w:t>Domaine : Computer Vision &amp; Data Quality</w:t>
        <w:br/>
        <w:t>Technologies : Python, PyTorch, Torchvision, Scikit-Learn, Matplotlib, Data Readiness, Matrices de Confusion</w:t>
      </w:r>
    </w:p>
    <w:p>
      <w:pPr>
        <w:pStyle w:val="Heading2"/>
      </w:pPr>
      <w:r>
        <w:t>Synthèse Exécutive :</w:t>
      </w:r>
    </w:p>
    <w:p>
      <w:r>
        <w:t>Pipeline d'évaluation de la qualité des données (Data Readiness) et classification multi-attributs sur données d'images (âge, genre, port de lunettes) avec audit de biais par matrices de confusion.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Création d'un dataset customisé et de pipelines de prétraitement d'images sous PyTorch.</w:t>
      </w:r>
    </w:p>
    <w:p>
      <w:pPr>
        <w:pStyle w:val="ListBullet"/>
      </w:pPr>
      <w:r>
        <w:t>Entraînement de modèles pour la prédiction conjointe d'attributs démographiques et d'accessoires.</w:t>
      </w:r>
    </w:p>
    <w:p>
      <w:pPr>
        <w:pStyle w:val="ListBullet"/>
      </w:pPr>
      <w:r>
        <w:t>Audit approfondi des biais de représentativité et performance par matrices de confusion segmentées.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Code source et documentation intégrés dans le dossier projet.</w:t>
      </w:r>
    </w:p>
    <w:p/>
    <w:p>
      <w:pPr>
        <w:pStyle w:val="Heading1"/>
      </w:pPr>
      <w:r>
        <w:t>16. Laboratoire de Traitement du Signal, Débruitage de Wiener &amp; Ondelettes</w:t>
      </w:r>
    </w:p>
    <w:p>
      <w:r>
        <w:rPr>
          <w:i/>
          <w:sz w:val="20"/>
        </w:rPr>
        <w:t>Contexte : ENSIIE (3A Signal Processing) (2025-2026) | Rôle : Signal Processing Engineer</w:t>
        <w:br/>
        <w:t>Domaine : Signal &amp; Image Processing</w:t>
        <w:br/>
        <w:t>Technologies : Python, NumPy, SciPy, Matplotlib, Filtrage de Wiener, Densité Spectrale, Ondelettes, Audio &amp; Image</w:t>
      </w:r>
    </w:p>
    <w:p>
      <w:pPr>
        <w:pStyle w:val="Heading2"/>
      </w:pPr>
      <w:r>
        <w:t>Synthèse Exécutive :</w:t>
      </w:r>
    </w:p>
    <w:p>
      <w:r>
        <w:t>Implémentation d'algorithmes de déconvolution et débruitage par filtre de Wiener, estimation de densité spectrale de puissance et analyse temps-fréquence sur signaux audio et images.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Développement de filtres optimaux de Wiener pour la déconvolution et la restauration de signaux corrompus par du bruit blanc gaussien.</w:t>
      </w:r>
    </w:p>
    <w:p>
      <w:pPr>
        <w:pStyle w:val="ListBullet"/>
      </w:pPr>
      <w:r>
        <w:t>Estimation spectrale non paramétrique (périodogramme de Welch) et analyse fréquentielle FFT.</w:t>
      </w:r>
    </w:p>
    <w:p>
      <w:pPr>
        <w:pStyle w:val="ListBullet"/>
      </w:pPr>
      <w:r>
        <w:t>Application à des cas pratiques de débruitage sonore et de filtrage 2D sur des images matricielles.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Code source et documentation intégrés dans le dossier projet.</w:t>
      </w:r>
    </w:p>
    <w:p/>
    <w:p>
      <w:pPr>
        <w:pStyle w:val="Heading1"/>
      </w:pPr>
      <w:r>
        <w:t>17. Nash-DQN : Deep Q-Learning pour Équilibres de Nash en Trading Multi-Agents</w:t>
      </w:r>
    </w:p>
    <w:p>
      <w:r>
        <w:rPr>
          <w:i/>
          <w:sz w:val="20"/>
        </w:rPr>
        <w:t>Contexte : McMaster University (MATH 4FM3) (2026) | Rôle : Quantitative Researcher / RL Engineer</w:t>
        <w:br/>
        <w:t>Domaine : Quantitative Finance &amp; Reinforcement Learning</w:t>
        <w:br/>
        <w:t>Technologies : Python, PyTorch, Deep Q-Learning (DQN), Multi-Agent RL, Stochastic Games, Optimal Execution, Mouvement Brownien</w:t>
      </w:r>
    </w:p>
    <w:p>
      <w:pPr>
        <w:pStyle w:val="Heading2"/>
      </w:pPr>
      <w:r>
        <w:t>Synthèse Exécutive :</w:t>
      </w:r>
    </w:p>
    <w:p>
      <w:r>
        <w:t>Implémentation sous PyTorch d'un environnement de jeu stochastique à N agents (Casgrain, Ning &amp; Jaimungal, 2022) et entraînement d'architectures Deep Q-Network (Nash-DQN) pour converger vers l'équilibre de Nash en exécution optimale d'ordres.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Conception d'un simulateur de marché stochastique sous forme de jeu différentiel à N agents avec impact de marché temporaire et permanent.</w:t>
      </w:r>
    </w:p>
    <w:p>
      <w:pPr>
        <w:pStyle w:val="ListBullet"/>
      </w:pPr>
      <w:r>
        <w:t>Développement d'un algorithme Nash-DQN avec replay buffer priorisé et réseaux cible pour l'apprentissage de politiques de trading compétitives.</w:t>
      </w:r>
    </w:p>
    <w:p>
      <w:pPr>
        <w:pStyle w:val="ListBullet"/>
      </w:pPr>
      <w:r>
        <w:t>Rédaction d'une thèse de recherche mathématique de 34 pages accompagnée de visualisations des trajectoires browniennes et récompenses cumulées.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reports/Rapport_Nash_DQN_Optimal_Trading.pdf</w:t>
      </w:r>
    </w:p>
    <w:p>
      <w:pPr>
        <w:pStyle w:val="ListBullet"/>
      </w:pPr>
      <w:r>
        <w:t>Rapport technique disponible : reports/Project_Roadmap.pdf</w:t>
      </w:r>
    </w:p>
    <w:p/>
    <w:p>
      <w:pPr>
        <w:pStyle w:val="Heading1"/>
      </w:pPr>
      <w:r>
        <w:t>18. Analyse de Sentiment de Titres Financiers : ML Classique vs BiLSTM</w:t>
      </w:r>
    </w:p>
    <w:p>
      <w:r>
        <w:rPr>
          <w:i/>
          <w:sz w:val="20"/>
        </w:rPr>
        <w:t>Contexte : McMaster University (DATASCI 3ML3) (2026) | Rôle : NLP &amp; Machine Learning Engineer</w:t>
        <w:br/>
        <w:t>Domaine : NLP &amp; Financial Deep Learning</w:t>
        <w:br/>
        <w:t>Technologies : Python, PyTorch, BiLSTM, TF-IDF, Scikit-Learn, NLP, Financial Sentiment, Cross-Validation</w:t>
      </w:r>
    </w:p>
    <w:p>
      <w:pPr>
        <w:pStyle w:val="Heading2"/>
      </w:pPr>
      <w:r>
        <w:t>Synthèse Exécutive :</w:t>
      </w:r>
    </w:p>
    <w:p>
      <w:r>
        <w:t>Benchmark comparatif de modèles de classification de sentiments sur 9 549 titres d'actualité financière (Financial PhraseBank) comparant modèles classiques (SVM, Random Forest) et réseaux neuronaux récurrents bidirectionnels (BiLSTM).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Traitement et vectorisation d'un corpus de 9 549 titres financiers avec analyse lexicale et gestion du déséquilibre de classes.</w:t>
      </w:r>
    </w:p>
    <w:p>
      <w:pPr>
        <w:pStyle w:val="ListBullet"/>
      </w:pPr>
      <w:r>
        <w:t>Implémentation et optimisation d'une architecture neuronale Bidirectional LSTM sous PyTorch surpassant les baselines classiques.</w:t>
      </w:r>
    </w:p>
    <w:p>
      <w:pPr>
        <w:pStyle w:val="ListBullet"/>
      </w:pPr>
      <w:r>
        <w:t>Rédaction d'un rapport de recherche académique de 11 pages détaillant les courbes d'apprentissage, F1-scores et analyses d'erreurs.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reports/Financial_News_Sentiment_Classification_Report.pdf</w:t>
      </w:r>
    </w:p>
    <w:p>
      <w:pPr>
        <w:pStyle w:val="ListBullet"/>
      </w:pPr>
      <w:r>
        <w:t>Rapport technique disponible : reports/Sujet_FinalProject.pdf</w:t>
      </w:r>
    </w:p>
    <w:p/>
    <w:p>
      <w:pPr>
        <w:pStyle w:val="Heading1"/>
      </w:pPr>
      <w:r>
        <w:t>19. Prévision de la Demande Saisonnière dans le Commerce de Détail Canadien</w:t>
      </w:r>
    </w:p>
    <w:p>
      <w:r>
        <w:rPr>
          <w:i/>
          <w:sz w:val="20"/>
        </w:rPr>
        <w:t>Contexte : McMaster University (STATS 4A03) (2026) | Rôle : Time Series Analyst</w:t>
        <w:br/>
        <w:t>Domaine : Time Series &amp; Applied Econometrics</w:t>
        <w:br/>
        <w:t>Technologies : R, RMarkdown, SARIMA, Holt-Winters, Décomposition STL, Tests de Stationnarité (ADF/KPSS), Validation Croisée</w:t>
      </w:r>
    </w:p>
    <w:p>
      <w:pPr>
        <w:pStyle w:val="Heading2"/>
      </w:pPr>
      <w:r>
        <w:t>Synthèse Exécutive :</w:t>
      </w:r>
    </w:p>
    <w:p>
      <w:r>
        <w:t>Modélisation économétrique et prévision de séries temporelles sur 27 ans de ventes mensuelles du commerce de détail canadien (Statistique Canada) par décomposition STL, lissage exponentiel Holt-Winters et modèles SARIMA multiplicatifs.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Analyse exploratoire et tests statistiques de stationnarité (ADF, KPSS) sur 27 années de séries mensuelles de consommation.</w:t>
      </w:r>
    </w:p>
    <w:p>
      <w:pPr>
        <w:pStyle w:val="ListBullet"/>
      </w:pPr>
      <w:r>
        <w:t>Identification et estimation de modèles SARIMA multiplicatifs avec validation rigoureuse des résidus (Ljung-Box, normalité).</w:t>
      </w:r>
    </w:p>
    <w:p>
      <w:pPr>
        <w:pStyle w:val="ListBullet"/>
      </w:pPr>
      <w:r>
        <w:t>Production d'un rapport de prévision de 12 pages compilé sous RMarkdown avec intervalles de confiance prospectifs.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reports/Canadian_Retail_Time_Series_Forecasting_Report.pdf</w:t>
      </w:r>
    </w:p>
    <w:p/>
    <w:p>
      <w:pPr>
        <w:pStyle w:val="Heading1"/>
      </w:pPr>
      <w:r>
        <w:t>20. Visual Question Answering (VQA) : Fusion Multimodale Vision &amp; Langage</w:t>
      </w:r>
    </w:p>
    <w:p>
      <w:r>
        <w:rPr>
          <w:i/>
          <w:sz w:val="20"/>
        </w:rPr>
        <w:t>Contexte : McMaster University (MECHENG 4AI3) (2026) | Rôle : Multimodal Deep Learning Engineer</w:t>
        <w:br/>
        <w:t>Domaine : Multimodal Deep Learning &amp; Computer Vision</w:t>
        <w:br/>
        <w:t>Technologies : Python, PyTorch, Torchvision, CNN (ResNet), LSTM, Multimodal Fusion, VQA v2.0 Dataset, Streamlit</w:t>
      </w:r>
    </w:p>
    <w:p>
      <w:pPr>
        <w:pStyle w:val="Heading2"/>
      </w:pPr>
      <w:r>
        <w:t>Synthèse Exécutive :</w:t>
      </w:r>
    </w:p>
    <w:p>
      <w:r>
        <w:t>Système de Question-Réponse Visuelle (VQA) entraîné sur le dataset VQA v2.0 associant extraction de caractéristiques visuelles par CNN (ResNet), encodage linguistique par LSTM et module de fusion multimodale.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Pipeline d'ingestion et d'alignement multimodal image-texte sur le benchmark VQA v2.0.</w:t>
      </w:r>
    </w:p>
    <w:p>
      <w:pPr>
        <w:pStyle w:val="ListBullet"/>
      </w:pPr>
      <w:r>
        <w:t>Conception d'une architecture de fusion multimodale (produit tensoriel / concaténation dense) pour la génération de réponses visuelles.</w:t>
      </w:r>
    </w:p>
    <w:p>
      <w:pPr>
        <w:pStyle w:val="ListBullet"/>
      </w:pPr>
      <w:r>
        <w:t>Déploiement d'une application de démonstration interactive avec roadmap de développement produit.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Rapport technique disponible : reports/VQA_Project_Roadmap.pdf</w:t>
      </w:r>
    </w:p>
    <w:p/>
    <w:p>
      <w:pPr>
        <w:pStyle w:val="Heading1"/>
      </w:pPr>
      <w:r>
        <w:t>21. Modèles Linéaires Généralisés : Régressions Poisson, Gamma &amp; Binomiales</w:t>
      </w:r>
    </w:p>
    <w:p>
      <w:r>
        <w:rPr>
          <w:i/>
          <w:sz w:val="20"/>
        </w:rPr>
        <w:t>Contexte : McMaster University (STATS 4GLM) (2026) | Rôle : Applied Statistician</w:t>
        <w:br/>
        <w:t>Domaine : Applied Statistics &amp; GLM</w:t>
        <w:br/>
        <w:t>Technologies : R, RMarkdown, GLM, Régression Poisson, Régression Gamma, Régression Logistique, Analyse de Déviance, Surdispersion</w:t>
      </w:r>
    </w:p>
    <w:p>
      <w:pPr>
        <w:pStyle w:val="Heading2"/>
      </w:pPr>
      <w:r>
        <w:t>Synthèse Exécutive :</w:t>
      </w:r>
    </w:p>
    <w:p>
      <w:r>
        <w:t>Suite d'études statistiques approfondies appliquant la théorie des modèles linéaires généralisés (famille exponentielle, fonctions de lien, quasi-vraisemblance) sur des problématiques réelles d'assurance et d'épidémiologie.</w:t>
      </w:r>
    </w:p>
    <w:p>
      <w:pPr>
        <w:pStyle w:val="Heading2"/>
      </w:pPr>
      <w:r>
        <w:t>Réalisations Clés &amp; Résultats (Format STAR) :</w:t>
      </w:r>
    </w:p>
    <w:p>
      <w:pPr>
        <w:pStyle w:val="ListBullet"/>
      </w:pPr>
      <w:r>
        <w:t>Ajustement de modèles GLM Poisson et quasi-Poisson pour données de comptage avec diagnostic de surdispersion.</w:t>
      </w:r>
    </w:p>
    <w:p>
      <w:pPr>
        <w:pStyle w:val="ListBullet"/>
      </w:pPr>
      <w:r>
        <w:t>Modélisation de données continues positives asymétriques via GLM Gamma et sélection de variables par analyse de déviance.</w:t>
      </w:r>
    </w:p>
    <w:p>
      <w:pPr>
        <w:pStyle w:val="ListBullet"/>
      </w:pPr>
      <w:r>
        <w:t>Production de 5 rapports d'analyse sous RMarkdown démontrant une maîtrise rigoureuse de l'inférence statistique.</w:t>
      </w:r>
    </w:p>
    <w:p>
      <w:pPr>
        <w:pStyle w:val="Heading2"/>
      </w:pPr>
      <w:r>
        <w:t>Livrables &amp; Justificatifs Associés :</w:t>
      </w:r>
    </w:p>
    <w:p>
      <w:pPr>
        <w:pStyle w:val="ListBullet"/>
      </w:pPr>
      <w:r>
        <w:t>Code source et documentation intégrés dans le dossier projet.</w:t>
      </w:r>
    </w:p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